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A75481" w:rsidP="004257E6">
      <w:pPr>
        <w:pStyle w:val="af0"/>
        <w:ind w:left="0"/>
        <w:rPr>
          <w:szCs w:val="28"/>
        </w:rPr>
      </w:pPr>
      <w:r w:rsidRPr="00A75481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75pt;margin-top:244.5pt;width:270.75pt;height:225pt;z-index:251658752;mso-position-horizontal-relative:page;mso-position-vertical-relative:page" filled="f" stroked="f">
            <v:textbox inset="0,0,0,0">
              <w:txbxContent>
                <w:p w:rsidR="00564EE7" w:rsidRPr="002E5AF8" w:rsidRDefault="00A75481" w:rsidP="002E5AF8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564EE7" w:rsidRPr="002E5AF8">
                      <w:rPr>
                        <w:b/>
                        <w:sz w:val="28"/>
                        <w:szCs w:val="28"/>
                      </w:rPr>
                      <w:t>Об утверждении муниципальной  программы «Совершенствование муниципального управления Чайковского городского округа»</w:t>
                    </w:r>
                  </w:fldSimple>
                  <w:r w:rsidR="00564EE7" w:rsidRPr="002E5AF8">
                    <w:rPr>
                      <w:b/>
                      <w:sz w:val="28"/>
                      <w:szCs w:val="28"/>
                    </w:rPr>
                    <w:t xml:space="preserve"> (в ред. от 18.06.2019 № 1128 от 04.10.2019 № 1627</w:t>
                  </w:r>
                  <w:r w:rsidR="00564EE7">
                    <w:rPr>
                      <w:b/>
                      <w:sz w:val="28"/>
                      <w:szCs w:val="28"/>
                    </w:rPr>
                    <w:t>,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 xml:space="preserve"> от 14.02.2020</w:t>
                  </w:r>
                  <w:r w:rsidR="00564EE7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144, от 06.04.2020</w:t>
                  </w:r>
                  <w:r w:rsidR="00564EE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№ 372, от 22.06.2020</w:t>
                  </w:r>
                  <w:r w:rsidR="00564EE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№ 589, от 16.10.2020№ 990, от 02.12.20</w:t>
                  </w:r>
                  <w:r w:rsidR="00564EE7">
                    <w:rPr>
                      <w:b/>
                      <w:sz w:val="28"/>
                      <w:szCs w:val="28"/>
                    </w:rPr>
                    <w:t xml:space="preserve">20 № 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1167</w:t>
                  </w:r>
                  <w:r w:rsidR="00564EE7">
                    <w:rPr>
                      <w:b/>
                      <w:sz w:val="28"/>
                      <w:szCs w:val="28"/>
                    </w:rPr>
                    <w:t>, от 17.02.2021 № 143, от 26.04.2021 № 385, от 28.05.2021 № 517, от 26.07.2021 № 741, от 04.10.2021 № 1019, от20.12.2021 № 1349, от 05.03.2022 № 243/1, от 12.05.2022, № 509, от 05.08.2022 № 841, от 06.10.2022 №1077, от 03.11.2022 № 1194, от 24.11.2022 №1277, от 19.12.2022 №1398, от 13.02.2023 №124, от 20.04.2023 №374, от 08.06.2023 №562, от 03.07.2023 №646, от 31.07.2023 № 742, от 28.09.2023 №951, от 20.11.2023 №1102, от 29.02.2024 №201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564EE7" w:rsidRPr="00C56252" w:rsidRDefault="00564EE7" w:rsidP="00C56252"/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4pt;margin-top:223.5pt;width:131.4pt;height:12.75pt;z-index:251657728;mso-position-horizontal-relative:page;mso-position-vertical-relative:page" filled="f" stroked="f">
            <v:textbox style="mso-next-textbox:#_x0000_s1026" inset="0,0,0,0">
              <w:txbxContent>
                <w:p w:rsidR="00564EE7" w:rsidRPr="00EF1335" w:rsidRDefault="00564EE7" w:rsidP="009239FE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A75481">
        <w:rPr>
          <w:noProof/>
        </w:rPr>
        <w:pict>
          <v:shape id="_x0000_s1027" type="#_x0000_t202" style="position:absolute;margin-left:86.25pt;margin-top:219pt;width:135pt;height:21pt;z-index:251656704;mso-position-horizontal-relative:page;mso-position-vertical-relative:page" filled="f" stroked="f">
            <v:textbox style="mso-next-textbox:#_x0000_s1027" inset="0,0,0,0">
              <w:txbxContent>
                <w:p w:rsidR="00564EE7" w:rsidRPr="009239FE" w:rsidRDefault="00A75481" w:rsidP="009239FE">
                  <w:pPr>
                    <w:jc w:val="center"/>
                    <w:rPr>
                      <w:sz w:val="28"/>
                      <w:szCs w:val="28"/>
                    </w:rPr>
                  </w:pPr>
                  <w:fldSimple w:instr=" DOCPROPERTY  reg_date  \* MERGEFORMAT ">
                    <w:r w:rsidR="00564EE7">
                      <w:rPr>
                        <w:sz w:val="28"/>
                        <w:szCs w:val="28"/>
                      </w:rPr>
                      <w:t>15.01</w:t>
                    </w:r>
                    <w:r w:rsidR="00564EE7" w:rsidRPr="009239FE">
                      <w:rPr>
                        <w:sz w:val="28"/>
                        <w:szCs w:val="28"/>
                      </w:rPr>
                      <w:t>.2019</w:t>
                    </w:r>
                  </w:fldSimple>
                </w:p>
              </w:txbxContent>
            </v:textbox>
            <w10:wrap anchorx="page" anchory="page"/>
          </v:shape>
        </w:pict>
      </w:r>
      <w:r w:rsidR="00554908">
        <w:rPr>
          <w:noProof/>
          <w:szCs w:val="28"/>
        </w:rPr>
        <w:drawing>
          <wp:inline distT="0" distB="0" distL="0" distR="0">
            <wp:extent cx="6296025" cy="2638425"/>
            <wp:effectExtent l="1905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A6800" w:rsidRDefault="00DA6800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8C306D" w:rsidRDefault="008C306D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63581" w:rsidRDefault="00D63581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6399B" w:rsidRDefault="0006399B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252" w:rsidRPr="001B5F01">
        <w:rPr>
          <w:sz w:val="28"/>
          <w:szCs w:val="28"/>
        </w:rPr>
        <w:t>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ПОСТАНОВЛЯЮ: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1. Утвердить прилагаемую муниципальную программу «Совершенствование муниципального управления Чайковского городского округа».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2. Признать утратившими юридическую силу отдельные постановления администрации Чайковского муниципального района: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01 ноября 2013 г. № 2926 «Об утверждении муниципальной программы «Совершенствование муниципального управления Чайковского муниципального района на 2014 – 2020 годы»;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14 мая 2014 г. № 956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10 июня 2014 г. №1181«О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августа 2014 г. № 1602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31 октября 2014 г. № 1950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февраля 2015 г. № 503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22 июня 2015 г. № 823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16 июля 2015 г. № 892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октября 2015 г. № 1255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января 2016 г. № 7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24 марта 2016 г. № 245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26 июля 2016 г. № 651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декабря 2016 г. № 1199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28 февраля 2017 г. № 146/1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30 июня 2017 г. № 924/1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20 февраля 2018 г. № 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27 июня 2018 г. № 1116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18 декабря 2018 г. № 1467 «О внесении изменений в муниципальную программу «Совершенствование муниципального управления Чайковского муниципального района на 2014 – 2020 годы»».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3. Опубликовать постановление в муниципальной газете «Огни Камы» и разместить на официальном сайте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5.  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, руководителя аппарата Агафонова А.В.</w:t>
      </w:r>
    </w:p>
    <w:p w:rsidR="00C56252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–</w:t>
      </w: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C56252" w:rsidRPr="001B5F01" w:rsidRDefault="00C56252" w:rsidP="00C56252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 </w:t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  <w:t>Ю.Г.Востриков</w:t>
      </w:r>
    </w:p>
    <w:p w:rsidR="00C56252" w:rsidRDefault="00C56252" w:rsidP="00C5625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C56252" w:rsidSect="001B5F01">
          <w:pgSz w:w="11906" w:h="16838"/>
          <w:pgMar w:top="851" w:right="566" w:bottom="709" w:left="1418" w:header="708" w:footer="708" w:gutter="0"/>
          <w:pgNumType w:start="0"/>
          <w:cols w:space="708"/>
          <w:docGrid w:linePitch="360"/>
        </w:sectPr>
      </w:pP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постановлению </w:t>
      </w:r>
      <w:r w:rsidRPr="00F2116C">
        <w:rPr>
          <w:noProof/>
          <w:sz w:val="28"/>
          <w:szCs w:val="28"/>
        </w:rPr>
        <w:t>аминистрации Чайковского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>городского округа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CC2DBC">
        <w:rPr>
          <w:noProof/>
          <w:sz w:val="28"/>
          <w:szCs w:val="28"/>
        </w:rPr>
        <w:t>15</w:t>
      </w:r>
      <w:r>
        <w:rPr>
          <w:noProof/>
          <w:sz w:val="28"/>
          <w:szCs w:val="28"/>
        </w:rPr>
        <w:t>.</w:t>
      </w:r>
      <w:r w:rsidR="00CC2DBC">
        <w:rPr>
          <w:noProof/>
          <w:sz w:val="28"/>
          <w:szCs w:val="28"/>
        </w:rPr>
        <w:t>01</w:t>
      </w:r>
      <w:r>
        <w:rPr>
          <w:noProof/>
          <w:sz w:val="28"/>
          <w:szCs w:val="28"/>
        </w:rPr>
        <w:t>. 20</w:t>
      </w:r>
      <w:r w:rsidR="00CC2DBC">
        <w:rPr>
          <w:noProof/>
          <w:sz w:val="28"/>
          <w:szCs w:val="28"/>
        </w:rPr>
        <w:t>19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 xml:space="preserve"> №</w:t>
      </w:r>
      <w:r w:rsidR="00CC2DBC">
        <w:rPr>
          <w:noProof/>
          <w:sz w:val="28"/>
          <w:szCs w:val="28"/>
        </w:rPr>
        <w:t>5</w:t>
      </w:r>
    </w:p>
    <w:p w:rsidR="00782F39" w:rsidRDefault="00782F39" w:rsidP="00782F39">
      <w:pPr>
        <w:ind w:left="5103"/>
        <w:rPr>
          <w:noProof/>
          <w:sz w:val="28"/>
          <w:szCs w:val="28"/>
        </w:rPr>
      </w:pP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8448FD">
        <w:rPr>
          <w:b/>
          <w:sz w:val="28"/>
          <w:szCs w:val="28"/>
        </w:rPr>
        <w:t>Муниципальная программа</w:t>
      </w:r>
    </w:p>
    <w:p w:rsidR="00782F39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782F39" w:rsidRPr="00DD289B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782F39" w:rsidRDefault="00782F39" w:rsidP="00782F39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– 2019-202</w:t>
            </w:r>
            <w:r w:rsidR="004055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 годы. 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оперативности и качества работы с документами, упорядочение документооборота, обеспечение контроля исполнения.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средств вычислительной и офисной техники.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782F39" w:rsidRDefault="00782F39" w:rsidP="0062142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782F39" w:rsidRDefault="00782F39" w:rsidP="0062142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782F39" w:rsidTr="0062142C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Ед. изм.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4055E2" w:rsidTr="004055E2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2026</w:t>
                  </w:r>
                </w:p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782F39" w:rsidTr="004055E2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4055E2" w:rsidTr="004055E2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4055E2" w:rsidTr="004055E2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4055E2" w:rsidTr="004055E2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4055E2" w:rsidTr="004055E2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4055E2" w:rsidTr="004055E2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4055E2" w:rsidTr="004055E2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4055E2" w:rsidTr="004055E2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4055E2" w:rsidTr="004055E2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782F39" w:rsidRDefault="00782F39" w:rsidP="0062142C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782F39" w:rsidTr="0062142C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4055E2" w:rsidTr="0062142C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4055E2" w:rsidRPr="009138AE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4055E2" w:rsidTr="0062142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423,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A415C1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740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98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140 079,647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140 997,329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141 316,377</w:t>
                  </w:r>
                </w:p>
              </w:tc>
            </w:tr>
            <w:tr w:rsidR="004055E2" w:rsidTr="0062142C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104 238,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111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636,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A415C1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color w:val="000000"/>
                      <w:sz w:val="16"/>
                      <w:szCs w:val="16"/>
                    </w:rPr>
                    <w:t>739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088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134 844,747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135 586,029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135 905,077</w:t>
                  </w:r>
                </w:p>
              </w:tc>
            </w:tr>
            <w:tr w:rsidR="004055E2" w:rsidTr="0062142C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523,70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1 567,200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</w:tr>
            <w:tr w:rsidR="004055E2" w:rsidTr="0062142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5 263,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4 141,100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3 667,700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</w:tr>
          </w:tbl>
          <w:p w:rsidR="00782F39" w:rsidRDefault="00782F39" w:rsidP="0062142C">
            <w:pPr>
              <w:pStyle w:val="ad"/>
              <w:rPr>
                <w:szCs w:val="28"/>
              </w:rPr>
            </w:pP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782F39" w:rsidRDefault="00782F39" w:rsidP="0062142C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782F39" w:rsidRPr="00405C29" w:rsidRDefault="00782F39" w:rsidP="00782F39">
      <w:pPr>
        <w:jc w:val="center"/>
        <w:rPr>
          <w:b/>
          <w:sz w:val="28"/>
          <w:szCs w:val="28"/>
        </w:rPr>
      </w:pPr>
      <w:r w:rsidRPr="00D2532C">
        <w:br w:type="page"/>
      </w:r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9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782F39" w:rsidRPr="00AA6812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учреждений.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Согласно статье 12 Федерального закона № 210-ФЗ предоставление 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782F39" w:rsidRPr="00757FFB" w:rsidRDefault="00782F39" w:rsidP="00782F39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Pr="00B16F62">
        <w:rPr>
          <w:sz w:val="28"/>
          <w:szCs w:val="28"/>
        </w:rPr>
        <w:t>Государственным бюдж</w:t>
      </w:r>
      <w:bookmarkStart w:id="0" w:name="_GoBack"/>
      <w:bookmarkEnd w:id="0"/>
      <w:r w:rsidRPr="00B16F62">
        <w:rPr>
          <w:sz w:val="28"/>
          <w:szCs w:val="28"/>
        </w:rPr>
        <w:t>етным учреждением Пермского края «Пермский краевой многофункциональный центр предоставления</w:t>
      </w:r>
      <w:r>
        <w:rPr>
          <w:sz w:val="28"/>
          <w:szCs w:val="28"/>
        </w:rPr>
        <w:t xml:space="preserve"> г</w:t>
      </w:r>
      <w:r w:rsidRPr="00B16F62">
        <w:rPr>
          <w:sz w:val="28"/>
          <w:szCs w:val="28"/>
        </w:rPr>
        <w:t>осударственных</w:t>
      </w:r>
      <w:r>
        <w:rPr>
          <w:sz w:val="28"/>
          <w:szCs w:val="28"/>
        </w:rPr>
        <w:t xml:space="preserve"> </w:t>
      </w:r>
      <w:r w:rsidRPr="00B16F62">
        <w:rPr>
          <w:sz w:val="28"/>
          <w:szCs w:val="28"/>
        </w:rPr>
        <w:t>и муниципальных услуг» (далее – ГБУ ПК «Пермский краевой МФЦ ПГМУ»</w:t>
      </w:r>
      <w:r>
        <w:rPr>
          <w:sz w:val="28"/>
          <w:szCs w:val="28"/>
        </w:rPr>
        <w:t>) о порядке взаимодействия.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многопрофильности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Чайковского </w:t>
      </w:r>
      <w:r w:rsidRPr="00791B2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Чайковском городском округе, выступает гарантом социальной защищенности граждан и их пенсионного обеспечения. </w:t>
      </w:r>
    </w:p>
    <w:p w:rsidR="00782F39" w:rsidRPr="000A00ED" w:rsidRDefault="00782F39" w:rsidP="00782F39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сохранности  и хранение, комплектование учета и использования архивных документов государственной части документов архивного фонда Пермского края – за счёт краевого бюджета.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кондиционеров, сплит-системы,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782F39" w:rsidRDefault="00782F39" w:rsidP="00782F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</w:p>
    <w:p w:rsidR="00782F39" w:rsidRDefault="00782F39" w:rsidP="00782F39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782F39" w:rsidRPr="00D46868" w:rsidRDefault="00782F39" w:rsidP="00782F39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организация записи сведений, их передачи и обработки с помощью современной компьютерной техники.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Pr="000E0C58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повысит возможности координации работы не только отдела ЗАГС, но и иных исполнительных органов государственной власти</w:t>
      </w:r>
      <w:r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>, а также федеральных органов исполнительной власти, занимающихся проблемами гражданства, социального обеспечения, демографической ситуации, семейной политики и т.д.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782F39" w:rsidRPr="000E0C58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>
        <w:rPr>
          <w:sz w:val="28"/>
          <w:szCs w:val="28"/>
        </w:rPr>
        <w:t xml:space="preserve"> </w:t>
      </w:r>
      <w:r w:rsidRPr="000E0C58">
        <w:rPr>
          <w:sz w:val="28"/>
          <w:szCs w:val="28"/>
        </w:rPr>
        <w:t>Чайковского городского округа.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>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по информированию.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782F39" w:rsidRPr="00E20526" w:rsidRDefault="00782F39" w:rsidP="00782F39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782F39" w:rsidRDefault="00782F39" w:rsidP="00782F39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782F39" w:rsidRDefault="00782F39" w:rsidP="00782F39">
      <w:pPr>
        <w:jc w:val="both"/>
        <w:rPr>
          <w:sz w:val="28"/>
          <w:szCs w:val="28"/>
        </w:rPr>
        <w:sectPr w:rsidR="00782F39" w:rsidSect="0062142C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</w:p>
    <w:p w:rsidR="00782F39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82F39" w:rsidRPr="00E22DCD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4055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 w:rsidR="004055E2">
              <w:rPr>
                <w:sz w:val="28"/>
                <w:szCs w:val="28"/>
              </w:rPr>
              <w:t>6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782F39" w:rsidRDefault="00782F39" w:rsidP="0062142C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782F39" w:rsidRPr="002C5A18" w:rsidRDefault="00782F39" w:rsidP="0062142C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4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69"/>
            </w:tblGrid>
            <w:tr w:rsidR="00782F39" w:rsidRPr="009D7290" w:rsidTr="004055E2">
              <w:trPr>
                <w:trHeight w:val="4"/>
              </w:trPr>
              <w:tc>
                <w:tcPr>
                  <w:tcW w:w="348" w:type="pct"/>
                  <w:vMerge w:val="restart"/>
                </w:tcPr>
                <w:p w:rsidR="00782F39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782F39" w:rsidRPr="00356EDC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90" w:type="pct"/>
                  <w:vMerge w:val="restart"/>
                  <w:vAlign w:val="center"/>
                </w:tcPr>
                <w:p w:rsidR="00782F39" w:rsidRPr="00A72881" w:rsidRDefault="00782F39" w:rsidP="00A81E33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2814" w:type="pct"/>
                  <w:gridSpan w:val="6"/>
                  <w:vAlign w:val="center"/>
                </w:tcPr>
                <w:p w:rsidR="00782F39" w:rsidRPr="00356EDC" w:rsidRDefault="00782F39" w:rsidP="00A81E33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4055E2" w:rsidRPr="009D7290" w:rsidTr="004055E2">
              <w:trPr>
                <w:trHeight w:val="4"/>
              </w:trPr>
              <w:tc>
                <w:tcPr>
                  <w:tcW w:w="348" w:type="pct"/>
                  <w:vMerge/>
                </w:tcPr>
                <w:p w:rsidR="004055E2" w:rsidRPr="00356EDC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4055E2" w:rsidRPr="00356EDC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" w:type="pct"/>
                  <w:vMerge/>
                  <w:vAlign w:val="center"/>
                </w:tcPr>
                <w:p w:rsidR="004055E2" w:rsidRPr="00A72881" w:rsidRDefault="004055E2" w:rsidP="00A81E33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4055E2" w:rsidRPr="00356EDC" w:rsidRDefault="004055E2" w:rsidP="00A81E33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4055E2" w:rsidRPr="00356EDC" w:rsidRDefault="004055E2" w:rsidP="00A81E33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356EDC" w:rsidRDefault="004055E2" w:rsidP="00A81E33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4055E2" w:rsidRPr="00356EDC" w:rsidRDefault="004055E2" w:rsidP="00A81E33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356EDC" w:rsidRDefault="004055E2" w:rsidP="00A81E33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4055E2" w:rsidRPr="00356EDC" w:rsidRDefault="004055E2" w:rsidP="00A81E33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356EDC" w:rsidRDefault="004055E2" w:rsidP="00A81E33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4055E2" w:rsidRPr="00356EDC" w:rsidRDefault="004055E2" w:rsidP="00A81E33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356EDC" w:rsidRDefault="004055E2" w:rsidP="00A81E33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4055E2" w:rsidRPr="00356EDC" w:rsidRDefault="004055E2" w:rsidP="00A81E33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4055E2" w:rsidRPr="00356EDC" w:rsidRDefault="004055E2" w:rsidP="00A81E33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  <w:p w:rsidR="004055E2" w:rsidRPr="00356EDC" w:rsidRDefault="004055E2" w:rsidP="00A81E33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9D7290" w:rsidTr="004055E2">
              <w:trPr>
                <w:trHeight w:val="4"/>
              </w:trPr>
              <w:tc>
                <w:tcPr>
                  <w:tcW w:w="34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90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81E33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055E2" w:rsidRPr="009D7290" w:rsidTr="004055E2">
              <w:trPr>
                <w:trHeight w:val="5"/>
              </w:trPr>
              <w:tc>
                <w:tcPr>
                  <w:tcW w:w="348" w:type="pct"/>
                  <w:vAlign w:val="center"/>
                </w:tcPr>
                <w:p w:rsidR="004055E2" w:rsidRPr="00AF7370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4055E2" w:rsidRPr="00AF7370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служащих, прошедших обучение от общего количества служащих администрации Чайковского городского округа</w:t>
                  </w:r>
                </w:p>
              </w:tc>
              <w:tc>
                <w:tcPr>
                  <w:tcW w:w="390" w:type="pct"/>
                  <w:vAlign w:val="center"/>
                </w:tcPr>
                <w:p w:rsidR="004055E2" w:rsidRPr="00AF7370" w:rsidRDefault="004055E2" w:rsidP="00A81E33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4055E2" w:rsidRPr="00AF7370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FA79ED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516E4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FA79ED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AF7370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4055E2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4055E2" w:rsidRPr="00AF7370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4055E2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4055E2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4055E2" w:rsidRPr="00AF7370" w:rsidRDefault="004055E2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782F39" w:rsidRPr="009D7290" w:rsidTr="004055E2">
              <w:trPr>
                <w:trHeight w:val="6"/>
              </w:trPr>
              <w:tc>
                <w:tcPr>
                  <w:tcW w:w="34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90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4055E2">
              <w:trPr>
                <w:trHeight w:val="2"/>
              </w:trPr>
              <w:tc>
                <w:tcPr>
                  <w:tcW w:w="34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90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4055E2">
              <w:trPr>
                <w:trHeight w:val="8"/>
              </w:trPr>
              <w:tc>
                <w:tcPr>
                  <w:tcW w:w="34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90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81E33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82F39" w:rsidRPr="00D25BCE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62142C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782F39" w:rsidRPr="00010644" w:rsidTr="0062142C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4055E2" w:rsidRPr="00010644" w:rsidTr="0062142C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4055E2" w:rsidRPr="00010644" w:rsidTr="0062142C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507555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21 555,756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22 916,917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25 628,375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25 947,423</w:t>
                  </w:r>
                </w:p>
              </w:tc>
            </w:tr>
            <w:tr w:rsidR="004055E2" w:rsidRPr="00010644" w:rsidTr="0062142C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507555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21 555,756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22 916,917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25 628,375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25 947,423</w:t>
                  </w:r>
                </w:p>
              </w:tc>
            </w:tr>
            <w:tr w:rsidR="004055E2" w:rsidRPr="00010644" w:rsidTr="0062142C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507555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82F39" w:rsidRPr="00D25BCE" w:rsidRDefault="00782F39" w:rsidP="006214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должности, %;</w:t>
            </w:r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обучение, %;</w:t>
            </w:r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r w:rsidRPr="00D25BCE">
              <w:rPr>
                <w:sz w:val="28"/>
                <w:szCs w:val="28"/>
              </w:rPr>
              <w:t>, %;</w:t>
            </w:r>
          </w:p>
          <w:p w:rsidR="00782F39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лет, %</w:t>
            </w:r>
            <w:r>
              <w:rPr>
                <w:sz w:val="28"/>
                <w:szCs w:val="28"/>
              </w:rPr>
              <w:t>;</w:t>
            </w:r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ind w:left="11340"/>
        <w:rPr>
          <w:sz w:val="28"/>
          <w:szCs w:val="28"/>
        </w:rPr>
      </w:pPr>
      <w:r w:rsidRPr="00D26416">
        <w:rPr>
          <w:sz w:val="28"/>
          <w:szCs w:val="28"/>
        </w:rPr>
        <w:t>П</w:t>
      </w:r>
    </w:p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 xml:space="preserve">» </w:t>
      </w:r>
    </w:p>
    <w:p w:rsidR="00782F39" w:rsidRPr="00D25BCE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782F39" w:rsidRPr="006669BD" w:rsidTr="0062142C">
        <w:trPr>
          <w:trHeight w:val="96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782F39" w:rsidRPr="001B1188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62142C">
        <w:trPr>
          <w:trHeight w:val="64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RPr="006669BD" w:rsidTr="0062142C">
        <w:trPr>
          <w:trHeight w:val="64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62142C">
        <w:trPr>
          <w:trHeight w:val="130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782F39" w:rsidRPr="0062662C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 w:rsidR="004055E2">
              <w:rPr>
                <w:sz w:val="28"/>
                <w:szCs w:val="28"/>
              </w:rPr>
              <w:t>6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782F39" w:rsidRPr="0062662C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782F39" w:rsidRPr="006669BD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782F39" w:rsidRPr="006669BD" w:rsidTr="0062142C">
        <w:trPr>
          <w:trHeight w:val="1950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782F39" w:rsidRPr="006669BD" w:rsidTr="0062142C">
        <w:trPr>
          <w:trHeight w:val="1121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782F39" w:rsidRPr="00BF1267" w:rsidRDefault="00782F39" w:rsidP="0062142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>Обеспечение 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782F39" w:rsidRPr="00BF1267" w:rsidRDefault="00782F39" w:rsidP="0062142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782F39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>программного обеспечения, развития систем электронного 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r>
              <w:rPr>
                <w:szCs w:val="28"/>
              </w:rPr>
              <w:t>справочно – правовым информационным системам.</w:t>
            </w:r>
          </w:p>
          <w:p w:rsidR="00782F39" w:rsidRPr="00435F9A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782F39" w:rsidRPr="000C5B22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782F39" w:rsidRPr="001519B4" w:rsidTr="0062142C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782F39" w:rsidRPr="001A5249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4055E2" w:rsidRPr="001519B4" w:rsidTr="0062142C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1A5249" w:rsidRDefault="004055E2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4055E2" w:rsidRPr="00B95E27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1A5249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  <w:p w:rsidR="004055E2" w:rsidRPr="00B95E27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1519B4" w:rsidTr="0062142C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(далее-МСЭД)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055E2" w:rsidRPr="001519B4" w:rsidTr="0062142C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782F39" w:rsidRPr="001519B4" w:rsidTr="0062142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>системы межведомственного 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>автоматизированным рабочим 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СЭД и к справочно – правовым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055E2" w:rsidRPr="001519B4" w:rsidTr="0062142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4055E2" w:rsidRPr="001519B4" w:rsidTr="0062142C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бизнес-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4055E2" w:rsidRPr="001519B4" w:rsidTr="0062142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4055E2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055E2" w:rsidRPr="001519B4" w:rsidTr="0062142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782F39" w:rsidRPr="00EF3430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782F39" w:rsidRPr="006732C3" w:rsidTr="0062142C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(тыс.рублей)</w:t>
                  </w:r>
                </w:p>
              </w:tc>
            </w:tr>
            <w:tr w:rsidR="004055E2" w:rsidRPr="006732C3" w:rsidTr="0062142C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E84396" w:rsidRDefault="004055E2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E84396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31440" w:rsidRPr="006732C3" w:rsidTr="0062142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440" w:rsidRPr="00E84396" w:rsidRDefault="00731440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B16B7E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B16B7E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B16B7E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</w:tr>
            <w:tr w:rsidR="00731440" w:rsidRPr="006732C3" w:rsidTr="0062142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440" w:rsidRPr="00E84396" w:rsidRDefault="00731440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610DED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610DED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610DED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610DED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610DED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610DED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</w:tr>
          </w:tbl>
          <w:p w:rsidR="00782F39" w:rsidRPr="006669BD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782F39" w:rsidRPr="001B1188" w:rsidRDefault="00782F39" w:rsidP="0062142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r w:rsidRPr="001B1188">
              <w:rPr>
                <w:sz w:val="28"/>
                <w:szCs w:val="28"/>
              </w:rPr>
              <w:t>, (%).</w:t>
            </w:r>
          </w:p>
          <w:p w:rsidR="00782F39" w:rsidRPr="001B1188" w:rsidRDefault="00782F39" w:rsidP="0062142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нарушений сроков по исполнению поручений 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782F39" w:rsidRPr="001B1188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3. 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населением, не менее 100 %.</w:t>
            </w:r>
          </w:p>
          <w:p w:rsidR="00782F39" w:rsidRPr="001B1188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782F39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782F39" w:rsidRPr="00903234" w:rsidRDefault="00782F39" w:rsidP="0062142C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СИР, (%).</w:t>
            </w:r>
          </w:p>
          <w:p w:rsidR="00782F39" w:rsidRPr="00E3701A" w:rsidRDefault="00782F39" w:rsidP="0062142C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782F39" w:rsidRPr="000C5B22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r w:rsidRPr="00E3701A">
              <w:rPr>
                <w:sz w:val="28"/>
                <w:szCs w:val="28"/>
              </w:rPr>
              <w:t>, (%).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405C29" w:rsidRDefault="00782F39" w:rsidP="00782F39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782F39" w:rsidRPr="00362406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</w:p>
    <w:p w:rsidR="00782F39" w:rsidRDefault="00782F39" w:rsidP="00782F39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782F39" w:rsidRPr="005C6206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нет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782F39" w:rsidRPr="006B7B5F" w:rsidRDefault="00782F39" w:rsidP="004055E2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>2</w:t>
            </w:r>
            <w:r w:rsidR="004055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782F39" w:rsidRPr="00E3418A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782F39" w:rsidRPr="00E3418A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782F39" w:rsidRPr="008607E5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782F39" w:rsidRPr="0010615A" w:rsidTr="0062142C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4055E2" w:rsidRPr="0010615A" w:rsidTr="004055E2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5E2" w:rsidRPr="008B3F14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8B3F14" w:rsidRDefault="004055E2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6B54E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6B54E0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4055E2" w:rsidRPr="006B54E0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4055E2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4055E2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EE5DC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4055E2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0615A" w:rsidTr="004055E2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4055E2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4055E2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82F39" w:rsidRPr="00D23C1C" w:rsidRDefault="00782F39" w:rsidP="0062142C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782F39" w:rsidRPr="0010615A" w:rsidTr="0062142C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4055E2" w:rsidRPr="0010615A" w:rsidTr="0062142C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4055E2" w:rsidRPr="00FC720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02" w:type="dxa"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4055E2" w:rsidRPr="00FC7200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4055E2" w:rsidRPr="00FC7200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31440" w:rsidRPr="0010615A" w:rsidTr="0062142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31440" w:rsidRPr="00FC7200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4 009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02" w:type="dxa"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31440" w:rsidRPr="00FC7200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31440" w:rsidRPr="00FC7200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  <w:tr w:rsidR="00731440" w:rsidRPr="0010615A" w:rsidTr="0062142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31440" w:rsidRPr="00FC7200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4 009,436</w:t>
                  </w:r>
                </w:p>
              </w:tc>
              <w:tc>
                <w:tcPr>
                  <w:tcW w:w="902" w:type="dxa"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31440" w:rsidRPr="00FC7200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31440" w:rsidRPr="00FC7200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</w:tbl>
          <w:p w:rsidR="00782F39" w:rsidRPr="009F4AF8" w:rsidRDefault="00782F39" w:rsidP="0062142C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782F39" w:rsidRPr="001B268D" w:rsidRDefault="00782F39" w:rsidP="0062142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782F39" w:rsidRPr="001B268D" w:rsidRDefault="00782F39" w:rsidP="0062142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782F39" w:rsidRPr="001B268D" w:rsidRDefault="00782F39" w:rsidP="0062142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782F39" w:rsidRPr="001B268D" w:rsidRDefault="00782F39" w:rsidP="0062142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782F39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782F39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782F39" w:rsidRPr="00905DA1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782F39" w:rsidRPr="0010615A" w:rsidRDefault="00782F39" w:rsidP="00782F39"/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10615A" w:rsidRDefault="00782F39" w:rsidP="00782F39"/>
    <w:p w:rsidR="00782F39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4.  «Организация и развитие архивного дела на территории Чайковского городского округа» </w:t>
      </w:r>
    </w:p>
    <w:p w:rsidR="00782F39" w:rsidRPr="00BE2D90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782F39" w:rsidRPr="005C6206" w:rsidRDefault="00782F39" w:rsidP="0062142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782F39" w:rsidRPr="005C6206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782F39" w:rsidRDefault="00782F39" w:rsidP="004055E2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>2</w:t>
            </w:r>
            <w:r w:rsidR="004055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782F39" w:rsidRDefault="00782F39" w:rsidP="0062142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782F39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контроля за  соблюдением архивного законодательства организациями – 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782F39" w:rsidTr="0062142C">
        <w:trPr>
          <w:trHeight w:val="1459"/>
        </w:trPr>
        <w:tc>
          <w:tcPr>
            <w:tcW w:w="2521" w:type="dxa"/>
            <w:hideMark/>
          </w:tcPr>
          <w:p w:rsidR="00782F39" w:rsidRDefault="00782F39" w:rsidP="0062142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863" w:type="dxa"/>
              <w:tblLayout w:type="fixed"/>
              <w:tblLook w:val="04A0"/>
            </w:tblPr>
            <w:tblGrid>
              <w:gridCol w:w="433"/>
              <w:gridCol w:w="1894"/>
              <w:gridCol w:w="542"/>
              <w:gridCol w:w="674"/>
              <w:gridCol w:w="676"/>
              <w:gridCol w:w="676"/>
              <w:gridCol w:w="676"/>
              <w:gridCol w:w="674"/>
              <w:gridCol w:w="618"/>
            </w:tblGrid>
            <w:tr w:rsidR="00D63581" w:rsidRPr="0010615A" w:rsidTr="004055E2">
              <w:trPr>
                <w:trHeight w:val="79"/>
              </w:trPr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39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4055E2" w:rsidRPr="0010615A" w:rsidTr="004055E2">
              <w:trPr>
                <w:trHeight w:val="505"/>
              </w:trPr>
              <w:tc>
                <w:tcPr>
                  <w:tcW w:w="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5E2" w:rsidRPr="00F137CE" w:rsidRDefault="004055E2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F137CE" w:rsidRDefault="004055E2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F137CE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F137CE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4055E2" w:rsidRPr="00F137CE" w:rsidRDefault="004055E2" w:rsidP="000A2A9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63581" w:rsidRPr="0010615A" w:rsidTr="004055E2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507555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4055E2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4055E2">
              <w:trPr>
                <w:trHeight w:val="14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закартонированных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4055E2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D63581" w:rsidRPr="0010615A" w:rsidTr="004055E2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4055E2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4055E2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D63581" w:rsidRPr="0010615A" w:rsidTr="004055E2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4055E2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4055E2">
              <w:trPr>
                <w:trHeight w:val="172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оцифрованных документов, от числа подлежащих оцифровке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411B3B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145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782F39" w:rsidRPr="0010615A" w:rsidTr="0062142C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0A2A98" w:rsidRPr="0010615A" w:rsidTr="0062142C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0A2A98" w:rsidRPr="008C0670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71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0A2A98" w:rsidRPr="008C0670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0A2A98" w:rsidRPr="008C0670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A41DF" w:rsidRPr="0010615A" w:rsidTr="0062142C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7 184,509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6 997,155</w:t>
                  </w:r>
                </w:p>
              </w:tc>
              <w:tc>
                <w:tcPr>
                  <w:tcW w:w="897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6 882,583</w:t>
                  </w:r>
                </w:p>
              </w:tc>
              <w:tc>
                <w:tcPr>
                  <w:tcW w:w="910" w:type="dxa"/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6 882,583</w:t>
                  </w:r>
                </w:p>
              </w:tc>
            </w:tr>
            <w:tr w:rsidR="00FA41DF" w:rsidRPr="0010615A" w:rsidTr="0062142C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FA41DF" w:rsidRPr="00E43084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6 779,409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6 555,955</w:t>
                  </w:r>
                </w:p>
              </w:tc>
              <w:tc>
                <w:tcPr>
                  <w:tcW w:w="897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6 426,983</w:t>
                  </w:r>
                </w:p>
              </w:tc>
              <w:tc>
                <w:tcPr>
                  <w:tcW w:w="910" w:type="dxa"/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6 426,983</w:t>
                  </w:r>
                </w:p>
              </w:tc>
            </w:tr>
            <w:tr w:rsidR="00FA41DF" w:rsidRPr="0010615A" w:rsidTr="0062142C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FA41DF" w:rsidRPr="00E43084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4,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441,200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455,600</w:t>
                  </w:r>
                </w:p>
              </w:tc>
              <w:tc>
                <w:tcPr>
                  <w:tcW w:w="910" w:type="dxa"/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455,600</w:t>
                  </w:r>
                </w:p>
              </w:tc>
            </w:tr>
          </w:tbl>
          <w:p w:rsidR="00782F39" w:rsidRPr="00C1277A" w:rsidRDefault="00782F39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FA41DF">
        <w:trPr>
          <w:trHeight w:val="841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(ед.хр)</w:t>
            </w:r>
            <w:r>
              <w:rPr>
                <w:sz w:val="28"/>
                <w:szCs w:val="28"/>
              </w:rPr>
              <w:t>.</w:t>
            </w:r>
          </w:p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(ед.хр)</w:t>
            </w:r>
            <w:r>
              <w:rPr>
                <w:sz w:val="28"/>
                <w:szCs w:val="28"/>
              </w:rPr>
              <w:t>.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составу, (%).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социально-правовых запросов, исполненных в установленные сроки,(%).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 ) .</w:t>
            </w:r>
          </w:p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(ед).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/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 5.  «Организация и усовершенствование деятельности отдела ЗАГС администрации Чайковского городского округа»</w:t>
      </w:r>
    </w:p>
    <w:p w:rsidR="00782F39" w:rsidRPr="00EB3004" w:rsidRDefault="00782F39" w:rsidP="00782F39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590CCC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B5F01" w:rsidRDefault="00782F39" w:rsidP="000A2A98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 w:rsidR="000A2A98">
              <w:rPr>
                <w:sz w:val="28"/>
                <w:szCs w:val="28"/>
              </w:rPr>
              <w:t>6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к</w:t>
            </w:r>
            <w:r>
              <w:rPr>
                <w:sz w:val="28"/>
                <w:szCs w:val="28"/>
              </w:rPr>
              <w:t>онтроля за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и обеспечение сохранности архивного фонда записей актов гражданского состояния отдела ЗАГС.</w:t>
            </w:r>
          </w:p>
          <w:p w:rsidR="00782F39" w:rsidRPr="007D0CBB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782F39" w:rsidRPr="00156343" w:rsidTr="000A2A98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8C0670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1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0A2A98" w:rsidRPr="00156343" w:rsidTr="0062142C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8C0670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8C0670" w:rsidRDefault="000A2A98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6B54E0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6B54E0" w:rsidRDefault="000A2A98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0A2A98" w:rsidRPr="006B54E0" w:rsidRDefault="000A2A98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граждан при получении 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782F39" w:rsidRPr="00E4308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56343" w:rsidTr="0062142C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0A2A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0A2A9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1B5F01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782F39" w:rsidRPr="006C43FF" w:rsidTr="0062142C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0A2A98" w:rsidRPr="006C43FF" w:rsidTr="000A2A98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A98" w:rsidRPr="00E4308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E43084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0A2A98" w:rsidRPr="00E43084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A41DF" w:rsidRPr="006C43FF" w:rsidTr="000A2A98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1DF" w:rsidRPr="00140F0C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3 655,200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3 798,300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3 798,300</w:t>
                  </w:r>
                </w:p>
              </w:tc>
            </w:tr>
            <w:tr w:rsidR="00FA41DF" w:rsidRPr="006C43FF" w:rsidTr="000A2A98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3 655,200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3 798,300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3 798,300</w:t>
                  </w:r>
                </w:p>
              </w:tc>
            </w:tr>
          </w:tbl>
          <w:p w:rsidR="00782F39" w:rsidRPr="001B5F01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782F39" w:rsidRPr="0028603E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782F39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782F39" w:rsidRPr="00B770D0" w:rsidRDefault="00782F39" w:rsidP="0062142C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jc w:val="center"/>
      </w:pPr>
    </w:p>
    <w:p w:rsidR="00782F39" w:rsidRPr="00156343" w:rsidRDefault="00782F39" w:rsidP="00782F39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</w:p>
    <w:p w:rsidR="00782F39" w:rsidRPr="00156343" w:rsidRDefault="00782F39" w:rsidP="00782F39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782F39" w:rsidRDefault="00782F39" w:rsidP="00782F39"/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782F39" w:rsidRPr="000F185F" w:rsidTr="0062142C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911AF9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405C2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0F185F" w:rsidTr="0062142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782F39" w:rsidRPr="000F185F" w:rsidTr="0062142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782F39" w:rsidRPr="000F185F" w:rsidTr="0062142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0A2A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 w:rsidR="000A2A98">
              <w:rPr>
                <w:sz w:val="28"/>
                <w:szCs w:val="28"/>
              </w:rPr>
              <w:t>6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RPr="000F185F" w:rsidTr="0062142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RPr="000F185F" w:rsidTr="0062142C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782F39" w:rsidRPr="00980859" w:rsidTr="000A2A98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2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0A2A98" w:rsidRPr="00980859" w:rsidTr="0062142C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A98" w:rsidRPr="00980859" w:rsidRDefault="000A2A98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0A2A98" w:rsidRPr="00980859" w:rsidRDefault="000A2A98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782F39" w:rsidRPr="00980859" w:rsidTr="0062142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A2A98" w:rsidRPr="00980859" w:rsidTr="0062142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B516E4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1487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0A2A98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A98" w:rsidRPr="00980859" w:rsidRDefault="000A2A98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B516E4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Доля участий в заседаниях Совета муниципальных образований П</w:t>
                  </w:r>
                  <w:r>
                    <w:rPr>
                      <w:sz w:val="16"/>
                      <w:szCs w:val="16"/>
                    </w:rPr>
                    <w:t>ермского 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1"/>
              <w:gridCol w:w="1134"/>
              <w:gridCol w:w="945"/>
              <w:gridCol w:w="1097"/>
              <w:gridCol w:w="1013"/>
              <w:gridCol w:w="945"/>
              <w:gridCol w:w="962"/>
            </w:tblGrid>
            <w:tr w:rsidR="00782F39" w:rsidRPr="00156343" w:rsidTr="00C97CEC">
              <w:trPr>
                <w:trHeight w:val="1"/>
              </w:trPr>
              <w:tc>
                <w:tcPr>
                  <w:tcW w:w="1111" w:type="dxa"/>
                  <w:vMerge w:val="restart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6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(тыс.рублей)</w:t>
                  </w:r>
                </w:p>
              </w:tc>
            </w:tr>
            <w:tr w:rsidR="000A2A98" w:rsidRPr="00156343" w:rsidTr="00C97CEC">
              <w:trPr>
                <w:trHeight w:val="1"/>
              </w:trPr>
              <w:tc>
                <w:tcPr>
                  <w:tcW w:w="1111" w:type="dxa"/>
                  <w:vMerge/>
                  <w:shd w:val="clear" w:color="000000" w:fill="FFFFFF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0A2A98" w:rsidRPr="00980859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62725B" w:rsidRPr="00156343" w:rsidTr="00C97CEC">
              <w:trPr>
                <w:trHeight w:val="510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62142C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155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96 879,310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101 374,862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99 562,558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62725B" w:rsidRPr="00980859" w:rsidRDefault="0062725B" w:rsidP="00564E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99 562,558</w:t>
                  </w:r>
                </w:p>
              </w:tc>
            </w:tr>
            <w:tr w:rsidR="0062725B" w:rsidRPr="00156343" w:rsidTr="00C97CEC">
              <w:trPr>
                <w:trHeight w:val="558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863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96 421,710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100 246,362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98 405,158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62725B" w:rsidRPr="00980859" w:rsidRDefault="0062725B" w:rsidP="00564E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98 405,158</w:t>
                  </w:r>
                </w:p>
              </w:tc>
            </w:tr>
            <w:tr w:rsidR="000A2A98" w:rsidRPr="00156343" w:rsidTr="00C97CEC">
              <w:trPr>
                <w:trHeight w:val="463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0A2A98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1 126,000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0A2A98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1 155,200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0A2A98" w:rsidRPr="00980859" w:rsidRDefault="0062725B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1 155,200</w:t>
                  </w:r>
                </w:p>
              </w:tc>
            </w:tr>
            <w:tr w:rsidR="000A2A98" w:rsidRPr="00156343" w:rsidTr="00C97CEC">
              <w:trPr>
                <w:trHeight w:val="1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0A2A98" w:rsidRPr="00980859" w:rsidRDefault="000A2A98" w:rsidP="0062725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2725B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0A2A98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0A2A98" w:rsidRPr="00980859" w:rsidRDefault="0062725B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</w:tr>
          </w:tbl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782F39" w:rsidRDefault="00782F39" w:rsidP="00782F39">
      <w:pPr>
        <w:sectPr w:rsidR="00782F39" w:rsidSect="006214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06D" w:rsidRDefault="008C306D" w:rsidP="008C306D">
      <w:pPr>
        <w:ind w:left="5103"/>
        <w:jc w:val="both"/>
        <w:rPr>
          <w:sz w:val="28"/>
          <w:szCs w:val="28"/>
        </w:rPr>
      </w:pPr>
    </w:p>
    <w:p w:rsidR="00643AF9" w:rsidRDefault="00643AF9" w:rsidP="005F12C2">
      <w:pPr>
        <w:jc w:val="right"/>
        <w:rPr>
          <w:color w:val="000000"/>
        </w:rPr>
      </w:pPr>
      <w:bookmarkStart w:id="1" w:name="_Toc371370237"/>
    </w:p>
    <w:tbl>
      <w:tblPr>
        <w:tblW w:w="16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178"/>
        <w:gridCol w:w="223"/>
        <w:gridCol w:w="91"/>
        <w:gridCol w:w="12"/>
        <w:gridCol w:w="73"/>
        <w:gridCol w:w="34"/>
        <w:gridCol w:w="19"/>
        <w:gridCol w:w="754"/>
        <w:gridCol w:w="28"/>
        <w:gridCol w:w="46"/>
        <w:gridCol w:w="11"/>
        <w:gridCol w:w="29"/>
        <w:gridCol w:w="15"/>
        <w:gridCol w:w="724"/>
        <w:gridCol w:w="17"/>
        <w:gridCol w:w="63"/>
        <w:gridCol w:w="9"/>
        <w:gridCol w:w="11"/>
        <w:gridCol w:w="9"/>
        <w:gridCol w:w="12"/>
        <w:gridCol w:w="29"/>
        <w:gridCol w:w="16"/>
        <w:gridCol w:w="73"/>
        <w:gridCol w:w="30"/>
        <w:gridCol w:w="539"/>
        <w:gridCol w:w="17"/>
        <w:gridCol w:w="9"/>
        <w:gridCol w:w="29"/>
        <w:gridCol w:w="4"/>
        <w:gridCol w:w="55"/>
        <w:gridCol w:w="81"/>
        <w:gridCol w:w="602"/>
        <w:gridCol w:w="17"/>
        <w:gridCol w:w="15"/>
        <w:gridCol w:w="28"/>
        <w:gridCol w:w="87"/>
        <w:gridCol w:w="66"/>
        <w:gridCol w:w="588"/>
        <w:gridCol w:w="35"/>
        <w:gridCol w:w="23"/>
        <w:gridCol w:w="48"/>
        <w:gridCol w:w="202"/>
        <w:gridCol w:w="498"/>
        <w:gridCol w:w="45"/>
        <w:gridCol w:w="9"/>
        <w:gridCol w:w="12"/>
        <w:gridCol w:w="7"/>
        <w:gridCol w:w="6"/>
        <w:gridCol w:w="25"/>
        <w:gridCol w:w="7"/>
        <w:gridCol w:w="1"/>
        <w:gridCol w:w="86"/>
        <w:gridCol w:w="50"/>
        <w:gridCol w:w="681"/>
        <w:gridCol w:w="31"/>
        <w:gridCol w:w="12"/>
        <w:gridCol w:w="6"/>
        <w:gridCol w:w="29"/>
        <w:gridCol w:w="20"/>
        <w:gridCol w:w="36"/>
        <w:gridCol w:w="16"/>
        <w:gridCol w:w="18"/>
        <w:gridCol w:w="40"/>
        <w:gridCol w:w="573"/>
        <w:gridCol w:w="4"/>
        <w:gridCol w:w="5"/>
        <w:gridCol w:w="6"/>
        <w:gridCol w:w="6"/>
        <w:gridCol w:w="31"/>
        <w:gridCol w:w="27"/>
        <w:gridCol w:w="18"/>
        <w:gridCol w:w="41"/>
        <w:gridCol w:w="7"/>
        <w:gridCol w:w="15"/>
        <w:gridCol w:w="15"/>
        <w:gridCol w:w="574"/>
        <w:gridCol w:w="10"/>
        <w:gridCol w:w="6"/>
        <w:gridCol w:w="2"/>
        <w:gridCol w:w="7"/>
        <w:gridCol w:w="21"/>
        <w:gridCol w:w="14"/>
        <w:gridCol w:w="41"/>
        <w:gridCol w:w="73"/>
        <w:gridCol w:w="99"/>
        <w:gridCol w:w="1527"/>
        <w:gridCol w:w="15"/>
        <w:gridCol w:w="25"/>
        <w:gridCol w:w="51"/>
        <w:gridCol w:w="12"/>
        <w:gridCol w:w="20"/>
        <w:gridCol w:w="23"/>
        <w:gridCol w:w="26"/>
        <w:gridCol w:w="192"/>
        <w:gridCol w:w="225"/>
        <w:gridCol w:w="152"/>
        <w:gridCol w:w="39"/>
        <w:gridCol w:w="17"/>
        <w:gridCol w:w="3"/>
        <w:gridCol w:w="305"/>
        <w:gridCol w:w="66"/>
        <w:gridCol w:w="73"/>
        <w:gridCol w:w="26"/>
        <w:gridCol w:w="21"/>
        <w:gridCol w:w="25"/>
        <w:gridCol w:w="10"/>
        <w:gridCol w:w="6"/>
        <w:gridCol w:w="21"/>
        <w:gridCol w:w="63"/>
        <w:gridCol w:w="41"/>
        <w:gridCol w:w="67"/>
        <w:gridCol w:w="224"/>
        <w:gridCol w:w="251"/>
        <w:gridCol w:w="7"/>
        <w:gridCol w:w="18"/>
        <w:gridCol w:w="29"/>
        <w:gridCol w:w="23"/>
        <w:gridCol w:w="13"/>
        <w:gridCol w:w="23"/>
        <w:gridCol w:w="50"/>
        <w:gridCol w:w="41"/>
        <w:gridCol w:w="47"/>
        <w:gridCol w:w="575"/>
        <w:gridCol w:w="66"/>
        <w:gridCol w:w="28"/>
        <w:gridCol w:w="54"/>
        <w:gridCol w:w="37"/>
        <w:gridCol w:w="26"/>
        <w:gridCol w:w="23"/>
        <w:gridCol w:w="51"/>
        <w:gridCol w:w="13"/>
        <w:gridCol w:w="447"/>
        <w:gridCol w:w="87"/>
        <w:gridCol w:w="18"/>
        <w:gridCol w:w="116"/>
        <w:gridCol w:w="14"/>
        <w:gridCol w:w="20"/>
        <w:gridCol w:w="10"/>
        <w:gridCol w:w="20"/>
        <w:gridCol w:w="8"/>
        <w:gridCol w:w="452"/>
        <w:gridCol w:w="73"/>
        <w:gridCol w:w="17"/>
        <w:gridCol w:w="122"/>
        <w:gridCol w:w="25"/>
        <w:gridCol w:w="31"/>
        <w:gridCol w:w="9"/>
        <w:gridCol w:w="468"/>
        <w:gridCol w:w="6"/>
        <w:gridCol w:w="72"/>
        <w:gridCol w:w="177"/>
        <w:gridCol w:w="5"/>
        <w:gridCol w:w="450"/>
        <w:gridCol w:w="176"/>
      </w:tblGrid>
      <w:tr w:rsidR="00C97CEC" w:rsidTr="0062725B">
        <w:trPr>
          <w:gridAfter w:val="1"/>
          <w:trHeight w:val="455"/>
        </w:trPr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CC6A06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1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EC" w:rsidRDefault="00C97CEC" w:rsidP="0062142C">
            <w:pPr>
              <w:rPr>
                <w:color w:val="000000"/>
              </w:rPr>
            </w:pPr>
          </w:p>
          <w:p w:rsidR="00C97CEC" w:rsidRPr="00C516A5" w:rsidRDefault="00C97CEC" w:rsidP="0062142C">
            <w:pPr>
              <w:jc w:val="both"/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C97CEC" w:rsidRPr="00C516A5" w:rsidRDefault="00C97CEC" w:rsidP="0062142C">
            <w:pPr>
              <w:rPr>
                <w:color w:val="00000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C516A5" w:rsidRDefault="00C97CEC" w:rsidP="0062142C">
            <w:pPr>
              <w:rPr>
                <w:color w:val="000000"/>
              </w:rPr>
            </w:pPr>
          </w:p>
        </w:tc>
      </w:tr>
      <w:tr w:rsidR="00C97CEC" w:rsidTr="0062725B">
        <w:trPr>
          <w:gridAfter w:val="1"/>
          <w:trHeight w:val="98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Default="00C97CEC" w:rsidP="006214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96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C516A5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Default="00C97CEC" w:rsidP="006214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97CEC" w:rsidTr="0062725B">
        <w:trPr>
          <w:gridAfter w:val="1"/>
          <w:trHeight w:val="98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596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97CEC" w:rsidTr="0062725B">
        <w:trPr>
          <w:gridAfter w:val="1"/>
          <w:trHeight w:val="93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596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97CEC" w:rsidTr="0062725B">
        <w:trPr>
          <w:gridAfter w:val="1"/>
          <w:trHeight w:val="87"/>
        </w:trPr>
        <w:tc>
          <w:tcPr>
            <w:tcW w:w="1577" w:type="dxa"/>
            <w:gridSpan w:val="3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1011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925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72" w:type="dxa"/>
            <w:gridSpan w:val="6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469" w:type="dxa"/>
            <w:gridSpan w:val="7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C97CEC" w:rsidTr="0062725B">
        <w:trPr>
          <w:gridAfter w:val="1"/>
          <w:trHeight w:val="104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947" w:type="dxa"/>
            <w:gridSpan w:val="5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89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582" w:type="dxa"/>
            <w:gridSpan w:val="6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99" w:type="dxa"/>
            <w:gridSpan w:val="5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0A2A98" w:rsidTr="0062725B">
        <w:trPr>
          <w:gridAfter w:val="1"/>
          <w:trHeight w:val="72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8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81" w:type="dxa"/>
            <w:gridSpan w:val="10"/>
            <w:shd w:val="clear" w:color="auto" w:fill="auto"/>
            <w:vAlign w:val="center"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50" w:type="dxa"/>
            <w:gridSpan w:val="19"/>
            <w:vAlign w:val="center"/>
          </w:tcPr>
          <w:p w:rsidR="000A2A98" w:rsidRPr="00D6422B" w:rsidRDefault="000A2A98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9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6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13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19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45" w:type="dxa"/>
            <w:gridSpan w:val="7"/>
            <w:shd w:val="clear" w:color="auto" w:fill="auto"/>
            <w:vAlign w:val="center"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10" w:type="dxa"/>
            <w:gridSpan w:val="5"/>
            <w:vAlign w:val="center"/>
          </w:tcPr>
          <w:p w:rsidR="000A2A98" w:rsidRPr="00D6422B" w:rsidRDefault="000A2A98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0A2A98" w:rsidRPr="00D6422B" w:rsidRDefault="000A2A98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C97CEC" w:rsidTr="0062725B">
        <w:trPr>
          <w:gridAfter w:val="1"/>
          <w:trHeight w:val="78"/>
        </w:trPr>
        <w:tc>
          <w:tcPr>
            <w:tcW w:w="1577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1" w:type="dxa"/>
            <w:gridSpan w:val="10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19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35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45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0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  <w:shd w:val="clear" w:color="000000" w:fill="FFFFFF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  <w:shd w:val="clear" w:color="000000" w:fill="FFFFFF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C97CEC" w:rsidTr="0062725B">
        <w:trPr>
          <w:gridAfter w:val="1"/>
          <w:trHeight w:val="340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2" w:type="dxa"/>
            <w:gridSpan w:val="65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99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8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8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95"/>
        </w:trPr>
        <w:tc>
          <w:tcPr>
            <w:tcW w:w="2588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19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99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97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0A2A98" w:rsidTr="0062725B">
        <w:trPr>
          <w:gridAfter w:val="1"/>
          <w:trHeight w:val="142"/>
        </w:trPr>
        <w:tc>
          <w:tcPr>
            <w:tcW w:w="1577" w:type="dxa"/>
            <w:gridSpan w:val="3"/>
            <w:shd w:val="clear" w:color="auto" w:fill="auto"/>
            <w:hideMark/>
          </w:tcPr>
          <w:p w:rsidR="000A2A98" w:rsidRPr="00D6422B" w:rsidRDefault="000A2A98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1.2.1. Организация системы обучения служащих по программам профессиональной переподготовки, повышения квалификации, семинаров.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0A2A98" w:rsidRPr="00D6422B" w:rsidRDefault="000A2A98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Управление образования (далее УО), Управление культуры и молодежной политики (далее УКиМП), Управление физической культуры и спорта (далее УФКиС),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УЖКХиТ)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4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6272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 w:rsidR="0062725B">
              <w:rPr>
                <w:b/>
                <w:color w:val="000000"/>
                <w:sz w:val="16"/>
                <w:szCs w:val="16"/>
              </w:rPr>
              <w:t>932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="0062725B">
              <w:rPr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803" w:type="dxa"/>
            <w:gridSpan w:val="7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81" w:type="dxa"/>
            <w:gridSpan w:val="10"/>
            <w:vAlign w:val="center"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50" w:type="dxa"/>
            <w:gridSpan w:val="19"/>
            <w:shd w:val="clear" w:color="auto" w:fill="auto"/>
            <w:vAlign w:val="center"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714" w:type="dxa"/>
            <w:gridSpan w:val="4"/>
            <w:shd w:val="clear" w:color="auto" w:fill="auto"/>
            <w:hideMark/>
          </w:tcPr>
          <w:p w:rsidR="000A2A98" w:rsidRPr="00D6422B" w:rsidRDefault="000A2A98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2" w:type="dxa"/>
            <w:gridSpan w:val="6"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28" w:type="dxa"/>
            <w:gridSpan w:val="12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45" w:type="dxa"/>
            <w:gridSpan w:val="7"/>
            <w:shd w:val="clear" w:color="auto" w:fill="auto"/>
            <w:vAlign w:val="center"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10" w:type="dxa"/>
            <w:gridSpan w:val="5"/>
            <w:vAlign w:val="center"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0A2A98" w:rsidTr="0062725B">
        <w:trPr>
          <w:gridAfter w:val="1"/>
          <w:trHeight w:val="109"/>
        </w:trPr>
        <w:tc>
          <w:tcPr>
            <w:tcW w:w="2588" w:type="dxa"/>
            <w:gridSpan w:val="10"/>
            <w:shd w:val="clear" w:color="auto" w:fill="auto"/>
            <w:hideMark/>
          </w:tcPr>
          <w:p w:rsidR="000A2A98" w:rsidRPr="00D6422B" w:rsidRDefault="000A2A98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4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6272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 w:rsidR="0062725B">
              <w:rPr>
                <w:b/>
                <w:color w:val="000000"/>
                <w:sz w:val="16"/>
                <w:szCs w:val="16"/>
              </w:rPr>
              <w:t>932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62725B">
              <w:rPr>
                <w:b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03" w:type="dxa"/>
            <w:gridSpan w:val="7"/>
            <w:shd w:val="clear" w:color="auto" w:fill="auto"/>
            <w:vAlign w:val="center"/>
            <w:hideMark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81" w:type="dxa"/>
            <w:gridSpan w:val="10"/>
            <w:vAlign w:val="center"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50" w:type="dxa"/>
            <w:gridSpan w:val="19"/>
            <w:shd w:val="clear" w:color="auto" w:fill="auto"/>
            <w:vAlign w:val="center"/>
          </w:tcPr>
          <w:p w:rsidR="000A2A98" w:rsidRPr="008F67B0" w:rsidRDefault="000A2A98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714" w:type="dxa"/>
            <w:gridSpan w:val="4"/>
            <w:shd w:val="clear" w:color="auto" w:fill="auto"/>
            <w:noWrap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6"/>
            <w:shd w:val="clear" w:color="auto" w:fill="auto"/>
            <w:noWrap/>
            <w:vAlign w:val="bottom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12"/>
            <w:shd w:val="clear" w:color="auto" w:fill="auto"/>
            <w:hideMark/>
          </w:tcPr>
          <w:p w:rsidR="000A2A98" w:rsidRPr="00D6422B" w:rsidRDefault="000A2A98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9"/>
            <w:shd w:val="clear" w:color="auto" w:fill="auto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9"/>
            <w:shd w:val="clear" w:color="auto" w:fill="auto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7"/>
            <w:shd w:val="clear" w:color="auto" w:fill="auto"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1.3. Управление результативностью муниципальных служащих</w:t>
            </w:r>
          </w:p>
        </w:tc>
      </w:tr>
      <w:tr w:rsidR="0062725B" w:rsidTr="0062725B">
        <w:trPr>
          <w:gridAfter w:val="1"/>
          <w:trHeight w:val="451"/>
        </w:trPr>
        <w:tc>
          <w:tcPr>
            <w:tcW w:w="1577" w:type="dxa"/>
            <w:gridSpan w:val="3"/>
            <w:shd w:val="clear" w:color="auto" w:fill="auto"/>
            <w:hideMark/>
          </w:tcPr>
          <w:p w:rsidR="0062725B" w:rsidRPr="00D6422B" w:rsidRDefault="0062725B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83" w:type="dxa"/>
            <w:gridSpan w:val="6"/>
            <w:shd w:val="clear" w:color="auto" w:fill="auto"/>
            <w:hideMark/>
          </w:tcPr>
          <w:p w:rsidR="0062725B" w:rsidRPr="00D6422B" w:rsidRDefault="0062725B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19 425,170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62725B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62725B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62725B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62725B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90" w:type="dxa"/>
            <w:gridSpan w:val="12"/>
            <w:vAlign w:val="center"/>
          </w:tcPr>
          <w:p w:rsidR="0062725B" w:rsidRPr="00D6422B" w:rsidRDefault="0062725B" w:rsidP="00564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62725B" w:rsidRPr="00D6422B" w:rsidRDefault="0062725B" w:rsidP="00564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1805" w:type="dxa"/>
            <w:gridSpan w:val="10"/>
            <w:shd w:val="clear" w:color="auto" w:fill="auto"/>
            <w:hideMark/>
          </w:tcPr>
          <w:p w:rsidR="0062725B" w:rsidRPr="00D6422B" w:rsidRDefault="0062725B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62725B" w:rsidRPr="00B516E4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741"/>
        </w:trPr>
        <w:tc>
          <w:tcPr>
            <w:tcW w:w="157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83" w:type="dxa"/>
            <w:gridSpan w:val="6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74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8"/>
            <w:vMerge w:val="restart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3"/>
            <w:vMerge w:val="restart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725B">
        <w:trPr>
          <w:gridAfter w:val="1"/>
          <w:trHeight w:val="1464"/>
        </w:trPr>
        <w:tc>
          <w:tcPr>
            <w:tcW w:w="1577" w:type="dxa"/>
            <w:gridSpan w:val="3"/>
            <w:vMerge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vMerge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10"/>
            <w:vMerge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8"/>
            <w:vMerge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  <w:vMerge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872"/>
        </w:trPr>
        <w:tc>
          <w:tcPr>
            <w:tcW w:w="157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97CEC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725B">
        <w:trPr>
          <w:gridAfter w:val="1"/>
          <w:trHeight w:val="105"/>
        </w:trPr>
        <w:tc>
          <w:tcPr>
            <w:tcW w:w="1577" w:type="dxa"/>
            <w:gridSpan w:val="3"/>
            <w:vMerge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1 600, 000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97CEC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5" w:type="dxa"/>
            <w:gridSpan w:val="10"/>
            <w:vMerge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97CEC" w:rsidRPr="00B516E4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2725B" w:rsidTr="0062725B">
        <w:trPr>
          <w:gridAfter w:val="1"/>
          <w:trHeight w:val="99"/>
        </w:trPr>
        <w:tc>
          <w:tcPr>
            <w:tcW w:w="2560" w:type="dxa"/>
            <w:gridSpan w:val="9"/>
            <w:vMerge w:val="restart"/>
            <w:shd w:val="clear" w:color="auto" w:fill="auto"/>
            <w:hideMark/>
          </w:tcPr>
          <w:p w:rsidR="0062725B" w:rsidRPr="00D6422B" w:rsidRDefault="0062725B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62725B" w:rsidRPr="00F952F5" w:rsidRDefault="0062725B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21 025,170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  <w:hideMark/>
          </w:tcPr>
          <w:p w:rsidR="0062725B" w:rsidRPr="00F952F5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62725B" w:rsidRPr="00F952F5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62725B" w:rsidRPr="00F952F5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90" w:type="dxa"/>
            <w:gridSpan w:val="12"/>
            <w:vAlign w:val="center"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1805" w:type="dxa"/>
            <w:gridSpan w:val="10"/>
            <w:shd w:val="clear" w:color="auto" w:fill="auto"/>
            <w:noWrap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62725B" w:rsidRPr="00D6422B" w:rsidRDefault="0062725B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62725B" w:rsidRPr="00B516E4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99"/>
        </w:trPr>
        <w:tc>
          <w:tcPr>
            <w:tcW w:w="2560" w:type="dxa"/>
            <w:gridSpan w:val="9"/>
            <w:vMerge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B516E4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99"/>
        </w:trPr>
        <w:tc>
          <w:tcPr>
            <w:tcW w:w="2560" w:type="dxa"/>
            <w:gridSpan w:val="9"/>
            <w:vMerge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10FEA" w:rsidRPr="00D6422B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B516E4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C10FEA" w:rsidTr="0062725B">
        <w:trPr>
          <w:gridAfter w:val="1"/>
          <w:trHeight w:val="837"/>
        </w:trPr>
        <w:tc>
          <w:tcPr>
            <w:tcW w:w="1577" w:type="dxa"/>
            <w:gridSpan w:val="3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83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4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6"/>
            <w:shd w:val="clear" w:color="000000" w:fill="FFFFFF"/>
            <w:vAlign w:val="center"/>
            <w:hideMark/>
          </w:tcPr>
          <w:p w:rsidR="00C10FEA" w:rsidRPr="00D6422B" w:rsidRDefault="0062725B" w:rsidP="000D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107 140,751</w:t>
            </w:r>
          </w:p>
        </w:tc>
        <w:tc>
          <w:tcPr>
            <w:tcW w:w="812" w:type="dxa"/>
            <w:gridSpan w:val="8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04" w:type="dxa"/>
            <w:gridSpan w:val="5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44" w:type="dxa"/>
            <w:gridSpan w:val="8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279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899" w:type="dxa"/>
            <w:gridSpan w:val="9"/>
            <w:shd w:val="clear" w:color="000000" w:fill="FFFFFF"/>
            <w:vAlign w:val="center"/>
            <w:hideMark/>
          </w:tcPr>
          <w:p w:rsidR="00C10FEA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99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2725B" w:rsidTr="0062725B">
        <w:trPr>
          <w:gridAfter w:val="1"/>
          <w:trHeight w:val="156"/>
        </w:trPr>
        <w:tc>
          <w:tcPr>
            <w:tcW w:w="2560" w:type="dxa"/>
            <w:gridSpan w:val="9"/>
            <w:shd w:val="clear" w:color="auto" w:fill="auto"/>
            <w:hideMark/>
          </w:tcPr>
          <w:p w:rsidR="0062725B" w:rsidRPr="00D6422B" w:rsidRDefault="0062725B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74" w:type="dxa"/>
            <w:gridSpan w:val="12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6"/>
            <w:shd w:val="clear" w:color="000000" w:fill="FFFFFF"/>
            <w:vAlign w:val="center"/>
            <w:hideMark/>
          </w:tcPr>
          <w:p w:rsidR="0062725B" w:rsidRPr="0062725B" w:rsidRDefault="0062725B" w:rsidP="000D27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107 140,751</w:t>
            </w:r>
          </w:p>
        </w:tc>
        <w:tc>
          <w:tcPr>
            <w:tcW w:w="812" w:type="dxa"/>
            <w:gridSpan w:val="8"/>
            <w:shd w:val="clear" w:color="000000" w:fill="FFFFFF"/>
            <w:vAlign w:val="center"/>
            <w:hideMark/>
          </w:tcPr>
          <w:p w:rsidR="0062725B" w:rsidRPr="00542C60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04" w:type="dxa"/>
            <w:gridSpan w:val="5"/>
            <w:shd w:val="clear" w:color="000000" w:fill="FFFFFF"/>
            <w:vAlign w:val="center"/>
            <w:hideMark/>
          </w:tcPr>
          <w:p w:rsidR="0062725B" w:rsidRPr="00542C60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>, 34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44" w:type="dxa"/>
            <w:gridSpan w:val="8"/>
            <w:shd w:val="clear" w:color="000000" w:fill="FFFFFF"/>
            <w:vAlign w:val="center"/>
            <w:hideMark/>
          </w:tcPr>
          <w:p w:rsidR="0062725B" w:rsidRPr="00542C60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9, </w:t>
            </w:r>
            <w:r>
              <w:rPr>
                <w:b/>
                <w:color w:val="000000"/>
                <w:sz w:val="16"/>
                <w:szCs w:val="16"/>
              </w:rPr>
              <w:t>785</w:t>
            </w:r>
          </w:p>
        </w:tc>
        <w:tc>
          <w:tcPr>
            <w:tcW w:w="899" w:type="dxa"/>
            <w:gridSpan w:val="9"/>
            <w:shd w:val="clear" w:color="000000" w:fill="FFFFFF"/>
            <w:vAlign w:val="center"/>
            <w:hideMark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62725B" w:rsidRPr="00D6422B" w:rsidRDefault="0062725B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C97CEC" w:rsidTr="0062725B">
        <w:trPr>
          <w:gridAfter w:val="1"/>
          <w:trHeight w:val="217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1.5.1. Организация и проведение работы, 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83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9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 (%).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95"/>
        </w:trPr>
        <w:tc>
          <w:tcPr>
            <w:tcW w:w="256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1.5.</w:t>
            </w:r>
          </w:p>
        </w:tc>
        <w:tc>
          <w:tcPr>
            <w:tcW w:w="97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2560" w:type="dxa"/>
            <w:gridSpan w:val="9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74" w:type="dxa"/>
            <w:gridSpan w:val="12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2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62725B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133 594,940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804" w:type="dxa"/>
            <w:gridSpan w:val="5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44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555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899" w:type="dxa"/>
            <w:gridSpan w:val="9"/>
            <w:shd w:val="clear" w:color="000000" w:fill="FFFFFF"/>
            <w:noWrap/>
            <w:vAlign w:val="center"/>
            <w:hideMark/>
          </w:tcPr>
          <w:p w:rsidR="00C10FEA" w:rsidRPr="00AC5D6A" w:rsidRDefault="0062725B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22 916,917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AC5D6A" w:rsidRDefault="0062725B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25 628,375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AC5D6A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25 947,423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2560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12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2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62725B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133 098,615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17 385,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804" w:type="dxa"/>
            <w:gridSpan w:val="5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19 664,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844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21 555, 756</w:t>
            </w:r>
          </w:p>
        </w:tc>
        <w:tc>
          <w:tcPr>
            <w:tcW w:w="899" w:type="dxa"/>
            <w:gridSpan w:val="9"/>
            <w:shd w:val="clear" w:color="000000" w:fill="FFFFFF"/>
            <w:noWrap/>
            <w:vAlign w:val="center"/>
            <w:hideMark/>
          </w:tcPr>
          <w:p w:rsidR="00C10FEA" w:rsidRPr="00AC5D6A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22 916,917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AC5D6A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22 628,375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AC5D6A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25 947,423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2560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12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2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4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AC5D6A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2560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12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 б-т</w:t>
            </w:r>
          </w:p>
        </w:tc>
        <w:tc>
          <w:tcPr>
            <w:tcW w:w="742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04" w:type="dxa"/>
            <w:gridSpan w:val="5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4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AC5D6A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C97CEC" w:rsidTr="0062725B">
        <w:trPr>
          <w:gridAfter w:val="1"/>
          <w:trHeight w:val="176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C97CEC" w:rsidTr="0062725B">
        <w:trPr>
          <w:gridAfter w:val="1"/>
          <w:trHeight w:val="60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C97CEC" w:rsidTr="0062725B">
        <w:trPr>
          <w:gridAfter w:val="1"/>
          <w:trHeight w:val="419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6" w:type="dxa"/>
            <w:gridSpan w:val="6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1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108"/>
        </w:trPr>
        <w:tc>
          <w:tcPr>
            <w:tcW w:w="2588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2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15" w:type="dxa"/>
            <w:gridSpan w:val="8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89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C10FEA" w:rsidTr="0062725B">
        <w:trPr>
          <w:gridAfter w:val="1"/>
          <w:trHeight w:val="180"/>
        </w:trPr>
        <w:tc>
          <w:tcPr>
            <w:tcW w:w="1577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2.2.1. Контроль за соблюдением сроков исполнения поручений главы городского округа – главы администрации  Чайковского городского округа, контролируемых документов, обращений граждан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6" w:type="dxa"/>
            <w:gridSpan w:val="62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15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городского округа – главы администрации  Чайковского городского округа, контролируемых документов, обращений граждан в МСЭД  </w:t>
            </w:r>
          </w:p>
        </w:tc>
        <w:tc>
          <w:tcPr>
            <w:tcW w:w="549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10"/>
            <w:shd w:val="clear" w:color="auto" w:fill="FFFFFF"/>
            <w:vAlign w:val="center"/>
            <w:hideMark/>
          </w:tcPr>
          <w:p w:rsidR="00C10FEA" w:rsidRDefault="00C10FEA" w:rsidP="00731440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10FEA" w:rsidRDefault="00C10FEA" w:rsidP="00731440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10FEA" w:rsidRDefault="00C10FEA" w:rsidP="00731440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632" w:type="dxa"/>
            <w:gridSpan w:val="3"/>
            <w:vAlign w:val="center"/>
          </w:tcPr>
          <w:p w:rsidR="00C10FEA" w:rsidRDefault="00C10FEA" w:rsidP="0062142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C97CEC" w:rsidTr="0062725B">
        <w:trPr>
          <w:gridAfter w:val="1"/>
          <w:trHeight w:val="149"/>
        </w:trPr>
        <w:tc>
          <w:tcPr>
            <w:tcW w:w="2588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3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0" w:type="dxa"/>
            <w:gridSpan w:val="6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91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C97CEC" w:rsidTr="0062725B">
        <w:trPr>
          <w:gridAfter w:val="1"/>
          <w:trHeight w:val="498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737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182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12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04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5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725B">
        <w:trPr>
          <w:gridAfter w:val="1"/>
          <w:trHeight w:val="403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4B10F2" w:rsidTr="004B10F2">
        <w:trPr>
          <w:gridAfter w:val="1"/>
          <w:trHeight w:val="403"/>
        </w:trPr>
        <w:tc>
          <w:tcPr>
            <w:tcW w:w="1577" w:type="dxa"/>
            <w:gridSpan w:val="3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4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11 150,846</w:t>
            </w:r>
          </w:p>
        </w:tc>
        <w:tc>
          <w:tcPr>
            <w:tcW w:w="803" w:type="dxa"/>
            <w:gridSpan w:val="7"/>
            <w:shd w:val="clear" w:color="auto" w:fill="auto"/>
            <w:vAlign w:val="center"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51" w:type="dxa"/>
            <w:gridSpan w:val="9"/>
            <w:shd w:val="clear" w:color="auto" w:fill="auto"/>
            <w:vAlign w:val="center"/>
          </w:tcPr>
          <w:p w:rsidR="004B10F2" w:rsidRDefault="004B10F2" w:rsidP="004B10F2">
            <w:pPr>
              <w:jc w:val="center"/>
            </w:pPr>
            <w:r w:rsidRPr="00763347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07" w:type="dxa"/>
            <w:gridSpan w:val="14"/>
            <w:vAlign w:val="center"/>
          </w:tcPr>
          <w:p w:rsidR="004B10F2" w:rsidRDefault="004B10F2" w:rsidP="004B10F2">
            <w:pPr>
              <w:jc w:val="center"/>
            </w:pPr>
            <w:r w:rsidRPr="00763347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649" w:type="dxa"/>
            <w:gridSpan w:val="8"/>
            <w:shd w:val="clear" w:color="auto" w:fill="auto"/>
            <w:vAlign w:val="center"/>
          </w:tcPr>
          <w:p w:rsidR="004B10F2" w:rsidRDefault="004B10F2" w:rsidP="004B10F2">
            <w:pPr>
              <w:jc w:val="center"/>
            </w:pPr>
            <w:r w:rsidRPr="00763347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4B10F2" w:rsidRPr="00B516E4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4B10F2" w:rsidTr="00564EE7">
        <w:trPr>
          <w:gridAfter w:val="1"/>
          <w:trHeight w:val="156"/>
        </w:trPr>
        <w:tc>
          <w:tcPr>
            <w:tcW w:w="2588" w:type="dxa"/>
            <w:gridSpan w:val="10"/>
            <w:shd w:val="clear" w:color="auto" w:fill="auto"/>
            <w:noWrap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4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12184,346</w:t>
            </w:r>
          </w:p>
        </w:tc>
        <w:tc>
          <w:tcPr>
            <w:tcW w:w="803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51" w:type="dxa"/>
            <w:gridSpan w:val="9"/>
            <w:shd w:val="clear" w:color="auto" w:fill="auto"/>
            <w:hideMark/>
          </w:tcPr>
          <w:p w:rsidR="004B10F2" w:rsidRPr="004B10F2" w:rsidRDefault="004B10F2">
            <w:pPr>
              <w:rPr>
                <w:b/>
              </w:rPr>
            </w:pPr>
            <w:r w:rsidRPr="004B10F2">
              <w:rPr>
                <w:b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07" w:type="dxa"/>
            <w:gridSpan w:val="14"/>
          </w:tcPr>
          <w:p w:rsidR="004B10F2" w:rsidRPr="004B10F2" w:rsidRDefault="004B10F2">
            <w:pPr>
              <w:rPr>
                <w:b/>
              </w:rPr>
            </w:pPr>
            <w:r w:rsidRPr="004B10F2">
              <w:rPr>
                <w:b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649" w:type="dxa"/>
            <w:gridSpan w:val="8"/>
            <w:shd w:val="clear" w:color="auto" w:fill="auto"/>
          </w:tcPr>
          <w:p w:rsidR="004B10F2" w:rsidRPr="004B10F2" w:rsidRDefault="004B10F2">
            <w:pPr>
              <w:rPr>
                <w:b/>
              </w:rPr>
            </w:pPr>
            <w:r w:rsidRPr="004B10F2">
              <w:rPr>
                <w:b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31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12"/>
            <w:shd w:val="clear" w:color="000000" w:fill="FFFFFF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9"/>
            <w:shd w:val="clear" w:color="000000" w:fill="FFFFFF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9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156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справочно – правовым информационным системам</w:t>
            </w:r>
          </w:p>
        </w:tc>
      </w:tr>
      <w:tr w:rsidR="00C97CEC" w:rsidTr="0062725B">
        <w:trPr>
          <w:gridAfter w:val="1"/>
          <w:trHeight w:val="329"/>
        </w:trPr>
        <w:tc>
          <w:tcPr>
            <w:tcW w:w="1577" w:type="dxa"/>
            <w:gridSpan w:val="3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406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2.4.2. Обеспечение связи для работы в сети интернет, МСЭД  и справочно – правовых информационных системах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 имеющих доступ в интернет, МСЭД и к справочно – правовым информационным системам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158"/>
        </w:trPr>
        <w:tc>
          <w:tcPr>
            <w:tcW w:w="2588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7" w:type="dxa"/>
            <w:gridSpan w:val="14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49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1" w:type="dxa"/>
            <w:gridSpan w:val="7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6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9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  <w:shd w:val="clear" w:color="000000" w:fill="FFFFFF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C10FEA" w:rsidTr="0062725B">
        <w:trPr>
          <w:gridAfter w:val="1"/>
          <w:trHeight w:val="182"/>
        </w:trPr>
        <w:tc>
          <w:tcPr>
            <w:tcW w:w="1577" w:type="dxa"/>
            <w:gridSpan w:val="3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1011" w:type="dxa"/>
            <w:gridSpan w:val="7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Merge w:val="restart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10FEA" w:rsidRPr="00B516E4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84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After w:val="1"/>
          <w:trHeight w:val="349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1" w:type="dxa"/>
            <w:gridSpan w:val="64"/>
            <w:vMerge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удовлетворенных качеством предоставления муниципальных услуг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4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C10FEA" w:rsidTr="0062725B">
        <w:trPr>
          <w:gridAfter w:val="1"/>
          <w:trHeight w:val="556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1" w:type="dxa"/>
            <w:gridSpan w:val="64"/>
            <w:vMerge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Среднее число обращений представителей бизнес-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gridSpan w:val="12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7" w:type="dxa"/>
            <w:gridSpan w:val="9"/>
            <w:shd w:val="clear" w:color="auto" w:fill="auto"/>
            <w:noWrap/>
            <w:vAlign w:val="center"/>
            <w:hideMark/>
          </w:tcPr>
          <w:p w:rsidR="00C10FEA" w:rsidRPr="00B516E4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4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30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C10FEA" w:rsidTr="0062725B">
        <w:trPr>
          <w:gridAfter w:val="1"/>
          <w:trHeight w:val="410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1" w:type="dxa"/>
            <w:gridSpan w:val="64"/>
            <w:vMerge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81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4" w:type="dxa"/>
            <w:gridSpan w:val="12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867" w:type="dxa"/>
            <w:gridSpan w:val="9"/>
            <w:shd w:val="clear" w:color="auto" w:fill="auto"/>
            <w:noWrap/>
            <w:vAlign w:val="center"/>
            <w:hideMark/>
          </w:tcPr>
          <w:p w:rsidR="00C10FEA" w:rsidRPr="00B516E4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4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30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C10FEA" w:rsidTr="0062725B">
        <w:trPr>
          <w:gridAfter w:val="1"/>
          <w:trHeight w:val="156"/>
        </w:trPr>
        <w:tc>
          <w:tcPr>
            <w:tcW w:w="1577" w:type="dxa"/>
            <w:gridSpan w:val="3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1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7" w:type="dxa"/>
            <w:gridSpan w:val="14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49" w:type="dxa"/>
            <w:gridSpan w:val="8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8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C10FEA" w:rsidTr="0062725B">
        <w:trPr>
          <w:gridBefore w:val="1"/>
          <w:trHeight w:val="410"/>
        </w:trPr>
        <w:tc>
          <w:tcPr>
            <w:tcW w:w="1577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92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08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5" w:type="dxa"/>
            <w:gridSpan w:val="61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9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33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7" w:type="dxa"/>
            <w:gridSpan w:val="13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873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32" w:type="dxa"/>
            <w:gridSpan w:val="8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8" w:type="dxa"/>
            <w:gridSpan w:val="7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000000" w:fill="FFFFFF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shd w:val="clear" w:color="000000" w:fill="FFFFFF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145"/>
        </w:trPr>
        <w:tc>
          <w:tcPr>
            <w:tcW w:w="1577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>Портала  Госуслуг</w:t>
            </w:r>
          </w:p>
        </w:tc>
        <w:tc>
          <w:tcPr>
            <w:tcW w:w="92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08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5" w:type="dxa"/>
            <w:gridSpan w:val="61"/>
            <w:vAlign w:val="center"/>
          </w:tcPr>
          <w:p w:rsidR="00C10FEA" w:rsidRPr="00D6422B" w:rsidRDefault="00C10FEA" w:rsidP="0062142C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9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33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7" w:type="dxa"/>
            <w:gridSpan w:val="13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73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28" w:type="dxa"/>
            <w:gridSpan w:val="7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32" w:type="dxa"/>
            <w:gridSpan w:val="5"/>
            <w:shd w:val="clear" w:color="000000" w:fill="FFFFFF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631" w:type="dxa"/>
            <w:gridSpan w:val="3"/>
            <w:shd w:val="clear" w:color="000000" w:fill="FFFFFF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C10FEA" w:rsidTr="0062725B">
        <w:trPr>
          <w:gridBefore w:val="1"/>
          <w:trHeight w:val="121"/>
        </w:trPr>
        <w:tc>
          <w:tcPr>
            <w:tcW w:w="2458" w:type="dxa"/>
            <w:gridSpan w:val="10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2.6.</w:t>
            </w:r>
          </w:p>
        </w:tc>
        <w:tc>
          <w:tcPr>
            <w:tcW w:w="1018" w:type="dxa"/>
            <w:gridSpan w:val="13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4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9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8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1" w:type="dxa"/>
            <w:gridSpan w:val="10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4" w:type="dxa"/>
            <w:gridSpan w:val="13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91" w:type="dxa"/>
            <w:gridSpan w:val="9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3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10F2" w:rsidTr="0062725B">
        <w:trPr>
          <w:gridBefore w:val="1"/>
          <w:trHeight w:val="467"/>
        </w:trPr>
        <w:tc>
          <w:tcPr>
            <w:tcW w:w="2458" w:type="dxa"/>
            <w:gridSpan w:val="10"/>
            <w:vMerge w:val="restart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1018" w:type="dxa"/>
            <w:gridSpan w:val="13"/>
            <w:shd w:val="clear" w:color="auto" w:fill="auto"/>
            <w:hideMark/>
          </w:tcPr>
          <w:p w:rsidR="004B10F2" w:rsidRPr="00D6422B" w:rsidRDefault="004B10F2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64" w:type="dxa"/>
            <w:gridSpan w:val="8"/>
            <w:shd w:val="clear" w:color="000000" w:fill="FFFFFF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12 184,346</w:t>
            </w:r>
          </w:p>
        </w:tc>
        <w:tc>
          <w:tcPr>
            <w:tcW w:w="749" w:type="dxa"/>
            <w:gridSpan w:val="5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760" w:type="dxa"/>
            <w:gridSpan w:val="5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98" w:type="dxa"/>
            <w:gridSpan w:val="11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99" w:type="dxa"/>
            <w:gridSpan w:val="10"/>
            <w:shd w:val="clear" w:color="000000" w:fill="FFFFFF"/>
            <w:noWrap/>
            <w:vAlign w:val="center"/>
            <w:hideMark/>
          </w:tcPr>
          <w:p w:rsidR="004B10F2" w:rsidRPr="00D6422B" w:rsidRDefault="004B10F2" w:rsidP="00564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51" w:type="dxa"/>
            <w:gridSpan w:val="10"/>
            <w:shd w:val="clear" w:color="000000" w:fill="FFFFFF"/>
            <w:vAlign w:val="center"/>
          </w:tcPr>
          <w:p w:rsidR="004B10F2" w:rsidRPr="00D6422B" w:rsidRDefault="004B10F2" w:rsidP="00564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84" w:type="dxa"/>
            <w:gridSpan w:val="13"/>
            <w:shd w:val="clear" w:color="000000" w:fill="FFFFFF"/>
            <w:vAlign w:val="center"/>
          </w:tcPr>
          <w:p w:rsidR="004B10F2" w:rsidRPr="00D6422B" w:rsidRDefault="004B10F2" w:rsidP="00564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91" w:type="dxa"/>
            <w:gridSpan w:val="9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3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1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9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B10F2" w:rsidTr="0062725B">
        <w:trPr>
          <w:gridBefore w:val="1"/>
          <w:trHeight w:val="78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13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4" w:type="dxa"/>
            <w:gridSpan w:val="8"/>
            <w:shd w:val="clear" w:color="000000" w:fill="FFFFFF"/>
            <w:noWrap/>
            <w:vAlign w:val="center"/>
            <w:hideMark/>
          </w:tcPr>
          <w:p w:rsidR="004B10F2" w:rsidRPr="00D6422B" w:rsidRDefault="004B10F2" w:rsidP="004B10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12 184, 346</w:t>
            </w:r>
          </w:p>
        </w:tc>
        <w:tc>
          <w:tcPr>
            <w:tcW w:w="749" w:type="dxa"/>
            <w:gridSpan w:val="5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760" w:type="dxa"/>
            <w:gridSpan w:val="5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98" w:type="dxa"/>
            <w:gridSpan w:val="11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99" w:type="dxa"/>
            <w:gridSpan w:val="10"/>
            <w:shd w:val="clear" w:color="000000" w:fill="FFFFFF"/>
            <w:noWrap/>
            <w:vAlign w:val="center"/>
            <w:hideMark/>
          </w:tcPr>
          <w:p w:rsidR="004B10F2" w:rsidRPr="00D6422B" w:rsidRDefault="004B10F2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51" w:type="dxa"/>
            <w:gridSpan w:val="10"/>
            <w:shd w:val="clear" w:color="000000" w:fill="FFFFFF"/>
            <w:vAlign w:val="center"/>
          </w:tcPr>
          <w:p w:rsidR="004B10F2" w:rsidRPr="00D6422B" w:rsidRDefault="004B10F2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84" w:type="dxa"/>
            <w:gridSpan w:val="13"/>
            <w:shd w:val="clear" w:color="000000" w:fill="FFFFFF"/>
            <w:vAlign w:val="center"/>
          </w:tcPr>
          <w:p w:rsidR="004B10F2" w:rsidRPr="00D6422B" w:rsidRDefault="004B10F2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91" w:type="dxa"/>
            <w:gridSpan w:val="9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3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1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9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C10FEA" w:rsidTr="0062725B">
        <w:trPr>
          <w:gridBefore w:val="1"/>
          <w:trHeight w:val="133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C10FEA" w:rsidTr="0062725B">
        <w:trPr>
          <w:gridBefore w:val="1"/>
          <w:trHeight w:val="120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C10FEA" w:rsidTr="0062725B">
        <w:trPr>
          <w:gridBefore w:val="1"/>
          <w:trHeight w:val="142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208,569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размещенной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  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2" w:type="dxa"/>
            <w:gridSpan w:val="10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546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контента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10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0FEA" w:rsidTr="0062725B">
        <w:trPr>
          <w:gridBefore w:val="1"/>
          <w:trHeight w:val="321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85" w:type="dxa"/>
            <w:gridSpan w:val="10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gridSpan w:val="10"/>
            <w:shd w:val="clear" w:color="000000" w:fill="FFFFFF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shd w:val="clear" w:color="000000" w:fill="FFFFFF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shd w:val="clear" w:color="000000" w:fill="FFFFFF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233,569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9"/>
            <w:shd w:val="clear" w:color="000000" w:fill="FFFFFF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10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9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53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4B10F2" w:rsidTr="004B10F2">
        <w:trPr>
          <w:gridBefore w:val="1"/>
          <w:trHeight w:val="145"/>
        </w:trPr>
        <w:tc>
          <w:tcPr>
            <w:tcW w:w="1492" w:type="dxa"/>
            <w:gridSpan w:val="3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4B10F2" w:rsidRDefault="004B10F2" w:rsidP="004B10F2">
            <w:pPr>
              <w:jc w:val="center"/>
              <w:rPr>
                <w:b/>
              </w:rPr>
            </w:pPr>
            <w:r w:rsidRPr="004B10F2">
              <w:rPr>
                <w:b/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Default="004B10F2" w:rsidP="004B10F2">
            <w:pPr>
              <w:jc w:val="center"/>
            </w:pPr>
            <w:r w:rsidRPr="00721C0D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6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медиа-планом;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66" w:type="dxa"/>
            <w:gridSpan w:val="9"/>
            <w:shd w:val="clear" w:color="000000" w:fill="FFFFFF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gridSpan w:val="10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9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21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3.2.2.Имущественный взнос в АНО «Редакция газеты «Огни Камы»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  <w:r w:rsidRPr="00D6422B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  <w:r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6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B10F2" w:rsidTr="004B10F2">
        <w:trPr>
          <w:gridBefore w:val="1"/>
          <w:trHeight w:val="121"/>
        </w:trPr>
        <w:tc>
          <w:tcPr>
            <w:tcW w:w="1492" w:type="dxa"/>
            <w:gridSpan w:val="3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0D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18225,626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939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06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54" w:type="dxa"/>
            <w:gridSpan w:val="10"/>
            <w:vAlign w:val="center"/>
          </w:tcPr>
          <w:p w:rsidR="004B10F2" w:rsidRDefault="004B10F2" w:rsidP="004B10F2">
            <w:pPr>
              <w:jc w:val="center"/>
            </w:pPr>
            <w:r w:rsidRPr="002947AF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4B10F2" w:rsidRDefault="004B10F2" w:rsidP="004B10F2">
            <w:pPr>
              <w:jc w:val="center"/>
            </w:pPr>
            <w:r w:rsidRPr="002947AF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с утвержденным медиа-планом;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66" w:type="dxa"/>
            <w:gridSpan w:val="9"/>
            <w:shd w:val="clear" w:color="000000" w:fill="FFFFFF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72" w:type="dxa"/>
            <w:gridSpan w:val="10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6" w:type="dxa"/>
            <w:gridSpan w:val="9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31" w:type="dxa"/>
            <w:gridSpan w:val="3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4B10F2" w:rsidTr="004B10F2">
        <w:trPr>
          <w:gridBefore w:val="1"/>
          <w:trHeight w:val="121"/>
        </w:trPr>
        <w:tc>
          <w:tcPr>
            <w:tcW w:w="1492" w:type="dxa"/>
            <w:gridSpan w:val="3"/>
            <w:shd w:val="clear" w:color="auto" w:fill="auto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20085,146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3 939,436</w:t>
            </w:r>
          </w:p>
        </w:tc>
        <w:tc>
          <w:tcPr>
            <w:tcW w:w="906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54" w:type="dxa"/>
            <w:gridSpan w:val="10"/>
            <w:vAlign w:val="center"/>
          </w:tcPr>
          <w:p w:rsidR="004B10F2" w:rsidRDefault="004B10F2" w:rsidP="004B10F2">
            <w:pPr>
              <w:jc w:val="center"/>
            </w:pPr>
            <w:r w:rsidRPr="00D777B0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4B10F2" w:rsidRDefault="004B10F2" w:rsidP="004B10F2">
            <w:pPr>
              <w:jc w:val="center"/>
            </w:pPr>
            <w:r w:rsidRPr="00D777B0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000000" w:fill="FFFFFF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9"/>
            <w:shd w:val="clear" w:color="000000" w:fill="FFFFFF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10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9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C10FEA" w:rsidTr="0062725B">
        <w:trPr>
          <w:gridBefore w:val="1"/>
          <w:trHeight w:val="326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4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1" w:type="dxa"/>
            <w:gridSpan w:val="11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gridSpan w:val="11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60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12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4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11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9"/>
            <w:shd w:val="clear" w:color="000000" w:fill="FFFFFF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9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C10FEA" w:rsidTr="0062725B">
        <w:trPr>
          <w:gridBefore w:val="1"/>
          <w:trHeight w:val="235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7" w:type="dxa"/>
            <w:gridSpan w:val="1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4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1" w:type="dxa"/>
            <w:gridSpan w:val="11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7" w:type="dxa"/>
            <w:gridSpan w:val="11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60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7" w:type="dxa"/>
            <w:gridSpan w:val="16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4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11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9"/>
            <w:shd w:val="clear" w:color="000000" w:fill="FFFFFF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9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10F2" w:rsidTr="004B10F2">
        <w:trPr>
          <w:gridBefore w:val="1"/>
          <w:trHeight w:val="160"/>
        </w:trPr>
        <w:tc>
          <w:tcPr>
            <w:tcW w:w="2458" w:type="dxa"/>
            <w:gridSpan w:val="10"/>
            <w:vMerge w:val="restart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4B10F2" w:rsidRPr="00D6422B" w:rsidRDefault="004B10F2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20318,715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4 009,436</w:t>
            </w:r>
          </w:p>
        </w:tc>
        <w:tc>
          <w:tcPr>
            <w:tcW w:w="1027" w:type="dxa"/>
            <w:gridSpan w:val="1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780" w:type="dxa"/>
            <w:gridSpan w:val="12"/>
            <w:vAlign w:val="center"/>
          </w:tcPr>
          <w:p w:rsidR="004B10F2" w:rsidRPr="00D6422B" w:rsidRDefault="004B10F2" w:rsidP="004B1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4B10F2" w:rsidRPr="00D6422B" w:rsidRDefault="004B10F2" w:rsidP="004B1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903" w:type="dxa"/>
            <w:gridSpan w:val="14"/>
            <w:shd w:val="clear" w:color="auto" w:fill="auto"/>
            <w:noWrap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11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11"/>
            <w:shd w:val="clear" w:color="000000" w:fill="FFFFFF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9"/>
            <w:shd w:val="clear" w:color="000000" w:fill="FFFFFF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9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10F2" w:rsidTr="004B10F2">
        <w:trPr>
          <w:gridBefore w:val="1"/>
          <w:trHeight w:val="98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0D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20318,715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4 009,436</w:t>
            </w:r>
          </w:p>
        </w:tc>
        <w:tc>
          <w:tcPr>
            <w:tcW w:w="1027" w:type="dxa"/>
            <w:gridSpan w:val="1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780" w:type="dxa"/>
            <w:gridSpan w:val="12"/>
            <w:vAlign w:val="center"/>
          </w:tcPr>
          <w:p w:rsidR="004B10F2" w:rsidRPr="00D6422B" w:rsidRDefault="004B10F2" w:rsidP="004B10F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4B10F2" w:rsidRPr="00D6422B" w:rsidRDefault="004B10F2" w:rsidP="004B10F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903" w:type="dxa"/>
            <w:gridSpan w:val="14"/>
            <w:shd w:val="clear" w:color="auto" w:fill="auto"/>
            <w:noWrap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11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11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9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9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2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C10FEA" w:rsidTr="0062725B">
        <w:trPr>
          <w:gridBefore w:val="1"/>
          <w:trHeight w:val="200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 , учет и использование документов государственной части Архивного фонда Пермского края.</w:t>
            </w:r>
          </w:p>
        </w:tc>
      </w:tr>
      <w:tr w:rsidR="00C10FEA" w:rsidTr="0062725B">
        <w:trPr>
          <w:gridBefore w:val="1"/>
          <w:trHeight w:val="72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4.1. Осуществление контроля за  соблюдением архивного законодательства организациями – источниками комплектования</w:t>
            </w:r>
          </w:p>
        </w:tc>
      </w:tr>
      <w:tr w:rsidR="00C10FEA" w:rsidTr="0062725B">
        <w:trPr>
          <w:gridBefore w:val="1"/>
          <w:trHeight w:val="349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09" w:type="dxa"/>
            <w:gridSpan w:val="6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05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5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7" w:type="dxa"/>
            <w:gridSpan w:val="9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131"/>
        </w:trPr>
        <w:tc>
          <w:tcPr>
            <w:tcW w:w="2458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9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6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  <w:shd w:val="clear" w:color="000000" w:fill="FFFFFF"/>
          </w:tcPr>
          <w:p w:rsidR="00C10FEA" w:rsidRPr="00B516E4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C10FEA" w:rsidTr="0062725B">
        <w:trPr>
          <w:gridBefore w:val="1"/>
          <w:trHeight w:val="212"/>
        </w:trPr>
        <w:tc>
          <w:tcPr>
            <w:tcW w:w="1492" w:type="dxa"/>
            <w:gridSpan w:val="3"/>
            <w:vMerge w:val="restart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66" w:type="dxa"/>
            <w:gridSpan w:val="7"/>
            <w:vMerge w:val="restart"/>
            <w:shd w:val="clear" w:color="000000" w:fill="FFFFFF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96" w:type="dxa"/>
            <w:gridSpan w:val="5"/>
            <w:vMerge w:val="restart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gridSpan w:val="10"/>
            <w:vMerge w:val="restart"/>
            <w:shd w:val="clear" w:color="000000" w:fill="FFFFFF"/>
            <w:vAlign w:val="center"/>
            <w:hideMark/>
          </w:tcPr>
          <w:p w:rsidR="00C10FEA" w:rsidRPr="009E63DB" w:rsidRDefault="004B10F2" w:rsidP="000D273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E04D3">
              <w:rPr>
                <w:color w:val="000000"/>
                <w:sz w:val="16"/>
                <w:szCs w:val="16"/>
              </w:rPr>
              <w:t>5715,720</w:t>
            </w:r>
          </w:p>
        </w:tc>
        <w:tc>
          <w:tcPr>
            <w:tcW w:w="797" w:type="dxa"/>
            <w:gridSpan w:val="7"/>
            <w:vMerge w:val="restart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01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860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6779,409</w:t>
            </w:r>
          </w:p>
        </w:tc>
        <w:tc>
          <w:tcPr>
            <w:tcW w:w="973" w:type="dxa"/>
            <w:gridSpan w:val="14"/>
            <w:vMerge w:val="restart"/>
            <w:shd w:val="clear" w:color="000000" w:fill="FFFFFF"/>
            <w:noWrap/>
            <w:vAlign w:val="center"/>
            <w:hideMark/>
          </w:tcPr>
          <w:p w:rsidR="00C10FEA" w:rsidRDefault="00DE04D3" w:rsidP="00731440">
            <w:pPr>
              <w:jc w:val="center"/>
            </w:pPr>
            <w:r>
              <w:rPr>
                <w:sz w:val="16"/>
                <w:szCs w:val="16"/>
              </w:rPr>
              <w:t>6555,955</w:t>
            </w:r>
          </w:p>
        </w:tc>
        <w:tc>
          <w:tcPr>
            <w:tcW w:w="780" w:type="dxa"/>
            <w:gridSpan w:val="12"/>
            <w:vMerge w:val="restart"/>
            <w:shd w:val="clear" w:color="000000" w:fill="FFFFFF"/>
            <w:vAlign w:val="center"/>
          </w:tcPr>
          <w:p w:rsidR="00C10FEA" w:rsidRDefault="00DE04D3" w:rsidP="00731440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652" w:type="dxa"/>
            <w:gridSpan w:val="5"/>
            <w:vMerge w:val="restart"/>
            <w:shd w:val="clear" w:color="000000" w:fill="FFFFFF"/>
            <w:vAlign w:val="center"/>
          </w:tcPr>
          <w:p w:rsidR="00C10FEA" w:rsidRDefault="00DE04D3" w:rsidP="0062142C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11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80"/>
        </w:trPr>
        <w:tc>
          <w:tcPr>
            <w:tcW w:w="1492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14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12"/>
            <w:vMerge/>
            <w:vAlign w:val="center"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5"/>
            <w:vMerge/>
            <w:shd w:val="clear" w:color="auto" w:fill="auto"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закартонированных документов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11"/>
            <w:shd w:val="clear" w:color="auto" w:fill="FFFFFF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80"/>
        </w:trPr>
        <w:tc>
          <w:tcPr>
            <w:tcW w:w="1492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14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12"/>
            <w:vMerge/>
            <w:vAlign w:val="center"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5"/>
            <w:vMerge/>
            <w:shd w:val="clear" w:color="auto" w:fill="auto"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1B5636" w:rsidRDefault="00C10FEA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11"/>
            <w:shd w:val="clear" w:color="auto" w:fill="FFFFFF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3"/>
            <w:vAlign w:val="center"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10FEA" w:rsidTr="0062725B">
        <w:trPr>
          <w:gridBefore w:val="1"/>
          <w:trHeight w:val="180"/>
        </w:trPr>
        <w:tc>
          <w:tcPr>
            <w:tcW w:w="1492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14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12"/>
            <w:vMerge/>
            <w:vAlign w:val="center"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5"/>
            <w:vMerge/>
            <w:shd w:val="clear" w:color="auto" w:fill="auto"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1B5636" w:rsidRDefault="00C10FEA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11"/>
            <w:shd w:val="clear" w:color="auto" w:fill="FFFFFF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584"/>
        </w:trPr>
        <w:tc>
          <w:tcPr>
            <w:tcW w:w="1492" w:type="dxa"/>
            <w:gridSpan w:val="3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66" w:type="dxa"/>
            <w:gridSpan w:val="7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96" w:type="dxa"/>
            <w:gridSpan w:val="5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91" w:type="dxa"/>
            <w:gridSpan w:val="10"/>
            <w:vMerge w:val="restart"/>
            <w:shd w:val="clear" w:color="auto" w:fill="auto"/>
            <w:vAlign w:val="center"/>
            <w:hideMark/>
          </w:tcPr>
          <w:p w:rsidR="00C10FEA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2495,600</w:t>
            </w:r>
          </w:p>
        </w:tc>
        <w:tc>
          <w:tcPr>
            <w:tcW w:w="797" w:type="dxa"/>
            <w:gridSpan w:val="7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1" w:type="dxa"/>
            <w:gridSpan w:val="6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0" w:type="dxa"/>
            <w:gridSpan w:val="7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73" w:type="dxa"/>
            <w:gridSpan w:val="14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DE0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DE04D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1,</w:t>
            </w:r>
            <w:r w:rsidR="00DE04D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80" w:type="dxa"/>
            <w:gridSpan w:val="12"/>
            <w:vMerge w:val="restart"/>
            <w:vAlign w:val="center"/>
          </w:tcPr>
          <w:p w:rsidR="00C10FEA" w:rsidRPr="00D6422B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2" w:type="dxa"/>
            <w:gridSpan w:val="5"/>
            <w:vMerge w:val="restart"/>
            <w:shd w:val="clear" w:color="auto" w:fill="auto"/>
            <w:vAlign w:val="center"/>
          </w:tcPr>
          <w:p w:rsidR="00C10FEA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1B5636" w:rsidRDefault="00C10FEA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12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11"/>
            <w:shd w:val="clear" w:color="auto" w:fill="auto"/>
            <w:noWrap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584"/>
        </w:trPr>
        <w:tc>
          <w:tcPr>
            <w:tcW w:w="1492" w:type="dxa"/>
            <w:gridSpan w:val="3"/>
            <w:vMerge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vMerge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  <w:hideMark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10"/>
            <w:vMerge/>
            <w:shd w:val="clear" w:color="auto" w:fill="auto"/>
            <w:vAlign w:val="center"/>
            <w:hideMark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gridSpan w:val="14"/>
            <w:vMerge/>
            <w:shd w:val="clear" w:color="auto" w:fill="auto"/>
            <w:vAlign w:val="center"/>
            <w:hideMark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12"/>
            <w:vMerge/>
            <w:vAlign w:val="center"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5"/>
            <w:vMerge/>
            <w:shd w:val="clear" w:color="auto" w:fill="auto"/>
            <w:vAlign w:val="center"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1B5636" w:rsidRDefault="00C10FEA" w:rsidP="0062142C">
            <w:pPr>
              <w:rPr>
                <w:color w:val="000000"/>
                <w:sz w:val="16"/>
                <w:szCs w:val="16"/>
              </w:rPr>
            </w:pPr>
            <w:r w:rsidRPr="009B4DCC">
              <w:rPr>
                <w:color w:val="000000"/>
                <w:sz w:val="16"/>
                <w:szCs w:val="16"/>
              </w:rPr>
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gridSpan w:val="12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9"/>
            <w:shd w:val="clear" w:color="auto" w:fill="auto"/>
            <w:noWrap/>
            <w:vAlign w:val="center"/>
            <w:hideMark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11"/>
            <w:shd w:val="clear" w:color="auto" w:fill="auto"/>
            <w:noWrap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27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Default="00C10FEA" w:rsidP="0062142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631" w:type="dxa"/>
            <w:gridSpan w:val="3"/>
            <w:vAlign w:val="center"/>
          </w:tcPr>
          <w:p w:rsidR="00C10FEA" w:rsidRDefault="00C10FEA" w:rsidP="0062142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96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gridSpan w:val="10"/>
            <w:shd w:val="clear" w:color="000000" w:fill="FFFFFF"/>
            <w:vAlign w:val="center"/>
            <w:hideMark/>
          </w:tcPr>
          <w:p w:rsidR="00C10FEA" w:rsidRPr="00DE04D3" w:rsidRDefault="00DE04D3" w:rsidP="00782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4D3">
              <w:rPr>
                <w:b/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97" w:type="dxa"/>
            <w:gridSpan w:val="7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4 668, 713</w:t>
            </w:r>
          </w:p>
        </w:tc>
        <w:tc>
          <w:tcPr>
            <w:tcW w:w="801" w:type="dxa"/>
            <w:gridSpan w:val="6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860" w:type="dxa"/>
            <w:gridSpan w:val="7"/>
            <w:shd w:val="clear" w:color="000000" w:fill="FFFFFF"/>
            <w:vAlign w:val="center"/>
            <w:hideMark/>
          </w:tcPr>
          <w:p w:rsidR="00C10FEA" w:rsidRPr="0017161E" w:rsidRDefault="00C10FEA" w:rsidP="00731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6779,409</w:t>
            </w:r>
          </w:p>
        </w:tc>
        <w:tc>
          <w:tcPr>
            <w:tcW w:w="973" w:type="dxa"/>
            <w:gridSpan w:val="14"/>
            <w:shd w:val="clear" w:color="000000" w:fill="FFFFFF"/>
            <w:vAlign w:val="center"/>
            <w:hideMark/>
          </w:tcPr>
          <w:p w:rsidR="00C10FEA" w:rsidRPr="0017161E" w:rsidRDefault="00DE04D3" w:rsidP="0073144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6555,955</w:t>
            </w:r>
          </w:p>
        </w:tc>
        <w:tc>
          <w:tcPr>
            <w:tcW w:w="780" w:type="dxa"/>
            <w:gridSpan w:val="12"/>
            <w:shd w:val="clear" w:color="000000" w:fill="FFFFFF"/>
            <w:vAlign w:val="center"/>
          </w:tcPr>
          <w:p w:rsidR="00C10FEA" w:rsidRPr="0017161E" w:rsidRDefault="00DE04D3" w:rsidP="0073144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652" w:type="dxa"/>
            <w:gridSpan w:val="5"/>
            <w:shd w:val="clear" w:color="000000" w:fill="FFFFFF"/>
            <w:vAlign w:val="center"/>
          </w:tcPr>
          <w:p w:rsidR="00C10FEA" w:rsidRPr="0017161E" w:rsidRDefault="00DE04D3" w:rsidP="0062142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6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91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DE0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DE04D3">
              <w:rPr>
                <w:b/>
                <w:bCs/>
                <w:color w:val="000000"/>
                <w:sz w:val="16"/>
                <w:szCs w:val="16"/>
              </w:rPr>
              <w:t> 495,600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4,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DE0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DE04D3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1,</w:t>
            </w:r>
            <w:r w:rsidR="00DE04D3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DE04D3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DE04D3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6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2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4.3. Повышение уровня безопасности и сохранности архивных фондов</w:t>
            </w:r>
          </w:p>
        </w:tc>
      </w:tr>
      <w:tr w:rsidR="00C10FEA" w:rsidTr="0062725B">
        <w:trPr>
          <w:gridBefore w:val="1"/>
          <w:trHeight w:val="349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9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8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79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8" w:type="dxa"/>
            <w:gridSpan w:val="11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6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C10FEA" w:rsidTr="0062725B">
        <w:trPr>
          <w:gridBefore w:val="1"/>
          <w:trHeight w:val="251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1" w:type="dxa"/>
            <w:gridSpan w:val="60"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12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243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2" w:type="dxa"/>
            <w:gridSpan w:val="12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C10FEA" w:rsidRPr="001B5636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1B5636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gridSpan w:val="3"/>
            <w:vAlign w:val="center"/>
          </w:tcPr>
          <w:p w:rsidR="00C10FEA" w:rsidRPr="001B5636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2458" w:type="dxa"/>
            <w:gridSpan w:val="10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8" w:type="dxa"/>
            <w:gridSpan w:val="9"/>
            <w:shd w:val="clear" w:color="000000" w:fill="FFFFFF"/>
            <w:noWrap/>
            <w:vAlign w:val="center"/>
            <w:hideMark/>
          </w:tcPr>
          <w:p w:rsidR="00C10FEA" w:rsidRPr="003A4815" w:rsidRDefault="00DE04D3" w:rsidP="00782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38211,320</w:t>
            </w:r>
          </w:p>
        </w:tc>
        <w:tc>
          <w:tcPr>
            <w:tcW w:w="797" w:type="dxa"/>
            <w:gridSpan w:val="7"/>
            <w:shd w:val="clear" w:color="000000" w:fill="FFFFFF"/>
            <w:noWrap/>
            <w:vAlign w:val="center"/>
            <w:hideMark/>
          </w:tcPr>
          <w:p w:rsidR="00C10FEA" w:rsidRPr="003A4815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5022,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01" w:type="dxa"/>
            <w:gridSpan w:val="6"/>
            <w:shd w:val="clear" w:color="000000" w:fill="FFFFFF"/>
            <w:noWrap/>
            <w:vAlign w:val="center"/>
            <w:hideMark/>
          </w:tcPr>
          <w:p w:rsidR="00C10FEA" w:rsidRPr="003A4815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860" w:type="dxa"/>
            <w:gridSpan w:val="7"/>
            <w:shd w:val="clear" w:color="000000" w:fill="FFFFFF"/>
            <w:noWrap/>
            <w:vAlign w:val="center"/>
            <w:hideMark/>
          </w:tcPr>
          <w:p w:rsidR="00C10FEA" w:rsidRPr="003A4815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7184,509</w:t>
            </w:r>
          </w:p>
        </w:tc>
        <w:tc>
          <w:tcPr>
            <w:tcW w:w="973" w:type="dxa"/>
            <w:gridSpan w:val="14"/>
            <w:shd w:val="clear" w:color="000000" w:fill="FFFFFF"/>
            <w:noWrap/>
            <w:vAlign w:val="center"/>
            <w:hideMark/>
          </w:tcPr>
          <w:p w:rsidR="00C10FEA" w:rsidRPr="003A4815" w:rsidRDefault="00DE04D3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6997,155</w:t>
            </w:r>
          </w:p>
        </w:tc>
        <w:tc>
          <w:tcPr>
            <w:tcW w:w="780" w:type="dxa"/>
            <w:gridSpan w:val="12"/>
            <w:shd w:val="clear" w:color="000000" w:fill="FFFFFF"/>
            <w:vAlign w:val="center"/>
          </w:tcPr>
          <w:p w:rsidR="00C10FEA" w:rsidRPr="003A4815" w:rsidRDefault="00DE04D3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6882,583</w:t>
            </w:r>
          </w:p>
        </w:tc>
        <w:tc>
          <w:tcPr>
            <w:tcW w:w="652" w:type="dxa"/>
            <w:gridSpan w:val="5"/>
            <w:shd w:val="clear" w:color="000000" w:fill="FFFFFF"/>
            <w:vAlign w:val="center"/>
          </w:tcPr>
          <w:p w:rsidR="00C10FEA" w:rsidRPr="003A4815" w:rsidRDefault="00DE04D3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6882,583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04D3" w:rsidTr="0062725B">
        <w:trPr>
          <w:gridBefore w:val="1"/>
          <w:trHeight w:val="78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DE04D3" w:rsidRPr="00D6422B" w:rsidRDefault="00DE04D3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DE04D3" w:rsidRPr="00D6422B" w:rsidRDefault="00DE04D3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000000" w:fill="FFFFFF"/>
            <w:noWrap/>
            <w:vAlign w:val="center"/>
            <w:hideMark/>
          </w:tcPr>
          <w:p w:rsidR="00DE04D3" w:rsidRPr="003A4815" w:rsidRDefault="00DE04D3" w:rsidP="007825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97" w:type="dxa"/>
            <w:gridSpan w:val="7"/>
            <w:shd w:val="clear" w:color="000000" w:fill="FFFFFF"/>
            <w:noWrap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01" w:type="dxa"/>
            <w:gridSpan w:val="6"/>
            <w:shd w:val="clear" w:color="000000" w:fill="FFFFFF"/>
            <w:noWrap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860" w:type="dxa"/>
            <w:gridSpan w:val="7"/>
            <w:shd w:val="clear" w:color="000000" w:fill="FFFFFF"/>
            <w:noWrap/>
            <w:vAlign w:val="center"/>
            <w:hideMark/>
          </w:tcPr>
          <w:p w:rsidR="00DE04D3" w:rsidRPr="0017161E" w:rsidRDefault="00DE04D3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6779,409</w:t>
            </w:r>
          </w:p>
        </w:tc>
        <w:tc>
          <w:tcPr>
            <w:tcW w:w="973" w:type="dxa"/>
            <w:gridSpan w:val="14"/>
            <w:shd w:val="clear" w:color="000000" w:fill="FFFFFF"/>
            <w:noWrap/>
            <w:vAlign w:val="center"/>
            <w:hideMark/>
          </w:tcPr>
          <w:p w:rsidR="00DE04D3" w:rsidRPr="00DE04D3" w:rsidRDefault="00DE04D3" w:rsidP="00564EE7">
            <w:pPr>
              <w:jc w:val="center"/>
            </w:pPr>
            <w:r w:rsidRPr="00DE04D3">
              <w:rPr>
                <w:sz w:val="16"/>
                <w:szCs w:val="16"/>
              </w:rPr>
              <w:t>6555,955</w:t>
            </w:r>
          </w:p>
        </w:tc>
        <w:tc>
          <w:tcPr>
            <w:tcW w:w="780" w:type="dxa"/>
            <w:gridSpan w:val="12"/>
            <w:shd w:val="clear" w:color="000000" w:fill="FFFFFF"/>
            <w:vAlign w:val="center"/>
          </w:tcPr>
          <w:p w:rsidR="00DE04D3" w:rsidRPr="00DE04D3" w:rsidRDefault="00DE04D3" w:rsidP="00564EE7">
            <w:pPr>
              <w:jc w:val="center"/>
            </w:pPr>
            <w:r w:rsidRPr="00DE04D3">
              <w:rPr>
                <w:sz w:val="16"/>
                <w:szCs w:val="16"/>
              </w:rPr>
              <w:t>6426,983</w:t>
            </w:r>
          </w:p>
        </w:tc>
        <w:tc>
          <w:tcPr>
            <w:tcW w:w="652" w:type="dxa"/>
            <w:gridSpan w:val="5"/>
            <w:shd w:val="clear" w:color="000000" w:fill="FFFFFF"/>
            <w:vAlign w:val="center"/>
          </w:tcPr>
          <w:p w:rsidR="00DE04D3" w:rsidRPr="00DE04D3" w:rsidRDefault="00DE04D3" w:rsidP="00564EE7">
            <w:pPr>
              <w:jc w:val="center"/>
            </w:pPr>
            <w:r w:rsidRPr="00DE04D3">
              <w:rPr>
                <w:sz w:val="16"/>
                <w:szCs w:val="16"/>
              </w:rPr>
              <w:t>6426,983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DE04D3" w:rsidRPr="00D6422B" w:rsidRDefault="00DE04D3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bottom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DE04D3" w:rsidRPr="00D6422B" w:rsidRDefault="00DE04D3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12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8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04D3" w:rsidTr="0062725B">
        <w:trPr>
          <w:gridBefore w:val="1"/>
          <w:trHeight w:val="78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DE04D3" w:rsidRPr="00D6422B" w:rsidRDefault="00DE04D3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DE04D3" w:rsidRPr="00D6422B" w:rsidRDefault="00DE04D3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DE04D3" w:rsidRPr="003A4815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2495,600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3A4815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DE04D3" w:rsidRPr="00DE04D3" w:rsidRDefault="00DE04D3" w:rsidP="00564E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04D3">
              <w:rPr>
                <w:bCs/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80" w:type="dxa"/>
            <w:gridSpan w:val="12"/>
            <w:vAlign w:val="center"/>
          </w:tcPr>
          <w:p w:rsidR="00DE04D3" w:rsidRPr="00DE04D3" w:rsidRDefault="00DE04D3" w:rsidP="00564E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04D3">
              <w:rPr>
                <w:bCs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DE04D3" w:rsidRPr="00DE04D3" w:rsidRDefault="00DE04D3" w:rsidP="00564E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04D3">
              <w:rPr>
                <w:bCs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DE04D3" w:rsidRPr="00D6422B" w:rsidRDefault="00DE04D3" w:rsidP="0062142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DE04D3" w:rsidRPr="00D6422B" w:rsidRDefault="00DE04D3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DE04D3" w:rsidRPr="00D6422B" w:rsidRDefault="00DE04D3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12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8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06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C10FEA" w:rsidTr="0062725B">
        <w:trPr>
          <w:gridBefore w:val="1"/>
          <w:trHeight w:val="174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контроля за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C10FEA" w:rsidTr="0062725B">
        <w:trPr>
          <w:gridBefore w:val="1"/>
          <w:trHeight w:val="106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B010F4" w:rsidTr="0062725B">
        <w:trPr>
          <w:gridBefore w:val="1"/>
          <w:trHeight w:val="580"/>
        </w:trPr>
        <w:tc>
          <w:tcPr>
            <w:tcW w:w="1492" w:type="dxa"/>
            <w:gridSpan w:val="3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5.1.1. Государственная регистрация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25622,600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3665,200</w:t>
            </w:r>
          </w:p>
        </w:tc>
        <w:tc>
          <w:tcPr>
            <w:tcW w:w="780" w:type="dxa"/>
            <w:gridSpan w:val="12"/>
            <w:vAlign w:val="center"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6" w:type="dxa"/>
            <w:gridSpan w:val="8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2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13"/>
            <w:shd w:val="clear" w:color="auto" w:fill="auto"/>
            <w:vAlign w:val="center"/>
            <w:hideMark/>
          </w:tcPr>
          <w:p w:rsidR="00B010F4" w:rsidRPr="00B516E4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435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91" w:type="dxa"/>
            <w:gridSpan w:val="60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6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60" w:type="dxa"/>
            <w:gridSpan w:val="12"/>
            <w:shd w:val="clear" w:color="auto" w:fill="auto"/>
            <w:vAlign w:val="center"/>
            <w:hideMark/>
          </w:tcPr>
          <w:p w:rsidR="00C10FEA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gridSpan w:val="13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8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C10FEA" w:rsidTr="0062725B">
        <w:trPr>
          <w:gridBefore w:val="1"/>
          <w:trHeight w:val="591"/>
        </w:trPr>
        <w:tc>
          <w:tcPr>
            <w:tcW w:w="1492" w:type="dxa"/>
            <w:gridSpan w:val="3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91" w:type="dxa"/>
            <w:gridSpan w:val="60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36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60" w:type="dxa"/>
            <w:gridSpan w:val="12"/>
            <w:shd w:val="clear" w:color="auto" w:fill="auto"/>
            <w:vAlign w:val="center"/>
            <w:hideMark/>
          </w:tcPr>
          <w:p w:rsidR="00C10FEA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2" w:type="dxa"/>
            <w:gridSpan w:val="13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28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C10FEA" w:rsidTr="0062725B">
        <w:trPr>
          <w:gridBefore w:val="1"/>
          <w:trHeight w:val="180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6422B">
              <w:rPr>
                <w:sz w:val="16"/>
                <w:szCs w:val="16"/>
              </w:rPr>
              <w:t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6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13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010F4" w:rsidTr="0062725B">
        <w:trPr>
          <w:gridBefore w:val="1"/>
          <w:trHeight w:val="106"/>
        </w:trPr>
        <w:tc>
          <w:tcPr>
            <w:tcW w:w="1492" w:type="dxa"/>
            <w:gridSpan w:val="3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B010F4" w:rsidRPr="006C01BB" w:rsidRDefault="00564EE7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B010F4" w:rsidRPr="006C01BB" w:rsidRDefault="00B010F4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B010F4" w:rsidRPr="006C01BB" w:rsidRDefault="00B010F4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B010F4" w:rsidRPr="006C01BB" w:rsidRDefault="00B010F4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B010F4" w:rsidRPr="006C01BB" w:rsidRDefault="00564EE7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80" w:type="dxa"/>
            <w:gridSpan w:val="12"/>
            <w:vAlign w:val="center"/>
          </w:tcPr>
          <w:p w:rsidR="00B010F4" w:rsidRPr="006C01BB" w:rsidRDefault="00564EE7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B010F4" w:rsidRPr="006C01BB" w:rsidRDefault="00564EE7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8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2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13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25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5.2. Создание и обеспечение сохранности архивного фонда записей актов гражданского состояния отдела ЗАГС</w:t>
            </w:r>
          </w:p>
        </w:tc>
      </w:tr>
      <w:tr w:rsidR="00C10FEA" w:rsidTr="0062725B">
        <w:trPr>
          <w:gridBefore w:val="1"/>
          <w:trHeight w:val="274"/>
        </w:trPr>
        <w:tc>
          <w:tcPr>
            <w:tcW w:w="1504" w:type="dxa"/>
            <w:gridSpan w:val="4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контроля за соблюдением архивного законодательства</w:t>
            </w:r>
          </w:p>
        </w:tc>
        <w:tc>
          <w:tcPr>
            <w:tcW w:w="965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7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82" w:type="dxa"/>
            <w:gridSpan w:val="59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61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11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93"/>
        </w:trPr>
        <w:tc>
          <w:tcPr>
            <w:tcW w:w="1504" w:type="dxa"/>
            <w:gridSpan w:val="4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65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7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82" w:type="dxa"/>
            <w:gridSpan w:val="59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1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gridSpan w:val="11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106"/>
        </w:trPr>
        <w:tc>
          <w:tcPr>
            <w:tcW w:w="3326" w:type="dxa"/>
            <w:gridSpan w:val="1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719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14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12"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11"/>
            <w:shd w:val="clear" w:color="auto" w:fill="auto"/>
            <w:hideMark/>
          </w:tcPr>
          <w:p w:rsidR="00C10FEA" w:rsidRPr="00B516E4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C10FEA" w:rsidRPr="00B516E4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06"/>
        </w:trPr>
        <w:tc>
          <w:tcPr>
            <w:tcW w:w="16654" w:type="dxa"/>
            <w:gridSpan w:val="154"/>
          </w:tcPr>
          <w:p w:rsidR="00C10FEA" w:rsidRPr="00B516E4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C10FEA" w:rsidTr="004B10F2">
        <w:trPr>
          <w:gridBefore w:val="1"/>
          <w:trHeight w:val="243"/>
        </w:trPr>
        <w:tc>
          <w:tcPr>
            <w:tcW w:w="1630" w:type="dxa"/>
            <w:gridSpan w:val="7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83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4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67" w:type="dxa"/>
            <w:gridSpan w:val="60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900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54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16" w:type="dxa"/>
            <w:gridSpan w:val="10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7" w:type="dxa"/>
            <w:gridSpan w:val="9"/>
            <w:shd w:val="clear" w:color="auto" w:fill="auto"/>
            <w:vAlign w:val="bottom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4" w:type="dxa"/>
            <w:gridSpan w:val="11"/>
            <w:shd w:val="clear" w:color="auto" w:fill="auto"/>
            <w:vAlign w:val="bottom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9" w:type="dxa"/>
            <w:gridSpan w:val="7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8" w:type="dxa"/>
            <w:gridSpan w:val="5"/>
            <w:shd w:val="clear" w:color="auto" w:fill="auto"/>
            <w:vAlign w:val="bottom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dxa"/>
            <w:gridSpan w:val="2"/>
            <w:vAlign w:val="bottom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C10FEA" w:rsidTr="004B10F2">
        <w:trPr>
          <w:gridBefore w:val="1"/>
          <w:trHeight w:val="180"/>
        </w:trPr>
        <w:tc>
          <w:tcPr>
            <w:tcW w:w="1630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83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7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12"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8"/>
            <w:shd w:val="clear" w:color="auto" w:fill="auto"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4EE7" w:rsidTr="004B10F2">
        <w:trPr>
          <w:gridBefore w:val="1"/>
          <w:trHeight w:val="106"/>
        </w:trPr>
        <w:tc>
          <w:tcPr>
            <w:tcW w:w="2513" w:type="dxa"/>
            <w:gridSpan w:val="13"/>
            <w:vMerge w:val="restart"/>
            <w:shd w:val="clear" w:color="auto" w:fill="auto"/>
            <w:vAlign w:val="bottom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8"/>
            <w:shd w:val="clear" w:color="auto" w:fill="auto"/>
            <w:hideMark/>
          </w:tcPr>
          <w:p w:rsidR="00564EE7" w:rsidRPr="00D6422B" w:rsidRDefault="00564EE7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7" w:type="dxa"/>
            <w:gridSpan w:val="8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98" w:type="dxa"/>
            <w:gridSpan w:val="6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68" w:type="dxa"/>
            <w:gridSpan w:val="11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76" w:type="dxa"/>
            <w:gridSpan w:val="12"/>
            <w:vAlign w:val="center"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50" w:type="dxa"/>
            <w:gridSpan w:val="8"/>
            <w:shd w:val="clear" w:color="auto" w:fill="auto"/>
            <w:vAlign w:val="center"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900" w:type="dxa"/>
            <w:gridSpan w:val="11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7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10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11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4EE7" w:rsidTr="004B10F2">
        <w:trPr>
          <w:gridBefore w:val="1"/>
          <w:trHeight w:val="106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8"/>
            <w:shd w:val="clear" w:color="auto" w:fill="auto"/>
            <w:vAlign w:val="bottom"/>
            <w:hideMark/>
          </w:tcPr>
          <w:p w:rsidR="00564EE7" w:rsidRPr="00D6422B" w:rsidRDefault="00564EE7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17" w:type="dxa"/>
            <w:gridSpan w:val="8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4EE7">
              <w:rPr>
                <w:color w:val="000000"/>
                <w:sz w:val="16"/>
                <w:szCs w:val="16"/>
              </w:rPr>
              <w:t>622,600</w:t>
            </w:r>
          </w:p>
        </w:tc>
        <w:tc>
          <w:tcPr>
            <w:tcW w:w="798" w:type="dxa"/>
            <w:gridSpan w:val="6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68" w:type="dxa"/>
            <w:gridSpan w:val="11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4EE7">
              <w:rPr>
                <w:color w:val="000000"/>
                <w:sz w:val="16"/>
                <w:szCs w:val="16"/>
              </w:rPr>
              <w:t>665,200</w:t>
            </w:r>
          </w:p>
        </w:tc>
        <w:tc>
          <w:tcPr>
            <w:tcW w:w="776" w:type="dxa"/>
            <w:gridSpan w:val="12"/>
            <w:vAlign w:val="center"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4EE7">
              <w:rPr>
                <w:color w:val="000000"/>
                <w:sz w:val="16"/>
                <w:szCs w:val="16"/>
              </w:rPr>
              <w:t>798,300</w:t>
            </w:r>
          </w:p>
        </w:tc>
        <w:tc>
          <w:tcPr>
            <w:tcW w:w="650" w:type="dxa"/>
            <w:gridSpan w:val="8"/>
            <w:shd w:val="clear" w:color="auto" w:fill="auto"/>
            <w:vAlign w:val="center"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4EE7">
              <w:rPr>
                <w:color w:val="000000"/>
                <w:sz w:val="16"/>
                <w:szCs w:val="16"/>
              </w:rPr>
              <w:t>798,300</w:t>
            </w:r>
          </w:p>
        </w:tc>
        <w:tc>
          <w:tcPr>
            <w:tcW w:w="1900" w:type="dxa"/>
            <w:gridSpan w:val="11"/>
            <w:shd w:val="clear" w:color="auto" w:fill="auto"/>
            <w:noWrap/>
            <w:hideMark/>
          </w:tcPr>
          <w:p w:rsidR="00564EE7" w:rsidRPr="00D6422B" w:rsidRDefault="00564EE7" w:rsidP="0062142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7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10"/>
            <w:shd w:val="clear" w:color="auto" w:fill="auto"/>
            <w:vAlign w:val="bottom"/>
            <w:hideMark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564EE7" w:rsidRPr="00D6422B" w:rsidRDefault="00564EE7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11"/>
            <w:shd w:val="clear" w:color="auto" w:fill="auto"/>
            <w:hideMark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4B10F2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6. Обеспечение реализации муниципальной программы</w:t>
            </w:r>
          </w:p>
        </w:tc>
      </w:tr>
      <w:tr w:rsidR="00C10FEA" w:rsidTr="004B10F2">
        <w:trPr>
          <w:gridBefore w:val="1"/>
          <w:trHeight w:val="8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C10FEA" w:rsidTr="004B10F2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B010F4" w:rsidTr="004B10F2">
        <w:trPr>
          <w:gridBefore w:val="1"/>
          <w:trHeight w:val="180"/>
        </w:trPr>
        <w:tc>
          <w:tcPr>
            <w:tcW w:w="1611" w:type="dxa"/>
            <w:gridSpan w:val="6"/>
            <w:vMerge w:val="restart"/>
            <w:shd w:val="clear" w:color="000000" w:fill="FFFFFF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902" w:type="dxa"/>
            <w:gridSpan w:val="7"/>
            <w:vMerge w:val="restart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vMerge w:val="restart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vMerge w:val="restart"/>
            <w:shd w:val="clear" w:color="auto" w:fill="auto"/>
            <w:vAlign w:val="center"/>
            <w:hideMark/>
          </w:tcPr>
          <w:p w:rsidR="00B010F4" w:rsidRPr="00D6422B" w:rsidRDefault="00564EE7" w:rsidP="000639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549912,462</w:t>
            </w:r>
          </w:p>
        </w:tc>
        <w:tc>
          <w:tcPr>
            <w:tcW w:w="896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76020,261</w:t>
            </w:r>
          </w:p>
        </w:tc>
        <w:tc>
          <w:tcPr>
            <w:tcW w:w="896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1593</w:t>
            </w:r>
            <w:r w:rsidRPr="00D6422B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746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96 126, 710</w:t>
            </w:r>
          </w:p>
        </w:tc>
        <w:tc>
          <w:tcPr>
            <w:tcW w:w="889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B010F4" w:rsidRPr="00D6422B" w:rsidRDefault="00564EE7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99 951,362</w:t>
            </w:r>
          </w:p>
        </w:tc>
        <w:tc>
          <w:tcPr>
            <w:tcW w:w="748" w:type="dxa"/>
            <w:gridSpan w:val="12"/>
            <w:vMerge w:val="restart"/>
            <w:shd w:val="clear" w:color="000000" w:fill="FFFFFF"/>
            <w:vAlign w:val="center"/>
          </w:tcPr>
          <w:p w:rsidR="00B010F4" w:rsidRPr="00D6422B" w:rsidRDefault="00564EE7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98 110,158</w:t>
            </w:r>
          </w:p>
        </w:tc>
        <w:tc>
          <w:tcPr>
            <w:tcW w:w="748" w:type="dxa"/>
            <w:gridSpan w:val="9"/>
            <w:vMerge w:val="restart"/>
            <w:shd w:val="clear" w:color="000000" w:fill="FFFFFF"/>
            <w:vAlign w:val="center"/>
          </w:tcPr>
          <w:p w:rsidR="00B010F4" w:rsidRPr="00D6422B" w:rsidRDefault="00564EE7" w:rsidP="00621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98 110,158</w:t>
            </w: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B516E4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C10FEA" w:rsidTr="004B10F2">
        <w:trPr>
          <w:gridBefore w:val="1"/>
          <w:trHeight w:val="156"/>
        </w:trPr>
        <w:tc>
          <w:tcPr>
            <w:tcW w:w="161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8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11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12"/>
            <w:vMerge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9"/>
            <w:vMerge/>
            <w:shd w:val="clear" w:color="auto" w:fill="auto"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7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dxa"/>
            <w:gridSpan w:val="2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010F4" w:rsidTr="004B10F2">
        <w:trPr>
          <w:gridBefore w:val="1"/>
          <w:trHeight w:val="156"/>
        </w:trPr>
        <w:tc>
          <w:tcPr>
            <w:tcW w:w="1611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902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1061,400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  <w:r w:rsidR="00B010F4"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  <w:r w:rsidR="00B010F4"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  <w:r w:rsidR="00B010F4"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798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B516E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B010F4" w:rsidTr="004B10F2">
        <w:trPr>
          <w:gridBefore w:val="1"/>
          <w:trHeight w:val="314"/>
        </w:trPr>
        <w:tc>
          <w:tcPr>
            <w:tcW w:w="1611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902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3201,800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837,600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B516E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B010F4" w:rsidTr="004B10F2">
        <w:trPr>
          <w:gridBefore w:val="1"/>
          <w:trHeight w:val="235"/>
        </w:trPr>
        <w:tc>
          <w:tcPr>
            <w:tcW w:w="1611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902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000000" w:fill="FFFFFF"/>
            <w:vAlign w:val="center"/>
            <w:hideMark/>
          </w:tcPr>
          <w:p w:rsidR="00B010F4" w:rsidRPr="00D6422B" w:rsidRDefault="00B010F4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 </w:t>
            </w:r>
            <w:r w:rsidR="00564EE7">
              <w:rPr>
                <w:color w:val="000000"/>
                <w:sz w:val="16"/>
                <w:szCs w:val="16"/>
              </w:rPr>
              <w:t>720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6" w:type="dxa"/>
            <w:gridSpan w:val="7"/>
            <w:shd w:val="clear" w:color="000000" w:fill="FFFFFF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46" w:type="dxa"/>
            <w:gridSpan w:val="11"/>
            <w:shd w:val="clear" w:color="000000" w:fill="FFFFFF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89" w:type="dxa"/>
            <w:gridSpan w:val="10"/>
            <w:shd w:val="clear" w:color="000000" w:fill="FFFFFF"/>
            <w:vAlign w:val="center"/>
            <w:hideMark/>
          </w:tcPr>
          <w:p w:rsidR="00B010F4" w:rsidRPr="00D6422B" w:rsidRDefault="00B010F4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 w:rsidR="00564EE7"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48" w:type="dxa"/>
            <w:gridSpan w:val="12"/>
            <w:shd w:val="clear" w:color="000000" w:fill="FFFFFF"/>
            <w:vAlign w:val="center"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</w:t>
            </w:r>
            <w:r w:rsidR="00B010F4"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48" w:type="dxa"/>
            <w:gridSpan w:val="9"/>
            <w:shd w:val="clear" w:color="000000" w:fill="FFFFFF"/>
            <w:vAlign w:val="center"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</w:t>
            </w:r>
            <w:r w:rsidR="00B010F4"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11"/>
            <w:shd w:val="clear" w:color="000000" w:fill="FFFFFF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B516E4" w:rsidRDefault="00B010F4" w:rsidP="0062142C">
            <w:pPr>
              <w:jc w:val="center"/>
              <w:rPr>
                <w:sz w:val="16"/>
                <w:szCs w:val="16"/>
              </w:rPr>
            </w:pPr>
            <w:r w:rsidRPr="00B516E4">
              <w:rPr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B010F4" w:rsidTr="004B10F2">
        <w:trPr>
          <w:gridBefore w:val="1"/>
          <w:trHeight w:val="395"/>
        </w:trPr>
        <w:tc>
          <w:tcPr>
            <w:tcW w:w="1611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902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D6422B" w:rsidRDefault="00B010F4" w:rsidP="000640AA">
            <w:pPr>
              <w:jc w:val="center"/>
              <w:rPr>
                <w:color w:val="000000"/>
                <w:sz w:val="16"/>
                <w:szCs w:val="16"/>
              </w:rPr>
            </w:pPr>
            <w:r w:rsidRPr="00FF3987">
              <w:rPr>
                <w:color w:val="000000"/>
                <w:sz w:val="16"/>
                <w:szCs w:val="16"/>
              </w:rPr>
              <w:t>2,</w:t>
            </w:r>
            <w:r w:rsidR="000640AA">
              <w:rPr>
                <w:color w:val="000000"/>
                <w:sz w:val="16"/>
                <w:szCs w:val="16"/>
              </w:rPr>
              <w:t>5</w:t>
            </w:r>
            <w:r w:rsidRPr="00FF398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D6422B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11"/>
            <w:shd w:val="clear" w:color="000000" w:fill="FFFFFF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B516E4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010F4" w:rsidTr="004B10F2">
        <w:trPr>
          <w:gridBefore w:val="1"/>
          <w:trHeight w:val="491"/>
        </w:trPr>
        <w:tc>
          <w:tcPr>
            <w:tcW w:w="2513" w:type="dxa"/>
            <w:gridSpan w:val="13"/>
            <w:vMerge w:val="restart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EB0C5E" w:rsidRDefault="000640AA" w:rsidP="004055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556 076,162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EB0C5E" w:rsidRDefault="00B010F4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96 </w:t>
            </w:r>
            <w:r>
              <w:rPr>
                <w:b/>
                <w:bCs/>
                <w:color w:val="000000"/>
                <w:sz w:val="16"/>
                <w:szCs w:val="16"/>
              </w:rPr>
              <w:t>879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4E4E04" w:rsidRDefault="000640A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374,862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4E4E04" w:rsidRDefault="000640A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562,558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4E4E04" w:rsidRDefault="000640A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562,558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10F4" w:rsidTr="004B10F2">
        <w:trPr>
          <w:gridBefore w:val="1"/>
          <w:trHeight w:val="539"/>
        </w:trPr>
        <w:tc>
          <w:tcPr>
            <w:tcW w:w="2513" w:type="dxa"/>
            <w:gridSpan w:val="13"/>
            <w:vMerge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EB0C5E" w:rsidRDefault="000640AA" w:rsidP="00405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551 632,462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EB0C5E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 xml:space="preserve">96 </w:t>
            </w:r>
            <w:r>
              <w:rPr>
                <w:color w:val="000000"/>
                <w:sz w:val="16"/>
                <w:szCs w:val="16"/>
              </w:rPr>
              <w:t>421</w:t>
            </w:r>
            <w:r w:rsidRPr="00EB0C5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246,362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405,158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405,158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10F4" w:rsidTr="004B10F2">
        <w:trPr>
          <w:gridBefore w:val="1"/>
          <w:trHeight w:val="431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4263,200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126,000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155,200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155,200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10F4" w:rsidTr="004B10F2">
        <w:trPr>
          <w:gridBefore w:val="1"/>
          <w:trHeight w:val="166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4E4E04" w:rsidRDefault="00B010F4" w:rsidP="000640AA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</w:t>
            </w:r>
            <w:r w:rsidR="000640AA">
              <w:rPr>
                <w:color w:val="000000"/>
                <w:sz w:val="16"/>
                <w:szCs w:val="16"/>
              </w:rPr>
              <w:t>5</w:t>
            </w:r>
            <w:r w:rsidRPr="004E4E0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87"/>
        </w:trPr>
        <w:tc>
          <w:tcPr>
            <w:tcW w:w="2513" w:type="dxa"/>
            <w:gridSpan w:val="13"/>
            <w:vMerge w:val="restart"/>
            <w:shd w:val="clear" w:color="auto" w:fill="auto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0640AA" w:rsidRPr="00EB0C5E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556 076,162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0640AA" w:rsidRPr="00EB0C5E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96 </w:t>
            </w:r>
            <w:r>
              <w:rPr>
                <w:b/>
                <w:bCs/>
                <w:color w:val="000000"/>
                <w:sz w:val="16"/>
                <w:szCs w:val="16"/>
              </w:rPr>
              <w:t>879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374,862</w:t>
            </w:r>
          </w:p>
        </w:tc>
        <w:tc>
          <w:tcPr>
            <w:tcW w:w="748" w:type="dxa"/>
            <w:gridSpan w:val="12"/>
            <w:vAlign w:val="center"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562,558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562,558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535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0640AA" w:rsidRPr="00EB0C5E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551 632,462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0640AA" w:rsidRPr="00EB0C5E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 xml:space="preserve">96 </w:t>
            </w:r>
            <w:r>
              <w:rPr>
                <w:color w:val="000000"/>
                <w:sz w:val="16"/>
                <w:szCs w:val="16"/>
              </w:rPr>
              <w:t>421</w:t>
            </w:r>
            <w:r w:rsidRPr="00EB0C5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246,362</w:t>
            </w:r>
          </w:p>
        </w:tc>
        <w:tc>
          <w:tcPr>
            <w:tcW w:w="748" w:type="dxa"/>
            <w:gridSpan w:val="12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405,158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405,158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27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4263,200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126,000</w:t>
            </w:r>
          </w:p>
        </w:tc>
        <w:tc>
          <w:tcPr>
            <w:tcW w:w="748" w:type="dxa"/>
            <w:gridSpan w:val="12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155,200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155,200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89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</w:t>
            </w:r>
            <w:r>
              <w:rPr>
                <w:color w:val="000000"/>
                <w:sz w:val="16"/>
                <w:szCs w:val="16"/>
              </w:rPr>
              <w:t>5</w:t>
            </w:r>
            <w:r w:rsidRPr="004E4E0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48" w:type="dxa"/>
            <w:gridSpan w:val="12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35"/>
        </w:trPr>
        <w:tc>
          <w:tcPr>
            <w:tcW w:w="2513" w:type="dxa"/>
            <w:gridSpan w:val="13"/>
            <w:vMerge w:val="restart"/>
            <w:shd w:val="clear" w:color="auto" w:fill="auto"/>
            <w:noWrap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56" w:type="dxa"/>
            <w:gridSpan w:val="8"/>
            <w:shd w:val="clear" w:color="auto" w:fill="auto"/>
            <w:vAlign w:val="bottom"/>
            <w:hideMark/>
          </w:tcPr>
          <w:p w:rsidR="000640AA" w:rsidRPr="00EB0C5E" w:rsidRDefault="000640AA" w:rsidP="004055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786 008,083</w:t>
            </w:r>
          </w:p>
        </w:tc>
        <w:tc>
          <w:tcPr>
            <w:tcW w:w="896" w:type="dxa"/>
            <w:gridSpan w:val="7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110 450,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896" w:type="dxa"/>
            <w:gridSpan w:val="5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117423,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028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0640AA" w:rsidRPr="00EB0C5E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135 </w:t>
            </w: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98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89" w:type="dxa"/>
            <w:gridSpan w:val="10"/>
            <w:shd w:val="clear" w:color="auto" w:fill="auto"/>
            <w:vAlign w:val="bottom"/>
            <w:hideMark/>
          </w:tcPr>
          <w:p w:rsidR="000640AA" w:rsidRPr="00EB0C5E" w:rsidRDefault="000640AA" w:rsidP="004055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079,647</w:t>
            </w:r>
          </w:p>
        </w:tc>
        <w:tc>
          <w:tcPr>
            <w:tcW w:w="748" w:type="dxa"/>
            <w:gridSpan w:val="12"/>
            <w:vAlign w:val="bottom"/>
          </w:tcPr>
          <w:p w:rsidR="000640AA" w:rsidRPr="004E4E04" w:rsidRDefault="000640A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997,329</w:t>
            </w:r>
          </w:p>
        </w:tc>
        <w:tc>
          <w:tcPr>
            <w:tcW w:w="748" w:type="dxa"/>
            <w:gridSpan w:val="9"/>
            <w:shd w:val="clear" w:color="auto" w:fill="auto"/>
            <w:vAlign w:val="bottom"/>
          </w:tcPr>
          <w:p w:rsidR="000640AA" w:rsidRPr="004E4E04" w:rsidRDefault="000640A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316,377</w:t>
            </w:r>
          </w:p>
        </w:tc>
        <w:tc>
          <w:tcPr>
            <w:tcW w:w="1798" w:type="dxa"/>
            <w:gridSpan w:val="9"/>
            <w:shd w:val="clear" w:color="auto" w:fill="auto"/>
            <w:noWrap/>
            <w:vAlign w:val="bottom"/>
            <w:hideMark/>
          </w:tcPr>
          <w:p w:rsidR="000640AA" w:rsidRPr="00D6422B" w:rsidRDefault="000640A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noWrap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44"/>
        </w:trPr>
        <w:tc>
          <w:tcPr>
            <w:tcW w:w="2513" w:type="dxa"/>
            <w:gridSpan w:val="13"/>
            <w:vMerge/>
            <w:shd w:val="clear" w:color="auto" w:fill="auto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bottom"/>
            <w:hideMark/>
          </w:tcPr>
          <w:p w:rsidR="000640AA" w:rsidRPr="00EB0C5E" w:rsidRDefault="000640AA" w:rsidP="00405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752 949,858</w:t>
            </w:r>
          </w:p>
        </w:tc>
        <w:tc>
          <w:tcPr>
            <w:tcW w:w="896" w:type="dxa"/>
            <w:gridSpan w:val="7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104 238,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896" w:type="dxa"/>
            <w:gridSpan w:val="5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111636,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028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0640AA" w:rsidRPr="00EB0C5E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>130</w:t>
            </w:r>
            <w:r>
              <w:rPr>
                <w:color w:val="000000"/>
                <w:sz w:val="16"/>
                <w:szCs w:val="16"/>
              </w:rPr>
              <w:t> 739,088</w:t>
            </w:r>
          </w:p>
        </w:tc>
        <w:tc>
          <w:tcPr>
            <w:tcW w:w="889" w:type="dxa"/>
            <w:gridSpan w:val="10"/>
            <w:shd w:val="clear" w:color="auto" w:fill="auto"/>
            <w:vAlign w:val="bottom"/>
            <w:hideMark/>
          </w:tcPr>
          <w:p w:rsidR="000640AA" w:rsidRPr="00EB0C5E" w:rsidRDefault="009D7444" w:rsidP="00405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134 844,747</w:t>
            </w:r>
          </w:p>
        </w:tc>
        <w:tc>
          <w:tcPr>
            <w:tcW w:w="748" w:type="dxa"/>
            <w:gridSpan w:val="12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135 586,029</w:t>
            </w:r>
          </w:p>
        </w:tc>
        <w:tc>
          <w:tcPr>
            <w:tcW w:w="748" w:type="dxa"/>
            <w:gridSpan w:val="9"/>
            <w:shd w:val="clear" w:color="auto" w:fill="auto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135 905,077</w:t>
            </w:r>
          </w:p>
        </w:tc>
        <w:tc>
          <w:tcPr>
            <w:tcW w:w="1798" w:type="dxa"/>
            <w:gridSpan w:val="9"/>
            <w:shd w:val="clear" w:color="auto" w:fill="auto"/>
            <w:noWrap/>
            <w:vAlign w:val="bottom"/>
            <w:hideMark/>
          </w:tcPr>
          <w:p w:rsidR="000640AA" w:rsidRPr="00D6422B" w:rsidRDefault="000640A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noWrap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78"/>
        </w:trPr>
        <w:tc>
          <w:tcPr>
            <w:tcW w:w="2513" w:type="dxa"/>
            <w:gridSpan w:val="13"/>
            <w:vMerge/>
            <w:shd w:val="clear" w:color="auto" w:fill="auto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bottom"/>
            <w:hideMark/>
          </w:tcPr>
          <w:p w:rsidR="000640AA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6 758,800</w:t>
            </w:r>
          </w:p>
        </w:tc>
        <w:tc>
          <w:tcPr>
            <w:tcW w:w="896" w:type="dxa"/>
            <w:gridSpan w:val="7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896" w:type="dxa"/>
            <w:gridSpan w:val="5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523,70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889" w:type="dxa"/>
            <w:gridSpan w:val="10"/>
            <w:shd w:val="clear" w:color="auto" w:fill="auto"/>
            <w:vAlign w:val="bottom"/>
            <w:hideMark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1 567,200</w:t>
            </w:r>
          </w:p>
        </w:tc>
        <w:tc>
          <w:tcPr>
            <w:tcW w:w="748" w:type="dxa"/>
            <w:gridSpan w:val="12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1 610,800</w:t>
            </w:r>
          </w:p>
        </w:tc>
        <w:tc>
          <w:tcPr>
            <w:tcW w:w="748" w:type="dxa"/>
            <w:gridSpan w:val="9"/>
            <w:shd w:val="clear" w:color="auto" w:fill="auto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1 610,800</w:t>
            </w:r>
          </w:p>
        </w:tc>
        <w:tc>
          <w:tcPr>
            <w:tcW w:w="1798" w:type="dxa"/>
            <w:gridSpan w:val="9"/>
            <w:shd w:val="clear" w:color="auto" w:fill="auto"/>
            <w:noWrap/>
            <w:vAlign w:val="bottom"/>
            <w:hideMark/>
          </w:tcPr>
          <w:p w:rsidR="000640AA" w:rsidRPr="00D6422B" w:rsidRDefault="000640A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noWrap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78"/>
        </w:trPr>
        <w:tc>
          <w:tcPr>
            <w:tcW w:w="2513" w:type="dxa"/>
            <w:gridSpan w:val="13"/>
            <w:vMerge/>
            <w:shd w:val="clear" w:color="auto" w:fill="auto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56" w:type="dxa"/>
            <w:gridSpan w:val="8"/>
            <w:shd w:val="clear" w:color="auto" w:fill="auto"/>
            <w:vAlign w:val="bottom"/>
            <w:hideMark/>
          </w:tcPr>
          <w:p w:rsidR="000640AA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26 299,425</w:t>
            </w:r>
          </w:p>
        </w:tc>
        <w:tc>
          <w:tcPr>
            <w:tcW w:w="896" w:type="dxa"/>
            <w:gridSpan w:val="7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896" w:type="dxa"/>
            <w:gridSpan w:val="5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5 263,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4 141,100</w:t>
            </w:r>
          </w:p>
        </w:tc>
        <w:tc>
          <w:tcPr>
            <w:tcW w:w="889" w:type="dxa"/>
            <w:gridSpan w:val="10"/>
            <w:shd w:val="clear" w:color="auto" w:fill="auto"/>
            <w:vAlign w:val="bottom"/>
            <w:hideMark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3 667,700</w:t>
            </w:r>
          </w:p>
        </w:tc>
        <w:tc>
          <w:tcPr>
            <w:tcW w:w="748" w:type="dxa"/>
            <w:gridSpan w:val="12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3 800,500</w:t>
            </w:r>
          </w:p>
        </w:tc>
        <w:tc>
          <w:tcPr>
            <w:tcW w:w="748" w:type="dxa"/>
            <w:gridSpan w:val="9"/>
            <w:shd w:val="clear" w:color="auto" w:fill="auto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3 800,500</w:t>
            </w:r>
          </w:p>
        </w:tc>
        <w:tc>
          <w:tcPr>
            <w:tcW w:w="1798" w:type="dxa"/>
            <w:gridSpan w:val="9"/>
            <w:shd w:val="clear" w:color="auto" w:fill="auto"/>
            <w:noWrap/>
            <w:vAlign w:val="bottom"/>
            <w:hideMark/>
          </w:tcPr>
          <w:p w:rsidR="000640AA" w:rsidRPr="00D6422B" w:rsidRDefault="000640A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noWrap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Приложение </w:t>
      </w:r>
      <w:r>
        <w:rPr>
          <w:color w:val="000000"/>
        </w:rPr>
        <w:t>8</w:t>
      </w:r>
      <w:r w:rsidRPr="00C516A5">
        <w:rPr>
          <w:color w:val="000000"/>
        </w:rPr>
        <w:t xml:space="preserve">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                                                      к муниципальной программе                    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C516A5">
        <w:rPr>
          <w:color w:val="000000"/>
        </w:rPr>
        <w:t xml:space="preserve">  "Совершенствование муниципального</w:t>
      </w:r>
    </w:p>
    <w:p w:rsidR="005F12C2" w:rsidRPr="00C516A5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</w:t>
      </w:r>
      <w:r>
        <w:rPr>
          <w:color w:val="000000"/>
        </w:rPr>
        <w:t>у</w:t>
      </w:r>
      <w:r w:rsidRPr="00C516A5">
        <w:rPr>
          <w:color w:val="000000"/>
        </w:rPr>
        <w:t>правления</w:t>
      </w:r>
      <w:r>
        <w:rPr>
          <w:color w:val="000000"/>
        </w:rPr>
        <w:t xml:space="preserve"> </w:t>
      </w:r>
      <w:r w:rsidRPr="00C516A5">
        <w:rPr>
          <w:color w:val="000000"/>
        </w:rPr>
        <w:t>Чайковского городского округа"</w:t>
      </w: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ПЕРЕЧЕНЬ</w:t>
      </w: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показателей муниципальной программы </w:t>
      </w:r>
      <w:r w:rsidRPr="00ED4529">
        <w:rPr>
          <w:b/>
          <w:sz w:val="28"/>
          <w:szCs w:val="28"/>
          <w:u w:val="single"/>
        </w:rPr>
        <w:t>«Совершенствование муниципального управления»</w:t>
      </w:r>
    </w:p>
    <w:p w:rsidR="00F83DEF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результаты достижения которых учитываются при оценке эффективности муниципальной программы</w:t>
      </w:r>
    </w:p>
    <w:tbl>
      <w:tblPr>
        <w:tblStyle w:val="aff9"/>
        <w:tblW w:w="0" w:type="auto"/>
        <w:tblLook w:val="04A0"/>
      </w:tblPr>
      <w:tblGrid>
        <w:gridCol w:w="817"/>
        <w:gridCol w:w="3686"/>
        <w:gridCol w:w="4394"/>
        <w:gridCol w:w="3969"/>
        <w:gridCol w:w="1920"/>
      </w:tblGrid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№пп</w:t>
            </w:r>
          </w:p>
        </w:tc>
        <w:tc>
          <w:tcPr>
            <w:tcW w:w="3686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Интегральные показатели</w:t>
            </w:r>
          </w:p>
        </w:tc>
        <w:tc>
          <w:tcPr>
            <w:tcW w:w="4394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3969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Функциональные органы,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ответственные за оценку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результатов достижения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показателей</w:t>
            </w:r>
          </w:p>
        </w:tc>
        <w:tc>
          <w:tcPr>
            <w:tcW w:w="1920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Примечание</w:t>
            </w:r>
          </w:p>
        </w:tc>
      </w:tr>
      <w:tr w:rsidR="00F83DEF" w:rsidTr="0062142C">
        <w:tc>
          <w:tcPr>
            <w:tcW w:w="817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5</w:t>
            </w: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Доля, высококвалифицированных муниципальных служащих,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высококвалифицированных муниципальных служащих /количество муниципальных служащих всего х 100%</w:t>
            </w:r>
          </w:p>
        </w:tc>
        <w:tc>
          <w:tcPr>
            <w:tcW w:w="3969" w:type="dxa"/>
          </w:tcPr>
          <w:p w:rsidR="00F83DEF" w:rsidRPr="00C242E4" w:rsidRDefault="00F83DEF" w:rsidP="0062142C">
            <w:pPr>
              <w:jc w:val="both"/>
            </w:pPr>
            <w:r w:rsidRPr="00C242E4">
              <w:t>Администрация Чайковского городского округа</w:t>
            </w:r>
            <w: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42E4">
              <w:rPr>
                <w:color w:val="000000"/>
              </w:rPr>
              <w:t>АЧГО, УО, УКиМП, УФКиС, УЗИО, УСИА, УФ АЧГО, УЭ, УЖКХиТ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своевременно рассмотренных документов /количество зарегистрированных документов всего х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83DEF" w:rsidRPr="0030614A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30614A">
              <w:rPr>
                <w:sz w:val="20"/>
                <w:szCs w:val="20"/>
              </w:rPr>
              <w:t>Доля исправного оборудования, программного обеспечения,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исправного оборудования, программного обеспечения/количество оборудования, программного обеспечения всего х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Удовлетворенность граждан качеством предоставления муниципальных услуг</w:t>
            </w:r>
            <w:r w:rsidRPr="00B23435">
              <w:rPr>
                <w:bCs/>
                <w:sz w:val="20"/>
                <w:szCs w:val="20"/>
              </w:rPr>
              <w:t>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 обоснованных жалоб на качество и доступность предоставления муниципальных услуг/ количество оказанных муниципальных услуг всего х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позитивных материалов в средствах массовой информации (далее – СМИ) о культурных, деловых, общественно-политических событиях, проводимых в Чайковском городском округе, %.</w:t>
            </w: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позитивных материалов в СМИ/ количество материалов в СМИ всего х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архивохранилищ, отвечающих нормативным требованиям,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архивохранилищ, отвечающих нормативным требованиям/количество архивохранилищ всего х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 граждан, давших положительные отзывы о качестве  государственной услуги по регистрации актов гражданского состояния / количество граждан участвующих в опросе  всего х 100%</w:t>
            </w:r>
          </w:p>
        </w:tc>
        <w:tc>
          <w:tcPr>
            <w:tcW w:w="3969" w:type="dxa"/>
          </w:tcPr>
          <w:p w:rsidR="00F83DEF" w:rsidRDefault="00F83DEF" w:rsidP="0062142C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=Фактическое достижение показателей подпрограмм, ответственными исполнителями которых являются структурные подразделения АЧГО</w:t>
            </w:r>
          </w:p>
        </w:tc>
        <w:tc>
          <w:tcPr>
            <w:tcW w:w="3969" w:type="dxa"/>
          </w:tcPr>
          <w:p w:rsidR="00F83DEF" w:rsidRDefault="00F83DEF" w:rsidP="0062142C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3DEF" w:rsidRPr="000C13A5" w:rsidRDefault="00F83DEF" w:rsidP="00F83DEF">
      <w:pPr>
        <w:jc w:val="both"/>
        <w:rPr>
          <w:b/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bookmarkEnd w:id="1"/>
    <w:p w:rsidR="00571D86" w:rsidRPr="006A2F65" w:rsidRDefault="00571D86" w:rsidP="00571D86">
      <w:pPr>
        <w:spacing w:line="360" w:lineRule="exact"/>
        <w:ind w:firstLine="720"/>
      </w:pPr>
    </w:p>
    <w:p w:rsidR="00571D86" w:rsidRDefault="00571D86" w:rsidP="005D46B2">
      <w:pPr>
        <w:jc w:val="right"/>
        <w:rPr>
          <w:sz w:val="28"/>
          <w:szCs w:val="28"/>
        </w:rPr>
      </w:pPr>
    </w:p>
    <w:sectPr w:rsidR="00571D86" w:rsidSect="00571D86">
      <w:headerReference w:type="even" r:id="rId10"/>
      <w:headerReference w:type="default" r:id="rId11"/>
      <w:footerReference w:type="default" r:id="rId12"/>
      <w:pgSz w:w="16838" w:h="11906" w:orient="landscape"/>
      <w:pgMar w:top="992" w:right="851" w:bottom="425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33" w:rsidRDefault="00A81E33">
      <w:r>
        <w:separator/>
      </w:r>
    </w:p>
  </w:endnote>
  <w:endnote w:type="continuationSeparator" w:id="0">
    <w:p w:rsidR="00A81E33" w:rsidRDefault="00A8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E7" w:rsidRDefault="00564EE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33" w:rsidRDefault="00A81E33">
      <w:r>
        <w:separator/>
      </w:r>
    </w:p>
  </w:footnote>
  <w:footnote w:type="continuationSeparator" w:id="0">
    <w:p w:rsidR="00A81E33" w:rsidRDefault="00A81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E7" w:rsidRDefault="00A7548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64E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4EE7" w:rsidRDefault="00564E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E7" w:rsidRDefault="00564E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8FCE439A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C8CE167A" w:tentative="1">
      <w:start w:val="1"/>
      <w:numFmt w:val="lowerLetter"/>
      <w:lvlText w:val="%2."/>
      <w:lvlJc w:val="left"/>
      <w:pPr>
        <w:ind w:left="1080" w:hanging="360"/>
      </w:pPr>
    </w:lvl>
    <w:lvl w:ilvl="2" w:tplc="C9C87622" w:tentative="1">
      <w:start w:val="1"/>
      <w:numFmt w:val="lowerRoman"/>
      <w:lvlText w:val="%3."/>
      <w:lvlJc w:val="right"/>
      <w:pPr>
        <w:ind w:left="1800" w:hanging="180"/>
      </w:pPr>
    </w:lvl>
    <w:lvl w:ilvl="3" w:tplc="7E144F66" w:tentative="1">
      <w:start w:val="1"/>
      <w:numFmt w:val="decimal"/>
      <w:lvlText w:val="%4."/>
      <w:lvlJc w:val="left"/>
      <w:pPr>
        <w:ind w:left="2520" w:hanging="360"/>
      </w:pPr>
    </w:lvl>
    <w:lvl w:ilvl="4" w:tplc="80AA8950" w:tentative="1">
      <w:start w:val="1"/>
      <w:numFmt w:val="lowerLetter"/>
      <w:lvlText w:val="%5."/>
      <w:lvlJc w:val="left"/>
      <w:pPr>
        <w:ind w:left="3240" w:hanging="360"/>
      </w:pPr>
    </w:lvl>
    <w:lvl w:ilvl="5" w:tplc="5DB4233E" w:tentative="1">
      <w:start w:val="1"/>
      <w:numFmt w:val="lowerRoman"/>
      <w:lvlText w:val="%6."/>
      <w:lvlJc w:val="right"/>
      <w:pPr>
        <w:ind w:left="3960" w:hanging="180"/>
      </w:pPr>
    </w:lvl>
    <w:lvl w:ilvl="6" w:tplc="7BE6ADA2" w:tentative="1">
      <w:start w:val="1"/>
      <w:numFmt w:val="decimal"/>
      <w:lvlText w:val="%7."/>
      <w:lvlJc w:val="left"/>
      <w:pPr>
        <w:ind w:left="4680" w:hanging="360"/>
      </w:pPr>
    </w:lvl>
    <w:lvl w:ilvl="7" w:tplc="A7E4683A" w:tentative="1">
      <w:start w:val="1"/>
      <w:numFmt w:val="lowerLetter"/>
      <w:lvlText w:val="%8."/>
      <w:lvlJc w:val="left"/>
      <w:pPr>
        <w:ind w:left="5400" w:hanging="360"/>
      </w:pPr>
    </w:lvl>
    <w:lvl w:ilvl="8" w:tplc="EC5C2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BE208802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1CC4FC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54CEEF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6D423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BD060B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2C23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409AB1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EFF658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50882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FDF6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581AD6">
      <w:start w:val="1"/>
      <w:numFmt w:val="lowerLetter"/>
      <w:lvlText w:val="%2."/>
      <w:lvlJc w:val="left"/>
      <w:pPr>
        <w:ind w:left="1440" w:hanging="360"/>
      </w:pPr>
    </w:lvl>
    <w:lvl w:ilvl="2" w:tplc="DA708214" w:tentative="1">
      <w:start w:val="1"/>
      <w:numFmt w:val="lowerRoman"/>
      <w:lvlText w:val="%3."/>
      <w:lvlJc w:val="right"/>
      <w:pPr>
        <w:ind w:left="2160" w:hanging="180"/>
      </w:pPr>
    </w:lvl>
    <w:lvl w:ilvl="3" w:tplc="A3AA268A" w:tentative="1">
      <w:start w:val="1"/>
      <w:numFmt w:val="decimal"/>
      <w:lvlText w:val="%4."/>
      <w:lvlJc w:val="left"/>
      <w:pPr>
        <w:ind w:left="2880" w:hanging="360"/>
      </w:pPr>
    </w:lvl>
    <w:lvl w:ilvl="4" w:tplc="F4CA9E46" w:tentative="1">
      <w:start w:val="1"/>
      <w:numFmt w:val="lowerLetter"/>
      <w:lvlText w:val="%5."/>
      <w:lvlJc w:val="left"/>
      <w:pPr>
        <w:ind w:left="3600" w:hanging="360"/>
      </w:pPr>
    </w:lvl>
    <w:lvl w:ilvl="5" w:tplc="79ECE066" w:tentative="1">
      <w:start w:val="1"/>
      <w:numFmt w:val="lowerRoman"/>
      <w:lvlText w:val="%6."/>
      <w:lvlJc w:val="right"/>
      <w:pPr>
        <w:ind w:left="4320" w:hanging="180"/>
      </w:pPr>
    </w:lvl>
    <w:lvl w:ilvl="6" w:tplc="43DE1FC0" w:tentative="1">
      <w:start w:val="1"/>
      <w:numFmt w:val="decimal"/>
      <w:lvlText w:val="%7."/>
      <w:lvlJc w:val="left"/>
      <w:pPr>
        <w:ind w:left="5040" w:hanging="360"/>
      </w:pPr>
    </w:lvl>
    <w:lvl w:ilvl="7" w:tplc="7C706242" w:tentative="1">
      <w:start w:val="1"/>
      <w:numFmt w:val="lowerLetter"/>
      <w:lvlText w:val="%8."/>
      <w:lvlJc w:val="left"/>
      <w:pPr>
        <w:ind w:left="5760" w:hanging="360"/>
      </w:pPr>
    </w:lvl>
    <w:lvl w:ilvl="8" w:tplc="DA5CA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46BAE12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A6C1466" w:tentative="1">
      <w:start w:val="1"/>
      <w:numFmt w:val="lowerLetter"/>
      <w:lvlText w:val="%2."/>
      <w:lvlJc w:val="left"/>
      <w:pPr>
        <w:ind w:left="5400" w:hanging="360"/>
      </w:pPr>
    </w:lvl>
    <w:lvl w:ilvl="2" w:tplc="D5442EB2" w:tentative="1">
      <w:start w:val="1"/>
      <w:numFmt w:val="lowerRoman"/>
      <w:lvlText w:val="%3."/>
      <w:lvlJc w:val="right"/>
      <w:pPr>
        <w:ind w:left="6120" w:hanging="180"/>
      </w:pPr>
    </w:lvl>
    <w:lvl w:ilvl="3" w:tplc="EA8C8C50">
      <w:start w:val="1"/>
      <w:numFmt w:val="decimal"/>
      <w:lvlText w:val="%4."/>
      <w:lvlJc w:val="left"/>
      <w:pPr>
        <w:ind w:left="6840" w:hanging="360"/>
      </w:pPr>
    </w:lvl>
    <w:lvl w:ilvl="4" w:tplc="6FBCED92" w:tentative="1">
      <w:start w:val="1"/>
      <w:numFmt w:val="lowerLetter"/>
      <w:lvlText w:val="%5."/>
      <w:lvlJc w:val="left"/>
      <w:pPr>
        <w:ind w:left="7560" w:hanging="360"/>
      </w:pPr>
    </w:lvl>
    <w:lvl w:ilvl="5" w:tplc="957C3CD4" w:tentative="1">
      <w:start w:val="1"/>
      <w:numFmt w:val="lowerRoman"/>
      <w:lvlText w:val="%6."/>
      <w:lvlJc w:val="right"/>
      <w:pPr>
        <w:ind w:left="8280" w:hanging="180"/>
      </w:pPr>
    </w:lvl>
    <w:lvl w:ilvl="6" w:tplc="0EFEA0D4">
      <w:start w:val="1"/>
      <w:numFmt w:val="decimal"/>
      <w:lvlText w:val="%7."/>
      <w:lvlJc w:val="left"/>
      <w:pPr>
        <w:ind w:left="9000" w:hanging="360"/>
      </w:pPr>
    </w:lvl>
    <w:lvl w:ilvl="7" w:tplc="57CCB5D0" w:tentative="1">
      <w:start w:val="1"/>
      <w:numFmt w:val="lowerLetter"/>
      <w:lvlText w:val="%8."/>
      <w:lvlJc w:val="left"/>
      <w:pPr>
        <w:ind w:left="9720" w:hanging="360"/>
      </w:pPr>
    </w:lvl>
    <w:lvl w:ilvl="8" w:tplc="9B6A9D28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63644DB4">
      <w:start w:val="1"/>
      <w:numFmt w:val="decimal"/>
      <w:lvlText w:val="%1."/>
      <w:lvlJc w:val="left"/>
      <w:pPr>
        <w:ind w:left="720" w:hanging="360"/>
      </w:pPr>
    </w:lvl>
    <w:lvl w:ilvl="1" w:tplc="6428E68E">
      <w:start w:val="1"/>
      <w:numFmt w:val="lowerLetter"/>
      <w:lvlText w:val="%2."/>
      <w:lvlJc w:val="left"/>
      <w:pPr>
        <w:ind w:left="1440" w:hanging="360"/>
      </w:pPr>
    </w:lvl>
    <w:lvl w:ilvl="2" w:tplc="7AD48296" w:tentative="1">
      <w:start w:val="1"/>
      <w:numFmt w:val="lowerRoman"/>
      <w:lvlText w:val="%3."/>
      <w:lvlJc w:val="right"/>
      <w:pPr>
        <w:ind w:left="2160" w:hanging="180"/>
      </w:pPr>
    </w:lvl>
    <w:lvl w:ilvl="3" w:tplc="12F6E9A0" w:tentative="1">
      <w:start w:val="1"/>
      <w:numFmt w:val="decimal"/>
      <w:lvlText w:val="%4."/>
      <w:lvlJc w:val="left"/>
      <w:pPr>
        <w:ind w:left="2880" w:hanging="360"/>
      </w:pPr>
    </w:lvl>
    <w:lvl w:ilvl="4" w:tplc="397A8836" w:tentative="1">
      <w:start w:val="1"/>
      <w:numFmt w:val="lowerLetter"/>
      <w:lvlText w:val="%5."/>
      <w:lvlJc w:val="left"/>
      <w:pPr>
        <w:ind w:left="3600" w:hanging="360"/>
      </w:pPr>
    </w:lvl>
    <w:lvl w:ilvl="5" w:tplc="0AC23532" w:tentative="1">
      <w:start w:val="1"/>
      <w:numFmt w:val="lowerRoman"/>
      <w:lvlText w:val="%6."/>
      <w:lvlJc w:val="right"/>
      <w:pPr>
        <w:ind w:left="4320" w:hanging="180"/>
      </w:pPr>
    </w:lvl>
    <w:lvl w:ilvl="6" w:tplc="23502B0A" w:tentative="1">
      <w:start w:val="1"/>
      <w:numFmt w:val="decimal"/>
      <w:lvlText w:val="%7."/>
      <w:lvlJc w:val="left"/>
      <w:pPr>
        <w:ind w:left="5040" w:hanging="360"/>
      </w:pPr>
    </w:lvl>
    <w:lvl w:ilvl="7" w:tplc="A25E8268" w:tentative="1">
      <w:start w:val="1"/>
      <w:numFmt w:val="lowerLetter"/>
      <w:lvlText w:val="%8."/>
      <w:lvlJc w:val="left"/>
      <w:pPr>
        <w:ind w:left="5760" w:hanging="360"/>
      </w:pPr>
    </w:lvl>
    <w:lvl w:ilvl="8" w:tplc="4EB4C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F762F8D8">
      <w:start w:val="1"/>
      <w:numFmt w:val="decimal"/>
      <w:lvlText w:val="%1."/>
      <w:lvlJc w:val="left"/>
      <w:pPr>
        <w:ind w:left="720" w:hanging="360"/>
      </w:pPr>
    </w:lvl>
    <w:lvl w:ilvl="1" w:tplc="FAD673DA" w:tentative="1">
      <w:start w:val="1"/>
      <w:numFmt w:val="lowerLetter"/>
      <w:lvlText w:val="%2."/>
      <w:lvlJc w:val="left"/>
      <w:pPr>
        <w:ind w:left="1440" w:hanging="360"/>
      </w:pPr>
    </w:lvl>
    <w:lvl w:ilvl="2" w:tplc="FA2ACC84" w:tentative="1">
      <w:start w:val="1"/>
      <w:numFmt w:val="lowerRoman"/>
      <w:lvlText w:val="%3."/>
      <w:lvlJc w:val="right"/>
      <w:pPr>
        <w:ind w:left="2160" w:hanging="180"/>
      </w:pPr>
    </w:lvl>
    <w:lvl w:ilvl="3" w:tplc="9B1E585C" w:tentative="1">
      <w:start w:val="1"/>
      <w:numFmt w:val="decimal"/>
      <w:lvlText w:val="%4."/>
      <w:lvlJc w:val="left"/>
      <w:pPr>
        <w:ind w:left="2880" w:hanging="360"/>
      </w:pPr>
    </w:lvl>
    <w:lvl w:ilvl="4" w:tplc="5924294A" w:tentative="1">
      <w:start w:val="1"/>
      <w:numFmt w:val="lowerLetter"/>
      <w:lvlText w:val="%5."/>
      <w:lvlJc w:val="left"/>
      <w:pPr>
        <w:ind w:left="3600" w:hanging="360"/>
      </w:pPr>
    </w:lvl>
    <w:lvl w:ilvl="5" w:tplc="6CCC353C" w:tentative="1">
      <w:start w:val="1"/>
      <w:numFmt w:val="lowerRoman"/>
      <w:lvlText w:val="%6."/>
      <w:lvlJc w:val="right"/>
      <w:pPr>
        <w:ind w:left="4320" w:hanging="180"/>
      </w:pPr>
    </w:lvl>
    <w:lvl w:ilvl="6" w:tplc="ABECF64C" w:tentative="1">
      <w:start w:val="1"/>
      <w:numFmt w:val="decimal"/>
      <w:lvlText w:val="%7."/>
      <w:lvlJc w:val="left"/>
      <w:pPr>
        <w:ind w:left="5040" w:hanging="360"/>
      </w:pPr>
    </w:lvl>
    <w:lvl w:ilvl="7" w:tplc="50B80088" w:tentative="1">
      <w:start w:val="1"/>
      <w:numFmt w:val="lowerLetter"/>
      <w:lvlText w:val="%8."/>
      <w:lvlJc w:val="left"/>
      <w:pPr>
        <w:ind w:left="5760" w:hanging="360"/>
      </w:pPr>
    </w:lvl>
    <w:lvl w:ilvl="8" w:tplc="BAA29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FE966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B43160" w:tentative="1">
      <w:start w:val="1"/>
      <w:numFmt w:val="lowerLetter"/>
      <w:lvlText w:val="%2."/>
      <w:lvlJc w:val="left"/>
      <w:pPr>
        <w:ind w:left="1440" w:hanging="360"/>
      </w:pPr>
    </w:lvl>
    <w:lvl w:ilvl="2" w:tplc="9F0AC724" w:tentative="1">
      <w:start w:val="1"/>
      <w:numFmt w:val="lowerRoman"/>
      <w:lvlText w:val="%3."/>
      <w:lvlJc w:val="right"/>
      <w:pPr>
        <w:ind w:left="2160" w:hanging="180"/>
      </w:pPr>
    </w:lvl>
    <w:lvl w:ilvl="3" w:tplc="2D78A156" w:tentative="1">
      <w:start w:val="1"/>
      <w:numFmt w:val="decimal"/>
      <w:lvlText w:val="%4."/>
      <w:lvlJc w:val="left"/>
      <w:pPr>
        <w:ind w:left="2880" w:hanging="360"/>
      </w:pPr>
    </w:lvl>
    <w:lvl w:ilvl="4" w:tplc="DB18BE3C" w:tentative="1">
      <w:start w:val="1"/>
      <w:numFmt w:val="lowerLetter"/>
      <w:lvlText w:val="%5."/>
      <w:lvlJc w:val="left"/>
      <w:pPr>
        <w:ind w:left="3600" w:hanging="360"/>
      </w:pPr>
    </w:lvl>
    <w:lvl w:ilvl="5" w:tplc="81A2C2BC" w:tentative="1">
      <w:start w:val="1"/>
      <w:numFmt w:val="lowerRoman"/>
      <w:lvlText w:val="%6."/>
      <w:lvlJc w:val="right"/>
      <w:pPr>
        <w:ind w:left="4320" w:hanging="180"/>
      </w:pPr>
    </w:lvl>
    <w:lvl w:ilvl="6" w:tplc="35E648D2" w:tentative="1">
      <w:start w:val="1"/>
      <w:numFmt w:val="decimal"/>
      <w:lvlText w:val="%7."/>
      <w:lvlJc w:val="left"/>
      <w:pPr>
        <w:ind w:left="5040" w:hanging="360"/>
      </w:pPr>
    </w:lvl>
    <w:lvl w:ilvl="7" w:tplc="EFDED05E" w:tentative="1">
      <w:start w:val="1"/>
      <w:numFmt w:val="lowerLetter"/>
      <w:lvlText w:val="%8."/>
      <w:lvlJc w:val="left"/>
      <w:pPr>
        <w:ind w:left="5760" w:hanging="360"/>
      </w:pPr>
    </w:lvl>
    <w:lvl w:ilvl="8" w:tplc="5EF43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96720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203ECA" w:tentative="1">
      <w:start w:val="1"/>
      <w:numFmt w:val="lowerLetter"/>
      <w:lvlText w:val="%2."/>
      <w:lvlJc w:val="left"/>
      <w:pPr>
        <w:ind w:left="1440" w:hanging="360"/>
      </w:pPr>
    </w:lvl>
    <w:lvl w:ilvl="2" w:tplc="22F2FD3E" w:tentative="1">
      <w:start w:val="1"/>
      <w:numFmt w:val="lowerRoman"/>
      <w:lvlText w:val="%3."/>
      <w:lvlJc w:val="right"/>
      <w:pPr>
        <w:ind w:left="2160" w:hanging="180"/>
      </w:pPr>
    </w:lvl>
    <w:lvl w:ilvl="3" w:tplc="E6166EE4" w:tentative="1">
      <w:start w:val="1"/>
      <w:numFmt w:val="decimal"/>
      <w:lvlText w:val="%4."/>
      <w:lvlJc w:val="left"/>
      <w:pPr>
        <w:ind w:left="2880" w:hanging="360"/>
      </w:pPr>
    </w:lvl>
    <w:lvl w:ilvl="4" w:tplc="9258C092" w:tentative="1">
      <w:start w:val="1"/>
      <w:numFmt w:val="lowerLetter"/>
      <w:lvlText w:val="%5."/>
      <w:lvlJc w:val="left"/>
      <w:pPr>
        <w:ind w:left="3600" w:hanging="360"/>
      </w:pPr>
    </w:lvl>
    <w:lvl w:ilvl="5" w:tplc="2C1A715E" w:tentative="1">
      <w:start w:val="1"/>
      <w:numFmt w:val="lowerRoman"/>
      <w:lvlText w:val="%6."/>
      <w:lvlJc w:val="right"/>
      <w:pPr>
        <w:ind w:left="4320" w:hanging="180"/>
      </w:pPr>
    </w:lvl>
    <w:lvl w:ilvl="6" w:tplc="8A984E16" w:tentative="1">
      <w:start w:val="1"/>
      <w:numFmt w:val="decimal"/>
      <w:lvlText w:val="%7."/>
      <w:lvlJc w:val="left"/>
      <w:pPr>
        <w:ind w:left="5040" w:hanging="360"/>
      </w:pPr>
    </w:lvl>
    <w:lvl w:ilvl="7" w:tplc="3230B076" w:tentative="1">
      <w:start w:val="1"/>
      <w:numFmt w:val="lowerLetter"/>
      <w:lvlText w:val="%8."/>
      <w:lvlJc w:val="left"/>
      <w:pPr>
        <w:ind w:left="5760" w:hanging="360"/>
      </w:pPr>
    </w:lvl>
    <w:lvl w:ilvl="8" w:tplc="47365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08726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5A8088" w:tentative="1">
      <w:start w:val="1"/>
      <w:numFmt w:val="lowerLetter"/>
      <w:lvlText w:val="%2."/>
      <w:lvlJc w:val="left"/>
      <w:pPr>
        <w:ind w:left="1440" w:hanging="360"/>
      </w:pPr>
    </w:lvl>
    <w:lvl w:ilvl="2" w:tplc="5CEE988C" w:tentative="1">
      <w:start w:val="1"/>
      <w:numFmt w:val="lowerRoman"/>
      <w:lvlText w:val="%3."/>
      <w:lvlJc w:val="right"/>
      <w:pPr>
        <w:ind w:left="2160" w:hanging="180"/>
      </w:pPr>
    </w:lvl>
    <w:lvl w:ilvl="3" w:tplc="C5B68990" w:tentative="1">
      <w:start w:val="1"/>
      <w:numFmt w:val="decimal"/>
      <w:lvlText w:val="%4."/>
      <w:lvlJc w:val="left"/>
      <w:pPr>
        <w:ind w:left="2880" w:hanging="360"/>
      </w:pPr>
    </w:lvl>
    <w:lvl w:ilvl="4" w:tplc="DFE635D2" w:tentative="1">
      <w:start w:val="1"/>
      <w:numFmt w:val="lowerLetter"/>
      <w:lvlText w:val="%5."/>
      <w:lvlJc w:val="left"/>
      <w:pPr>
        <w:ind w:left="3600" w:hanging="360"/>
      </w:pPr>
    </w:lvl>
    <w:lvl w:ilvl="5" w:tplc="0F1C22FA" w:tentative="1">
      <w:start w:val="1"/>
      <w:numFmt w:val="lowerRoman"/>
      <w:lvlText w:val="%6."/>
      <w:lvlJc w:val="right"/>
      <w:pPr>
        <w:ind w:left="4320" w:hanging="180"/>
      </w:pPr>
    </w:lvl>
    <w:lvl w:ilvl="6" w:tplc="507AD352" w:tentative="1">
      <w:start w:val="1"/>
      <w:numFmt w:val="decimal"/>
      <w:lvlText w:val="%7."/>
      <w:lvlJc w:val="left"/>
      <w:pPr>
        <w:ind w:left="5040" w:hanging="360"/>
      </w:pPr>
    </w:lvl>
    <w:lvl w:ilvl="7" w:tplc="78BE9B08" w:tentative="1">
      <w:start w:val="1"/>
      <w:numFmt w:val="lowerLetter"/>
      <w:lvlText w:val="%8."/>
      <w:lvlJc w:val="left"/>
      <w:pPr>
        <w:ind w:left="5760" w:hanging="360"/>
      </w:pPr>
    </w:lvl>
    <w:lvl w:ilvl="8" w:tplc="28F6C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430"/>
    <w:multiLevelType w:val="multilevel"/>
    <w:tmpl w:val="C7A6E7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21D0483"/>
    <w:multiLevelType w:val="multilevel"/>
    <w:tmpl w:val="92B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67D6545"/>
    <w:multiLevelType w:val="hybridMultilevel"/>
    <w:tmpl w:val="8362DAE0"/>
    <w:lvl w:ilvl="0" w:tplc="4A04DC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D0279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9213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2E89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0A21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F674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9E5A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D035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BEC5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7">
    <w:nsid w:val="4816265D"/>
    <w:multiLevelType w:val="hybridMultilevel"/>
    <w:tmpl w:val="80F2487C"/>
    <w:lvl w:ilvl="0" w:tplc="A2307EFA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CE6A4ADC" w:tentative="1">
      <w:start w:val="1"/>
      <w:numFmt w:val="lowerLetter"/>
      <w:lvlText w:val="%2."/>
      <w:lvlJc w:val="left"/>
      <w:pPr>
        <w:ind w:left="5400" w:hanging="360"/>
      </w:pPr>
    </w:lvl>
    <w:lvl w:ilvl="2" w:tplc="2F345F74" w:tentative="1">
      <w:start w:val="1"/>
      <w:numFmt w:val="lowerRoman"/>
      <w:lvlText w:val="%3."/>
      <w:lvlJc w:val="right"/>
      <w:pPr>
        <w:ind w:left="6120" w:hanging="180"/>
      </w:pPr>
    </w:lvl>
    <w:lvl w:ilvl="3" w:tplc="78AE0774" w:tentative="1">
      <w:start w:val="1"/>
      <w:numFmt w:val="decimal"/>
      <w:lvlText w:val="%4."/>
      <w:lvlJc w:val="left"/>
      <w:pPr>
        <w:ind w:left="6840" w:hanging="360"/>
      </w:pPr>
    </w:lvl>
    <w:lvl w:ilvl="4" w:tplc="3E28F9C8" w:tentative="1">
      <w:start w:val="1"/>
      <w:numFmt w:val="lowerLetter"/>
      <w:lvlText w:val="%5."/>
      <w:lvlJc w:val="left"/>
      <w:pPr>
        <w:ind w:left="7560" w:hanging="360"/>
      </w:pPr>
    </w:lvl>
    <w:lvl w:ilvl="5" w:tplc="0E44BFAC" w:tentative="1">
      <w:start w:val="1"/>
      <w:numFmt w:val="lowerRoman"/>
      <w:lvlText w:val="%6."/>
      <w:lvlJc w:val="right"/>
      <w:pPr>
        <w:ind w:left="8280" w:hanging="180"/>
      </w:pPr>
    </w:lvl>
    <w:lvl w:ilvl="6" w:tplc="DB749CCC">
      <w:start w:val="1"/>
      <w:numFmt w:val="decimal"/>
      <w:lvlText w:val="%7."/>
      <w:lvlJc w:val="left"/>
      <w:pPr>
        <w:ind w:left="9000" w:hanging="360"/>
      </w:pPr>
    </w:lvl>
    <w:lvl w:ilvl="7" w:tplc="E27E97F6" w:tentative="1">
      <w:start w:val="1"/>
      <w:numFmt w:val="lowerLetter"/>
      <w:lvlText w:val="%8."/>
      <w:lvlJc w:val="left"/>
      <w:pPr>
        <w:ind w:left="9720" w:hanging="360"/>
      </w:pPr>
    </w:lvl>
    <w:lvl w:ilvl="8" w:tplc="34C6055C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08679D6"/>
    <w:multiLevelType w:val="hybridMultilevel"/>
    <w:tmpl w:val="D1DA4B80"/>
    <w:lvl w:ilvl="0" w:tplc="B9685AE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EAA5F78">
      <w:start w:val="1"/>
      <w:numFmt w:val="decimal"/>
      <w:lvlText w:val="%2."/>
      <w:lvlJc w:val="left"/>
      <w:pPr>
        <w:ind w:left="1155" w:hanging="360"/>
      </w:pPr>
    </w:lvl>
    <w:lvl w:ilvl="2" w:tplc="E2407404">
      <w:start w:val="1"/>
      <w:numFmt w:val="lowerRoman"/>
      <w:lvlText w:val="%3."/>
      <w:lvlJc w:val="right"/>
      <w:pPr>
        <w:ind w:left="1875" w:hanging="180"/>
      </w:pPr>
    </w:lvl>
    <w:lvl w:ilvl="3" w:tplc="3A1E0894" w:tentative="1">
      <w:start w:val="1"/>
      <w:numFmt w:val="decimal"/>
      <w:lvlText w:val="%4."/>
      <w:lvlJc w:val="left"/>
      <w:pPr>
        <w:ind w:left="2595" w:hanging="360"/>
      </w:pPr>
    </w:lvl>
    <w:lvl w:ilvl="4" w:tplc="6E3A26D6" w:tentative="1">
      <w:start w:val="1"/>
      <w:numFmt w:val="lowerLetter"/>
      <w:lvlText w:val="%5."/>
      <w:lvlJc w:val="left"/>
      <w:pPr>
        <w:ind w:left="3315" w:hanging="360"/>
      </w:pPr>
    </w:lvl>
    <w:lvl w:ilvl="5" w:tplc="2B32811C" w:tentative="1">
      <w:start w:val="1"/>
      <w:numFmt w:val="lowerRoman"/>
      <w:lvlText w:val="%6."/>
      <w:lvlJc w:val="right"/>
      <w:pPr>
        <w:ind w:left="4035" w:hanging="180"/>
      </w:pPr>
    </w:lvl>
    <w:lvl w:ilvl="6" w:tplc="B3741B6C" w:tentative="1">
      <w:start w:val="1"/>
      <w:numFmt w:val="decimal"/>
      <w:lvlText w:val="%7."/>
      <w:lvlJc w:val="left"/>
      <w:pPr>
        <w:ind w:left="4755" w:hanging="360"/>
      </w:pPr>
    </w:lvl>
    <w:lvl w:ilvl="7" w:tplc="761C849E" w:tentative="1">
      <w:start w:val="1"/>
      <w:numFmt w:val="lowerLetter"/>
      <w:lvlText w:val="%8."/>
      <w:lvlJc w:val="left"/>
      <w:pPr>
        <w:ind w:left="5475" w:hanging="360"/>
      </w:pPr>
    </w:lvl>
    <w:lvl w:ilvl="8" w:tplc="02246EF4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2832EEE"/>
    <w:multiLevelType w:val="hybridMultilevel"/>
    <w:tmpl w:val="592660CE"/>
    <w:lvl w:ilvl="0" w:tplc="44CE1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31A0B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10A2BE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FD0EC9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2405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523E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748A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36B3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86A4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A1EBF"/>
    <w:multiLevelType w:val="hybridMultilevel"/>
    <w:tmpl w:val="572CCC8A"/>
    <w:lvl w:ilvl="0" w:tplc="D9F4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A151E" w:tentative="1">
      <w:start w:val="1"/>
      <w:numFmt w:val="lowerLetter"/>
      <w:lvlText w:val="%2."/>
      <w:lvlJc w:val="left"/>
      <w:pPr>
        <w:ind w:left="1440" w:hanging="360"/>
      </w:pPr>
    </w:lvl>
    <w:lvl w:ilvl="2" w:tplc="876CDD76" w:tentative="1">
      <w:start w:val="1"/>
      <w:numFmt w:val="lowerRoman"/>
      <w:lvlText w:val="%3."/>
      <w:lvlJc w:val="right"/>
      <w:pPr>
        <w:ind w:left="2160" w:hanging="180"/>
      </w:pPr>
    </w:lvl>
    <w:lvl w:ilvl="3" w:tplc="AB84838A" w:tentative="1">
      <w:start w:val="1"/>
      <w:numFmt w:val="decimal"/>
      <w:lvlText w:val="%4."/>
      <w:lvlJc w:val="left"/>
      <w:pPr>
        <w:ind w:left="2880" w:hanging="360"/>
      </w:pPr>
    </w:lvl>
    <w:lvl w:ilvl="4" w:tplc="E9841814" w:tentative="1">
      <w:start w:val="1"/>
      <w:numFmt w:val="lowerLetter"/>
      <w:lvlText w:val="%5."/>
      <w:lvlJc w:val="left"/>
      <w:pPr>
        <w:ind w:left="3600" w:hanging="360"/>
      </w:pPr>
    </w:lvl>
    <w:lvl w:ilvl="5" w:tplc="104EFAF6" w:tentative="1">
      <w:start w:val="1"/>
      <w:numFmt w:val="lowerRoman"/>
      <w:lvlText w:val="%6."/>
      <w:lvlJc w:val="right"/>
      <w:pPr>
        <w:ind w:left="4320" w:hanging="180"/>
      </w:pPr>
    </w:lvl>
    <w:lvl w:ilvl="6" w:tplc="659A4020" w:tentative="1">
      <w:start w:val="1"/>
      <w:numFmt w:val="decimal"/>
      <w:lvlText w:val="%7."/>
      <w:lvlJc w:val="left"/>
      <w:pPr>
        <w:ind w:left="5040" w:hanging="360"/>
      </w:pPr>
    </w:lvl>
    <w:lvl w:ilvl="7" w:tplc="8F3449DC" w:tentative="1">
      <w:start w:val="1"/>
      <w:numFmt w:val="lowerLetter"/>
      <w:lvlText w:val="%8."/>
      <w:lvlJc w:val="left"/>
      <w:pPr>
        <w:ind w:left="5760" w:hanging="360"/>
      </w:pPr>
    </w:lvl>
    <w:lvl w:ilvl="8" w:tplc="083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D57F9"/>
    <w:multiLevelType w:val="hybridMultilevel"/>
    <w:tmpl w:val="64E66B28"/>
    <w:lvl w:ilvl="0" w:tplc="31445A3C">
      <w:start w:val="1"/>
      <w:numFmt w:val="decimal"/>
      <w:lvlText w:val="%1)"/>
      <w:lvlJc w:val="left"/>
      <w:pPr>
        <w:ind w:left="928" w:hanging="360"/>
      </w:pPr>
    </w:lvl>
    <w:lvl w:ilvl="1" w:tplc="1FC87C7A" w:tentative="1">
      <w:start w:val="1"/>
      <w:numFmt w:val="lowerLetter"/>
      <w:lvlText w:val="%2."/>
      <w:lvlJc w:val="left"/>
      <w:pPr>
        <w:ind w:left="1648" w:hanging="360"/>
      </w:pPr>
    </w:lvl>
    <w:lvl w:ilvl="2" w:tplc="DE9A5BB8" w:tentative="1">
      <w:start w:val="1"/>
      <w:numFmt w:val="lowerRoman"/>
      <w:lvlText w:val="%3."/>
      <w:lvlJc w:val="right"/>
      <w:pPr>
        <w:ind w:left="2368" w:hanging="180"/>
      </w:pPr>
    </w:lvl>
    <w:lvl w:ilvl="3" w:tplc="221031A0" w:tentative="1">
      <w:start w:val="1"/>
      <w:numFmt w:val="decimal"/>
      <w:lvlText w:val="%4."/>
      <w:lvlJc w:val="left"/>
      <w:pPr>
        <w:ind w:left="3088" w:hanging="360"/>
      </w:pPr>
    </w:lvl>
    <w:lvl w:ilvl="4" w:tplc="36EA3DF0" w:tentative="1">
      <w:start w:val="1"/>
      <w:numFmt w:val="lowerLetter"/>
      <w:lvlText w:val="%5."/>
      <w:lvlJc w:val="left"/>
      <w:pPr>
        <w:ind w:left="3808" w:hanging="360"/>
      </w:pPr>
    </w:lvl>
    <w:lvl w:ilvl="5" w:tplc="857A37B8" w:tentative="1">
      <w:start w:val="1"/>
      <w:numFmt w:val="lowerRoman"/>
      <w:lvlText w:val="%6."/>
      <w:lvlJc w:val="right"/>
      <w:pPr>
        <w:ind w:left="4528" w:hanging="180"/>
      </w:pPr>
    </w:lvl>
    <w:lvl w:ilvl="6" w:tplc="FDDA3586" w:tentative="1">
      <w:start w:val="1"/>
      <w:numFmt w:val="decimal"/>
      <w:lvlText w:val="%7."/>
      <w:lvlJc w:val="left"/>
      <w:pPr>
        <w:ind w:left="5248" w:hanging="360"/>
      </w:pPr>
    </w:lvl>
    <w:lvl w:ilvl="7" w:tplc="A86CE4D6" w:tentative="1">
      <w:start w:val="1"/>
      <w:numFmt w:val="lowerLetter"/>
      <w:lvlText w:val="%8."/>
      <w:lvlJc w:val="left"/>
      <w:pPr>
        <w:ind w:left="5968" w:hanging="360"/>
      </w:pPr>
    </w:lvl>
    <w:lvl w:ilvl="8" w:tplc="8938A88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76926"/>
    <w:multiLevelType w:val="hybridMultilevel"/>
    <w:tmpl w:val="990A888E"/>
    <w:lvl w:ilvl="0" w:tplc="120A85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2500D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220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3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E0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342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AEC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8E7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5E6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971884"/>
    <w:multiLevelType w:val="hybridMultilevel"/>
    <w:tmpl w:val="7E4811AA"/>
    <w:lvl w:ilvl="0" w:tplc="392A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2E4352" w:tentative="1">
      <w:start w:val="1"/>
      <w:numFmt w:val="lowerLetter"/>
      <w:lvlText w:val="%2."/>
      <w:lvlJc w:val="left"/>
      <w:pPr>
        <w:ind w:left="1440" w:hanging="360"/>
      </w:pPr>
    </w:lvl>
    <w:lvl w:ilvl="2" w:tplc="1A26AE58" w:tentative="1">
      <w:start w:val="1"/>
      <w:numFmt w:val="lowerRoman"/>
      <w:lvlText w:val="%3."/>
      <w:lvlJc w:val="right"/>
      <w:pPr>
        <w:ind w:left="2160" w:hanging="180"/>
      </w:pPr>
    </w:lvl>
    <w:lvl w:ilvl="3" w:tplc="DEC84270" w:tentative="1">
      <w:start w:val="1"/>
      <w:numFmt w:val="decimal"/>
      <w:lvlText w:val="%4."/>
      <w:lvlJc w:val="left"/>
      <w:pPr>
        <w:ind w:left="2880" w:hanging="360"/>
      </w:pPr>
    </w:lvl>
    <w:lvl w:ilvl="4" w:tplc="3BA6AAB2" w:tentative="1">
      <w:start w:val="1"/>
      <w:numFmt w:val="lowerLetter"/>
      <w:lvlText w:val="%5."/>
      <w:lvlJc w:val="left"/>
      <w:pPr>
        <w:ind w:left="3600" w:hanging="360"/>
      </w:pPr>
    </w:lvl>
    <w:lvl w:ilvl="5" w:tplc="014ACEDE" w:tentative="1">
      <w:start w:val="1"/>
      <w:numFmt w:val="lowerRoman"/>
      <w:lvlText w:val="%6."/>
      <w:lvlJc w:val="right"/>
      <w:pPr>
        <w:ind w:left="4320" w:hanging="180"/>
      </w:pPr>
    </w:lvl>
    <w:lvl w:ilvl="6" w:tplc="A2E0FECA" w:tentative="1">
      <w:start w:val="1"/>
      <w:numFmt w:val="decimal"/>
      <w:lvlText w:val="%7."/>
      <w:lvlJc w:val="left"/>
      <w:pPr>
        <w:ind w:left="5040" w:hanging="360"/>
      </w:pPr>
    </w:lvl>
    <w:lvl w:ilvl="7" w:tplc="52EA3B8E" w:tentative="1">
      <w:start w:val="1"/>
      <w:numFmt w:val="lowerLetter"/>
      <w:lvlText w:val="%8."/>
      <w:lvlJc w:val="left"/>
      <w:pPr>
        <w:ind w:left="5760" w:hanging="360"/>
      </w:pPr>
    </w:lvl>
    <w:lvl w:ilvl="8" w:tplc="09E62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3AE"/>
    <w:multiLevelType w:val="hybridMultilevel"/>
    <w:tmpl w:val="02EA02FA"/>
    <w:lvl w:ilvl="0" w:tplc="4B40651A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B677D4" w:tentative="1">
      <w:start w:val="1"/>
      <w:numFmt w:val="lowerLetter"/>
      <w:lvlText w:val="%2."/>
      <w:lvlJc w:val="left"/>
      <w:pPr>
        <w:ind w:left="1800" w:hanging="360"/>
      </w:pPr>
    </w:lvl>
    <w:lvl w:ilvl="2" w:tplc="6BE81F84" w:tentative="1">
      <w:start w:val="1"/>
      <w:numFmt w:val="lowerRoman"/>
      <w:lvlText w:val="%3."/>
      <w:lvlJc w:val="right"/>
      <w:pPr>
        <w:ind w:left="2520" w:hanging="180"/>
      </w:pPr>
    </w:lvl>
    <w:lvl w:ilvl="3" w:tplc="7EFE4C66" w:tentative="1">
      <w:start w:val="1"/>
      <w:numFmt w:val="decimal"/>
      <w:lvlText w:val="%4."/>
      <w:lvlJc w:val="left"/>
      <w:pPr>
        <w:ind w:left="3240" w:hanging="360"/>
      </w:pPr>
    </w:lvl>
    <w:lvl w:ilvl="4" w:tplc="401CEB62" w:tentative="1">
      <w:start w:val="1"/>
      <w:numFmt w:val="lowerLetter"/>
      <w:lvlText w:val="%5."/>
      <w:lvlJc w:val="left"/>
      <w:pPr>
        <w:ind w:left="3960" w:hanging="360"/>
      </w:pPr>
    </w:lvl>
    <w:lvl w:ilvl="5" w:tplc="D618F98C" w:tentative="1">
      <w:start w:val="1"/>
      <w:numFmt w:val="lowerRoman"/>
      <w:lvlText w:val="%6."/>
      <w:lvlJc w:val="right"/>
      <w:pPr>
        <w:ind w:left="4680" w:hanging="180"/>
      </w:pPr>
    </w:lvl>
    <w:lvl w:ilvl="6" w:tplc="374A7B28" w:tentative="1">
      <w:start w:val="1"/>
      <w:numFmt w:val="decimal"/>
      <w:lvlText w:val="%7."/>
      <w:lvlJc w:val="left"/>
      <w:pPr>
        <w:ind w:left="5400" w:hanging="360"/>
      </w:pPr>
    </w:lvl>
    <w:lvl w:ilvl="7" w:tplc="3020A180" w:tentative="1">
      <w:start w:val="1"/>
      <w:numFmt w:val="lowerLetter"/>
      <w:lvlText w:val="%8."/>
      <w:lvlJc w:val="left"/>
      <w:pPr>
        <w:ind w:left="6120" w:hanging="360"/>
      </w:pPr>
    </w:lvl>
    <w:lvl w:ilvl="8" w:tplc="29F274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0863D1"/>
    <w:multiLevelType w:val="hybridMultilevel"/>
    <w:tmpl w:val="2DC2BD20"/>
    <w:lvl w:ilvl="0" w:tplc="291C9964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23720F9A" w:tentative="1">
      <w:start w:val="1"/>
      <w:numFmt w:val="lowerLetter"/>
      <w:lvlText w:val="%2."/>
      <w:lvlJc w:val="left"/>
      <w:pPr>
        <w:ind w:left="1440" w:hanging="360"/>
      </w:pPr>
    </w:lvl>
    <w:lvl w:ilvl="2" w:tplc="CA22FF2E" w:tentative="1">
      <w:start w:val="1"/>
      <w:numFmt w:val="lowerRoman"/>
      <w:lvlText w:val="%3."/>
      <w:lvlJc w:val="right"/>
      <w:pPr>
        <w:ind w:left="2160" w:hanging="180"/>
      </w:pPr>
    </w:lvl>
    <w:lvl w:ilvl="3" w:tplc="17EE4D44" w:tentative="1">
      <w:start w:val="1"/>
      <w:numFmt w:val="decimal"/>
      <w:lvlText w:val="%4."/>
      <w:lvlJc w:val="left"/>
      <w:pPr>
        <w:ind w:left="2880" w:hanging="360"/>
      </w:pPr>
    </w:lvl>
    <w:lvl w:ilvl="4" w:tplc="AB4E4380" w:tentative="1">
      <w:start w:val="1"/>
      <w:numFmt w:val="lowerLetter"/>
      <w:lvlText w:val="%5."/>
      <w:lvlJc w:val="left"/>
      <w:pPr>
        <w:ind w:left="3600" w:hanging="360"/>
      </w:pPr>
    </w:lvl>
    <w:lvl w:ilvl="5" w:tplc="FABA652C" w:tentative="1">
      <w:start w:val="1"/>
      <w:numFmt w:val="lowerRoman"/>
      <w:lvlText w:val="%6."/>
      <w:lvlJc w:val="right"/>
      <w:pPr>
        <w:ind w:left="4320" w:hanging="180"/>
      </w:pPr>
    </w:lvl>
    <w:lvl w:ilvl="6" w:tplc="D53051AA" w:tentative="1">
      <w:start w:val="1"/>
      <w:numFmt w:val="decimal"/>
      <w:lvlText w:val="%7."/>
      <w:lvlJc w:val="left"/>
      <w:pPr>
        <w:ind w:left="5040" w:hanging="360"/>
      </w:pPr>
    </w:lvl>
    <w:lvl w:ilvl="7" w:tplc="3676CF12" w:tentative="1">
      <w:start w:val="1"/>
      <w:numFmt w:val="lowerLetter"/>
      <w:lvlText w:val="%8."/>
      <w:lvlJc w:val="left"/>
      <w:pPr>
        <w:ind w:left="5760" w:hanging="360"/>
      </w:pPr>
    </w:lvl>
    <w:lvl w:ilvl="8" w:tplc="93A24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650AA"/>
    <w:multiLevelType w:val="hybridMultilevel"/>
    <w:tmpl w:val="989E4C16"/>
    <w:lvl w:ilvl="0" w:tplc="662ADF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2A61882" w:tentative="1">
      <w:start w:val="1"/>
      <w:numFmt w:val="lowerLetter"/>
      <w:lvlText w:val="%2."/>
      <w:lvlJc w:val="left"/>
      <w:pPr>
        <w:ind w:left="1440" w:hanging="360"/>
      </w:pPr>
    </w:lvl>
    <w:lvl w:ilvl="2" w:tplc="A99A17FA" w:tentative="1">
      <w:start w:val="1"/>
      <w:numFmt w:val="lowerRoman"/>
      <w:lvlText w:val="%3."/>
      <w:lvlJc w:val="right"/>
      <w:pPr>
        <w:ind w:left="2160" w:hanging="180"/>
      </w:pPr>
    </w:lvl>
    <w:lvl w:ilvl="3" w:tplc="23D8566E" w:tentative="1">
      <w:start w:val="1"/>
      <w:numFmt w:val="decimal"/>
      <w:lvlText w:val="%4."/>
      <w:lvlJc w:val="left"/>
      <w:pPr>
        <w:ind w:left="2880" w:hanging="360"/>
      </w:pPr>
    </w:lvl>
    <w:lvl w:ilvl="4" w:tplc="52BC79DA" w:tentative="1">
      <w:start w:val="1"/>
      <w:numFmt w:val="lowerLetter"/>
      <w:lvlText w:val="%5."/>
      <w:lvlJc w:val="left"/>
      <w:pPr>
        <w:ind w:left="3600" w:hanging="360"/>
      </w:pPr>
    </w:lvl>
    <w:lvl w:ilvl="5" w:tplc="1D3ABCDA" w:tentative="1">
      <w:start w:val="1"/>
      <w:numFmt w:val="lowerRoman"/>
      <w:lvlText w:val="%6."/>
      <w:lvlJc w:val="right"/>
      <w:pPr>
        <w:ind w:left="4320" w:hanging="180"/>
      </w:pPr>
    </w:lvl>
    <w:lvl w:ilvl="6" w:tplc="AFD05712" w:tentative="1">
      <w:start w:val="1"/>
      <w:numFmt w:val="decimal"/>
      <w:lvlText w:val="%7."/>
      <w:lvlJc w:val="left"/>
      <w:pPr>
        <w:ind w:left="5040" w:hanging="360"/>
      </w:pPr>
    </w:lvl>
    <w:lvl w:ilvl="7" w:tplc="C0BA508A" w:tentative="1">
      <w:start w:val="1"/>
      <w:numFmt w:val="lowerLetter"/>
      <w:lvlText w:val="%8."/>
      <w:lvlJc w:val="left"/>
      <w:pPr>
        <w:ind w:left="5760" w:hanging="360"/>
      </w:pPr>
    </w:lvl>
    <w:lvl w:ilvl="8" w:tplc="3A8A4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AA"/>
    <w:multiLevelType w:val="hybridMultilevel"/>
    <w:tmpl w:val="96BE8ADA"/>
    <w:lvl w:ilvl="0" w:tplc="4DE83AC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F228A4F4" w:tentative="1">
      <w:start w:val="1"/>
      <w:numFmt w:val="lowerLetter"/>
      <w:lvlText w:val="%2."/>
      <w:lvlJc w:val="left"/>
      <w:pPr>
        <w:ind w:left="1789" w:hanging="360"/>
      </w:pPr>
    </w:lvl>
    <w:lvl w:ilvl="2" w:tplc="AA9001CA" w:tentative="1">
      <w:start w:val="1"/>
      <w:numFmt w:val="lowerRoman"/>
      <w:lvlText w:val="%3."/>
      <w:lvlJc w:val="right"/>
      <w:pPr>
        <w:ind w:left="2509" w:hanging="180"/>
      </w:pPr>
    </w:lvl>
    <w:lvl w:ilvl="3" w:tplc="105AC61A" w:tentative="1">
      <w:start w:val="1"/>
      <w:numFmt w:val="decimal"/>
      <w:lvlText w:val="%4."/>
      <w:lvlJc w:val="left"/>
      <w:pPr>
        <w:ind w:left="3229" w:hanging="360"/>
      </w:pPr>
    </w:lvl>
    <w:lvl w:ilvl="4" w:tplc="7D189678" w:tentative="1">
      <w:start w:val="1"/>
      <w:numFmt w:val="lowerLetter"/>
      <w:lvlText w:val="%5."/>
      <w:lvlJc w:val="left"/>
      <w:pPr>
        <w:ind w:left="3949" w:hanging="360"/>
      </w:pPr>
    </w:lvl>
    <w:lvl w:ilvl="5" w:tplc="023616F0" w:tentative="1">
      <w:start w:val="1"/>
      <w:numFmt w:val="lowerRoman"/>
      <w:lvlText w:val="%6."/>
      <w:lvlJc w:val="right"/>
      <w:pPr>
        <w:ind w:left="4669" w:hanging="180"/>
      </w:pPr>
    </w:lvl>
    <w:lvl w:ilvl="6" w:tplc="42EA64F8" w:tentative="1">
      <w:start w:val="1"/>
      <w:numFmt w:val="decimal"/>
      <w:lvlText w:val="%7."/>
      <w:lvlJc w:val="left"/>
      <w:pPr>
        <w:ind w:left="5389" w:hanging="360"/>
      </w:pPr>
    </w:lvl>
    <w:lvl w:ilvl="7" w:tplc="0F941DEA" w:tentative="1">
      <w:start w:val="1"/>
      <w:numFmt w:val="lowerLetter"/>
      <w:lvlText w:val="%8."/>
      <w:lvlJc w:val="left"/>
      <w:pPr>
        <w:ind w:left="6109" w:hanging="360"/>
      </w:pPr>
    </w:lvl>
    <w:lvl w:ilvl="8" w:tplc="FEE40A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F55388"/>
    <w:multiLevelType w:val="hybridMultilevel"/>
    <w:tmpl w:val="1BAAD36C"/>
    <w:lvl w:ilvl="0" w:tplc="DDE8A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52EA" w:tentative="1">
      <w:start w:val="1"/>
      <w:numFmt w:val="lowerLetter"/>
      <w:lvlText w:val="%2."/>
      <w:lvlJc w:val="left"/>
      <w:pPr>
        <w:ind w:left="1440" w:hanging="360"/>
      </w:pPr>
    </w:lvl>
    <w:lvl w:ilvl="2" w:tplc="6B80744C" w:tentative="1">
      <w:start w:val="1"/>
      <w:numFmt w:val="lowerRoman"/>
      <w:lvlText w:val="%3."/>
      <w:lvlJc w:val="right"/>
      <w:pPr>
        <w:ind w:left="2160" w:hanging="180"/>
      </w:pPr>
    </w:lvl>
    <w:lvl w:ilvl="3" w:tplc="F75C458A" w:tentative="1">
      <w:start w:val="1"/>
      <w:numFmt w:val="decimal"/>
      <w:lvlText w:val="%4."/>
      <w:lvlJc w:val="left"/>
      <w:pPr>
        <w:ind w:left="2880" w:hanging="360"/>
      </w:pPr>
    </w:lvl>
    <w:lvl w:ilvl="4" w:tplc="4ADC45CC" w:tentative="1">
      <w:start w:val="1"/>
      <w:numFmt w:val="lowerLetter"/>
      <w:lvlText w:val="%5."/>
      <w:lvlJc w:val="left"/>
      <w:pPr>
        <w:ind w:left="3600" w:hanging="360"/>
      </w:pPr>
    </w:lvl>
    <w:lvl w:ilvl="5" w:tplc="25802200" w:tentative="1">
      <w:start w:val="1"/>
      <w:numFmt w:val="lowerRoman"/>
      <w:lvlText w:val="%6."/>
      <w:lvlJc w:val="right"/>
      <w:pPr>
        <w:ind w:left="4320" w:hanging="180"/>
      </w:pPr>
    </w:lvl>
    <w:lvl w:ilvl="6" w:tplc="CD76D8A8" w:tentative="1">
      <w:start w:val="1"/>
      <w:numFmt w:val="decimal"/>
      <w:lvlText w:val="%7."/>
      <w:lvlJc w:val="left"/>
      <w:pPr>
        <w:ind w:left="5040" w:hanging="360"/>
      </w:pPr>
    </w:lvl>
    <w:lvl w:ilvl="7" w:tplc="1F14AC72" w:tentative="1">
      <w:start w:val="1"/>
      <w:numFmt w:val="lowerLetter"/>
      <w:lvlText w:val="%8."/>
      <w:lvlJc w:val="left"/>
      <w:pPr>
        <w:ind w:left="5760" w:hanging="360"/>
      </w:pPr>
    </w:lvl>
    <w:lvl w:ilvl="8" w:tplc="245E76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9"/>
  </w:num>
  <w:num w:numId="4">
    <w:abstractNumId w:val="16"/>
  </w:num>
  <w:num w:numId="5">
    <w:abstractNumId w:val="26"/>
  </w:num>
  <w:num w:numId="6">
    <w:abstractNumId w:val="1"/>
  </w:num>
  <w:num w:numId="7">
    <w:abstractNumId w:val="33"/>
  </w:num>
  <w:num w:numId="8">
    <w:abstractNumId w:val="7"/>
  </w:num>
  <w:num w:numId="9">
    <w:abstractNumId w:val="41"/>
  </w:num>
  <w:num w:numId="10">
    <w:abstractNumId w:val="8"/>
  </w:num>
  <w:num w:numId="11">
    <w:abstractNumId w:val="4"/>
  </w:num>
  <w:num w:numId="12">
    <w:abstractNumId w:val="38"/>
  </w:num>
  <w:num w:numId="13">
    <w:abstractNumId w:val="14"/>
  </w:num>
  <w:num w:numId="14">
    <w:abstractNumId w:val="11"/>
  </w:num>
  <w:num w:numId="15">
    <w:abstractNumId w:val="10"/>
  </w:num>
  <w:num w:numId="16">
    <w:abstractNumId w:val="30"/>
  </w:num>
  <w:num w:numId="17">
    <w:abstractNumId w:val="15"/>
  </w:num>
  <w:num w:numId="18">
    <w:abstractNumId w:val="27"/>
  </w:num>
  <w:num w:numId="19">
    <w:abstractNumId w:val="19"/>
  </w:num>
  <w:num w:numId="20">
    <w:abstractNumId w:val="24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0"/>
  </w:num>
  <w:num w:numId="26">
    <w:abstractNumId w:val="37"/>
  </w:num>
  <w:num w:numId="27">
    <w:abstractNumId w:val="34"/>
  </w:num>
  <w:num w:numId="28">
    <w:abstractNumId w:val="3"/>
  </w:num>
  <w:num w:numId="29">
    <w:abstractNumId w:val="40"/>
  </w:num>
  <w:num w:numId="30">
    <w:abstractNumId w:val="32"/>
  </w:num>
  <w:num w:numId="31">
    <w:abstractNumId w:val="36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1"/>
  </w:num>
  <w:num w:numId="37">
    <w:abstractNumId w:val="35"/>
  </w:num>
  <w:num w:numId="38">
    <w:abstractNumId w:val="6"/>
  </w:num>
  <w:num w:numId="39">
    <w:abstractNumId w:val="18"/>
  </w:num>
  <w:num w:numId="40">
    <w:abstractNumId w:val="29"/>
  </w:num>
  <w:num w:numId="41">
    <w:abstractNumId w:val="2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53B"/>
    <w:rsid w:val="00004BD0"/>
    <w:rsid w:val="000122AE"/>
    <w:rsid w:val="00016C5F"/>
    <w:rsid w:val="00017FD8"/>
    <w:rsid w:val="00021124"/>
    <w:rsid w:val="00024109"/>
    <w:rsid w:val="0003112E"/>
    <w:rsid w:val="00040B1F"/>
    <w:rsid w:val="00046C75"/>
    <w:rsid w:val="000509A1"/>
    <w:rsid w:val="00052A46"/>
    <w:rsid w:val="0006399B"/>
    <w:rsid w:val="000640AA"/>
    <w:rsid w:val="00064F9A"/>
    <w:rsid w:val="00065FBF"/>
    <w:rsid w:val="00067E00"/>
    <w:rsid w:val="00070179"/>
    <w:rsid w:val="000720FF"/>
    <w:rsid w:val="0007734C"/>
    <w:rsid w:val="00077FD7"/>
    <w:rsid w:val="0008558D"/>
    <w:rsid w:val="00085657"/>
    <w:rsid w:val="0008797A"/>
    <w:rsid w:val="0009269A"/>
    <w:rsid w:val="000951D7"/>
    <w:rsid w:val="000973F7"/>
    <w:rsid w:val="000A2A98"/>
    <w:rsid w:val="000A4BC0"/>
    <w:rsid w:val="000A50F7"/>
    <w:rsid w:val="000A7CE4"/>
    <w:rsid w:val="000B0383"/>
    <w:rsid w:val="000B04D4"/>
    <w:rsid w:val="000C3318"/>
    <w:rsid w:val="000C4CD5"/>
    <w:rsid w:val="000C5B22"/>
    <w:rsid w:val="000C6479"/>
    <w:rsid w:val="000D2732"/>
    <w:rsid w:val="000D30D7"/>
    <w:rsid w:val="000D4C8C"/>
    <w:rsid w:val="000D751D"/>
    <w:rsid w:val="000E4E85"/>
    <w:rsid w:val="000E55C6"/>
    <w:rsid w:val="000F2E67"/>
    <w:rsid w:val="001022DE"/>
    <w:rsid w:val="00103A88"/>
    <w:rsid w:val="00106919"/>
    <w:rsid w:val="00113AEE"/>
    <w:rsid w:val="00120B23"/>
    <w:rsid w:val="0013094A"/>
    <w:rsid w:val="00130D57"/>
    <w:rsid w:val="001310DB"/>
    <w:rsid w:val="00132D52"/>
    <w:rsid w:val="00142240"/>
    <w:rsid w:val="001519B4"/>
    <w:rsid w:val="0015344A"/>
    <w:rsid w:val="00155239"/>
    <w:rsid w:val="0016386A"/>
    <w:rsid w:val="001678F1"/>
    <w:rsid w:val="00190116"/>
    <w:rsid w:val="00191124"/>
    <w:rsid w:val="0019564A"/>
    <w:rsid w:val="001A30EF"/>
    <w:rsid w:val="001B1188"/>
    <w:rsid w:val="001B268D"/>
    <w:rsid w:val="001B2C47"/>
    <w:rsid w:val="001B5F01"/>
    <w:rsid w:val="001B7863"/>
    <w:rsid w:val="001B7F1E"/>
    <w:rsid w:val="001C6958"/>
    <w:rsid w:val="001D02CD"/>
    <w:rsid w:val="001D3774"/>
    <w:rsid w:val="001E268C"/>
    <w:rsid w:val="001E3557"/>
    <w:rsid w:val="00200AD6"/>
    <w:rsid w:val="00203BDC"/>
    <w:rsid w:val="00207F0C"/>
    <w:rsid w:val="00213739"/>
    <w:rsid w:val="00217EE8"/>
    <w:rsid w:val="00220F3D"/>
    <w:rsid w:val="0022232D"/>
    <w:rsid w:val="0022560C"/>
    <w:rsid w:val="00231ED2"/>
    <w:rsid w:val="002330C4"/>
    <w:rsid w:val="00235622"/>
    <w:rsid w:val="00242B04"/>
    <w:rsid w:val="0025398E"/>
    <w:rsid w:val="002576E0"/>
    <w:rsid w:val="00262522"/>
    <w:rsid w:val="00263825"/>
    <w:rsid w:val="0026770C"/>
    <w:rsid w:val="00267C0C"/>
    <w:rsid w:val="0027106E"/>
    <w:rsid w:val="002812F8"/>
    <w:rsid w:val="00294A9E"/>
    <w:rsid w:val="002A3C6A"/>
    <w:rsid w:val="002A662E"/>
    <w:rsid w:val="002B1BDD"/>
    <w:rsid w:val="002B710C"/>
    <w:rsid w:val="002C17FD"/>
    <w:rsid w:val="002C5A18"/>
    <w:rsid w:val="002C60F6"/>
    <w:rsid w:val="002D0C38"/>
    <w:rsid w:val="002D6071"/>
    <w:rsid w:val="002E27D0"/>
    <w:rsid w:val="002E5A67"/>
    <w:rsid w:val="002E5AF8"/>
    <w:rsid w:val="002F19B8"/>
    <w:rsid w:val="002F5303"/>
    <w:rsid w:val="003045B0"/>
    <w:rsid w:val="003211CB"/>
    <w:rsid w:val="00334BDF"/>
    <w:rsid w:val="00344B69"/>
    <w:rsid w:val="00345D2B"/>
    <w:rsid w:val="003513BB"/>
    <w:rsid w:val="00351851"/>
    <w:rsid w:val="0036106D"/>
    <w:rsid w:val="003619C8"/>
    <w:rsid w:val="00362406"/>
    <w:rsid w:val="0037037B"/>
    <w:rsid w:val="00373991"/>
    <w:rsid w:val="003739D7"/>
    <w:rsid w:val="00376BB9"/>
    <w:rsid w:val="00387CFA"/>
    <w:rsid w:val="003917E4"/>
    <w:rsid w:val="00393A4B"/>
    <w:rsid w:val="003A4815"/>
    <w:rsid w:val="003A7BAE"/>
    <w:rsid w:val="003B12D1"/>
    <w:rsid w:val="003C0366"/>
    <w:rsid w:val="003C3238"/>
    <w:rsid w:val="003C44C2"/>
    <w:rsid w:val="003E585B"/>
    <w:rsid w:val="003F1C9A"/>
    <w:rsid w:val="003F4114"/>
    <w:rsid w:val="004055E2"/>
    <w:rsid w:val="00405C29"/>
    <w:rsid w:val="00411B3B"/>
    <w:rsid w:val="00414494"/>
    <w:rsid w:val="004211E8"/>
    <w:rsid w:val="0042345A"/>
    <w:rsid w:val="004257E6"/>
    <w:rsid w:val="00426D82"/>
    <w:rsid w:val="00435BC5"/>
    <w:rsid w:val="00435F9A"/>
    <w:rsid w:val="00436605"/>
    <w:rsid w:val="00442724"/>
    <w:rsid w:val="00442829"/>
    <w:rsid w:val="0044641D"/>
    <w:rsid w:val="00455C5A"/>
    <w:rsid w:val="00460BEA"/>
    <w:rsid w:val="00467AC4"/>
    <w:rsid w:val="00474D67"/>
    <w:rsid w:val="00480BCF"/>
    <w:rsid w:val="00495F78"/>
    <w:rsid w:val="00497215"/>
    <w:rsid w:val="0049773C"/>
    <w:rsid w:val="004A2158"/>
    <w:rsid w:val="004A48A4"/>
    <w:rsid w:val="004B10F2"/>
    <w:rsid w:val="004B417F"/>
    <w:rsid w:val="004B7600"/>
    <w:rsid w:val="004C34F7"/>
    <w:rsid w:val="004E182D"/>
    <w:rsid w:val="004F31BE"/>
    <w:rsid w:val="004F61AE"/>
    <w:rsid w:val="00500DCC"/>
    <w:rsid w:val="005072BE"/>
    <w:rsid w:val="005100C3"/>
    <w:rsid w:val="005147BB"/>
    <w:rsid w:val="0051502C"/>
    <w:rsid w:val="0052742D"/>
    <w:rsid w:val="005331F2"/>
    <w:rsid w:val="00542C60"/>
    <w:rsid w:val="00542E50"/>
    <w:rsid w:val="00546554"/>
    <w:rsid w:val="0055020A"/>
    <w:rsid w:val="00551B92"/>
    <w:rsid w:val="005527FA"/>
    <w:rsid w:val="00552B04"/>
    <w:rsid w:val="00553291"/>
    <w:rsid w:val="00553ABC"/>
    <w:rsid w:val="00554908"/>
    <w:rsid w:val="00564EE7"/>
    <w:rsid w:val="00570335"/>
    <w:rsid w:val="00571308"/>
    <w:rsid w:val="00571D86"/>
    <w:rsid w:val="00576A32"/>
    <w:rsid w:val="00577234"/>
    <w:rsid w:val="00590CCC"/>
    <w:rsid w:val="005919B8"/>
    <w:rsid w:val="00597AB6"/>
    <w:rsid w:val="005A4A14"/>
    <w:rsid w:val="005B758B"/>
    <w:rsid w:val="005B7C2C"/>
    <w:rsid w:val="005C38F6"/>
    <w:rsid w:val="005C6206"/>
    <w:rsid w:val="005D1663"/>
    <w:rsid w:val="005D2D69"/>
    <w:rsid w:val="005D46B2"/>
    <w:rsid w:val="005E0A59"/>
    <w:rsid w:val="005F12C2"/>
    <w:rsid w:val="005F1380"/>
    <w:rsid w:val="005F1BA4"/>
    <w:rsid w:val="005F35FF"/>
    <w:rsid w:val="006045F1"/>
    <w:rsid w:val="006155F3"/>
    <w:rsid w:val="0062142C"/>
    <w:rsid w:val="00621C65"/>
    <w:rsid w:val="00625330"/>
    <w:rsid w:val="0062662C"/>
    <w:rsid w:val="0062725B"/>
    <w:rsid w:val="006312AA"/>
    <w:rsid w:val="00637B08"/>
    <w:rsid w:val="00643AF9"/>
    <w:rsid w:val="0066236B"/>
    <w:rsid w:val="00662DD7"/>
    <w:rsid w:val="006669BD"/>
    <w:rsid w:val="00667A75"/>
    <w:rsid w:val="006732C3"/>
    <w:rsid w:val="00675411"/>
    <w:rsid w:val="00680FE3"/>
    <w:rsid w:val="006842A9"/>
    <w:rsid w:val="00692C02"/>
    <w:rsid w:val="00694C2F"/>
    <w:rsid w:val="006A2F65"/>
    <w:rsid w:val="006A5409"/>
    <w:rsid w:val="006B3922"/>
    <w:rsid w:val="006B519C"/>
    <w:rsid w:val="006B6F8E"/>
    <w:rsid w:val="006B7B5F"/>
    <w:rsid w:val="006C01BB"/>
    <w:rsid w:val="006C06D2"/>
    <w:rsid w:val="006C5CBE"/>
    <w:rsid w:val="006C6E1D"/>
    <w:rsid w:val="006C747A"/>
    <w:rsid w:val="006D1CCC"/>
    <w:rsid w:val="006D609C"/>
    <w:rsid w:val="006F021F"/>
    <w:rsid w:val="006F2225"/>
    <w:rsid w:val="006F6C51"/>
    <w:rsid w:val="006F7533"/>
    <w:rsid w:val="00700766"/>
    <w:rsid w:val="00700B73"/>
    <w:rsid w:val="007066D1"/>
    <w:rsid w:val="007144DB"/>
    <w:rsid w:val="0071480C"/>
    <w:rsid w:val="007168FE"/>
    <w:rsid w:val="007237F3"/>
    <w:rsid w:val="00727094"/>
    <w:rsid w:val="00730F7A"/>
    <w:rsid w:val="00731440"/>
    <w:rsid w:val="00733065"/>
    <w:rsid w:val="007361C2"/>
    <w:rsid w:val="007545C5"/>
    <w:rsid w:val="00757FFB"/>
    <w:rsid w:val="00763450"/>
    <w:rsid w:val="007825E9"/>
    <w:rsid w:val="00782F39"/>
    <w:rsid w:val="0078777D"/>
    <w:rsid w:val="00796F8E"/>
    <w:rsid w:val="007A28D6"/>
    <w:rsid w:val="007B620F"/>
    <w:rsid w:val="007B75C5"/>
    <w:rsid w:val="007C3E71"/>
    <w:rsid w:val="007D0CBB"/>
    <w:rsid w:val="007D4A2B"/>
    <w:rsid w:val="007E6674"/>
    <w:rsid w:val="007F15C0"/>
    <w:rsid w:val="008005A0"/>
    <w:rsid w:val="00802664"/>
    <w:rsid w:val="0080428E"/>
    <w:rsid w:val="00804BF5"/>
    <w:rsid w:val="0080652B"/>
    <w:rsid w:val="00811095"/>
    <w:rsid w:val="00812C99"/>
    <w:rsid w:val="008148AA"/>
    <w:rsid w:val="00814D3A"/>
    <w:rsid w:val="00817ACA"/>
    <w:rsid w:val="008271A9"/>
    <w:rsid w:val="008278F3"/>
    <w:rsid w:val="00833069"/>
    <w:rsid w:val="0084029A"/>
    <w:rsid w:val="008448FD"/>
    <w:rsid w:val="00856810"/>
    <w:rsid w:val="0086048F"/>
    <w:rsid w:val="008607E5"/>
    <w:rsid w:val="00860C53"/>
    <w:rsid w:val="00860C6F"/>
    <w:rsid w:val="00863A8F"/>
    <w:rsid w:val="00863DEC"/>
    <w:rsid w:val="00864234"/>
    <w:rsid w:val="00864AF0"/>
    <w:rsid w:val="00864B75"/>
    <w:rsid w:val="00867038"/>
    <w:rsid w:val="008A7643"/>
    <w:rsid w:val="008B32DC"/>
    <w:rsid w:val="008B530E"/>
    <w:rsid w:val="008C0706"/>
    <w:rsid w:val="008C2938"/>
    <w:rsid w:val="008C306D"/>
    <w:rsid w:val="008C3849"/>
    <w:rsid w:val="008C41FD"/>
    <w:rsid w:val="008C44B4"/>
    <w:rsid w:val="008F1426"/>
    <w:rsid w:val="008F1E4F"/>
    <w:rsid w:val="008F67B0"/>
    <w:rsid w:val="00900A1B"/>
    <w:rsid w:val="00903234"/>
    <w:rsid w:val="00905DA1"/>
    <w:rsid w:val="00911AF9"/>
    <w:rsid w:val="0091587C"/>
    <w:rsid w:val="009239FE"/>
    <w:rsid w:val="00923F11"/>
    <w:rsid w:val="0092638E"/>
    <w:rsid w:val="009278A1"/>
    <w:rsid w:val="009320D8"/>
    <w:rsid w:val="00933855"/>
    <w:rsid w:val="0095732E"/>
    <w:rsid w:val="00965B42"/>
    <w:rsid w:val="00974C42"/>
    <w:rsid w:val="00977E67"/>
    <w:rsid w:val="00992A60"/>
    <w:rsid w:val="00997790"/>
    <w:rsid w:val="009A4F5A"/>
    <w:rsid w:val="009B151F"/>
    <w:rsid w:val="009B2436"/>
    <w:rsid w:val="009B5A1E"/>
    <w:rsid w:val="009B5F4B"/>
    <w:rsid w:val="009C6E9E"/>
    <w:rsid w:val="009D04CB"/>
    <w:rsid w:val="009D3DFA"/>
    <w:rsid w:val="009D557A"/>
    <w:rsid w:val="009D7444"/>
    <w:rsid w:val="009D7795"/>
    <w:rsid w:val="009E0131"/>
    <w:rsid w:val="009E5B5A"/>
    <w:rsid w:val="009E6481"/>
    <w:rsid w:val="009E6D57"/>
    <w:rsid w:val="009F4AF8"/>
    <w:rsid w:val="00A02435"/>
    <w:rsid w:val="00A07170"/>
    <w:rsid w:val="00A1280D"/>
    <w:rsid w:val="00A13487"/>
    <w:rsid w:val="00A14FF2"/>
    <w:rsid w:val="00A15751"/>
    <w:rsid w:val="00A20598"/>
    <w:rsid w:val="00A20B4A"/>
    <w:rsid w:val="00A2108E"/>
    <w:rsid w:val="00A26248"/>
    <w:rsid w:val="00A46F75"/>
    <w:rsid w:val="00A53D87"/>
    <w:rsid w:val="00A618C4"/>
    <w:rsid w:val="00A61C04"/>
    <w:rsid w:val="00A6385B"/>
    <w:rsid w:val="00A73A1A"/>
    <w:rsid w:val="00A75481"/>
    <w:rsid w:val="00A81E33"/>
    <w:rsid w:val="00A87924"/>
    <w:rsid w:val="00A96183"/>
    <w:rsid w:val="00AA311D"/>
    <w:rsid w:val="00AA3469"/>
    <w:rsid w:val="00AA6812"/>
    <w:rsid w:val="00AC30A2"/>
    <w:rsid w:val="00AD3116"/>
    <w:rsid w:val="00AD7EBD"/>
    <w:rsid w:val="00AE14A7"/>
    <w:rsid w:val="00AE67D9"/>
    <w:rsid w:val="00AE6803"/>
    <w:rsid w:val="00AF5782"/>
    <w:rsid w:val="00B010F4"/>
    <w:rsid w:val="00B1675D"/>
    <w:rsid w:val="00B2472D"/>
    <w:rsid w:val="00B37A4C"/>
    <w:rsid w:val="00B41541"/>
    <w:rsid w:val="00B42624"/>
    <w:rsid w:val="00B46CCF"/>
    <w:rsid w:val="00B50AD4"/>
    <w:rsid w:val="00B66A31"/>
    <w:rsid w:val="00B770D0"/>
    <w:rsid w:val="00B803A8"/>
    <w:rsid w:val="00B82595"/>
    <w:rsid w:val="00B82928"/>
    <w:rsid w:val="00B86343"/>
    <w:rsid w:val="00B91C9B"/>
    <w:rsid w:val="00B931FE"/>
    <w:rsid w:val="00B94E75"/>
    <w:rsid w:val="00B95511"/>
    <w:rsid w:val="00BA2537"/>
    <w:rsid w:val="00BA7447"/>
    <w:rsid w:val="00BB0ACC"/>
    <w:rsid w:val="00BB6EA3"/>
    <w:rsid w:val="00BC0A61"/>
    <w:rsid w:val="00BC0F7D"/>
    <w:rsid w:val="00BC36A9"/>
    <w:rsid w:val="00BC7B57"/>
    <w:rsid w:val="00BC7DBA"/>
    <w:rsid w:val="00BD627B"/>
    <w:rsid w:val="00BE2D90"/>
    <w:rsid w:val="00BE53F8"/>
    <w:rsid w:val="00BE70C5"/>
    <w:rsid w:val="00BF1267"/>
    <w:rsid w:val="00BF3C40"/>
    <w:rsid w:val="00BF4376"/>
    <w:rsid w:val="00BF5C19"/>
    <w:rsid w:val="00BF6DAF"/>
    <w:rsid w:val="00C05F7A"/>
    <w:rsid w:val="00C10FEA"/>
    <w:rsid w:val="00C20377"/>
    <w:rsid w:val="00C31940"/>
    <w:rsid w:val="00C338AF"/>
    <w:rsid w:val="00C40A1D"/>
    <w:rsid w:val="00C465E2"/>
    <w:rsid w:val="00C47159"/>
    <w:rsid w:val="00C47816"/>
    <w:rsid w:val="00C53068"/>
    <w:rsid w:val="00C54CD6"/>
    <w:rsid w:val="00C55335"/>
    <w:rsid w:val="00C56252"/>
    <w:rsid w:val="00C647EA"/>
    <w:rsid w:val="00C80448"/>
    <w:rsid w:val="00C85F04"/>
    <w:rsid w:val="00C86B28"/>
    <w:rsid w:val="00C97526"/>
    <w:rsid w:val="00C97CEC"/>
    <w:rsid w:val="00CA3D01"/>
    <w:rsid w:val="00CA5282"/>
    <w:rsid w:val="00CB0185"/>
    <w:rsid w:val="00CB01D0"/>
    <w:rsid w:val="00CB2AE5"/>
    <w:rsid w:val="00CC2DBC"/>
    <w:rsid w:val="00CC7382"/>
    <w:rsid w:val="00CE2315"/>
    <w:rsid w:val="00CE5095"/>
    <w:rsid w:val="00CE7E4F"/>
    <w:rsid w:val="00CF346C"/>
    <w:rsid w:val="00CF60CF"/>
    <w:rsid w:val="00D0255E"/>
    <w:rsid w:val="00D06647"/>
    <w:rsid w:val="00D06D54"/>
    <w:rsid w:val="00D07E10"/>
    <w:rsid w:val="00D1561D"/>
    <w:rsid w:val="00D20D50"/>
    <w:rsid w:val="00D23C1C"/>
    <w:rsid w:val="00D2532C"/>
    <w:rsid w:val="00D255D0"/>
    <w:rsid w:val="00D25BCE"/>
    <w:rsid w:val="00D26416"/>
    <w:rsid w:val="00D40490"/>
    <w:rsid w:val="00D46868"/>
    <w:rsid w:val="00D6013E"/>
    <w:rsid w:val="00D63581"/>
    <w:rsid w:val="00D6422B"/>
    <w:rsid w:val="00D655EC"/>
    <w:rsid w:val="00D75AE9"/>
    <w:rsid w:val="00D82EA7"/>
    <w:rsid w:val="00D877A2"/>
    <w:rsid w:val="00D91F1D"/>
    <w:rsid w:val="00DA33E5"/>
    <w:rsid w:val="00DA59CE"/>
    <w:rsid w:val="00DA6800"/>
    <w:rsid w:val="00DB234A"/>
    <w:rsid w:val="00DB37B4"/>
    <w:rsid w:val="00DC461F"/>
    <w:rsid w:val="00DC79CD"/>
    <w:rsid w:val="00DD0158"/>
    <w:rsid w:val="00DD289B"/>
    <w:rsid w:val="00DD7CCC"/>
    <w:rsid w:val="00DE04D3"/>
    <w:rsid w:val="00DE3A48"/>
    <w:rsid w:val="00DF146C"/>
    <w:rsid w:val="00DF1B91"/>
    <w:rsid w:val="00E12600"/>
    <w:rsid w:val="00E20526"/>
    <w:rsid w:val="00E21CBD"/>
    <w:rsid w:val="00E2209E"/>
    <w:rsid w:val="00E22DCD"/>
    <w:rsid w:val="00E3418A"/>
    <w:rsid w:val="00E3701A"/>
    <w:rsid w:val="00E45860"/>
    <w:rsid w:val="00E55D54"/>
    <w:rsid w:val="00E56B55"/>
    <w:rsid w:val="00E63214"/>
    <w:rsid w:val="00E6455E"/>
    <w:rsid w:val="00E70D4C"/>
    <w:rsid w:val="00E835BD"/>
    <w:rsid w:val="00E911DD"/>
    <w:rsid w:val="00E921F4"/>
    <w:rsid w:val="00E974D8"/>
    <w:rsid w:val="00EB229A"/>
    <w:rsid w:val="00EB2547"/>
    <w:rsid w:val="00EB3004"/>
    <w:rsid w:val="00EB5855"/>
    <w:rsid w:val="00EB7BE3"/>
    <w:rsid w:val="00ED064F"/>
    <w:rsid w:val="00ED0E14"/>
    <w:rsid w:val="00ED6A43"/>
    <w:rsid w:val="00EE28D1"/>
    <w:rsid w:val="00EF1335"/>
    <w:rsid w:val="00EF3430"/>
    <w:rsid w:val="00EF3F35"/>
    <w:rsid w:val="00EF7E97"/>
    <w:rsid w:val="00F0161C"/>
    <w:rsid w:val="00F1700D"/>
    <w:rsid w:val="00F25EE9"/>
    <w:rsid w:val="00F26E3F"/>
    <w:rsid w:val="00F37BC6"/>
    <w:rsid w:val="00F5356E"/>
    <w:rsid w:val="00F55635"/>
    <w:rsid w:val="00F57A16"/>
    <w:rsid w:val="00F7052D"/>
    <w:rsid w:val="00F754EE"/>
    <w:rsid w:val="00F83DEF"/>
    <w:rsid w:val="00F91D3D"/>
    <w:rsid w:val="00F95148"/>
    <w:rsid w:val="00F952F5"/>
    <w:rsid w:val="00FA11B0"/>
    <w:rsid w:val="00FA4106"/>
    <w:rsid w:val="00FA41DF"/>
    <w:rsid w:val="00FB257B"/>
    <w:rsid w:val="00FB3887"/>
    <w:rsid w:val="00FD04D9"/>
    <w:rsid w:val="00FE291F"/>
    <w:rsid w:val="00FF04A2"/>
    <w:rsid w:val="00FF460E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A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4257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F8"/>
    <w:rPr>
      <w:rFonts w:ascii="Cambria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4257E6"/>
    <w:rPr>
      <w:rFonts w:ascii="Calibri" w:hAnsi="Calibri"/>
      <w:b/>
      <w:bCs/>
      <w:sz w:val="22"/>
      <w:szCs w:val="22"/>
    </w:rPr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af2">
    <w:name w:val="Форма"/>
    <w:rsid w:val="004257E6"/>
    <w:rPr>
      <w:sz w:val="28"/>
      <w:szCs w:val="28"/>
    </w:rPr>
  </w:style>
  <w:style w:type="paragraph" w:customStyle="1" w:styleId="ConsPlusNonformat">
    <w:name w:val="ConsPlusNonformat"/>
    <w:uiPriority w:val="99"/>
    <w:rsid w:val="004257E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4257E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257E6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4257E6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425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257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4257E6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4257E6"/>
    <w:rPr>
      <w:b/>
      <w:sz w:val="28"/>
      <w:szCs w:val="28"/>
      <w:lang w:eastAsia="en-US"/>
    </w:rPr>
  </w:style>
  <w:style w:type="character" w:styleId="af8">
    <w:name w:val="Emphasis"/>
    <w:qFormat/>
    <w:rsid w:val="004257E6"/>
    <w:rPr>
      <w:rFonts w:cs="Times New Roman"/>
      <w:i/>
      <w:iCs/>
    </w:rPr>
  </w:style>
  <w:style w:type="paragraph" w:customStyle="1" w:styleId="ConsPlusNormal">
    <w:name w:val="ConsPlusNormal"/>
    <w:rsid w:val="004257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4257E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257E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4257E6"/>
    <w:pPr>
      <w:ind w:firstLine="567"/>
      <w:jc w:val="both"/>
    </w:pPr>
  </w:style>
  <w:style w:type="paragraph" w:customStyle="1" w:styleId="2">
    <w:name w:val="Без интервала2"/>
    <w:uiPriority w:val="99"/>
    <w:rsid w:val="004257E6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4257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4257E6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4257E6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4257E6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4257E6"/>
    <w:rPr>
      <w:color w:val="800080"/>
      <w:u w:val="single"/>
    </w:rPr>
  </w:style>
  <w:style w:type="paragraph" w:customStyle="1" w:styleId="font5">
    <w:name w:val="font5"/>
    <w:basedOn w:val="a"/>
    <w:rsid w:val="004257E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4257E6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4257E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4257E6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4257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257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4257E6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4257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4257E6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4257E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4257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e">
    <w:name w:val="Signature"/>
    <w:basedOn w:val="a"/>
    <w:next w:val="a6"/>
    <w:link w:val="aff"/>
    <w:rsid w:val="002E5AF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2E5AF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2E5AF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2E5A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2E5A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2E5AF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E5AF8"/>
  </w:style>
  <w:style w:type="character" w:customStyle="1" w:styleId="usercontent">
    <w:name w:val="usercontent"/>
    <w:basedOn w:val="a0"/>
    <w:rsid w:val="002E5AF8"/>
  </w:style>
  <w:style w:type="paragraph" w:customStyle="1" w:styleId="just1">
    <w:name w:val="just1"/>
    <w:basedOn w:val="a"/>
    <w:rsid w:val="002E5AF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2E5AF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2E5AF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2E5AF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2E5AF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2E5AF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2E5AF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2E5A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5AF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E5AF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2E5AF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2E5AF8"/>
  </w:style>
  <w:style w:type="paragraph" w:customStyle="1" w:styleId="22">
    <w:name w:val="Абзац списка2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2E5AF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2E5A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2E5AF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2E5AF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E5AF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8C3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8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03610.20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0377-95B7-42CC-A3F9-F6181504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11605</Words>
  <Characters>66150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77600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garantf1://8803610.2002/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2023-01-12T07:46:00Z</cp:lastPrinted>
  <dcterms:created xsi:type="dcterms:W3CDTF">2024-03-07T08:25:00Z</dcterms:created>
  <dcterms:modified xsi:type="dcterms:W3CDTF">2024-03-07T08:25:00Z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«Совершенствование муниципального управления Чайковского городского округа», утвержденную постановлением администрации города Чайковского от 15 января 2019 г. № 5 (в редакции от 18.06.2019 № 1128)</vt:lpwstr>
  </property>
  <property fmtid="{D5CDD505-2E9C-101B-9397-08002B2CF9AE}" pid="3" name="reg_date">
    <vt:lpwstr>04.10.2019</vt:lpwstr>
  </property>
  <property fmtid="{D5CDD505-2E9C-101B-9397-08002B2CF9AE}" pid="4" name="reg_number">
    <vt:lpwstr>1627</vt:lpwstr>
  </property>
  <property fmtid="{D5CDD505-2E9C-101B-9397-08002B2CF9AE}" pid="5" name="r_object_id">
    <vt:lpwstr>09000001a53a956d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