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CC" w:rsidRDefault="00641CDC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5.75pt;margin-top:240.75pt;width:207pt;height:2in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" filled="f" stroked="f">
            <v:textbox inset="0,0,0,0">
              <w:txbxContent>
                <w:p w:rsidR="00D969F4" w:rsidRPr="00F60BEE" w:rsidRDefault="00D969F4" w:rsidP="002C34D5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B5D0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 внесении изменений в </w:t>
                  </w:r>
                  <w:r w:rsidR="00F60BE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Порядок размещения</w:t>
                  </w:r>
                  <w:r w:rsidR="00F60BEE" w:rsidRPr="00F60BEE">
                    <w:t xml:space="preserve"> </w:t>
                  </w:r>
                  <w:r w:rsidR="00F60BEE" w:rsidRPr="00F60BE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нестационарных аттракционов, батутов, передвижных цирков и зоопарков, а также другого развлекательного оборудования на территории Чайковского городского округа</w:t>
                  </w:r>
                  <w:r w:rsidRPr="00F60BE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, утвержденный постановлением администрации Чайковского городского округа от </w:t>
                  </w:r>
                  <w:r w:rsidR="00E4781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13.07.2022</w:t>
                  </w:r>
                  <w:r w:rsidRPr="00F60BE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№ </w:t>
                  </w:r>
                  <w:r w:rsidR="00E4781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765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969F4" w:rsidRPr="00802309" w:rsidRDefault="00D969F4" w:rsidP="00802309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969F4" w:rsidRPr="00455C8A" w:rsidRDefault="00D969F4" w:rsidP="00455C8A"/>
              </w:txbxContent>
            </v:textbox>
          </v:shape>
        </w:pict>
      </w:r>
      <w:r w:rsidR="00455C8A">
        <w:rPr>
          <w:noProof/>
          <w:lang w:eastAsia="ru-RU"/>
        </w:rPr>
        <w:drawing>
          <wp:inline distT="0" distB="0" distL="0" distR="0">
            <wp:extent cx="5936615" cy="2395220"/>
            <wp:effectExtent l="19050" t="0" r="698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DCC" w:rsidRPr="00041DCC" w:rsidRDefault="00041DCC" w:rsidP="00041DCC"/>
    <w:p w:rsidR="00041DCC" w:rsidRPr="00041DCC" w:rsidRDefault="00041DCC" w:rsidP="00041DCC"/>
    <w:p w:rsidR="00041DCC" w:rsidRPr="00041DCC" w:rsidRDefault="00041DCC" w:rsidP="00041DCC"/>
    <w:p w:rsidR="00817D3B" w:rsidRDefault="00817D3B" w:rsidP="00041DCC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FB5D04" w:rsidRDefault="00FB5D04" w:rsidP="00FB5D04">
      <w:pPr>
        <w:widowControl w:val="0"/>
        <w:spacing w:after="0" w:line="360" w:lineRule="exact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B94774" w:rsidRDefault="00B94774" w:rsidP="0051536D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4214A2" w:rsidRDefault="004214A2" w:rsidP="0051536D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49026A" w:rsidRPr="005024C0" w:rsidRDefault="00041DCC" w:rsidP="0051536D">
      <w:pPr>
        <w:widowControl w:val="0"/>
        <w:spacing w:after="0" w:line="360" w:lineRule="exact"/>
        <w:ind w:firstLine="709"/>
        <w:jc w:val="both"/>
        <w:rPr>
          <w:sz w:val="28"/>
          <w:szCs w:val="28"/>
        </w:rPr>
      </w:pPr>
      <w:r w:rsidRPr="005024C0">
        <w:rPr>
          <w:rFonts w:ascii="Times New Roman" w:hAnsi="Times New Roman"/>
          <w:color w:val="222222"/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</w:t>
      </w:r>
      <w:r w:rsidR="000D24A0"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Российской Федерации от 30 декабря 2019 г. № 1939 «Об утверждении Правил государственной регистрации аттракционов», </w:t>
      </w:r>
      <w:r w:rsidR="009A6B63">
        <w:rPr>
          <w:rFonts w:ascii="Times New Roman" w:hAnsi="Times New Roman"/>
          <w:sz w:val="28"/>
          <w:szCs w:val="28"/>
          <w:lang w:eastAsia="ru-RU"/>
        </w:rPr>
        <w:t>Решени</w:t>
      </w:r>
      <w:r w:rsidR="00E226D5">
        <w:rPr>
          <w:rFonts w:ascii="Times New Roman" w:hAnsi="Times New Roman"/>
          <w:sz w:val="28"/>
          <w:szCs w:val="28"/>
          <w:lang w:eastAsia="ru-RU"/>
        </w:rPr>
        <w:t>ем</w:t>
      </w:r>
      <w:r w:rsidR="009A6B63">
        <w:rPr>
          <w:rFonts w:ascii="Times New Roman" w:hAnsi="Times New Roman"/>
          <w:sz w:val="28"/>
          <w:szCs w:val="28"/>
          <w:lang w:eastAsia="ru-RU"/>
        </w:rPr>
        <w:t xml:space="preserve"> Совета Евразийской экономической комиссии от 18</w:t>
      </w:r>
      <w:r w:rsidR="00E226D5">
        <w:rPr>
          <w:rFonts w:ascii="Times New Roman" w:hAnsi="Times New Roman"/>
          <w:sz w:val="28"/>
          <w:szCs w:val="28"/>
          <w:lang w:eastAsia="ru-RU"/>
        </w:rPr>
        <w:t xml:space="preserve"> октября </w:t>
      </w:r>
      <w:r w:rsidR="009A6B63">
        <w:rPr>
          <w:rFonts w:ascii="Times New Roman" w:hAnsi="Times New Roman"/>
          <w:sz w:val="28"/>
          <w:szCs w:val="28"/>
          <w:lang w:eastAsia="ru-RU"/>
        </w:rPr>
        <w:t>2016</w:t>
      </w:r>
      <w:r w:rsidR="00C42049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="009A6B63">
        <w:rPr>
          <w:rFonts w:ascii="Times New Roman" w:hAnsi="Times New Roman"/>
          <w:sz w:val="28"/>
          <w:szCs w:val="28"/>
          <w:lang w:eastAsia="ru-RU"/>
        </w:rPr>
        <w:t xml:space="preserve"> № 114 «О техническом регламенте Евразийского экономического союза «О безопасности аттракционов», </w:t>
      </w:r>
      <w:r w:rsidR="00301DE9" w:rsidRPr="005024C0">
        <w:rPr>
          <w:rFonts w:ascii="Times New Roman" w:hAnsi="Times New Roman"/>
          <w:sz w:val="28"/>
          <w:szCs w:val="28"/>
        </w:rPr>
        <w:t>на основании Устава Чайковского городского округа</w:t>
      </w:r>
    </w:p>
    <w:p w:rsidR="00FB5D04" w:rsidRDefault="0049026A" w:rsidP="00B94774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024C0">
        <w:rPr>
          <w:rFonts w:ascii="Times New Roman" w:hAnsi="Times New Roman"/>
          <w:sz w:val="28"/>
          <w:szCs w:val="28"/>
        </w:rPr>
        <w:t>ПОСТАНОВЛЯЮ:</w:t>
      </w:r>
    </w:p>
    <w:p w:rsidR="00FE2378" w:rsidRPr="0082089B" w:rsidRDefault="00FB5D04" w:rsidP="00F60BEE">
      <w:pPr>
        <w:spacing w:after="0" w:line="360" w:lineRule="exact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1. </w:t>
      </w:r>
      <w:r w:rsidR="00041DCC" w:rsidRPr="00FB5D04">
        <w:rPr>
          <w:rFonts w:ascii="Times New Roman" w:hAnsi="Times New Roman"/>
          <w:color w:val="222222"/>
          <w:sz w:val="28"/>
          <w:szCs w:val="28"/>
        </w:rPr>
        <w:t xml:space="preserve">Внести </w:t>
      </w:r>
      <w:r w:rsidR="00342699" w:rsidRPr="00FB5D04">
        <w:rPr>
          <w:rFonts w:ascii="Times New Roman" w:hAnsi="Times New Roman"/>
          <w:sz w:val="28"/>
          <w:szCs w:val="28"/>
        </w:rPr>
        <w:t xml:space="preserve">в </w:t>
      </w:r>
      <w:r w:rsidR="00F60BEE" w:rsidRPr="00F60BEE">
        <w:rPr>
          <w:rFonts w:ascii="Times New Roman" w:hAnsi="Times New Roman"/>
          <w:sz w:val="28"/>
          <w:szCs w:val="28"/>
        </w:rPr>
        <w:t>Порядок размещения</w:t>
      </w:r>
      <w:r w:rsidR="00F60BEE" w:rsidRPr="00F60BEE">
        <w:t xml:space="preserve"> </w:t>
      </w:r>
      <w:r w:rsidR="00F60BEE" w:rsidRPr="00F60BEE">
        <w:rPr>
          <w:rFonts w:ascii="Times New Roman" w:hAnsi="Times New Roman"/>
          <w:sz w:val="28"/>
          <w:szCs w:val="28"/>
        </w:rPr>
        <w:t xml:space="preserve">нестационарных аттракционов, батутов, передвижных цирков и зоопарков, а также другого развлекательного оборудования на территории Чайковского городского округа, утвержденный постановлением администрации Чайковского городского округа от </w:t>
      </w:r>
      <w:r w:rsidR="00E47819">
        <w:rPr>
          <w:rFonts w:ascii="Times New Roman" w:hAnsi="Times New Roman"/>
          <w:sz w:val="28"/>
          <w:szCs w:val="28"/>
        </w:rPr>
        <w:t>13</w:t>
      </w:r>
      <w:r w:rsidR="00E226D5">
        <w:rPr>
          <w:rFonts w:ascii="Times New Roman" w:hAnsi="Times New Roman"/>
          <w:sz w:val="28"/>
          <w:szCs w:val="28"/>
        </w:rPr>
        <w:t xml:space="preserve"> июля </w:t>
      </w:r>
      <w:r w:rsidR="00E47819">
        <w:rPr>
          <w:rFonts w:ascii="Times New Roman" w:hAnsi="Times New Roman"/>
          <w:sz w:val="28"/>
          <w:szCs w:val="28"/>
        </w:rPr>
        <w:t>2022</w:t>
      </w:r>
      <w:r w:rsidR="00CA1890">
        <w:rPr>
          <w:rFonts w:ascii="Times New Roman" w:hAnsi="Times New Roman"/>
          <w:sz w:val="28"/>
          <w:szCs w:val="28"/>
        </w:rPr>
        <w:t> </w:t>
      </w:r>
      <w:r w:rsidR="00C42049">
        <w:rPr>
          <w:rFonts w:ascii="Times New Roman" w:hAnsi="Times New Roman"/>
          <w:sz w:val="28"/>
          <w:szCs w:val="28"/>
        </w:rPr>
        <w:t xml:space="preserve">г. </w:t>
      </w:r>
      <w:r w:rsidR="00F60BEE" w:rsidRPr="00F60BEE">
        <w:rPr>
          <w:rFonts w:ascii="Times New Roman" w:hAnsi="Times New Roman"/>
          <w:sz w:val="28"/>
          <w:szCs w:val="28"/>
        </w:rPr>
        <w:t xml:space="preserve"> № </w:t>
      </w:r>
      <w:r w:rsidR="00E47819">
        <w:rPr>
          <w:rFonts w:ascii="Times New Roman" w:hAnsi="Times New Roman"/>
          <w:sz w:val="28"/>
          <w:szCs w:val="28"/>
        </w:rPr>
        <w:t>765</w:t>
      </w:r>
      <w:r w:rsidR="00F60BEE">
        <w:rPr>
          <w:rFonts w:ascii="Times New Roman" w:hAnsi="Times New Roman"/>
          <w:sz w:val="28"/>
          <w:szCs w:val="28"/>
        </w:rPr>
        <w:t xml:space="preserve"> </w:t>
      </w:r>
      <w:r w:rsidR="00C946D4">
        <w:rPr>
          <w:rFonts w:ascii="Times New Roman" w:hAnsi="Times New Roman"/>
          <w:color w:val="222222"/>
          <w:sz w:val="28"/>
          <w:szCs w:val="28"/>
        </w:rPr>
        <w:t>(</w:t>
      </w:r>
      <w:r w:rsidR="00C946D4" w:rsidRPr="00C946D4">
        <w:rPr>
          <w:rFonts w:ascii="Times New Roman" w:hAnsi="Times New Roman"/>
          <w:color w:val="222222"/>
          <w:sz w:val="28"/>
          <w:szCs w:val="28"/>
        </w:rPr>
        <w:t>в редакции постановлени</w:t>
      </w:r>
      <w:r w:rsidR="006B1490">
        <w:rPr>
          <w:rFonts w:ascii="Times New Roman" w:hAnsi="Times New Roman"/>
          <w:color w:val="222222"/>
          <w:sz w:val="28"/>
          <w:szCs w:val="28"/>
        </w:rPr>
        <w:t>я</w:t>
      </w:r>
      <w:r w:rsidR="00C946D4" w:rsidRPr="00C946D4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F60BEE" w:rsidRPr="00F60BEE">
        <w:rPr>
          <w:rFonts w:ascii="Times New Roman" w:hAnsi="Times New Roman"/>
          <w:sz w:val="28"/>
          <w:szCs w:val="28"/>
        </w:rPr>
        <w:t xml:space="preserve">от </w:t>
      </w:r>
      <w:r w:rsidR="006B1490">
        <w:rPr>
          <w:rFonts w:ascii="Times New Roman" w:hAnsi="Times New Roman"/>
          <w:sz w:val="28"/>
          <w:szCs w:val="28"/>
        </w:rPr>
        <w:t>10</w:t>
      </w:r>
      <w:r w:rsidR="00CA1890">
        <w:rPr>
          <w:rFonts w:ascii="Times New Roman" w:hAnsi="Times New Roman"/>
          <w:sz w:val="28"/>
          <w:szCs w:val="28"/>
        </w:rPr>
        <w:t>.04.</w:t>
      </w:r>
      <w:r w:rsidR="006B1490">
        <w:rPr>
          <w:rFonts w:ascii="Times New Roman" w:hAnsi="Times New Roman"/>
          <w:sz w:val="28"/>
          <w:szCs w:val="28"/>
        </w:rPr>
        <w:t>2023</w:t>
      </w:r>
      <w:r w:rsidR="00F60BEE" w:rsidRPr="00F60BEE">
        <w:rPr>
          <w:rFonts w:ascii="Times New Roman" w:hAnsi="Times New Roman"/>
          <w:sz w:val="28"/>
          <w:szCs w:val="28"/>
        </w:rPr>
        <w:t xml:space="preserve"> № </w:t>
      </w:r>
      <w:r w:rsidR="006B1490">
        <w:rPr>
          <w:rFonts w:ascii="Times New Roman" w:hAnsi="Times New Roman"/>
          <w:sz w:val="28"/>
          <w:szCs w:val="28"/>
        </w:rPr>
        <w:t>333</w:t>
      </w:r>
      <w:r w:rsidR="00C946D4">
        <w:rPr>
          <w:rFonts w:ascii="Times New Roman" w:hAnsi="Times New Roman"/>
          <w:color w:val="222222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="00041DCC" w:rsidRPr="00FB5D04">
        <w:rPr>
          <w:rFonts w:ascii="Times New Roman" w:hAnsi="Times New Roman"/>
          <w:sz w:val="28"/>
          <w:szCs w:val="28"/>
        </w:rPr>
        <w:t>следующие изменения:</w:t>
      </w:r>
    </w:p>
    <w:p w:rsidR="00F60BEE" w:rsidRDefault="00FE2378" w:rsidP="001B4DB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1.1. </w:t>
      </w:r>
      <w:r w:rsidR="002967A3">
        <w:rPr>
          <w:rFonts w:ascii="Times New Roman" w:hAnsi="Times New Roman"/>
          <w:sz w:val="28"/>
          <w:szCs w:val="28"/>
        </w:rPr>
        <w:t>пункт</w:t>
      </w:r>
      <w:r w:rsidR="0001634F">
        <w:rPr>
          <w:rFonts w:ascii="Times New Roman" w:hAnsi="Times New Roman"/>
          <w:sz w:val="28"/>
          <w:szCs w:val="28"/>
        </w:rPr>
        <w:t xml:space="preserve"> 1.2 изложить в </w:t>
      </w:r>
      <w:r w:rsidR="00FB0DE1">
        <w:rPr>
          <w:rFonts w:ascii="Times New Roman" w:hAnsi="Times New Roman"/>
          <w:sz w:val="28"/>
          <w:szCs w:val="28"/>
        </w:rPr>
        <w:t>следующей</w:t>
      </w:r>
      <w:r w:rsidR="0001634F">
        <w:rPr>
          <w:rFonts w:ascii="Times New Roman" w:hAnsi="Times New Roman"/>
          <w:sz w:val="28"/>
          <w:szCs w:val="28"/>
        </w:rPr>
        <w:t xml:space="preserve"> редакции:</w:t>
      </w:r>
    </w:p>
    <w:p w:rsidR="00F60BEE" w:rsidRDefault="00F60BEE" w:rsidP="00247AA1">
      <w:pPr>
        <w:spacing w:after="0" w:line="360" w:lineRule="exact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F60BEE">
        <w:rPr>
          <w:rFonts w:ascii="Times New Roman" w:hAnsi="Times New Roman"/>
          <w:color w:val="000000"/>
          <w:sz w:val="28"/>
          <w:szCs w:val="28"/>
        </w:rPr>
        <w:t xml:space="preserve">1.2. Требования Порядка распространяются на Объекты развлечения, размещаемые или планируемые к размещению на </w:t>
      </w:r>
      <w:hyperlink r:id="rId9" w:tooltip="Земельные участки" w:history="1">
        <w:r w:rsidRPr="00F60BEE">
          <w:rPr>
            <w:rFonts w:ascii="Times New Roman" w:hAnsi="Times New Roman"/>
            <w:color w:val="000000"/>
            <w:sz w:val="28"/>
            <w:szCs w:val="28"/>
            <w:bdr w:val="none" w:sz="0" w:space="0" w:color="auto" w:frame="1"/>
          </w:rPr>
          <w:t>земельных участках</w:t>
        </w:r>
      </w:hyperlink>
      <w:r w:rsidRPr="00F60BE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C6227">
        <w:rPr>
          <w:rFonts w:ascii="Times New Roman" w:hAnsi="Times New Roman"/>
          <w:color w:val="000000"/>
          <w:sz w:val="28"/>
          <w:szCs w:val="28"/>
        </w:rPr>
        <w:t xml:space="preserve">закрепленных за </w:t>
      </w:r>
      <w:r>
        <w:rPr>
          <w:rFonts w:ascii="Times New Roman" w:hAnsi="Times New Roman"/>
          <w:color w:val="000000"/>
          <w:sz w:val="28"/>
          <w:szCs w:val="28"/>
        </w:rPr>
        <w:t>муниципальным</w:t>
      </w:r>
      <w:r w:rsidR="00BC6227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учреждениям</w:t>
      </w:r>
      <w:r w:rsidR="00BC6227">
        <w:rPr>
          <w:rFonts w:ascii="Times New Roman" w:hAnsi="Times New Roman"/>
          <w:color w:val="000000"/>
          <w:sz w:val="28"/>
          <w:szCs w:val="28"/>
        </w:rPr>
        <w:t>и Чайковского городского округа</w:t>
      </w:r>
      <w:bookmarkStart w:id="0" w:name="_GoBack"/>
      <w:bookmarkEnd w:id="0"/>
      <w:r w:rsidRPr="00F60BEE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C42049">
        <w:rPr>
          <w:rFonts w:ascii="Times New Roman" w:hAnsi="Times New Roman"/>
          <w:color w:val="000000"/>
          <w:sz w:val="28"/>
          <w:szCs w:val="28"/>
        </w:rPr>
        <w:t>;</w:t>
      </w:r>
    </w:p>
    <w:p w:rsidR="003742AA" w:rsidRDefault="002967A3" w:rsidP="0001634F">
      <w:pPr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E2378">
        <w:rPr>
          <w:rFonts w:ascii="Times New Roman" w:hAnsi="Times New Roman"/>
          <w:sz w:val="28"/>
          <w:szCs w:val="28"/>
        </w:rPr>
        <w:t>2</w:t>
      </w:r>
      <w:r w:rsidR="00AD5081">
        <w:rPr>
          <w:rFonts w:ascii="Times New Roman" w:hAnsi="Times New Roman"/>
          <w:sz w:val="28"/>
          <w:szCs w:val="28"/>
        </w:rPr>
        <w:t>.</w:t>
      </w:r>
      <w:r w:rsidR="006F00D3">
        <w:rPr>
          <w:rFonts w:ascii="Times New Roman" w:hAnsi="Times New Roman"/>
          <w:sz w:val="28"/>
          <w:szCs w:val="28"/>
        </w:rPr>
        <w:t xml:space="preserve"> </w:t>
      </w:r>
      <w:r w:rsidR="003742AA">
        <w:rPr>
          <w:rFonts w:ascii="Times New Roman" w:hAnsi="Times New Roman"/>
          <w:sz w:val="28"/>
          <w:szCs w:val="28"/>
        </w:rPr>
        <w:t xml:space="preserve">пункт 2.1. изложить в </w:t>
      </w:r>
      <w:r w:rsidR="00FB0DE1">
        <w:rPr>
          <w:rFonts w:ascii="Times New Roman" w:hAnsi="Times New Roman"/>
          <w:sz w:val="28"/>
          <w:szCs w:val="28"/>
        </w:rPr>
        <w:t>следующей</w:t>
      </w:r>
      <w:r w:rsidR="003742AA">
        <w:rPr>
          <w:rFonts w:ascii="Times New Roman" w:hAnsi="Times New Roman"/>
          <w:sz w:val="28"/>
          <w:szCs w:val="28"/>
        </w:rPr>
        <w:t xml:space="preserve"> редакции:</w:t>
      </w:r>
    </w:p>
    <w:p w:rsidR="00C65AFA" w:rsidRPr="00C65AFA" w:rsidRDefault="00954B9D" w:rsidP="005344BD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65AFA">
        <w:rPr>
          <w:rFonts w:ascii="Times New Roman" w:hAnsi="Times New Roman"/>
          <w:sz w:val="28"/>
          <w:szCs w:val="28"/>
        </w:rPr>
        <w:lastRenderedPageBreak/>
        <w:t>«</w:t>
      </w:r>
      <w:r w:rsidR="00C65AFA" w:rsidRPr="00C65AFA">
        <w:rPr>
          <w:rFonts w:ascii="Times New Roman" w:hAnsi="Times New Roman"/>
          <w:sz w:val="28"/>
          <w:szCs w:val="28"/>
        </w:rPr>
        <w:t xml:space="preserve">2.1. Для размещения Объектов развлечения на территории Муниципального образования </w:t>
      </w:r>
      <w:r w:rsidR="000D24A0">
        <w:rPr>
          <w:rFonts w:ascii="Times New Roman" w:hAnsi="Times New Roman"/>
          <w:sz w:val="28"/>
          <w:szCs w:val="28"/>
        </w:rPr>
        <w:t>хозяйствующие субъекты</w:t>
      </w:r>
      <w:r w:rsidR="00C65AFA" w:rsidRPr="00C65AFA">
        <w:rPr>
          <w:rFonts w:ascii="Times New Roman" w:hAnsi="Times New Roman"/>
          <w:sz w:val="28"/>
          <w:szCs w:val="28"/>
        </w:rPr>
        <w:t xml:space="preserve"> представляют в Уполномоченный орган:</w:t>
      </w:r>
    </w:p>
    <w:p w:rsidR="00C65AFA" w:rsidRPr="00C65AFA" w:rsidRDefault="00C65AFA" w:rsidP="005344BD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65AFA">
        <w:rPr>
          <w:rFonts w:ascii="Times New Roman" w:hAnsi="Times New Roman"/>
          <w:sz w:val="28"/>
          <w:szCs w:val="28"/>
        </w:rPr>
        <w:t>2.1.1</w:t>
      </w:r>
      <w:r w:rsidR="00C42049">
        <w:rPr>
          <w:rFonts w:ascii="Times New Roman" w:hAnsi="Times New Roman"/>
          <w:sz w:val="28"/>
          <w:szCs w:val="28"/>
        </w:rPr>
        <w:t>.</w:t>
      </w:r>
      <w:r w:rsidRPr="00C65AFA">
        <w:rPr>
          <w:rFonts w:ascii="Times New Roman" w:hAnsi="Times New Roman"/>
          <w:sz w:val="28"/>
          <w:szCs w:val="28"/>
        </w:rPr>
        <w:t xml:space="preserve"> заявление с указанием предполагаемого места и срока размещения Объектов развлечения по форме согласно приложению </w:t>
      </w:r>
      <w:r>
        <w:rPr>
          <w:rFonts w:ascii="Times New Roman" w:hAnsi="Times New Roman"/>
          <w:sz w:val="28"/>
          <w:szCs w:val="28"/>
        </w:rPr>
        <w:t>2</w:t>
      </w:r>
      <w:r w:rsidRPr="00C65AFA">
        <w:rPr>
          <w:rFonts w:ascii="Times New Roman" w:hAnsi="Times New Roman"/>
          <w:sz w:val="28"/>
          <w:szCs w:val="28"/>
        </w:rPr>
        <w:t xml:space="preserve"> к Порядку;</w:t>
      </w:r>
    </w:p>
    <w:p w:rsidR="00C65AFA" w:rsidRPr="00C65AFA" w:rsidRDefault="00C65AFA" w:rsidP="005344BD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65AFA">
        <w:rPr>
          <w:rFonts w:ascii="Times New Roman" w:hAnsi="Times New Roman"/>
          <w:sz w:val="28"/>
          <w:szCs w:val="28"/>
        </w:rPr>
        <w:t>2.1.2</w:t>
      </w:r>
      <w:r w:rsidR="00C42049">
        <w:rPr>
          <w:rFonts w:ascii="Times New Roman" w:hAnsi="Times New Roman"/>
          <w:sz w:val="28"/>
          <w:szCs w:val="28"/>
        </w:rPr>
        <w:t>.</w:t>
      </w:r>
      <w:r w:rsidRPr="00C65AFA">
        <w:rPr>
          <w:rFonts w:ascii="Times New Roman" w:hAnsi="Times New Roman"/>
          <w:sz w:val="28"/>
          <w:szCs w:val="28"/>
        </w:rPr>
        <w:t xml:space="preserve"> сведения о заявителе:</w:t>
      </w:r>
    </w:p>
    <w:p w:rsidR="00C65AFA" w:rsidRPr="00C65AFA" w:rsidRDefault="00C65AFA" w:rsidP="005344BD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C65AFA">
        <w:rPr>
          <w:rFonts w:ascii="Times New Roman" w:hAnsi="Times New Roman"/>
          <w:sz w:val="28"/>
          <w:szCs w:val="28"/>
        </w:rPr>
        <w:t>для юридического лица – учредительные документы, документ, удостоверяющий личность представителя заявителя и его полномочия (при отсутствии в Едином государственном реестре юридических лиц записи о полномочиях данного представителя действовать по доверенности от имени юридического лица);</w:t>
      </w:r>
    </w:p>
    <w:p w:rsidR="000E4642" w:rsidRDefault="00C65AFA" w:rsidP="005344BD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C65AFA">
        <w:rPr>
          <w:rFonts w:ascii="Times New Roman" w:hAnsi="Times New Roman"/>
          <w:sz w:val="28"/>
          <w:szCs w:val="28"/>
        </w:rPr>
        <w:t xml:space="preserve">для физического лица, зарегистрированного в качестве индивидуального предпринимателя </w:t>
      </w:r>
      <w:r>
        <w:rPr>
          <w:rFonts w:ascii="Times New Roman" w:hAnsi="Times New Roman"/>
          <w:sz w:val="28"/>
          <w:szCs w:val="28"/>
        </w:rPr>
        <w:t>–</w:t>
      </w:r>
      <w:r w:rsidRPr="00C65A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копию документа</w:t>
      </w:r>
      <w:r w:rsidR="000E464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удостоверяющ</w:t>
      </w:r>
      <w:r w:rsidR="000E4642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личность</w:t>
      </w:r>
      <w:r w:rsidRPr="00C65AFA">
        <w:rPr>
          <w:rFonts w:ascii="Times New Roman" w:hAnsi="Times New Roman"/>
          <w:sz w:val="28"/>
          <w:szCs w:val="28"/>
        </w:rPr>
        <w:t xml:space="preserve">, </w:t>
      </w:r>
      <w:r w:rsidR="000E4642">
        <w:rPr>
          <w:rFonts w:ascii="Times New Roman" w:hAnsi="Times New Roman"/>
          <w:sz w:val="28"/>
          <w:szCs w:val="28"/>
        </w:rPr>
        <w:t xml:space="preserve">копию </w:t>
      </w:r>
      <w:r w:rsidRPr="00C65AFA">
        <w:rPr>
          <w:rFonts w:ascii="Times New Roman" w:hAnsi="Times New Roman"/>
          <w:sz w:val="28"/>
          <w:szCs w:val="28"/>
        </w:rPr>
        <w:t>документ</w:t>
      </w:r>
      <w:r w:rsidR="000E4642">
        <w:rPr>
          <w:rFonts w:ascii="Times New Roman" w:hAnsi="Times New Roman"/>
          <w:sz w:val="28"/>
          <w:szCs w:val="28"/>
        </w:rPr>
        <w:t>а</w:t>
      </w:r>
      <w:r w:rsidRPr="00C65AFA">
        <w:rPr>
          <w:rFonts w:ascii="Times New Roman" w:hAnsi="Times New Roman"/>
          <w:sz w:val="28"/>
          <w:szCs w:val="28"/>
        </w:rPr>
        <w:t>, удостоверяющ</w:t>
      </w:r>
      <w:r w:rsidR="000E4642">
        <w:rPr>
          <w:rFonts w:ascii="Times New Roman" w:hAnsi="Times New Roman"/>
          <w:sz w:val="28"/>
          <w:szCs w:val="28"/>
        </w:rPr>
        <w:t>его</w:t>
      </w:r>
      <w:r w:rsidRPr="00C65AFA">
        <w:rPr>
          <w:rFonts w:ascii="Times New Roman" w:hAnsi="Times New Roman"/>
          <w:sz w:val="28"/>
          <w:szCs w:val="28"/>
        </w:rPr>
        <w:t xml:space="preserve"> по</w:t>
      </w:r>
      <w:r w:rsidR="000E4642">
        <w:rPr>
          <w:rFonts w:ascii="Times New Roman" w:hAnsi="Times New Roman"/>
          <w:sz w:val="28"/>
          <w:szCs w:val="28"/>
        </w:rPr>
        <w:t>лномочия представителя заявителя</w:t>
      </w:r>
      <w:r w:rsidR="000D24A0">
        <w:rPr>
          <w:rFonts w:ascii="Times New Roman" w:hAnsi="Times New Roman"/>
          <w:sz w:val="28"/>
          <w:szCs w:val="28"/>
        </w:rPr>
        <w:t>, в случае если заявитель действует через уполномоченное лицо</w:t>
      </w:r>
      <w:r w:rsidR="000E4642">
        <w:rPr>
          <w:rFonts w:ascii="Times New Roman" w:hAnsi="Times New Roman"/>
          <w:sz w:val="28"/>
          <w:szCs w:val="28"/>
        </w:rPr>
        <w:t>;</w:t>
      </w:r>
    </w:p>
    <w:p w:rsidR="00C65AFA" w:rsidRPr="00C65AFA" w:rsidRDefault="000E4642" w:rsidP="005344BD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E4642">
        <w:rPr>
          <w:rFonts w:ascii="Times New Roman" w:hAnsi="Times New Roman"/>
          <w:sz w:val="28"/>
          <w:szCs w:val="28"/>
        </w:rPr>
        <w:t xml:space="preserve">для физического лица, имеющего статус </w:t>
      </w:r>
      <w:proofErr w:type="spellStart"/>
      <w:r w:rsidRPr="000E4642">
        <w:rPr>
          <w:rFonts w:ascii="Times New Roman" w:hAnsi="Times New Roman"/>
          <w:sz w:val="28"/>
          <w:szCs w:val="28"/>
        </w:rPr>
        <w:t>самозанятого</w:t>
      </w:r>
      <w:proofErr w:type="spellEnd"/>
      <w:r w:rsidRPr="000E4642">
        <w:rPr>
          <w:rFonts w:ascii="Times New Roman" w:hAnsi="Times New Roman"/>
          <w:sz w:val="28"/>
          <w:szCs w:val="28"/>
        </w:rPr>
        <w:t xml:space="preserve"> гражданина – копию документа</w:t>
      </w:r>
      <w:r>
        <w:rPr>
          <w:rFonts w:ascii="Times New Roman" w:hAnsi="Times New Roman"/>
          <w:sz w:val="28"/>
          <w:szCs w:val="28"/>
        </w:rPr>
        <w:t>,</w:t>
      </w:r>
      <w:r w:rsidRPr="000E4642">
        <w:rPr>
          <w:rFonts w:ascii="Times New Roman" w:hAnsi="Times New Roman"/>
          <w:sz w:val="28"/>
          <w:szCs w:val="28"/>
        </w:rPr>
        <w:t xml:space="preserve"> удостоверяющего личность, справк</w:t>
      </w:r>
      <w:r w:rsidR="000D24A0">
        <w:rPr>
          <w:rFonts w:ascii="Times New Roman" w:hAnsi="Times New Roman"/>
          <w:sz w:val="28"/>
          <w:szCs w:val="28"/>
        </w:rPr>
        <w:t>у</w:t>
      </w:r>
      <w:r w:rsidRPr="000E4642">
        <w:rPr>
          <w:rFonts w:ascii="Times New Roman" w:hAnsi="Times New Roman"/>
          <w:sz w:val="28"/>
          <w:szCs w:val="28"/>
        </w:rPr>
        <w:t xml:space="preserve"> о постановке на учет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4642">
        <w:rPr>
          <w:rFonts w:ascii="Times New Roman" w:hAnsi="Times New Roman"/>
          <w:sz w:val="28"/>
          <w:szCs w:val="28"/>
          <w:lang w:eastAsia="ru-RU"/>
        </w:rPr>
        <w:t>(снятии с учета) физического лица</w:t>
      </w:r>
      <w:r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Pr="000E4642">
        <w:rPr>
          <w:rFonts w:ascii="Times New Roman" w:hAnsi="Times New Roman"/>
          <w:sz w:val="28"/>
          <w:szCs w:val="28"/>
          <w:lang w:eastAsia="ru-RU"/>
        </w:rPr>
        <w:t xml:space="preserve"> качестве налогоплательщика налога на профессиональный доход</w:t>
      </w:r>
      <w:r w:rsidR="003312A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C65AFA" w:rsidRPr="00C65AF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5AFA" w:rsidRPr="00C65AFA" w:rsidRDefault="00C65AFA" w:rsidP="005344BD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65AFA">
        <w:rPr>
          <w:rFonts w:ascii="Times New Roman" w:hAnsi="Times New Roman"/>
          <w:sz w:val="28"/>
          <w:szCs w:val="28"/>
        </w:rPr>
        <w:t>2.1.3</w:t>
      </w:r>
      <w:r w:rsidR="00C42049">
        <w:rPr>
          <w:rFonts w:ascii="Times New Roman" w:hAnsi="Times New Roman"/>
          <w:sz w:val="28"/>
          <w:szCs w:val="28"/>
        </w:rPr>
        <w:t>.</w:t>
      </w:r>
      <w:r w:rsidRPr="00C65AFA">
        <w:rPr>
          <w:rFonts w:ascii="Times New Roman" w:hAnsi="Times New Roman"/>
          <w:sz w:val="28"/>
          <w:szCs w:val="28"/>
        </w:rPr>
        <w:t xml:space="preserve"> документы, подтверждающие проведение обязательных вакцинаций, ветеринарных обработок, диагностических исследований в соответствии с требованиями ветеринарного законодательства (в случае размещения Объектов развлечения с участием животных и птиц);</w:t>
      </w:r>
    </w:p>
    <w:p w:rsidR="00C65AFA" w:rsidRPr="00C65AFA" w:rsidRDefault="00C65AFA" w:rsidP="005344BD">
      <w:pPr>
        <w:spacing w:after="0" w:line="360" w:lineRule="exact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65A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2.1.4</w:t>
      </w:r>
      <w:r w:rsidR="00C420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C65A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договор со специализированной организацией, расположенной на территории Чайковского городского округа, на первичную и заключительную дезинфекцию (в случае размещения Объектов развлечения с участием животных и птиц);</w:t>
      </w:r>
    </w:p>
    <w:p w:rsidR="00C65AFA" w:rsidRPr="00C65AFA" w:rsidRDefault="00C65AFA" w:rsidP="005344BD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65AFA">
        <w:rPr>
          <w:rFonts w:ascii="Times New Roman" w:hAnsi="Times New Roman"/>
          <w:sz w:val="28"/>
          <w:szCs w:val="28"/>
        </w:rPr>
        <w:t>2.1.5</w:t>
      </w:r>
      <w:r w:rsidR="00C42049">
        <w:rPr>
          <w:rFonts w:ascii="Times New Roman" w:hAnsi="Times New Roman"/>
          <w:sz w:val="28"/>
          <w:szCs w:val="28"/>
        </w:rPr>
        <w:t>.</w:t>
      </w:r>
      <w:r w:rsidRPr="00C65AFA">
        <w:rPr>
          <w:rFonts w:ascii="Times New Roman" w:hAnsi="Times New Roman"/>
          <w:sz w:val="28"/>
          <w:szCs w:val="28"/>
        </w:rPr>
        <w:t xml:space="preserve"> информационно-технический документ (технический паспорт, другой документ) завода-изготовителя аттракциона, батута или другого развлекательного оборудования (на русском языке), оформленный в соответствии с требованиями действующего законодательства; </w:t>
      </w:r>
    </w:p>
    <w:p w:rsidR="00C65AFA" w:rsidRPr="00C65AFA" w:rsidRDefault="00C65AFA" w:rsidP="005344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5AFA">
        <w:rPr>
          <w:rFonts w:ascii="Times New Roman" w:hAnsi="Times New Roman"/>
          <w:sz w:val="28"/>
          <w:szCs w:val="28"/>
        </w:rPr>
        <w:t>2.1.6</w:t>
      </w:r>
      <w:r w:rsidR="00C42049">
        <w:rPr>
          <w:rFonts w:ascii="Times New Roman" w:hAnsi="Times New Roman"/>
          <w:sz w:val="28"/>
          <w:szCs w:val="28"/>
        </w:rPr>
        <w:t>.</w:t>
      </w:r>
      <w:r w:rsidRPr="00C65AFA">
        <w:rPr>
          <w:rFonts w:ascii="Times New Roman" w:hAnsi="Times New Roman"/>
          <w:sz w:val="28"/>
          <w:szCs w:val="28"/>
        </w:rPr>
        <w:t xml:space="preserve"> копии сертификатов соответствия и</w:t>
      </w:r>
      <w:r w:rsidR="000E4642">
        <w:rPr>
          <w:rFonts w:ascii="Times New Roman" w:hAnsi="Times New Roman"/>
          <w:sz w:val="28"/>
          <w:szCs w:val="28"/>
        </w:rPr>
        <w:t>ли декларации о соответствии</w:t>
      </w:r>
      <w:r w:rsidR="00B931B6">
        <w:rPr>
          <w:rFonts w:ascii="Times New Roman" w:hAnsi="Times New Roman"/>
          <w:sz w:val="28"/>
          <w:szCs w:val="28"/>
        </w:rPr>
        <w:t xml:space="preserve">, полученных </w:t>
      </w:r>
      <w:r w:rsidR="001569C2">
        <w:rPr>
          <w:rFonts w:ascii="Times New Roman" w:hAnsi="Times New Roman"/>
          <w:sz w:val="28"/>
          <w:szCs w:val="28"/>
        </w:rPr>
        <w:t>в порядке,</w:t>
      </w:r>
      <w:r w:rsidR="00B931B6">
        <w:rPr>
          <w:rFonts w:ascii="Times New Roman" w:hAnsi="Times New Roman"/>
          <w:sz w:val="28"/>
          <w:szCs w:val="28"/>
        </w:rPr>
        <w:t xml:space="preserve"> установленном </w:t>
      </w:r>
      <w:r w:rsidR="00B931B6">
        <w:rPr>
          <w:rFonts w:ascii="Times New Roman" w:hAnsi="Times New Roman"/>
          <w:sz w:val="28"/>
          <w:szCs w:val="28"/>
          <w:lang w:eastAsia="ru-RU"/>
        </w:rPr>
        <w:t>Решением Совета Евразийской экономической комиссии от 18</w:t>
      </w:r>
      <w:r w:rsidR="003312AB">
        <w:rPr>
          <w:rFonts w:ascii="Times New Roman" w:hAnsi="Times New Roman"/>
          <w:sz w:val="28"/>
          <w:szCs w:val="28"/>
          <w:lang w:eastAsia="ru-RU"/>
        </w:rPr>
        <w:t xml:space="preserve"> октября </w:t>
      </w:r>
      <w:r w:rsidR="00B931B6">
        <w:rPr>
          <w:rFonts w:ascii="Times New Roman" w:hAnsi="Times New Roman"/>
          <w:sz w:val="28"/>
          <w:szCs w:val="28"/>
          <w:lang w:eastAsia="ru-RU"/>
        </w:rPr>
        <w:t xml:space="preserve">2016 </w:t>
      </w:r>
      <w:r w:rsidR="003312AB">
        <w:rPr>
          <w:rFonts w:ascii="Times New Roman" w:hAnsi="Times New Roman"/>
          <w:sz w:val="28"/>
          <w:szCs w:val="28"/>
          <w:lang w:eastAsia="ru-RU"/>
        </w:rPr>
        <w:t xml:space="preserve">г. </w:t>
      </w:r>
      <w:r w:rsidR="00B931B6">
        <w:rPr>
          <w:rFonts w:ascii="Times New Roman" w:hAnsi="Times New Roman"/>
          <w:sz w:val="28"/>
          <w:szCs w:val="28"/>
          <w:lang w:eastAsia="ru-RU"/>
        </w:rPr>
        <w:t xml:space="preserve">№ 114 «О техническом регламенте Евразийского экономического союза </w:t>
      </w:r>
      <w:r w:rsidR="001569C2">
        <w:rPr>
          <w:rFonts w:ascii="Times New Roman" w:hAnsi="Times New Roman"/>
          <w:sz w:val="28"/>
          <w:szCs w:val="28"/>
          <w:lang w:eastAsia="ru-RU"/>
        </w:rPr>
        <w:t>«</w:t>
      </w:r>
      <w:r w:rsidR="00B931B6">
        <w:rPr>
          <w:rFonts w:ascii="Times New Roman" w:hAnsi="Times New Roman"/>
          <w:sz w:val="28"/>
          <w:szCs w:val="28"/>
          <w:lang w:eastAsia="ru-RU"/>
        </w:rPr>
        <w:t>О безопасности аттракционов</w:t>
      </w:r>
      <w:r w:rsidR="001569C2">
        <w:rPr>
          <w:rFonts w:ascii="Times New Roman" w:hAnsi="Times New Roman"/>
          <w:sz w:val="28"/>
          <w:szCs w:val="28"/>
          <w:lang w:eastAsia="ru-RU"/>
        </w:rPr>
        <w:t xml:space="preserve">»» (далее – </w:t>
      </w:r>
      <w:r w:rsidR="005344BD">
        <w:rPr>
          <w:rFonts w:ascii="Times New Roman" w:hAnsi="Times New Roman"/>
          <w:sz w:val="28"/>
          <w:szCs w:val="28"/>
          <w:lang w:eastAsia="ru-RU"/>
        </w:rPr>
        <w:t>Технический регламент</w:t>
      </w:r>
      <w:r w:rsidR="001569C2">
        <w:rPr>
          <w:rFonts w:ascii="Times New Roman" w:hAnsi="Times New Roman"/>
          <w:sz w:val="28"/>
          <w:szCs w:val="28"/>
          <w:lang w:eastAsia="ru-RU"/>
        </w:rPr>
        <w:t xml:space="preserve"> № 114)</w:t>
      </w:r>
      <w:r w:rsidRPr="00C65AFA">
        <w:rPr>
          <w:rFonts w:ascii="Times New Roman" w:hAnsi="Times New Roman"/>
          <w:sz w:val="28"/>
          <w:szCs w:val="28"/>
        </w:rPr>
        <w:t>;</w:t>
      </w:r>
    </w:p>
    <w:p w:rsidR="00C65AFA" w:rsidRPr="0007284A" w:rsidRDefault="00C65AFA" w:rsidP="005344BD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7284A">
        <w:rPr>
          <w:rFonts w:ascii="Times New Roman" w:hAnsi="Times New Roman"/>
          <w:sz w:val="28"/>
          <w:szCs w:val="28"/>
        </w:rPr>
        <w:t>2.1.7</w:t>
      </w:r>
      <w:r w:rsidR="00C42049" w:rsidRPr="0007284A">
        <w:rPr>
          <w:rFonts w:ascii="Times New Roman" w:hAnsi="Times New Roman"/>
          <w:sz w:val="28"/>
          <w:szCs w:val="28"/>
        </w:rPr>
        <w:t>.</w:t>
      </w:r>
      <w:r w:rsidRPr="0007284A">
        <w:rPr>
          <w:rFonts w:ascii="Times New Roman" w:hAnsi="Times New Roman"/>
          <w:sz w:val="28"/>
          <w:szCs w:val="28"/>
        </w:rPr>
        <w:t xml:space="preserve"> копи</w:t>
      </w:r>
      <w:r w:rsidR="00ED6222" w:rsidRPr="0007284A">
        <w:rPr>
          <w:rFonts w:ascii="Times New Roman" w:hAnsi="Times New Roman"/>
          <w:sz w:val="28"/>
          <w:szCs w:val="28"/>
        </w:rPr>
        <w:t>ю</w:t>
      </w:r>
      <w:r w:rsidRPr="0007284A">
        <w:rPr>
          <w:rFonts w:ascii="Times New Roman" w:hAnsi="Times New Roman"/>
          <w:sz w:val="28"/>
          <w:szCs w:val="28"/>
        </w:rPr>
        <w:t xml:space="preserve"> страхового полиса страхования гражданской ответственности владельца аттракционов</w:t>
      </w:r>
      <w:r w:rsidR="0007284A">
        <w:rPr>
          <w:rFonts w:ascii="Times New Roman" w:hAnsi="Times New Roman"/>
          <w:sz w:val="28"/>
          <w:szCs w:val="28"/>
        </w:rPr>
        <w:t xml:space="preserve">, </w:t>
      </w:r>
      <w:r w:rsidRPr="0007284A">
        <w:rPr>
          <w:rFonts w:ascii="Times New Roman" w:hAnsi="Times New Roman"/>
          <w:sz w:val="28"/>
          <w:szCs w:val="28"/>
        </w:rPr>
        <w:t>при размещении батут</w:t>
      </w:r>
      <w:r w:rsidR="0007284A" w:rsidRPr="0007284A">
        <w:rPr>
          <w:rFonts w:ascii="Times New Roman" w:hAnsi="Times New Roman"/>
          <w:sz w:val="28"/>
          <w:szCs w:val="28"/>
        </w:rPr>
        <w:t>ов</w:t>
      </w:r>
      <w:r w:rsidRPr="0007284A">
        <w:rPr>
          <w:rFonts w:ascii="Times New Roman" w:hAnsi="Times New Roman"/>
          <w:sz w:val="28"/>
          <w:szCs w:val="28"/>
        </w:rPr>
        <w:t>, горк</w:t>
      </w:r>
      <w:r w:rsidR="0007284A" w:rsidRPr="0007284A">
        <w:rPr>
          <w:rFonts w:ascii="Times New Roman" w:hAnsi="Times New Roman"/>
          <w:sz w:val="28"/>
          <w:szCs w:val="28"/>
        </w:rPr>
        <w:t>и</w:t>
      </w:r>
      <w:r w:rsidRPr="0007284A">
        <w:rPr>
          <w:rFonts w:ascii="Times New Roman" w:hAnsi="Times New Roman"/>
          <w:sz w:val="28"/>
          <w:szCs w:val="28"/>
        </w:rPr>
        <w:t>, водн</w:t>
      </w:r>
      <w:r w:rsidR="0007284A" w:rsidRPr="0007284A">
        <w:rPr>
          <w:rFonts w:ascii="Times New Roman" w:hAnsi="Times New Roman"/>
          <w:sz w:val="28"/>
          <w:szCs w:val="28"/>
        </w:rPr>
        <w:t>ого</w:t>
      </w:r>
      <w:r w:rsidRPr="0007284A">
        <w:rPr>
          <w:rFonts w:ascii="Times New Roman" w:hAnsi="Times New Roman"/>
          <w:sz w:val="28"/>
          <w:szCs w:val="28"/>
        </w:rPr>
        <w:t xml:space="preserve"> передвижно</w:t>
      </w:r>
      <w:r w:rsidR="0007284A" w:rsidRPr="0007284A">
        <w:rPr>
          <w:rFonts w:ascii="Times New Roman" w:hAnsi="Times New Roman"/>
          <w:sz w:val="28"/>
          <w:szCs w:val="28"/>
        </w:rPr>
        <w:t>го</w:t>
      </w:r>
      <w:r w:rsidRPr="0007284A">
        <w:rPr>
          <w:rFonts w:ascii="Times New Roman" w:hAnsi="Times New Roman"/>
          <w:sz w:val="28"/>
          <w:szCs w:val="28"/>
        </w:rPr>
        <w:t xml:space="preserve"> транспорт</w:t>
      </w:r>
      <w:r w:rsidR="0007284A" w:rsidRPr="0007284A">
        <w:rPr>
          <w:rFonts w:ascii="Times New Roman" w:hAnsi="Times New Roman"/>
          <w:sz w:val="28"/>
          <w:szCs w:val="28"/>
        </w:rPr>
        <w:t>а</w:t>
      </w:r>
      <w:r w:rsidRPr="0007284A">
        <w:rPr>
          <w:rFonts w:ascii="Times New Roman" w:hAnsi="Times New Roman"/>
          <w:sz w:val="28"/>
          <w:szCs w:val="28"/>
        </w:rPr>
        <w:t>, луна-парка, а также при использовании скоростного передвижного транспорта;</w:t>
      </w:r>
    </w:p>
    <w:p w:rsidR="00C65AFA" w:rsidRPr="00C65AFA" w:rsidRDefault="00C65AFA" w:rsidP="005344BD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5AFA">
        <w:rPr>
          <w:rFonts w:ascii="Times New Roman" w:hAnsi="Times New Roman"/>
          <w:color w:val="000000"/>
          <w:sz w:val="28"/>
          <w:szCs w:val="28"/>
        </w:rPr>
        <w:t>2.1.8</w:t>
      </w:r>
      <w:r w:rsidR="00C42049">
        <w:rPr>
          <w:rFonts w:ascii="Times New Roman" w:hAnsi="Times New Roman"/>
          <w:color w:val="000000"/>
          <w:sz w:val="28"/>
          <w:szCs w:val="28"/>
        </w:rPr>
        <w:t>.</w:t>
      </w:r>
      <w:r w:rsidRPr="00C65AFA">
        <w:rPr>
          <w:rFonts w:ascii="Times New Roman" w:hAnsi="Times New Roman"/>
          <w:color w:val="000000"/>
          <w:sz w:val="28"/>
          <w:szCs w:val="28"/>
        </w:rPr>
        <w:t xml:space="preserve"> характеристик</w:t>
      </w:r>
      <w:r w:rsidR="000D24A0">
        <w:rPr>
          <w:rFonts w:ascii="Times New Roman" w:hAnsi="Times New Roman"/>
          <w:color w:val="000000"/>
          <w:sz w:val="28"/>
          <w:szCs w:val="28"/>
        </w:rPr>
        <w:t>у</w:t>
      </w:r>
      <w:r w:rsidRPr="00C65AFA">
        <w:rPr>
          <w:rFonts w:ascii="Times New Roman" w:hAnsi="Times New Roman"/>
          <w:color w:val="000000"/>
          <w:sz w:val="28"/>
          <w:szCs w:val="28"/>
        </w:rPr>
        <w:t xml:space="preserve"> архитектурно-планировочного и дизайнерского </w:t>
      </w:r>
      <w:r w:rsidRPr="00C65AFA">
        <w:rPr>
          <w:rFonts w:ascii="Times New Roman" w:hAnsi="Times New Roman"/>
          <w:color w:val="000000"/>
          <w:sz w:val="28"/>
          <w:szCs w:val="28"/>
        </w:rPr>
        <w:lastRenderedPageBreak/>
        <w:t>решения наружного оформления нестационарного аттракциона, батута, горки, передвижн</w:t>
      </w:r>
      <w:r w:rsidR="000D24A0">
        <w:rPr>
          <w:rFonts w:ascii="Times New Roman" w:hAnsi="Times New Roman"/>
          <w:color w:val="000000"/>
          <w:sz w:val="28"/>
          <w:szCs w:val="28"/>
        </w:rPr>
        <w:t>ого</w:t>
      </w:r>
      <w:r w:rsidRPr="00C65AFA">
        <w:rPr>
          <w:rFonts w:ascii="Times New Roman" w:hAnsi="Times New Roman"/>
          <w:color w:val="000000"/>
          <w:sz w:val="28"/>
          <w:szCs w:val="28"/>
        </w:rPr>
        <w:t xml:space="preserve"> цирк</w:t>
      </w:r>
      <w:r w:rsidR="000D24A0">
        <w:rPr>
          <w:rFonts w:ascii="Times New Roman" w:hAnsi="Times New Roman"/>
          <w:color w:val="000000"/>
          <w:sz w:val="28"/>
          <w:szCs w:val="28"/>
        </w:rPr>
        <w:t>а</w:t>
      </w:r>
      <w:r w:rsidRPr="00C65AFA">
        <w:rPr>
          <w:rFonts w:ascii="Times New Roman" w:hAnsi="Times New Roman"/>
          <w:color w:val="000000"/>
          <w:sz w:val="28"/>
          <w:szCs w:val="28"/>
        </w:rPr>
        <w:t>, зоопарк</w:t>
      </w:r>
      <w:r w:rsidR="000D24A0">
        <w:rPr>
          <w:rFonts w:ascii="Times New Roman" w:hAnsi="Times New Roman"/>
          <w:color w:val="000000"/>
          <w:sz w:val="28"/>
          <w:szCs w:val="28"/>
        </w:rPr>
        <w:t>а</w:t>
      </w:r>
      <w:r w:rsidRPr="00C65AFA">
        <w:rPr>
          <w:rFonts w:ascii="Times New Roman" w:hAnsi="Times New Roman"/>
          <w:color w:val="000000"/>
          <w:sz w:val="28"/>
          <w:szCs w:val="28"/>
        </w:rPr>
        <w:t xml:space="preserve"> и луна-парка</w:t>
      </w:r>
      <w:r w:rsidR="006B1490">
        <w:rPr>
          <w:rFonts w:ascii="Times New Roman" w:hAnsi="Times New Roman"/>
          <w:color w:val="000000"/>
          <w:sz w:val="28"/>
          <w:szCs w:val="28"/>
        </w:rPr>
        <w:t>;</w:t>
      </w:r>
    </w:p>
    <w:p w:rsidR="006B1490" w:rsidRDefault="001569C2" w:rsidP="005344BD">
      <w:pPr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2.1.9. </w:t>
      </w:r>
      <w:r w:rsidR="006B1490">
        <w:rPr>
          <w:rFonts w:ascii="Times New Roman" w:hAnsi="Times New Roman"/>
          <w:sz w:val="28"/>
          <w:szCs w:val="28"/>
        </w:rPr>
        <w:t>копию свидетельства о государственной регистрации аттракциона, виды и типы которых предусмотрены приложением №1 Технического регламента № 114;</w:t>
      </w:r>
    </w:p>
    <w:p w:rsidR="003742AA" w:rsidRDefault="006B1490" w:rsidP="005344BD">
      <w:pPr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2.1.10</w:t>
      </w:r>
      <w:r w:rsidR="00CA18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согласие на обработку персональных данных (для физических лиц) </w:t>
      </w:r>
      <w:r w:rsidRPr="00C65AFA">
        <w:rPr>
          <w:rFonts w:ascii="Times New Roman" w:hAnsi="Times New Roman"/>
          <w:sz w:val="28"/>
          <w:szCs w:val="28"/>
        </w:rPr>
        <w:t xml:space="preserve">по форме согласно приложению </w:t>
      </w:r>
      <w:r>
        <w:rPr>
          <w:rFonts w:ascii="Times New Roman" w:hAnsi="Times New Roman"/>
          <w:sz w:val="28"/>
          <w:szCs w:val="28"/>
        </w:rPr>
        <w:t>3</w:t>
      </w:r>
      <w:r w:rsidRPr="00C65AFA">
        <w:rPr>
          <w:rFonts w:ascii="Times New Roman" w:hAnsi="Times New Roman"/>
          <w:sz w:val="28"/>
          <w:szCs w:val="28"/>
        </w:rPr>
        <w:t xml:space="preserve"> к Порядку</w:t>
      </w:r>
      <w:r>
        <w:rPr>
          <w:rFonts w:ascii="Times New Roman" w:hAnsi="Times New Roman"/>
          <w:sz w:val="28"/>
          <w:szCs w:val="28"/>
        </w:rPr>
        <w:t>.</w:t>
      </w:r>
      <w:r w:rsidR="001569C2">
        <w:rPr>
          <w:rFonts w:ascii="Times New Roman" w:hAnsi="Times New Roman"/>
          <w:sz w:val="28"/>
          <w:szCs w:val="28"/>
        </w:rPr>
        <w:t>»</w:t>
      </w:r>
      <w:r w:rsidR="00C42049">
        <w:rPr>
          <w:rFonts w:ascii="Times New Roman" w:hAnsi="Times New Roman"/>
          <w:sz w:val="28"/>
          <w:szCs w:val="28"/>
        </w:rPr>
        <w:t>;</w:t>
      </w:r>
    </w:p>
    <w:p w:rsidR="00F06D0F" w:rsidRDefault="003742AA" w:rsidP="0001634F">
      <w:pPr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3312AB">
        <w:rPr>
          <w:rFonts w:ascii="Times New Roman" w:hAnsi="Times New Roman"/>
          <w:sz w:val="28"/>
          <w:szCs w:val="28"/>
        </w:rPr>
        <w:t>в</w:t>
      </w:r>
      <w:r w:rsidR="00F06D0F">
        <w:rPr>
          <w:rFonts w:ascii="Times New Roman" w:hAnsi="Times New Roman"/>
          <w:sz w:val="28"/>
          <w:szCs w:val="28"/>
        </w:rPr>
        <w:t xml:space="preserve"> пункте 2.3 слова «Форма Договора</w:t>
      </w:r>
      <w:r w:rsidR="00ED6222">
        <w:rPr>
          <w:rFonts w:ascii="Times New Roman" w:hAnsi="Times New Roman"/>
          <w:sz w:val="28"/>
          <w:szCs w:val="28"/>
        </w:rPr>
        <w:t xml:space="preserve"> определена приложением 3 к настоящему Порядку</w:t>
      </w:r>
      <w:r w:rsidR="003312AB">
        <w:rPr>
          <w:rFonts w:ascii="Times New Roman" w:hAnsi="Times New Roman"/>
          <w:sz w:val="28"/>
          <w:szCs w:val="28"/>
        </w:rPr>
        <w:t>»</w:t>
      </w:r>
      <w:r w:rsidR="006331EC">
        <w:rPr>
          <w:rFonts w:ascii="Times New Roman" w:hAnsi="Times New Roman"/>
          <w:sz w:val="28"/>
          <w:szCs w:val="28"/>
        </w:rPr>
        <w:t xml:space="preserve"> исключить;</w:t>
      </w:r>
    </w:p>
    <w:p w:rsidR="001569C2" w:rsidRDefault="00ED6222" w:rsidP="0001634F">
      <w:pPr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01634F">
        <w:rPr>
          <w:rFonts w:ascii="Times New Roman" w:hAnsi="Times New Roman"/>
          <w:sz w:val="28"/>
          <w:szCs w:val="28"/>
        </w:rPr>
        <w:t>пункт 2.</w:t>
      </w:r>
      <w:r w:rsidR="001569C2">
        <w:rPr>
          <w:rFonts w:ascii="Times New Roman" w:hAnsi="Times New Roman"/>
          <w:sz w:val="28"/>
          <w:szCs w:val="28"/>
        </w:rPr>
        <w:t>4.6. дополнить</w:t>
      </w:r>
      <w:r w:rsidR="00B67F1D">
        <w:rPr>
          <w:rFonts w:ascii="Times New Roman" w:hAnsi="Times New Roman"/>
          <w:sz w:val="28"/>
          <w:szCs w:val="28"/>
        </w:rPr>
        <w:t xml:space="preserve"> третьим</w:t>
      </w:r>
      <w:r w:rsidR="001569C2">
        <w:rPr>
          <w:rFonts w:ascii="Times New Roman" w:hAnsi="Times New Roman"/>
          <w:sz w:val="28"/>
          <w:szCs w:val="28"/>
        </w:rPr>
        <w:t xml:space="preserve"> абзацем следующего содержания:</w:t>
      </w:r>
    </w:p>
    <w:p w:rsidR="0001634F" w:rsidRDefault="001569C2" w:rsidP="0001634F">
      <w:pPr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D24A0">
        <w:rPr>
          <w:rFonts w:ascii="Times New Roman" w:hAnsi="Times New Roman"/>
          <w:sz w:val="28"/>
          <w:szCs w:val="28"/>
        </w:rPr>
        <w:t>Размещение</w:t>
      </w:r>
      <w:r w:rsidR="005344BD">
        <w:rPr>
          <w:rFonts w:ascii="Times New Roman" w:hAnsi="Times New Roman"/>
          <w:sz w:val="28"/>
          <w:szCs w:val="28"/>
        </w:rPr>
        <w:t xml:space="preserve"> Объект</w:t>
      </w:r>
      <w:r w:rsidR="0007284A">
        <w:rPr>
          <w:rFonts w:ascii="Times New Roman" w:hAnsi="Times New Roman"/>
          <w:sz w:val="28"/>
          <w:szCs w:val="28"/>
        </w:rPr>
        <w:t>ов</w:t>
      </w:r>
      <w:r w:rsidR="005344BD">
        <w:rPr>
          <w:rFonts w:ascii="Times New Roman" w:hAnsi="Times New Roman"/>
          <w:sz w:val="28"/>
          <w:szCs w:val="28"/>
        </w:rPr>
        <w:t xml:space="preserve"> развлечения, </w:t>
      </w:r>
      <w:r w:rsidR="0007284A">
        <w:rPr>
          <w:rFonts w:ascii="Times New Roman" w:hAnsi="Times New Roman"/>
          <w:sz w:val="28"/>
          <w:szCs w:val="28"/>
        </w:rPr>
        <w:t>указанных в</w:t>
      </w:r>
      <w:r w:rsidR="005344BD">
        <w:rPr>
          <w:rFonts w:ascii="Times New Roman" w:hAnsi="Times New Roman"/>
          <w:sz w:val="28"/>
          <w:szCs w:val="28"/>
        </w:rPr>
        <w:t xml:space="preserve"> приложени</w:t>
      </w:r>
      <w:r w:rsidR="0007284A">
        <w:rPr>
          <w:rFonts w:ascii="Times New Roman" w:hAnsi="Times New Roman"/>
          <w:sz w:val="28"/>
          <w:szCs w:val="28"/>
        </w:rPr>
        <w:t>и</w:t>
      </w:r>
      <w:r w:rsidR="005344BD">
        <w:rPr>
          <w:rFonts w:ascii="Times New Roman" w:hAnsi="Times New Roman"/>
          <w:sz w:val="28"/>
          <w:szCs w:val="28"/>
        </w:rPr>
        <w:t xml:space="preserve"> № 1 Технического регламента № 114</w:t>
      </w:r>
      <w:r w:rsidR="00ED6222">
        <w:rPr>
          <w:rFonts w:ascii="Times New Roman" w:hAnsi="Times New Roman"/>
          <w:sz w:val="28"/>
          <w:szCs w:val="28"/>
        </w:rPr>
        <w:t>,</w:t>
      </w:r>
      <w:r w:rsidR="005344BD">
        <w:rPr>
          <w:rFonts w:ascii="Times New Roman" w:hAnsi="Times New Roman"/>
          <w:sz w:val="28"/>
          <w:szCs w:val="28"/>
        </w:rPr>
        <w:t xml:space="preserve"> </w:t>
      </w:r>
      <w:r w:rsidR="0007284A">
        <w:rPr>
          <w:rFonts w:ascii="Times New Roman" w:hAnsi="Times New Roman"/>
          <w:sz w:val="28"/>
          <w:szCs w:val="28"/>
        </w:rPr>
        <w:t>осуществляются с</w:t>
      </w:r>
      <w:r w:rsidR="005344BD">
        <w:rPr>
          <w:rFonts w:ascii="Times New Roman" w:hAnsi="Times New Roman"/>
          <w:sz w:val="28"/>
          <w:szCs w:val="28"/>
        </w:rPr>
        <w:t xml:space="preserve"> соблюден</w:t>
      </w:r>
      <w:r w:rsidR="0007284A">
        <w:rPr>
          <w:rFonts w:ascii="Times New Roman" w:hAnsi="Times New Roman"/>
          <w:sz w:val="28"/>
          <w:szCs w:val="28"/>
        </w:rPr>
        <w:t>ием</w:t>
      </w:r>
      <w:r w:rsidR="005344BD">
        <w:rPr>
          <w:rFonts w:ascii="Times New Roman" w:hAnsi="Times New Roman"/>
          <w:sz w:val="28"/>
          <w:szCs w:val="28"/>
        </w:rPr>
        <w:t xml:space="preserve"> </w:t>
      </w:r>
      <w:r w:rsidR="00ED6222">
        <w:rPr>
          <w:rFonts w:ascii="Times New Roman" w:hAnsi="Times New Roman"/>
          <w:sz w:val="28"/>
          <w:szCs w:val="28"/>
        </w:rPr>
        <w:t>пункт</w:t>
      </w:r>
      <w:r w:rsidR="0007284A">
        <w:rPr>
          <w:rFonts w:ascii="Times New Roman" w:hAnsi="Times New Roman"/>
          <w:sz w:val="28"/>
          <w:szCs w:val="28"/>
        </w:rPr>
        <w:t>а</w:t>
      </w:r>
      <w:r w:rsidR="003756DB">
        <w:rPr>
          <w:rFonts w:ascii="Times New Roman" w:hAnsi="Times New Roman"/>
          <w:sz w:val="28"/>
          <w:szCs w:val="28"/>
        </w:rPr>
        <w:t xml:space="preserve"> 25</w:t>
      </w:r>
      <w:r w:rsidR="005344BD">
        <w:rPr>
          <w:rFonts w:ascii="Times New Roman" w:hAnsi="Times New Roman"/>
          <w:sz w:val="28"/>
          <w:szCs w:val="28"/>
        </w:rPr>
        <w:t xml:space="preserve"> </w:t>
      </w:r>
      <w:r w:rsidR="0007284A">
        <w:rPr>
          <w:rFonts w:ascii="Times New Roman" w:hAnsi="Times New Roman"/>
          <w:sz w:val="28"/>
          <w:szCs w:val="28"/>
        </w:rPr>
        <w:t xml:space="preserve">Правил государственной регистрации аттракционов, утвержденных </w:t>
      </w:r>
      <w:r w:rsidR="003756DB">
        <w:rPr>
          <w:rFonts w:ascii="Times New Roman" w:hAnsi="Times New Roman"/>
          <w:sz w:val="28"/>
          <w:szCs w:val="28"/>
        </w:rPr>
        <w:t>постановлени</w:t>
      </w:r>
      <w:r w:rsidR="0007284A">
        <w:rPr>
          <w:rFonts w:ascii="Times New Roman" w:hAnsi="Times New Roman"/>
          <w:sz w:val="28"/>
          <w:szCs w:val="28"/>
        </w:rPr>
        <w:t>ем</w:t>
      </w:r>
      <w:r w:rsidR="003756DB">
        <w:rPr>
          <w:rFonts w:ascii="Times New Roman" w:hAnsi="Times New Roman"/>
          <w:sz w:val="28"/>
          <w:szCs w:val="28"/>
        </w:rPr>
        <w:t xml:space="preserve"> Правительства </w:t>
      </w:r>
      <w:r w:rsidR="003312AB">
        <w:rPr>
          <w:rFonts w:ascii="Times New Roman" w:hAnsi="Times New Roman"/>
          <w:sz w:val="28"/>
          <w:szCs w:val="28"/>
        </w:rPr>
        <w:t xml:space="preserve">Российской </w:t>
      </w:r>
      <w:r w:rsidR="003756DB">
        <w:rPr>
          <w:rFonts w:ascii="Times New Roman" w:hAnsi="Times New Roman"/>
          <w:sz w:val="28"/>
          <w:szCs w:val="28"/>
        </w:rPr>
        <w:t>Ф</w:t>
      </w:r>
      <w:r w:rsidR="003312AB">
        <w:rPr>
          <w:rFonts w:ascii="Times New Roman" w:hAnsi="Times New Roman"/>
          <w:sz w:val="28"/>
          <w:szCs w:val="28"/>
        </w:rPr>
        <w:t>едерации</w:t>
      </w:r>
      <w:r w:rsidR="003756DB">
        <w:rPr>
          <w:rFonts w:ascii="Times New Roman" w:hAnsi="Times New Roman"/>
          <w:sz w:val="28"/>
          <w:szCs w:val="28"/>
        </w:rPr>
        <w:t xml:space="preserve"> от 30</w:t>
      </w:r>
      <w:r w:rsidR="003312AB">
        <w:rPr>
          <w:rFonts w:ascii="Times New Roman" w:hAnsi="Times New Roman"/>
          <w:sz w:val="28"/>
          <w:szCs w:val="28"/>
        </w:rPr>
        <w:t xml:space="preserve"> декабря </w:t>
      </w:r>
      <w:r w:rsidR="003756DB">
        <w:rPr>
          <w:rFonts w:ascii="Times New Roman" w:hAnsi="Times New Roman"/>
          <w:sz w:val="28"/>
          <w:szCs w:val="28"/>
        </w:rPr>
        <w:t>2019</w:t>
      </w:r>
      <w:r w:rsidR="003312AB">
        <w:rPr>
          <w:rFonts w:ascii="Times New Roman" w:hAnsi="Times New Roman"/>
          <w:sz w:val="28"/>
          <w:szCs w:val="28"/>
        </w:rPr>
        <w:t xml:space="preserve"> г.</w:t>
      </w:r>
      <w:r w:rsidR="005228E3">
        <w:rPr>
          <w:rFonts w:ascii="Times New Roman" w:hAnsi="Times New Roman"/>
          <w:sz w:val="28"/>
          <w:szCs w:val="28"/>
        </w:rPr>
        <w:t xml:space="preserve"> № </w:t>
      </w:r>
      <w:r w:rsidR="003756DB">
        <w:rPr>
          <w:rFonts w:ascii="Times New Roman" w:hAnsi="Times New Roman"/>
          <w:sz w:val="28"/>
          <w:szCs w:val="28"/>
        </w:rPr>
        <w:t>1939</w:t>
      </w:r>
      <w:r w:rsidR="00C42049">
        <w:rPr>
          <w:rFonts w:ascii="Times New Roman" w:hAnsi="Times New Roman"/>
          <w:sz w:val="28"/>
          <w:szCs w:val="28"/>
        </w:rPr>
        <w:t>;</w:t>
      </w:r>
      <w:r w:rsidR="005228E3">
        <w:rPr>
          <w:rFonts w:ascii="Times New Roman" w:hAnsi="Times New Roman"/>
          <w:sz w:val="28"/>
          <w:szCs w:val="28"/>
        </w:rPr>
        <w:t>»;</w:t>
      </w:r>
    </w:p>
    <w:p w:rsidR="00C946D4" w:rsidRDefault="00C946D4" w:rsidP="0082089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D622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3756DB">
        <w:rPr>
          <w:rFonts w:ascii="Times New Roman" w:hAnsi="Times New Roman"/>
          <w:sz w:val="28"/>
          <w:szCs w:val="28"/>
        </w:rPr>
        <w:t xml:space="preserve">Приложение 1 </w:t>
      </w:r>
      <w:r w:rsidR="00B67F1D" w:rsidRPr="00B67F1D">
        <w:rPr>
          <w:rFonts w:ascii="Times New Roman" w:hAnsi="Times New Roman"/>
          <w:sz w:val="28"/>
          <w:szCs w:val="28"/>
        </w:rPr>
        <w:t>к Порядку размещения нестационарных аттракционов, батутов, передвижных цирков и зоопарков, а также другого развлекательного оборудования на территории Чайковского городского округа</w:t>
      </w:r>
      <w:r w:rsidR="00B67F1D">
        <w:rPr>
          <w:rFonts w:ascii="Times New Roman" w:hAnsi="Times New Roman"/>
          <w:sz w:val="28"/>
          <w:szCs w:val="28"/>
        </w:rPr>
        <w:t xml:space="preserve"> </w:t>
      </w:r>
      <w:r w:rsidR="003756DB">
        <w:rPr>
          <w:rFonts w:ascii="Times New Roman" w:hAnsi="Times New Roman"/>
          <w:sz w:val="28"/>
          <w:szCs w:val="28"/>
        </w:rPr>
        <w:t>изложить в редакции согласно приложению</w:t>
      </w:r>
      <w:r w:rsidR="00B67F1D">
        <w:rPr>
          <w:rFonts w:ascii="Times New Roman" w:hAnsi="Times New Roman"/>
          <w:sz w:val="28"/>
          <w:szCs w:val="28"/>
        </w:rPr>
        <w:t xml:space="preserve"> 1 к настоящему постановлению</w:t>
      </w:r>
      <w:r w:rsidR="006331EC">
        <w:rPr>
          <w:rFonts w:ascii="Times New Roman" w:hAnsi="Times New Roman"/>
          <w:sz w:val="28"/>
          <w:szCs w:val="28"/>
        </w:rPr>
        <w:t>;</w:t>
      </w:r>
    </w:p>
    <w:p w:rsidR="003756DB" w:rsidRPr="00B67F1D" w:rsidRDefault="003756DB" w:rsidP="0082089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D622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Приложение 3</w:t>
      </w:r>
      <w:r w:rsidR="00B67F1D" w:rsidRPr="00B67F1D">
        <w:rPr>
          <w:rFonts w:ascii="Times New Roman" w:hAnsi="Times New Roman"/>
          <w:sz w:val="28"/>
          <w:szCs w:val="28"/>
        </w:rPr>
        <w:t xml:space="preserve"> к Порядку размещения нестационарных аттракционов, батутов, передвижных цирков и зоопарков, а также другого развлекательного оборудования на территории Чайковского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изложить в редакции</w:t>
      </w:r>
      <w:r w:rsidR="00B67F1D">
        <w:rPr>
          <w:rFonts w:ascii="Times New Roman" w:hAnsi="Times New Roman"/>
          <w:sz w:val="28"/>
          <w:szCs w:val="28"/>
        </w:rPr>
        <w:t xml:space="preserve"> согласно приложению 2 к настоящему постановлению.</w:t>
      </w:r>
    </w:p>
    <w:p w:rsidR="006F00D3" w:rsidRPr="005024C0" w:rsidRDefault="006F00D3" w:rsidP="006F00D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5024C0">
        <w:rPr>
          <w:rFonts w:ascii="Times New Roman" w:hAnsi="Times New Roman"/>
          <w:sz w:val="28"/>
          <w:szCs w:val="28"/>
          <w:lang w:eastAsia="ru-RU"/>
        </w:rPr>
        <w:t>.</w:t>
      </w:r>
      <w:r w:rsidRPr="005024C0">
        <w:rPr>
          <w:rFonts w:ascii="Times New Roman" w:hAnsi="Times New Roman"/>
          <w:sz w:val="28"/>
          <w:szCs w:val="28"/>
        </w:rPr>
        <w:t xml:space="preserve"> Опубликовать постановление в газете «Огни Камы» и разместить его на официальном сайте администрации Чайковского</w:t>
      </w:r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5024C0">
        <w:rPr>
          <w:rFonts w:ascii="Times New Roman" w:hAnsi="Times New Roman"/>
          <w:sz w:val="28"/>
          <w:szCs w:val="28"/>
        </w:rPr>
        <w:t>.</w:t>
      </w:r>
    </w:p>
    <w:p w:rsidR="006F00D3" w:rsidRPr="005024C0" w:rsidRDefault="006F00D3" w:rsidP="006F00D3">
      <w:pPr>
        <w:pStyle w:val="a5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Pr="005024C0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опубликования.</w:t>
      </w:r>
    </w:p>
    <w:p w:rsidR="0049026A" w:rsidRPr="005024C0" w:rsidRDefault="0049026A" w:rsidP="00A64F4D">
      <w:pPr>
        <w:pStyle w:val="a5"/>
        <w:spacing w:line="480" w:lineRule="exact"/>
        <w:ind w:left="357"/>
        <w:jc w:val="both"/>
        <w:rPr>
          <w:rFonts w:ascii="Times New Roman" w:hAnsi="Times New Roman"/>
          <w:sz w:val="28"/>
          <w:szCs w:val="28"/>
        </w:rPr>
      </w:pPr>
    </w:p>
    <w:p w:rsidR="00041DCC" w:rsidRPr="005024C0" w:rsidRDefault="00041DCC" w:rsidP="009C0227">
      <w:pPr>
        <w:pStyle w:val="a5"/>
        <w:spacing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5024C0">
        <w:rPr>
          <w:rFonts w:ascii="Times New Roman" w:hAnsi="Times New Roman"/>
          <w:sz w:val="28"/>
          <w:szCs w:val="28"/>
        </w:rPr>
        <w:t>Глава городского округа-</w:t>
      </w:r>
    </w:p>
    <w:p w:rsidR="00041DCC" w:rsidRPr="005024C0" w:rsidRDefault="00041DCC" w:rsidP="009C0227">
      <w:pPr>
        <w:pStyle w:val="a5"/>
        <w:spacing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5024C0">
        <w:rPr>
          <w:rFonts w:ascii="Times New Roman" w:hAnsi="Times New Roman"/>
          <w:sz w:val="28"/>
          <w:szCs w:val="28"/>
        </w:rPr>
        <w:t>глава администрации</w:t>
      </w:r>
    </w:p>
    <w:p w:rsidR="00B67F1D" w:rsidRDefault="00041DCC" w:rsidP="0015343D">
      <w:pPr>
        <w:pStyle w:val="a5"/>
        <w:spacing w:line="240" w:lineRule="exact"/>
        <w:ind w:left="0"/>
        <w:jc w:val="both"/>
        <w:rPr>
          <w:sz w:val="28"/>
          <w:szCs w:val="28"/>
        </w:rPr>
      </w:pPr>
      <w:r w:rsidRPr="005024C0"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5024C0">
        <w:rPr>
          <w:rFonts w:ascii="Times New Roman" w:hAnsi="Times New Roman"/>
          <w:sz w:val="28"/>
          <w:szCs w:val="28"/>
        </w:rPr>
        <w:tab/>
      </w:r>
      <w:r w:rsidRPr="005024C0">
        <w:rPr>
          <w:rFonts w:ascii="Times New Roman" w:hAnsi="Times New Roman"/>
          <w:sz w:val="28"/>
          <w:szCs w:val="28"/>
        </w:rPr>
        <w:tab/>
      </w:r>
      <w:r w:rsidRPr="005024C0">
        <w:rPr>
          <w:rFonts w:ascii="Times New Roman" w:hAnsi="Times New Roman"/>
          <w:sz w:val="28"/>
          <w:szCs w:val="28"/>
        </w:rPr>
        <w:tab/>
      </w:r>
      <w:r w:rsidRPr="005024C0">
        <w:rPr>
          <w:rFonts w:ascii="Times New Roman" w:hAnsi="Times New Roman"/>
          <w:sz w:val="28"/>
          <w:szCs w:val="28"/>
        </w:rPr>
        <w:tab/>
      </w:r>
      <w:r w:rsidRPr="005024C0">
        <w:rPr>
          <w:rFonts w:ascii="Times New Roman" w:hAnsi="Times New Roman"/>
          <w:sz w:val="28"/>
          <w:szCs w:val="28"/>
        </w:rPr>
        <w:tab/>
      </w:r>
      <w:r w:rsidR="0015343D">
        <w:rPr>
          <w:rFonts w:ascii="Times New Roman" w:hAnsi="Times New Roman"/>
          <w:sz w:val="28"/>
          <w:szCs w:val="28"/>
        </w:rPr>
        <w:t xml:space="preserve">      </w:t>
      </w:r>
      <w:r w:rsidRPr="005024C0">
        <w:rPr>
          <w:rFonts w:ascii="Times New Roman" w:hAnsi="Times New Roman"/>
          <w:sz w:val="28"/>
          <w:szCs w:val="28"/>
        </w:rPr>
        <w:t xml:space="preserve">  </w:t>
      </w:r>
      <w:r w:rsidR="00E95735">
        <w:rPr>
          <w:rFonts w:ascii="Times New Roman" w:hAnsi="Times New Roman"/>
          <w:sz w:val="28"/>
          <w:szCs w:val="28"/>
        </w:rPr>
        <w:t xml:space="preserve">     </w:t>
      </w:r>
      <w:r w:rsidR="005B5FB5">
        <w:rPr>
          <w:rFonts w:ascii="Times New Roman" w:hAnsi="Times New Roman"/>
          <w:sz w:val="28"/>
          <w:szCs w:val="28"/>
        </w:rPr>
        <w:t>А.В. Агафонов</w:t>
      </w:r>
    </w:p>
    <w:p w:rsidR="00FB0DE1" w:rsidRDefault="00B67F1D" w:rsidP="00B67F1D">
      <w:pPr>
        <w:tabs>
          <w:tab w:val="left" w:pos="1005"/>
        </w:tabs>
      </w:pPr>
      <w:r>
        <w:tab/>
      </w:r>
    </w:p>
    <w:p w:rsidR="00FD26F6" w:rsidRDefault="00FD26F6" w:rsidP="00B67F1D">
      <w:pPr>
        <w:tabs>
          <w:tab w:val="left" w:pos="1005"/>
        </w:tabs>
        <w:sectPr w:rsidR="00FD26F6" w:rsidSect="00FD26F6">
          <w:footerReference w:type="default" r:id="rId10"/>
          <w:pgSz w:w="11907" w:h="16840" w:code="9"/>
          <w:pgMar w:top="1134" w:right="709" w:bottom="1134" w:left="1418" w:header="567" w:footer="567" w:gutter="0"/>
          <w:cols w:space="720"/>
          <w:noEndnote/>
          <w:titlePg/>
        </w:sectPr>
      </w:pPr>
      <w:r>
        <w:br w:type="page"/>
      </w:r>
    </w:p>
    <w:p w:rsidR="00FB0DE1" w:rsidRPr="00FB0DE1" w:rsidRDefault="00FB0DE1" w:rsidP="00CA1890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FB0DE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>Приложение 1</w:t>
      </w:r>
      <w:r w:rsidRPr="00FB0DE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CA1890" w:rsidRDefault="00FB0DE1" w:rsidP="00CA1890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FB0DE1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="00AA0552">
        <w:rPr>
          <w:rFonts w:ascii="Times New Roman" w:hAnsi="Times New Roman"/>
          <w:sz w:val="28"/>
          <w:szCs w:val="28"/>
        </w:rPr>
        <w:t xml:space="preserve"> </w:t>
      </w:r>
      <w:r w:rsidR="00CA189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CA1890" w:rsidRDefault="00CA1890" w:rsidP="00CA1890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Чайковского городского округа</w:t>
      </w:r>
    </w:p>
    <w:p w:rsidR="00FB0DE1" w:rsidRPr="00FB0DE1" w:rsidRDefault="00AA0552" w:rsidP="00CA1890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 № ___</w:t>
      </w:r>
    </w:p>
    <w:p w:rsidR="00FB0DE1" w:rsidRPr="00FB0DE1" w:rsidRDefault="00FB0DE1" w:rsidP="00FB0DE1">
      <w:pPr>
        <w:tabs>
          <w:tab w:val="left" w:pos="9356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B0DE1" w:rsidRPr="00FB0DE1" w:rsidRDefault="00FB0DE1" w:rsidP="00FB0DE1">
      <w:pPr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FB0DE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ДИСЛОКАЦИЯ МЕСТ (СХЕМА)</w:t>
      </w:r>
    </w:p>
    <w:p w:rsidR="00FB0DE1" w:rsidRPr="00FB0DE1" w:rsidRDefault="00FB0DE1" w:rsidP="00FB0DE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B0DE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размещения нестационарных аттракционов, батутов, передвижных цирков и зоопарков, а также другого развлекательного оборудования на территории </w:t>
      </w:r>
      <w:r w:rsidRPr="00FB0DE1">
        <w:rPr>
          <w:rFonts w:ascii="Times New Roman" w:hAnsi="Times New Roman"/>
          <w:b/>
          <w:bCs/>
          <w:sz w:val="28"/>
          <w:szCs w:val="28"/>
        </w:rPr>
        <w:t>Чайковского городского округа</w:t>
      </w:r>
    </w:p>
    <w:p w:rsidR="00FB0DE1" w:rsidRPr="00FB0DE1" w:rsidRDefault="00FB0DE1" w:rsidP="00FB0DE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015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2407"/>
        <w:gridCol w:w="4820"/>
        <w:gridCol w:w="1843"/>
        <w:gridCol w:w="1559"/>
        <w:gridCol w:w="4820"/>
      </w:tblGrid>
      <w:tr w:rsidR="00FB0DE1" w:rsidRPr="00FB0DE1" w:rsidTr="00FB0DE1">
        <w:trPr>
          <w:trHeight w:val="1219"/>
        </w:trPr>
        <w:tc>
          <w:tcPr>
            <w:tcW w:w="566" w:type="dxa"/>
            <w:vAlign w:val="center"/>
          </w:tcPr>
          <w:p w:rsidR="00FB0DE1" w:rsidRPr="00FB0DE1" w:rsidRDefault="00FB0DE1" w:rsidP="00FB63C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DE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B0DE1" w:rsidRPr="00FB0DE1" w:rsidRDefault="00FB0DE1" w:rsidP="00FB63C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DE1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407" w:type="dxa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FB0DE1" w:rsidRPr="00FB0DE1" w:rsidRDefault="00FB0DE1" w:rsidP="00FB63C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DE1">
              <w:rPr>
                <w:rFonts w:ascii="Times New Roman" w:hAnsi="Times New Roman"/>
                <w:b/>
                <w:sz w:val="28"/>
                <w:szCs w:val="28"/>
              </w:rPr>
              <w:t>Наименование, период размещения</w:t>
            </w:r>
          </w:p>
        </w:tc>
        <w:tc>
          <w:tcPr>
            <w:tcW w:w="4820" w:type="dxa"/>
          </w:tcPr>
          <w:p w:rsidR="00FB0DE1" w:rsidRPr="00FB0DE1" w:rsidRDefault="00FB0DE1" w:rsidP="00FB63C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DE1" w:rsidRPr="00FB0DE1" w:rsidRDefault="00FB0DE1" w:rsidP="00FB63C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DE1">
              <w:rPr>
                <w:rFonts w:ascii="Times New Roman" w:hAnsi="Times New Roman"/>
                <w:b/>
                <w:sz w:val="28"/>
                <w:szCs w:val="28"/>
              </w:rPr>
              <w:t xml:space="preserve">Адресный ориентир места </w:t>
            </w:r>
          </w:p>
          <w:p w:rsidR="00FB0DE1" w:rsidRPr="00FB0DE1" w:rsidRDefault="00FB0DE1" w:rsidP="00FB63C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DE1">
              <w:rPr>
                <w:rFonts w:ascii="Times New Roman" w:hAnsi="Times New Roman"/>
                <w:b/>
                <w:sz w:val="28"/>
                <w:szCs w:val="28"/>
              </w:rPr>
              <w:t>размещения</w:t>
            </w:r>
          </w:p>
        </w:tc>
        <w:tc>
          <w:tcPr>
            <w:tcW w:w="1843" w:type="dxa"/>
          </w:tcPr>
          <w:p w:rsidR="00FB0DE1" w:rsidRPr="00FB0DE1" w:rsidRDefault="00FB0DE1" w:rsidP="00FB63C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DE1">
              <w:rPr>
                <w:rFonts w:ascii="Times New Roman" w:hAnsi="Times New Roman"/>
                <w:b/>
                <w:sz w:val="28"/>
                <w:szCs w:val="28"/>
              </w:rPr>
              <w:t xml:space="preserve">Площадь </w:t>
            </w:r>
          </w:p>
          <w:p w:rsidR="00FB0DE1" w:rsidRPr="00FB0DE1" w:rsidRDefault="00FB0DE1" w:rsidP="00FB63C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DE1">
              <w:rPr>
                <w:rFonts w:ascii="Times New Roman" w:hAnsi="Times New Roman"/>
                <w:b/>
                <w:sz w:val="28"/>
                <w:szCs w:val="28"/>
              </w:rPr>
              <w:t>места размещения,</w:t>
            </w:r>
          </w:p>
          <w:p w:rsidR="00FB0DE1" w:rsidRPr="00FB0DE1" w:rsidRDefault="00FB0DE1" w:rsidP="00FB63C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FB0DE1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FB0DE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FB0DE1" w:rsidRPr="00FB0DE1" w:rsidRDefault="00FB0DE1" w:rsidP="00FB63C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DE1">
              <w:rPr>
                <w:rFonts w:ascii="Times New Roman" w:hAnsi="Times New Roman"/>
                <w:b/>
                <w:sz w:val="28"/>
                <w:szCs w:val="28"/>
              </w:rPr>
              <w:t>Количество мест по адресному ориентиру</w:t>
            </w:r>
          </w:p>
        </w:tc>
        <w:tc>
          <w:tcPr>
            <w:tcW w:w="4820" w:type="dxa"/>
          </w:tcPr>
          <w:p w:rsidR="00FB0DE1" w:rsidRPr="00FB0DE1" w:rsidRDefault="00FB0DE1" w:rsidP="00FB63C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DE1" w:rsidRPr="00FB0DE1" w:rsidRDefault="00FB0DE1" w:rsidP="00FB63C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DE1">
              <w:rPr>
                <w:rFonts w:ascii="Times New Roman" w:hAnsi="Times New Roman"/>
                <w:b/>
                <w:sz w:val="28"/>
                <w:szCs w:val="28"/>
              </w:rPr>
              <w:t xml:space="preserve">Уполномоченный </w:t>
            </w:r>
          </w:p>
          <w:p w:rsidR="00FB0DE1" w:rsidRPr="00FB0DE1" w:rsidRDefault="00FB0DE1" w:rsidP="00FB63C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DE1">
              <w:rPr>
                <w:rFonts w:ascii="Times New Roman" w:hAnsi="Times New Roman"/>
                <w:b/>
                <w:sz w:val="28"/>
                <w:szCs w:val="28"/>
              </w:rPr>
              <w:t>орган по заключению договора</w:t>
            </w:r>
          </w:p>
        </w:tc>
      </w:tr>
      <w:tr w:rsidR="00FB0DE1" w:rsidRPr="00FB0DE1" w:rsidTr="00260778">
        <w:trPr>
          <w:trHeight w:val="351"/>
        </w:trPr>
        <w:tc>
          <w:tcPr>
            <w:tcW w:w="566" w:type="dxa"/>
          </w:tcPr>
          <w:p w:rsidR="00FB0DE1" w:rsidRPr="00FB0DE1" w:rsidRDefault="00FB0DE1" w:rsidP="00FB63C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DE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07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FB0DE1" w:rsidRPr="00FB0DE1" w:rsidRDefault="00FB0DE1" w:rsidP="00FB63C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DE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FB0DE1" w:rsidRPr="00FB0DE1" w:rsidRDefault="00FB0DE1" w:rsidP="00FB63C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DE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B0DE1" w:rsidRPr="00FB0DE1" w:rsidRDefault="00FB0DE1" w:rsidP="00FB63C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DE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B0DE1" w:rsidRPr="00FB0DE1" w:rsidRDefault="00FB0DE1" w:rsidP="00FB63C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DE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FB0DE1" w:rsidRPr="00FB0DE1" w:rsidRDefault="00FB0DE1" w:rsidP="00FB63C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DE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675DA7" w:rsidRPr="00FB0DE1" w:rsidTr="00237A24">
        <w:trPr>
          <w:trHeight w:val="303"/>
        </w:trPr>
        <w:tc>
          <w:tcPr>
            <w:tcW w:w="566" w:type="dxa"/>
          </w:tcPr>
          <w:p w:rsidR="00675DA7" w:rsidRPr="00260778" w:rsidRDefault="00260778" w:rsidP="00675DA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7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75DA7" w:rsidRPr="00FB0DE1" w:rsidRDefault="00675DA7" w:rsidP="00260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 xml:space="preserve">Батут, </w:t>
            </w:r>
          </w:p>
          <w:p w:rsidR="00675DA7" w:rsidRPr="00FB0DE1" w:rsidRDefault="00675DA7" w:rsidP="00260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с 15 апреля по 30 сентября</w:t>
            </w:r>
          </w:p>
        </w:tc>
        <w:tc>
          <w:tcPr>
            <w:tcW w:w="4820" w:type="dxa"/>
            <w:vAlign w:val="center"/>
          </w:tcPr>
          <w:p w:rsidR="00260778" w:rsidRPr="00FB0DE1" w:rsidRDefault="00260778" w:rsidP="00260778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 xml:space="preserve">ул. Ленина, за зданием </w:t>
            </w:r>
          </w:p>
          <w:p w:rsidR="00675DA7" w:rsidRPr="00FB0DE1" w:rsidRDefault="00260778" w:rsidP="00260778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МБУК «Дворец культуры»</w:t>
            </w:r>
          </w:p>
        </w:tc>
        <w:tc>
          <w:tcPr>
            <w:tcW w:w="1843" w:type="dxa"/>
            <w:vAlign w:val="center"/>
          </w:tcPr>
          <w:p w:rsidR="00675DA7" w:rsidRPr="00FB0DE1" w:rsidRDefault="00675DA7" w:rsidP="00675DA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До 200</w:t>
            </w:r>
          </w:p>
        </w:tc>
        <w:tc>
          <w:tcPr>
            <w:tcW w:w="1559" w:type="dxa"/>
            <w:vAlign w:val="center"/>
          </w:tcPr>
          <w:p w:rsidR="00675DA7" w:rsidRPr="00FB0DE1" w:rsidRDefault="00675DA7" w:rsidP="00675DA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675DA7" w:rsidRPr="00FB0DE1" w:rsidRDefault="00675DA7" w:rsidP="00675DA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МБУК «Дворец культуры»</w:t>
            </w:r>
          </w:p>
        </w:tc>
      </w:tr>
      <w:tr w:rsidR="00260778" w:rsidRPr="00FB0DE1" w:rsidTr="008F4B8C">
        <w:trPr>
          <w:trHeight w:val="653"/>
        </w:trPr>
        <w:tc>
          <w:tcPr>
            <w:tcW w:w="566" w:type="dxa"/>
            <w:vMerge w:val="restart"/>
          </w:tcPr>
          <w:p w:rsidR="00260778" w:rsidRPr="00FB0DE1" w:rsidRDefault="00260778" w:rsidP="00675DA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7" w:type="dxa"/>
            <w:vMerge w:val="restart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60778" w:rsidRPr="00FB0DE1" w:rsidRDefault="00260778" w:rsidP="00675DA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 xml:space="preserve">Горка, </w:t>
            </w:r>
          </w:p>
          <w:p w:rsidR="00260778" w:rsidRPr="00FB0DE1" w:rsidRDefault="00260778" w:rsidP="00675DA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 xml:space="preserve">с 01 декабря </w:t>
            </w:r>
          </w:p>
          <w:p w:rsidR="00260778" w:rsidRPr="00FB0DE1" w:rsidRDefault="00260778" w:rsidP="00675DA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до 01 марта</w:t>
            </w:r>
          </w:p>
        </w:tc>
        <w:tc>
          <w:tcPr>
            <w:tcW w:w="4820" w:type="dxa"/>
            <w:vAlign w:val="center"/>
          </w:tcPr>
          <w:p w:rsidR="00260778" w:rsidRPr="00FB0DE1" w:rsidRDefault="00260778" w:rsidP="00675DA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ул. Ленина, площадь Карла Маркса</w:t>
            </w:r>
          </w:p>
          <w:p w:rsidR="00260778" w:rsidRPr="00FB0DE1" w:rsidRDefault="00260778" w:rsidP="00675DA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60778" w:rsidRPr="00FB0DE1" w:rsidRDefault="00260778" w:rsidP="00675DA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До 300</w:t>
            </w:r>
          </w:p>
        </w:tc>
        <w:tc>
          <w:tcPr>
            <w:tcW w:w="1559" w:type="dxa"/>
            <w:vAlign w:val="center"/>
          </w:tcPr>
          <w:p w:rsidR="00260778" w:rsidRPr="00FB0DE1" w:rsidRDefault="00260778" w:rsidP="00675DA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260778" w:rsidRPr="00FB0DE1" w:rsidRDefault="00260778" w:rsidP="00675DA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МБУК «Дворец культуры»</w:t>
            </w:r>
          </w:p>
        </w:tc>
      </w:tr>
      <w:tr w:rsidR="000F45B4" w:rsidRPr="00FB0DE1" w:rsidTr="009A604C">
        <w:trPr>
          <w:trHeight w:val="690"/>
        </w:trPr>
        <w:tc>
          <w:tcPr>
            <w:tcW w:w="566" w:type="dxa"/>
            <w:vMerge/>
          </w:tcPr>
          <w:p w:rsidR="000F45B4" w:rsidRPr="00FB0DE1" w:rsidRDefault="000F45B4" w:rsidP="00675DA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vMerge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F45B4" w:rsidRPr="00FB0DE1" w:rsidRDefault="000F45B4" w:rsidP="00675DA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0F45B4" w:rsidRPr="00FB0DE1" w:rsidRDefault="000F45B4" w:rsidP="00675DA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ул. Кабалевского, территория стадиона Центральный</w:t>
            </w:r>
          </w:p>
        </w:tc>
        <w:tc>
          <w:tcPr>
            <w:tcW w:w="1843" w:type="dxa"/>
            <w:vAlign w:val="center"/>
          </w:tcPr>
          <w:p w:rsidR="000F45B4" w:rsidRPr="00FB0DE1" w:rsidRDefault="000F45B4" w:rsidP="00675DA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До 750</w:t>
            </w:r>
          </w:p>
        </w:tc>
        <w:tc>
          <w:tcPr>
            <w:tcW w:w="1559" w:type="dxa"/>
            <w:vAlign w:val="center"/>
          </w:tcPr>
          <w:p w:rsidR="000F45B4" w:rsidRPr="00FB0DE1" w:rsidRDefault="000F45B4" w:rsidP="00675DA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vAlign w:val="center"/>
          </w:tcPr>
          <w:p w:rsidR="000F45B4" w:rsidRPr="00FB0DE1" w:rsidRDefault="000F45B4" w:rsidP="00675DA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МБУ «Стадион «Центральный»</w:t>
            </w:r>
          </w:p>
        </w:tc>
      </w:tr>
      <w:tr w:rsidR="00260778" w:rsidRPr="00FB0DE1" w:rsidTr="000728E4">
        <w:trPr>
          <w:trHeight w:val="1065"/>
        </w:trPr>
        <w:tc>
          <w:tcPr>
            <w:tcW w:w="566" w:type="dxa"/>
          </w:tcPr>
          <w:p w:rsidR="00260778" w:rsidRPr="00FB0DE1" w:rsidRDefault="00260778" w:rsidP="00675DA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07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60778" w:rsidRPr="00FB0DE1" w:rsidRDefault="00260778" w:rsidP="00675DA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Аттракцион с использованием животных,</w:t>
            </w:r>
          </w:p>
          <w:p w:rsidR="00260778" w:rsidRPr="00FB0DE1" w:rsidRDefault="00260778" w:rsidP="00675DA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круглогодично</w:t>
            </w:r>
          </w:p>
        </w:tc>
        <w:tc>
          <w:tcPr>
            <w:tcW w:w="4820" w:type="dxa"/>
            <w:vAlign w:val="center"/>
          </w:tcPr>
          <w:p w:rsidR="00260778" w:rsidRPr="00FB0DE1" w:rsidRDefault="00260778" w:rsidP="00675DA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ул. Кабалевского, территория стадиона Центральный</w:t>
            </w:r>
          </w:p>
        </w:tc>
        <w:tc>
          <w:tcPr>
            <w:tcW w:w="1843" w:type="dxa"/>
            <w:vAlign w:val="center"/>
          </w:tcPr>
          <w:p w:rsidR="00260778" w:rsidRPr="00FB0DE1" w:rsidRDefault="00260778" w:rsidP="00675DA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До 4000</w:t>
            </w:r>
          </w:p>
        </w:tc>
        <w:tc>
          <w:tcPr>
            <w:tcW w:w="1559" w:type="dxa"/>
            <w:vAlign w:val="center"/>
          </w:tcPr>
          <w:p w:rsidR="00260778" w:rsidRPr="00FB0DE1" w:rsidRDefault="00260778" w:rsidP="00675DA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260778" w:rsidRPr="00FB0DE1" w:rsidRDefault="00260778" w:rsidP="00675DA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МБУ «Стадион «Центральный»</w:t>
            </w:r>
          </w:p>
        </w:tc>
      </w:tr>
      <w:tr w:rsidR="00675DA7" w:rsidRPr="00FB0DE1" w:rsidTr="00FB0DE1">
        <w:trPr>
          <w:trHeight w:val="393"/>
        </w:trPr>
        <w:tc>
          <w:tcPr>
            <w:tcW w:w="566" w:type="dxa"/>
          </w:tcPr>
          <w:p w:rsidR="00675DA7" w:rsidRPr="00FB0DE1" w:rsidRDefault="00675DA7" w:rsidP="00675DA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07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75DA7" w:rsidRPr="00FB0DE1" w:rsidRDefault="00675DA7" w:rsidP="00675DA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 xml:space="preserve">Передвижной цирк, </w:t>
            </w:r>
          </w:p>
          <w:p w:rsidR="00675DA7" w:rsidRPr="00FB0DE1" w:rsidRDefault="00675DA7" w:rsidP="00675DA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 xml:space="preserve">с 15 апреля </w:t>
            </w:r>
          </w:p>
          <w:p w:rsidR="00675DA7" w:rsidRPr="00FB0DE1" w:rsidRDefault="00675DA7" w:rsidP="00675DA7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lastRenderedPageBreak/>
              <w:t>по 30 сентября</w:t>
            </w:r>
          </w:p>
        </w:tc>
        <w:tc>
          <w:tcPr>
            <w:tcW w:w="4820" w:type="dxa"/>
            <w:vAlign w:val="center"/>
          </w:tcPr>
          <w:p w:rsidR="00675DA7" w:rsidRPr="00FB0DE1" w:rsidRDefault="00675DA7" w:rsidP="00675DA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lastRenderedPageBreak/>
              <w:t>ул. Кабалевского, территория стадиона Центральный</w:t>
            </w:r>
          </w:p>
        </w:tc>
        <w:tc>
          <w:tcPr>
            <w:tcW w:w="1843" w:type="dxa"/>
            <w:vAlign w:val="center"/>
          </w:tcPr>
          <w:p w:rsidR="00675DA7" w:rsidRPr="00FB0DE1" w:rsidRDefault="00675DA7" w:rsidP="00675DA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До 4000</w:t>
            </w:r>
          </w:p>
        </w:tc>
        <w:tc>
          <w:tcPr>
            <w:tcW w:w="1559" w:type="dxa"/>
            <w:vAlign w:val="center"/>
          </w:tcPr>
          <w:p w:rsidR="00675DA7" w:rsidRPr="00FB0DE1" w:rsidRDefault="00675DA7" w:rsidP="00675DA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5DA7" w:rsidRPr="00FB0DE1" w:rsidRDefault="00675DA7" w:rsidP="00675DA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820" w:type="dxa"/>
            <w:vAlign w:val="center"/>
          </w:tcPr>
          <w:p w:rsidR="00675DA7" w:rsidRPr="00FB0DE1" w:rsidRDefault="00675DA7" w:rsidP="00675DA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lastRenderedPageBreak/>
              <w:t>МБУ «Стадион «Центральный»</w:t>
            </w:r>
          </w:p>
        </w:tc>
      </w:tr>
      <w:tr w:rsidR="00AA0552" w:rsidRPr="00FB0DE1" w:rsidTr="00210C4C">
        <w:trPr>
          <w:trHeight w:val="393"/>
        </w:trPr>
        <w:tc>
          <w:tcPr>
            <w:tcW w:w="566" w:type="dxa"/>
          </w:tcPr>
          <w:p w:rsidR="00AA0552" w:rsidRPr="00FB0DE1" w:rsidRDefault="00AA0552" w:rsidP="00AA055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DE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407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A0552" w:rsidRPr="00FB0DE1" w:rsidRDefault="00AA0552" w:rsidP="00AA055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DE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AA0552" w:rsidRPr="00FB0DE1" w:rsidRDefault="00AA0552" w:rsidP="00AA055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DE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A0552" w:rsidRPr="00FB0DE1" w:rsidRDefault="00AA0552" w:rsidP="00AA055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DE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A0552" w:rsidRPr="00FB0DE1" w:rsidRDefault="00AA0552" w:rsidP="00AA055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DE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AA0552" w:rsidRPr="00FB0DE1" w:rsidRDefault="00AA0552" w:rsidP="00AA055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DE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AA0552" w:rsidRPr="00FB0DE1" w:rsidTr="00675DA7">
        <w:trPr>
          <w:trHeight w:val="882"/>
        </w:trPr>
        <w:tc>
          <w:tcPr>
            <w:tcW w:w="566" w:type="dxa"/>
          </w:tcPr>
          <w:p w:rsidR="00AA0552" w:rsidRPr="00FB0DE1" w:rsidRDefault="00AA0552" w:rsidP="00AA055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407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A0552" w:rsidRPr="00FB0DE1" w:rsidRDefault="00AA0552" w:rsidP="00AA0552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Передвижной зоопарк, </w:t>
            </w:r>
          </w:p>
          <w:p w:rsidR="00AA0552" w:rsidRPr="00FB0DE1" w:rsidRDefault="00AA0552" w:rsidP="00AA0552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15 апреля </w:t>
            </w:r>
          </w:p>
          <w:p w:rsidR="00AA0552" w:rsidRPr="00FB0DE1" w:rsidRDefault="00AA0552" w:rsidP="00AA055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color w:val="000000"/>
                <w:sz w:val="28"/>
                <w:szCs w:val="28"/>
              </w:rPr>
              <w:t>по 30 сентября</w:t>
            </w:r>
          </w:p>
        </w:tc>
        <w:tc>
          <w:tcPr>
            <w:tcW w:w="4820" w:type="dxa"/>
            <w:vAlign w:val="center"/>
          </w:tcPr>
          <w:p w:rsidR="00AA0552" w:rsidRPr="00FB0DE1" w:rsidRDefault="00AA0552" w:rsidP="00AA055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ул. Кабалевского, территория стадиона Центральный</w:t>
            </w:r>
          </w:p>
        </w:tc>
        <w:tc>
          <w:tcPr>
            <w:tcW w:w="1843" w:type="dxa"/>
            <w:vAlign w:val="center"/>
          </w:tcPr>
          <w:p w:rsidR="00AA0552" w:rsidRPr="00FB0DE1" w:rsidRDefault="00AA0552" w:rsidP="00AA055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До 4000</w:t>
            </w:r>
          </w:p>
        </w:tc>
        <w:tc>
          <w:tcPr>
            <w:tcW w:w="1559" w:type="dxa"/>
            <w:vAlign w:val="center"/>
          </w:tcPr>
          <w:p w:rsidR="00AA0552" w:rsidRPr="00FB0DE1" w:rsidRDefault="00AA0552" w:rsidP="00AA055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AA0552" w:rsidRPr="00FB0DE1" w:rsidRDefault="00AA0552" w:rsidP="00AA055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МБУ «Стадион «Центральный»</w:t>
            </w:r>
          </w:p>
        </w:tc>
      </w:tr>
      <w:tr w:rsidR="00AA0552" w:rsidRPr="00FB0DE1" w:rsidTr="00044D80">
        <w:trPr>
          <w:trHeight w:val="868"/>
        </w:trPr>
        <w:tc>
          <w:tcPr>
            <w:tcW w:w="566" w:type="dxa"/>
          </w:tcPr>
          <w:p w:rsidR="00AA0552" w:rsidRPr="00FB0DE1" w:rsidRDefault="00AA0552" w:rsidP="00AA055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407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A0552" w:rsidRPr="00FB0DE1" w:rsidRDefault="00AA0552" w:rsidP="00AA055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 xml:space="preserve">Луна-парк, </w:t>
            </w:r>
          </w:p>
          <w:p w:rsidR="00AA0552" w:rsidRPr="00FB0DE1" w:rsidRDefault="00AA0552" w:rsidP="00AA055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с 15 апреля</w:t>
            </w:r>
          </w:p>
          <w:p w:rsidR="00AA0552" w:rsidRPr="00FB0DE1" w:rsidRDefault="00AA0552" w:rsidP="00AA055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 xml:space="preserve"> по 30 сентября</w:t>
            </w:r>
          </w:p>
        </w:tc>
        <w:tc>
          <w:tcPr>
            <w:tcW w:w="4820" w:type="dxa"/>
            <w:vAlign w:val="center"/>
          </w:tcPr>
          <w:p w:rsidR="00AA0552" w:rsidRPr="00FB0DE1" w:rsidRDefault="00AA0552" w:rsidP="00AA055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ул. Кабалевского, территория стадиона Центральный</w:t>
            </w:r>
          </w:p>
        </w:tc>
        <w:tc>
          <w:tcPr>
            <w:tcW w:w="1843" w:type="dxa"/>
            <w:vAlign w:val="center"/>
          </w:tcPr>
          <w:p w:rsidR="00AA0552" w:rsidRPr="00FB0DE1" w:rsidRDefault="00AA0552" w:rsidP="00AA055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До 4000</w:t>
            </w:r>
          </w:p>
        </w:tc>
        <w:tc>
          <w:tcPr>
            <w:tcW w:w="1559" w:type="dxa"/>
            <w:vAlign w:val="center"/>
          </w:tcPr>
          <w:p w:rsidR="00AA0552" w:rsidRPr="00FB0DE1" w:rsidRDefault="00AA0552" w:rsidP="00AA055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AA0552" w:rsidRPr="00FB0DE1" w:rsidRDefault="00AA0552" w:rsidP="00AA055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МБУ «Стадион «Центральный»</w:t>
            </w:r>
          </w:p>
        </w:tc>
      </w:tr>
      <w:tr w:rsidR="00044D80" w:rsidRPr="00FB0DE1" w:rsidTr="001B0A83">
        <w:trPr>
          <w:trHeight w:val="1680"/>
        </w:trPr>
        <w:tc>
          <w:tcPr>
            <w:tcW w:w="566" w:type="dxa"/>
          </w:tcPr>
          <w:p w:rsidR="00044D80" w:rsidRPr="00FB0DE1" w:rsidRDefault="00044D80" w:rsidP="00AA055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407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44D80" w:rsidRPr="00FB0DE1" w:rsidRDefault="00044D80" w:rsidP="00AA055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Аттракцион с использованием детского передвижного транспорта,</w:t>
            </w:r>
          </w:p>
          <w:p w:rsidR="00044D80" w:rsidRPr="00FB0DE1" w:rsidRDefault="00044D80" w:rsidP="00AA055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 xml:space="preserve">с 15 апреля </w:t>
            </w:r>
          </w:p>
          <w:p w:rsidR="00044D80" w:rsidRPr="00FB0DE1" w:rsidRDefault="00044D80" w:rsidP="00AA055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по 30 сентября</w:t>
            </w:r>
          </w:p>
        </w:tc>
        <w:tc>
          <w:tcPr>
            <w:tcW w:w="4820" w:type="dxa"/>
            <w:vAlign w:val="center"/>
          </w:tcPr>
          <w:p w:rsidR="00044D80" w:rsidRPr="00FB0DE1" w:rsidRDefault="00044D80" w:rsidP="00AA055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ул. Кабалевского, территория парка культуры и отдыха</w:t>
            </w:r>
          </w:p>
        </w:tc>
        <w:tc>
          <w:tcPr>
            <w:tcW w:w="1843" w:type="dxa"/>
            <w:vAlign w:val="center"/>
          </w:tcPr>
          <w:p w:rsidR="00044D80" w:rsidRPr="00FB0DE1" w:rsidRDefault="00044D80" w:rsidP="00AA055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vAlign w:val="center"/>
          </w:tcPr>
          <w:p w:rsidR="00044D80" w:rsidRPr="00FB0DE1" w:rsidRDefault="00044D80" w:rsidP="00AA055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vAlign w:val="center"/>
          </w:tcPr>
          <w:p w:rsidR="00044D80" w:rsidRPr="00FB0DE1" w:rsidRDefault="00044D80" w:rsidP="00AA055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МАУК «Чайковский парк культуры и отдыха»</w:t>
            </w:r>
          </w:p>
        </w:tc>
      </w:tr>
      <w:tr w:rsidR="003577FF" w:rsidRPr="00FB0DE1" w:rsidTr="00FB0DE1">
        <w:trPr>
          <w:trHeight w:val="393"/>
        </w:trPr>
        <w:tc>
          <w:tcPr>
            <w:tcW w:w="566" w:type="dxa"/>
            <w:vMerge w:val="restart"/>
          </w:tcPr>
          <w:p w:rsidR="003577FF" w:rsidRPr="00FB0DE1" w:rsidRDefault="003577FF" w:rsidP="00AA055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vMerge w:val="restart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577FF" w:rsidRPr="00FB0DE1" w:rsidRDefault="003577FF" w:rsidP="00AA055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Тир, </w:t>
            </w:r>
            <w:proofErr w:type="spellStart"/>
            <w:r w:rsidRPr="00FB0DE1">
              <w:rPr>
                <w:rFonts w:ascii="Times New Roman" w:hAnsi="Times New Roman"/>
                <w:color w:val="000000"/>
                <w:sz w:val="28"/>
                <w:szCs w:val="28"/>
              </w:rPr>
              <w:t>дартс</w:t>
            </w:r>
            <w:proofErr w:type="spellEnd"/>
            <w:r w:rsidRPr="00FB0DE1">
              <w:rPr>
                <w:rFonts w:ascii="Times New Roman" w:hAnsi="Times New Roman"/>
                <w:color w:val="000000"/>
                <w:sz w:val="28"/>
                <w:szCs w:val="28"/>
              </w:rPr>
              <w:t>, лопни шарик</w:t>
            </w:r>
            <w:r w:rsidRPr="00FB0DE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577FF" w:rsidRPr="00FB0DE1" w:rsidRDefault="003577FF" w:rsidP="00AA055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 xml:space="preserve">с 15 апреля </w:t>
            </w:r>
          </w:p>
          <w:p w:rsidR="003577FF" w:rsidRPr="00FB0DE1" w:rsidRDefault="003577FF" w:rsidP="00AA055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по 30 сентября</w:t>
            </w:r>
          </w:p>
        </w:tc>
        <w:tc>
          <w:tcPr>
            <w:tcW w:w="4820" w:type="dxa"/>
            <w:vAlign w:val="center"/>
          </w:tcPr>
          <w:p w:rsidR="003577FF" w:rsidRPr="00FB0DE1" w:rsidRDefault="003577FF" w:rsidP="00AA055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ул. Кабалевского, территория парка культуры и отдыха</w:t>
            </w:r>
          </w:p>
        </w:tc>
        <w:tc>
          <w:tcPr>
            <w:tcW w:w="1843" w:type="dxa"/>
            <w:vAlign w:val="center"/>
          </w:tcPr>
          <w:p w:rsidR="003577FF" w:rsidRPr="00FB0DE1" w:rsidRDefault="003577FF" w:rsidP="00AA055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vAlign w:val="center"/>
          </w:tcPr>
          <w:p w:rsidR="003577FF" w:rsidRPr="00FB0DE1" w:rsidRDefault="003577FF" w:rsidP="00AA055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vAlign w:val="center"/>
          </w:tcPr>
          <w:p w:rsidR="003577FF" w:rsidRPr="00FB0DE1" w:rsidRDefault="003577FF" w:rsidP="00AA055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МАУК «Чайковский парк культуры и отдыха»</w:t>
            </w:r>
          </w:p>
        </w:tc>
      </w:tr>
      <w:tr w:rsidR="003577FF" w:rsidRPr="00FB0DE1" w:rsidTr="003737CA">
        <w:trPr>
          <w:trHeight w:val="512"/>
        </w:trPr>
        <w:tc>
          <w:tcPr>
            <w:tcW w:w="566" w:type="dxa"/>
            <w:vMerge/>
          </w:tcPr>
          <w:p w:rsidR="003577FF" w:rsidRPr="00FB0DE1" w:rsidRDefault="003577FF" w:rsidP="00AA055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vMerge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577FF" w:rsidRPr="00FB0DE1" w:rsidRDefault="003577FF" w:rsidP="00AA055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3577FF" w:rsidRPr="00FB0DE1" w:rsidRDefault="003577FF" w:rsidP="00AA055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 набережной, г. Чайковский</w:t>
            </w:r>
          </w:p>
        </w:tc>
        <w:tc>
          <w:tcPr>
            <w:tcW w:w="1843" w:type="dxa"/>
            <w:vAlign w:val="center"/>
          </w:tcPr>
          <w:p w:rsidR="003577FF" w:rsidRPr="00FB0DE1" w:rsidRDefault="003577FF" w:rsidP="00AA055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25</w:t>
            </w:r>
          </w:p>
        </w:tc>
        <w:tc>
          <w:tcPr>
            <w:tcW w:w="1559" w:type="dxa"/>
            <w:vAlign w:val="center"/>
          </w:tcPr>
          <w:p w:rsidR="003577FF" w:rsidRPr="00FB0DE1" w:rsidRDefault="003577FF" w:rsidP="00AA055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vAlign w:val="center"/>
          </w:tcPr>
          <w:p w:rsidR="003577FF" w:rsidRPr="00FB0DE1" w:rsidRDefault="003577FF" w:rsidP="00AA055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МБУК «Дворец культуры»</w:t>
            </w:r>
          </w:p>
        </w:tc>
      </w:tr>
      <w:tr w:rsidR="003577FF" w:rsidRPr="00FB0DE1" w:rsidTr="003737CA">
        <w:trPr>
          <w:trHeight w:val="512"/>
        </w:trPr>
        <w:tc>
          <w:tcPr>
            <w:tcW w:w="566" w:type="dxa"/>
            <w:vMerge/>
          </w:tcPr>
          <w:p w:rsidR="003577FF" w:rsidRPr="00FB0DE1" w:rsidRDefault="003577FF" w:rsidP="003577F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vMerge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577FF" w:rsidRPr="00FB0DE1" w:rsidRDefault="003577FF" w:rsidP="003577FF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3577FF" w:rsidRPr="00FB0DE1" w:rsidRDefault="00044D80" w:rsidP="003577F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 городского пляжа</w:t>
            </w:r>
          </w:p>
        </w:tc>
        <w:tc>
          <w:tcPr>
            <w:tcW w:w="1843" w:type="dxa"/>
            <w:vAlign w:val="center"/>
          </w:tcPr>
          <w:p w:rsidR="003577FF" w:rsidRPr="00FB0DE1" w:rsidRDefault="003577FF" w:rsidP="003577F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25</w:t>
            </w:r>
          </w:p>
        </w:tc>
        <w:tc>
          <w:tcPr>
            <w:tcW w:w="1559" w:type="dxa"/>
            <w:vAlign w:val="center"/>
          </w:tcPr>
          <w:p w:rsidR="003577FF" w:rsidRPr="00FB0DE1" w:rsidRDefault="003577FF" w:rsidP="003577F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3577FF" w:rsidRPr="00FB0DE1" w:rsidRDefault="003577FF" w:rsidP="003577F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МБУК «Дворец культуры»</w:t>
            </w:r>
          </w:p>
        </w:tc>
      </w:tr>
      <w:tr w:rsidR="003577FF" w:rsidRPr="00FB0DE1" w:rsidTr="00260778">
        <w:trPr>
          <w:trHeight w:val="1000"/>
        </w:trPr>
        <w:tc>
          <w:tcPr>
            <w:tcW w:w="566" w:type="dxa"/>
          </w:tcPr>
          <w:p w:rsidR="003577FF" w:rsidRPr="00FB0DE1" w:rsidRDefault="003577FF" w:rsidP="003577F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407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577FF" w:rsidRPr="00FB0DE1" w:rsidRDefault="003577FF" w:rsidP="003577FF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Аттракцион с использованием передвижного транспорта,</w:t>
            </w:r>
          </w:p>
          <w:p w:rsidR="003577FF" w:rsidRPr="00FB0DE1" w:rsidRDefault="003577FF" w:rsidP="003577F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круглогодично</w:t>
            </w:r>
          </w:p>
        </w:tc>
        <w:tc>
          <w:tcPr>
            <w:tcW w:w="4820" w:type="dxa"/>
            <w:vAlign w:val="center"/>
          </w:tcPr>
          <w:p w:rsidR="003577FF" w:rsidRPr="00FB0DE1" w:rsidRDefault="003577FF" w:rsidP="003577F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Ул. Вокзальная, территория автостоянки рядом с Автовокзалом</w:t>
            </w:r>
          </w:p>
        </w:tc>
        <w:tc>
          <w:tcPr>
            <w:tcW w:w="1843" w:type="dxa"/>
            <w:vAlign w:val="center"/>
          </w:tcPr>
          <w:p w:rsidR="003577FF" w:rsidRPr="00FB0DE1" w:rsidRDefault="003577FF" w:rsidP="003577F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До 3000</w:t>
            </w:r>
          </w:p>
        </w:tc>
        <w:tc>
          <w:tcPr>
            <w:tcW w:w="1559" w:type="dxa"/>
            <w:vAlign w:val="center"/>
          </w:tcPr>
          <w:p w:rsidR="003577FF" w:rsidRPr="00FB0DE1" w:rsidRDefault="003577FF" w:rsidP="003577F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3577FF" w:rsidRPr="00FB0DE1" w:rsidRDefault="003577FF" w:rsidP="003577F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</w:t>
            </w:r>
            <w:r w:rsidRPr="00FB0DE1">
              <w:rPr>
                <w:rFonts w:ascii="Times New Roman" w:hAnsi="Times New Roman"/>
                <w:sz w:val="28"/>
                <w:szCs w:val="28"/>
              </w:rPr>
              <w:t xml:space="preserve"> «Автовокзал»</w:t>
            </w:r>
          </w:p>
        </w:tc>
      </w:tr>
      <w:tr w:rsidR="003577FF" w:rsidRPr="00FB0DE1" w:rsidTr="00FB0DE1">
        <w:trPr>
          <w:trHeight w:val="393"/>
        </w:trPr>
        <w:tc>
          <w:tcPr>
            <w:tcW w:w="566" w:type="dxa"/>
            <w:vMerge w:val="restart"/>
          </w:tcPr>
          <w:p w:rsidR="003577FF" w:rsidRPr="00FB0DE1" w:rsidRDefault="003577FF" w:rsidP="003577F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07" w:type="dxa"/>
            <w:vMerge w:val="restart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577FF" w:rsidRPr="00FB0DE1" w:rsidRDefault="003577FF" w:rsidP="003577F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Другое развлекательное оборудование,</w:t>
            </w:r>
          </w:p>
          <w:p w:rsidR="003577FF" w:rsidRPr="00FB0DE1" w:rsidRDefault="003577FF" w:rsidP="003577F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 xml:space="preserve">с 15 апреля </w:t>
            </w:r>
          </w:p>
          <w:p w:rsidR="003577FF" w:rsidRPr="00FB0DE1" w:rsidRDefault="003577FF" w:rsidP="003577FF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по 30 сентября</w:t>
            </w:r>
          </w:p>
        </w:tc>
        <w:tc>
          <w:tcPr>
            <w:tcW w:w="4820" w:type="dxa"/>
            <w:vAlign w:val="center"/>
          </w:tcPr>
          <w:p w:rsidR="003577FF" w:rsidRPr="00FB0DE1" w:rsidRDefault="003577FF" w:rsidP="003577F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 набережной, г. Чайковский</w:t>
            </w:r>
          </w:p>
        </w:tc>
        <w:tc>
          <w:tcPr>
            <w:tcW w:w="1843" w:type="dxa"/>
            <w:vAlign w:val="center"/>
          </w:tcPr>
          <w:p w:rsidR="003577FF" w:rsidRPr="00FB0DE1" w:rsidRDefault="003577FF" w:rsidP="003577F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100</w:t>
            </w:r>
          </w:p>
        </w:tc>
        <w:tc>
          <w:tcPr>
            <w:tcW w:w="1559" w:type="dxa"/>
            <w:vAlign w:val="center"/>
          </w:tcPr>
          <w:p w:rsidR="003577FF" w:rsidRPr="00FB0DE1" w:rsidRDefault="003577FF" w:rsidP="003577F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vAlign w:val="center"/>
          </w:tcPr>
          <w:p w:rsidR="003577FF" w:rsidRPr="00FB0DE1" w:rsidRDefault="003577FF" w:rsidP="003577F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МБУК «Дворец культуры»</w:t>
            </w:r>
          </w:p>
        </w:tc>
      </w:tr>
      <w:tr w:rsidR="003577FF" w:rsidRPr="00FB0DE1" w:rsidTr="00FB0DE1">
        <w:trPr>
          <w:trHeight w:val="393"/>
        </w:trPr>
        <w:tc>
          <w:tcPr>
            <w:tcW w:w="566" w:type="dxa"/>
            <w:vMerge/>
          </w:tcPr>
          <w:p w:rsidR="003577FF" w:rsidRPr="00FB0DE1" w:rsidRDefault="003577FF" w:rsidP="003577F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vMerge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577FF" w:rsidRPr="00FB0DE1" w:rsidRDefault="003577FF" w:rsidP="003577F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3577FF" w:rsidRPr="00FB0DE1" w:rsidRDefault="003577FF" w:rsidP="00044D80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Территория </w:t>
            </w:r>
            <w:r w:rsidR="00044D80">
              <w:rPr>
                <w:rFonts w:ascii="Times New Roman" w:hAnsi="Times New Roman"/>
                <w:sz w:val="28"/>
                <w:szCs w:val="28"/>
              </w:rPr>
              <w:t xml:space="preserve">городского </w:t>
            </w:r>
            <w:r>
              <w:rPr>
                <w:rFonts w:ascii="Times New Roman" w:hAnsi="Times New Roman"/>
                <w:sz w:val="28"/>
                <w:szCs w:val="28"/>
              </w:rPr>
              <w:t>пляжа</w:t>
            </w:r>
          </w:p>
        </w:tc>
        <w:tc>
          <w:tcPr>
            <w:tcW w:w="1843" w:type="dxa"/>
            <w:vAlign w:val="center"/>
          </w:tcPr>
          <w:p w:rsidR="003577FF" w:rsidRPr="00FB0DE1" w:rsidRDefault="003577FF" w:rsidP="003577F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25</w:t>
            </w:r>
          </w:p>
        </w:tc>
        <w:tc>
          <w:tcPr>
            <w:tcW w:w="1559" w:type="dxa"/>
            <w:vAlign w:val="center"/>
          </w:tcPr>
          <w:p w:rsidR="003577FF" w:rsidRPr="00FB0DE1" w:rsidRDefault="003577FF" w:rsidP="003577F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vAlign w:val="center"/>
          </w:tcPr>
          <w:p w:rsidR="003577FF" w:rsidRPr="00FB0DE1" w:rsidRDefault="003577FF" w:rsidP="003577F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МБУК «Дворец культуры»</w:t>
            </w:r>
          </w:p>
        </w:tc>
      </w:tr>
      <w:tr w:rsidR="003577FF" w:rsidRPr="00FB0DE1" w:rsidTr="00FB0DE1">
        <w:trPr>
          <w:trHeight w:val="70"/>
        </w:trPr>
        <w:tc>
          <w:tcPr>
            <w:tcW w:w="566" w:type="dxa"/>
            <w:vMerge/>
            <w:vAlign w:val="center"/>
          </w:tcPr>
          <w:p w:rsidR="003577FF" w:rsidRPr="00FB0DE1" w:rsidRDefault="003577FF" w:rsidP="003577FF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vMerge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3577FF" w:rsidRPr="00FB0DE1" w:rsidRDefault="003577FF" w:rsidP="003577FF">
            <w:pPr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3577FF" w:rsidRPr="00FB0DE1" w:rsidRDefault="003577FF" w:rsidP="003577F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ул. Кабалевского, территория парка культуры и отдыха</w:t>
            </w:r>
          </w:p>
        </w:tc>
        <w:tc>
          <w:tcPr>
            <w:tcW w:w="1843" w:type="dxa"/>
            <w:vAlign w:val="center"/>
          </w:tcPr>
          <w:p w:rsidR="003577FF" w:rsidRPr="00FB0DE1" w:rsidRDefault="003577FF" w:rsidP="003577F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100</w:t>
            </w:r>
          </w:p>
        </w:tc>
        <w:tc>
          <w:tcPr>
            <w:tcW w:w="1559" w:type="dxa"/>
            <w:vAlign w:val="center"/>
          </w:tcPr>
          <w:p w:rsidR="003577FF" w:rsidRPr="00FB0DE1" w:rsidRDefault="003577FF" w:rsidP="003577F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vAlign w:val="center"/>
          </w:tcPr>
          <w:p w:rsidR="003577FF" w:rsidRPr="00FB0DE1" w:rsidRDefault="003577FF" w:rsidP="003577F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E1">
              <w:rPr>
                <w:rFonts w:ascii="Times New Roman" w:hAnsi="Times New Roman"/>
                <w:sz w:val="28"/>
                <w:szCs w:val="28"/>
              </w:rPr>
              <w:t>МАУК «Чайковский парк культуры и отдыха»</w:t>
            </w:r>
          </w:p>
        </w:tc>
      </w:tr>
    </w:tbl>
    <w:p w:rsidR="00FB0DE1" w:rsidRPr="00FB0DE1" w:rsidRDefault="00FB0DE1" w:rsidP="00FB0DE1">
      <w:pPr>
        <w:rPr>
          <w:rFonts w:ascii="Times New Roman" w:hAnsi="Times New Roman"/>
          <w:b/>
          <w:sz w:val="28"/>
          <w:szCs w:val="28"/>
        </w:rPr>
        <w:sectPr w:rsidR="00FB0DE1" w:rsidRPr="00FB0DE1" w:rsidSect="00FD26F6">
          <w:pgSz w:w="16840" w:h="11907" w:orient="landscape" w:code="9"/>
          <w:pgMar w:top="1418" w:right="1134" w:bottom="709" w:left="1134" w:header="567" w:footer="567" w:gutter="0"/>
          <w:cols w:space="720"/>
          <w:noEndnote/>
          <w:titlePg/>
        </w:sectPr>
      </w:pPr>
    </w:p>
    <w:p w:rsidR="00CA1890" w:rsidRPr="00FB0DE1" w:rsidRDefault="00CA1890" w:rsidP="00CA189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FB0DE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Приложение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2</w:t>
      </w:r>
      <w:r w:rsidRPr="00FB0DE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CA1890" w:rsidRDefault="00CA1890" w:rsidP="00CA189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FB0DE1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  администрации</w:t>
      </w:r>
    </w:p>
    <w:p w:rsidR="00CA1890" w:rsidRDefault="00CA1890" w:rsidP="00CA189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Чайковского городского округа</w:t>
      </w:r>
    </w:p>
    <w:p w:rsidR="00CA1890" w:rsidRPr="00FB0DE1" w:rsidRDefault="00CA1890" w:rsidP="00CA189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 № ___</w:t>
      </w:r>
    </w:p>
    <w:p w:rsidR="00044D80" w:rsidRPr="00044D80" w:rsidRDefault="00044D80" w:rsidP="00044D80">
      <w:pPr>
        <w:pStyle w:val="ConsPlusNonformat"/>
        <w:spacing w:before="260"/>
        <w:jc w:val="center"/>
        <w:rPr>
          <w:rFonts w:ascii="Times New Roman" w:hAnsi="Times New Roman" w:cs="Times New Roman"/>
          <w:sz w:val="28"/>
          <w:szCs w:val="28"/>
        </w:rPr>
      </w:pPr>
      <w:r w:rsidRPr="00044D80">
        <w:rPr>
          <w:rFonts w:ascii="Times New Roman" w:hAnsi="Times New Roman" w:cs="Times New Roman"/>
          <w:sz w:val="28"/>
          <w:szCs w:val="28"/>
        </w:rPr>
        <w:t>СОГЛАСИЕ</w:t>
      </w:r>
    </w:p>
    <w:p w:rsidR="00044D80" w:rsidRPr="00044D80" w:rsidRDefault="00044D80" w:rsidP="00044D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4D80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044D80" w:rsidRPr="00044D80" w:rsidRDefault="00044D80" w:rsidP="00044D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4D80" w:rsidRPr="00044D80" w:rsidRDefault="00044D80" w:rsidP="00044D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</w:t>
      </w:r>
      <w:r w:rsidRPr="00044D80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044D80" w:rsidRPr="00044D80" w:rsidRDefault="00044D80" w:rsidP="00044D80">
      <w:pPr>
        <w:pStyle w:val="ConsPlusNonforma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D80">
        <w:rPr>
          <w:rFonts w:ascii="Times New Roman" w:hAnsi="Times New Roman" w:cs="Times New Roman"/>
          <w:sz w:val="28"/>
          <w:szCs w:val="28"/>
        </w:rPr>
        <w:t>(фамилия, имя, отчество субъекта персональных данных)</w:t>
      </w:r>
    </w:p>
    <w:p w:rsidR="00044D80" w:rsidRPr="00044D80" w:rsidRDefault="00044D80" w:rsidP="00044D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4D8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044D80">
          <w:rPr>
            <w:rFonts w:ascii="Times New Roman" w:hAnsi="Times New Roman" w:cs="Times New Roman"/>
            <w:sz w:val="28"/>
            <w:szCs w:val="28"/>
          </w:rPr>
          <w:t>п. 4 ст. 9</w:t>
        </w:r>
      </w:hyperlink>
      <w:r w:rsidRPr="00044D80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 152-ФЗ «О персональных данных», зарегистрирован___ по адресу: ______________________________________,</w:t>
      </w:r>
    </w:p>
    <w:p w:rsidR="00044D80" w:rsidRPr="00044D80" w:rsidRDefault="00044D80" w:rsidP="00044D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4D80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44D80">
        <w:rPr>
          <w:rFonts w:ascii="Times New Roman" w:hAnsi="Times New Roman" w:cs="Times New Roman"/>
          <w:sz w:val="28"/>
          <w:szCs w:val="28"/>
        </w:rPr>
        <w:t>___________________________,</w:t>
      </w:r>
    </w:p>
    <w:p w:rsidR="00044D80" w:rsidRPr="00044D80" w:rsidRDefault="00044D80" w:rsidP="00044D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4D80">
        <w:rPr>
          <w:rFonts w:ascii="Times New Roman" w:hAnsi="Times New Roman" w:cs="Times New Roman"/>
          <w:sz w:val="28"/>
          <w:szCs w:val="28"/>
        </w:rPr>
        <w:tab/>
      </w:r>
      <w:r w:rsidRPr="00044D80">
        <w:rPr>
          <w:rFonts w:ascii="Times New Roman" w:hAnsi="Times New Roman" w:cs="Times New Roman"/>
          <w:sz w:val="28"/>
          <w:szCs w:val="28"/>
        </w:rPr>
        <w:tab/>
      </w:r>
      <w:r w:rsidRPr="00044D80">
        <w:rPr>
          <w:rFonts w:ascii="Times New Roman" w:hAnsi="Times New Roman" w:cs="Times New Roman"/>
          <w:sz w:val="28"/>
          <w:szCs w:val="28"/>
        </w:rPr>
        <w:tab/>
      </w:r>
      <w:r w:rsidRPr="00044D80">
        <w:rPr>
          <w:rFonts w:ascii="Times New Roman" w:hAnsi="Times New Roman" w:cs="Times New Roman"/>
          <w:sz w:val="28"/>
          <w:szCs w:val="28"/>
        </w:rPr>
        <w:tab/>
        <w:t xml:space="preserve">(наименование документа, №, сведения о дате выдачи документа и выдавшем его </w:t>
      </w:r>
      <w:r w:rsidRPr="00044D80">
        <w:rPr>
          <w:rFonts w:ascii="Times New Roman" w:hAnsi="Times New Roman" w:cs="Times New Roman"/>
          <w:sz w:val="28"/>
          <w:szCs w:val="28"/>
        </w:rPr>
        <w:tab/>
      </w:r>
      <w:r w:rsidRPr="00044D80">
        <w:rPr>
          <w:rFonts w:ascii="Times New Roman" w:hAnsi="Times New Roman" w:cs="Times New Roman"/>
          <w:sz w:val="28"/>
          <w:szCs w:val="28"/>
        </w:rPr>
        <w:tab/>
      </w:r>
      <w:r w:rsidRPr="00044D80">
        <w:rPr>
          <w:rFonts w:ascii="Times New Roman" w:hAnsi="Times New Roman" w:cs="Times New Roman"/>
          <w:sz w:val="28"/>
          <w:szCs w:val="28"/>
        </w:rPr>
        <w:tab/>
      </w:r>
      <w:r w:rsidRPr="00044D80">
        <w:rPr>
          <w:rFonts w:ascii="Times New Roman" w:hAnsi="Times New Roman" w:cs="Times New Roman"/>
          <w:sz w:val="28"/>
          <w:szCs w:val="28"/>
        </w:rPr>
        <w:tab/>
      </w:r>
      <w:r w:rsidRPr="00044D80">
        <w:rPr>
          <w:rFonts w:ascii="Times New Roman" w:hAnsi="Times New Roman" w:cs="Times New Roman"/>
          <w:sz w:val="28"/>
          <w:szCs w:val="28"/>
        </w:rPr>
        <w:tab/>
        <w:t>органе)</w:t>
      </w:r>
    </w:p>
    <w:p w:rsidR="00044D80" w:rsidRPr="00044D80" w:rsidRDefault="00044D80" w:rsidP="00044D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4D80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: __________________________</w:t>
      </w:r>
      <w:r w:rsidRPr="00044D80">
        <w:rPr>
          <w:rFonts w:ascii="Times New Roman" w:hAnsi="Times New Roman" w:cs="Times New Roman"/>
          <w:sz w:val="28"/>
          <w:szCs w:val="28"/>
        </w:rPr>
        <w:t>________________________________________,</w:t>
      </w:r>
    </w:p>
    <w:p w:rsidR="00044D80" w:rsidRPr="00044D80" w:rsidRDefault="00044D80" w:rsidP="00044D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4D80">
        <w:rPr>
          <w:rFonts w:ascii="Times New Roman" w:hAnsi="Times New Roman" w:cs="Times New Roman"/>
          <w:sz w:val="28"/>
          <w:szCs w:val="28"/>
        </w:rPr>
        <w:t>(фамилия, имя, отчество представителя субъекта персональных данных)</w:t>
      </w:r>
    </w:p>
    <w:p w:rsidR="00044D80" w:rsidRPr="00044D80" w:rsidRDefault="00044D80" w:rsidP="00044D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4D80">
        <w:rPr>
          <w:rFonts w:ascii="Times New Roman" w:hAnsi="Times New Roman" w:cs="Times New Roman"/>
          <w:sz w:val="28"/>
          <w:szCs w:val="28"/>
        </w:rPr>
        <w:t>зарегистрирован___ по</w:t>
      </w:r>
      <w:r>
        <w:rPr>
          <w:rFonts w:ascii="Times New Roman" w:hAnsi="Times New Roman" w:cs="Times New Roman"/>
          <w:sz w:val="28"/>
          <w:szCs w:val="28"/>
        </w:rPr>
        <w:t xml:space="preserve"> адресу: ____________________</w:t>
      </w:r>
      <w:r w:rsidRPr="00044D80"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044D80" w:rsidRPr="00044D80" w:rsidRDefault="00044D80" w:rsidP="00044D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4D80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044D80">
        <w:rPr>
          <w:rFonts w:ascii="Times New Roman" w:hAnsi="Times New Roman" w:cs="Times New Roman"/>
          <w:sz w:val="28"/>
          <w:szCs w:val="28"/>
        </w:rPr>
        <w:t>_________________,</w:t>
      </w:r>
    </w:p>
    <w:p w:rsidR="00044D80" w:rsidRPr="00044D80" w:rsidRDefault="00044D80" w:rsidP="00044D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4D80">
        <w:rPr>
          <w:rFonts w:ascii="Times New Roman" w:hAnsi="Times New Roman" w:cs="Times New Roman"/>
          <w:sz w:val="28"/>
          <w:szCs w:val="28"/>
        </w:rPr>
        <w:tab/>
      </w:r>
      <w:r w:rsidRPr="00044D80">
        <w:rPr>
          <w:rFonts w:ascii="Times New Roman" w:hAnsi="Times New Roman" w:cs="Times New Roman"/>
          <w:sz w:val="28"/>
          <w:szCs w:val="28"/>
        </w:rPr>
        <w:tab/>
      </w:r>
      <w:r w:rsidRPr="00044D80">
        <w:rPr>
          <w:rFonts w:ascii="Times New Roman" w:hAnsi="Times New Roman" w:cs="Times New Roman"/>
          <w:sz w:val="28"/>
          <w:szCs w:val="28"/>
        </w:rPr>
        <w:tab/>
      </w:r>
      <w:r w:rsidRPr="00044D80">
        <w:rPr>
          <w:rFonts w:ascii="Times New Roman" w:hAnsi="Times New Roman" w:cs="Times New Roman"/>
          <w:sz w:val="28"/>
          <w:szCs w:val="28"/>
        </w:rPr>
        <w:tab/>
        <w:t xml:space="preserve">(наименование документа, №, сведения о дате выдачи документа и выдавшем его </w:t>
      </w:r>
      <w:r w:rsidRPr="00044D80">
        <w:rPr>
          <w:rFonts w:ascii="Times New Roman" w:hAnsi="Times New Roman" w:cs="Times New Roman"/>
          <w:sz w:val="28"/>
          <w:szCs w:val="28"/>
        </w:rPr>
        <w:tab/>
      </w:r>
      <w:r w:rsidRPr="00044D80">
        <w:rPr>
          <w:rFonts w:ascii="Times New Roman" w:hAnsi="Times New Roman" w:cs="Times New Roman"/>
          <w:sz w:val="28"/>
          <w:szCs w:val="28"/>
        </w:rPr>
        <w:tab/>
      </w:r>
      <w:r w:rsidRPr="00044D80">
        <w:rPr>
          <w:rFonts w:ascii="Times New Roman" w:hAnsi="Times New Roman" w:cs="Times New Roman"/>
          <w:sz w:val="28"/>
          <w:szCs w:val="28"/>
        </w:rPr>
        <w:tab/>
      </w:r>
      <w:r w:rsidRPr="00044D80">
        <w:rPr>
          <w:rFonts w:ascii="Times New Roman" w:hAnsi="Times New Roman" w:cs="Times New Roman"/>
          <w:sz w:val="28"/>
          <w:szCs w:val="28"/>
        </w:rPr>
        <w:tab/>
      </w:r>
      <w:r w:rsidRPr="00044D80">
        <w:rPr>
          <w:rFonts w:ascii="Times New Roman" w:hAnsi="Times New Roman" w:cs="Times New Roman"/>
          <w:sz w:val="28"/>
          <w:szCs w:val="28"/>
        </w:rPr>
        <w:tab/>
        <w:t>органе)</w:t>
      </w:r>
    </w:p>
    <w:p w:rsidR="00044D80" w:rsidRPr="00044D80" w:rsidRDefault="00044D80" w:rsidP="00044D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4D80">
        <w:rPr>
          <w:rFonts w:ascii="Times New Roman" w:hAnsi="Times New Roman" w:cs="Times New Roman"/>
          <w:sz w:val="28"/>
          <w:szCs w:val="28"/>
        </w:rPr>
        <w:t>Доверенность от «__» ________ ____ г. № _________ (или реквизиты иного документа,</w:t>
      </w:r>
    </w:p>
    <w:p w:rsidR="00044D80" w:rsidRPr="00044D80" w:rsidRDefault="00044D80" w:rsidP="00044D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4D80">
        <w:rPr>
          <w:rFonts w:ascii="Times New Roman" w:hAnsi="Times New Roman" w:cs="Times New Roman"/>
          <w:sz w:val="28"/>
          <w:szCs w:val="28"/>
        </w:rPr>
        <w:t>подтверждающего полномочия представителя)</w:t>
      </w:r>
    </w:p>
    <w:p w:rsidR="00044D80" w:rsidRPr="00044D80" w:rsidRDefault="00044D80" w:rsidP="00044D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4D8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_______________________</w:t>
      </w:r>
      <w:r w:rsidRPr="00044D80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044D80" w:rsidRPr="00044D80" w:rsidRDefault="00044D80" w:rsidP="00044D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4D80">
        <w:rPr>
          <w:rFonts w:ascii="Times New Roman" w:hAnsi="Times New Roman" w:cs="Times New Roman"/>
          <w:sz w:val="28"/>
          <w:szCs w:val="28"/>
        </w:rPr>
        <w:t>(указать цель обработки данных)</w:t>
      </w:r>
    </w:p>
    <w:p w:rsidR="00044D80" w:rsidRPr="00044D80" w:rsidRDefault="00044D80" w:rsidP="00044D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4D80">
        <w:rPr>
          <w:rFonts w:ascii="Times New Roman" w:hAnsi="Times New Roman" w:cs="Times New Roman"/>
          <w:sz w:val="28"/>
          <w:szCs w:val="28"/>
        </w:rPr>
        <w:t>даю согл</w:t>
      </w:r>
      <w:r>
        <w:rPr>
          <w:rFonts w:ascii="Times New Roman" w:hAnsi="Times New Roman" w:cs="Times New Roman"/>
          <w:sz w:val="28"/>
          <w:szCs w:val="28"/>
        </w:rPr>
        <w:t>асие ________________________</w:t>
      </w:r>
      <w:r w:rsidRPr="00044D80">
        <w:rPr>
          <w:rFonts w:ascii="Times New Roman" w:hAnsi="Times New Roman" w:cs="Times New Roman"/>
          <w:sz w:val="28"/>
          <w:szCs w:val="28"/>
        </w:rPr>
        <w:t>__________________________________,</w:t>
      </w:r>
    </w:p>
    <w:p w:rsidR="00044D80" w:rsidRPr="00044D80" w:rsidRDefault="00044D80" w:rsidP="00044D80">
      <w:pPr>
        <w:pStyle w:val="ConsPlusNonformat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D80">
        <w:rPr>
          <w:rFonts w:ascii="Times New Roman" w:hAnsi="Times New Roman" w:cs="Times New Roman"/>
          <w:sz w:val="28"/>
          <w:szCs w:val="28"/>
        </w:rPr>
        <w:t>(указать наименование оператора, получающего согласие субъекта персональных данных)</w:t>
      </w:r>
    </w:p>
    <w:p w:rsidR="00044D80" w:rsidRPr="00044D80" w:rsidRDefault="00044D80" w:rsidP="00044D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4D80">
        <w:rPr>
          <w:rFonts w:ascii="Times New Roman" w:hAnsi="Times New Roman" w:cs="Times New Roman"/>
          <w:sz w:val="28"/>
          <w:szCs w:val="28"/>
        </w:rPr>
        <w:t xml:space="preserve">находящемуся по </w:t>
      </w:r>
      <w:r>
        <w:rPr>
          <w:rFonts w:ascii="Times New Roman" w:hAnsi="Times New Roman" w:cs="Times New Roman"/>
          <w:sz w:val="28"/>
          <w:szCs w:val="28"/>
        </w:rPr>
        <w:t>адресу: _____________________</w:t>
      </w:r>
      <w:r w:rsidRPr="00044D80">
        <w:rPr>
          <w:rFonts w:ascii="Times New Roman" w:hAnsi="Times New Roman" w:cs="Times New Roman"/>
          <w:sz w:val="28"/>
          <w:szCs w:val="28"/>
        </w:rPr>
        <w:t>___________________________,</w:t>
      </w:r>
    </w:p>
    <w:p w:rsidR="00044D80" w:rsidRPr="00044D80" w:rsidRDefault="00044D80" w:rsidP="00044D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4D80">
        <w:rPr>
          <w:rFonts w:ascii="Times New Roman" w:hAnsi="Times New Roman" w:cs="Times New Roman"/>
          <w:sz w:val="28"/>
          <w:szCs w:val="28"/>
        </w:rPr>
        <w:t>на обработку моих персональных данных, а им</w:t>
      </w:r>
      <w:r>
        <w:rPr>
          <w:rFonts w:ascii="Times New Roman" w:hAnsi="Times New Roman" w:cs="Times New Roman"/>
          <w:sz w:val="28"/>
          <w:szCs w:val="28"/>
        </w:rPr>
        <w:t>енно: _________________</w:t>
      </w:r>
      <w:r w:rsidRPr="00044D80">
        <w:rPr>
          <w:rFonts w:ascii="Times New Roman" w:hAnsi="Times New Roman" w:cs="Times New Roman"/>
          <w:sz w:val="28"/>
          <w:szCs w:val="28"/>
        </w:rPr>
        <w:t>_____________________________________________________,</w:t>
      </w:r>
    </w:p>
    <w:p w:rsidR="00044D80" w:rsidRPr="00044D80" w:rsidRDefault="00044D80" w:rsidP="00044D8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D80">
        <w:rPr>
          <w:rFonts w:ascii="Times New Roman" w:hAnsi="Times New Roman" w:cs="Times New Roman"/>
          <w:sz w:val="28"/>
          <w:szCs w:val="28"/>
        </w:rPr>
        <w:t xml:space="preserve">(указать перечень персональных данных, на обработку которых дается согласие субъекта персональных </w:t>
      </w:r>
      <w:r w:rsidRPr="00044D80">
        <w:rPr>
          <w:rFonts w:ascii="Times New Roman" w:hAnsi="Times New Roman" w:cs="Times New Roman"/>
          <w:sz w:val="28"/>
          <w:szCs w:val="28"/>
        </w:rPr>
        <w:tab/>
        <w:t>данных)</w:t>
      </w:r>
    </w:p>
    <w:p w:rsidR="00044D80" w:rsidRPr="00044D80" w:rsidRDefault="00044D80" w:rsidP="00044D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4D80">
        <w:rPr>
          <w:rFonts w:ascii="Times New Roman" w:hAnsi="Times New Roman" w:cs="Times New Roman"/>
          <w:sz w:val="28"/>
          <w:szCs w:val="28"/>
        </w:rPr>
        <w:t xml:space="preserve">то есть на совершение действий, предусмотренных </w:t>
      </w:r>
      <w:hyperlink r:id="rId12" w:history="1">
        <w:r w:rsidRPr="00044D80">
          <w:rPr>
            <w:rFonts w:ascii="Times New Roman" w:hAnsi="Times New Roman" w:cs="Times New Roman"/>
            <w:sz w:val="28"/>
            <w:szCs w:val="28"/>
          </w:rPr>
          <w:t>п. 3 ст. 3</w:t>
        </w:r>
      </w:hyperlink>
      <w:r w:rsidRPr="00044D80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 152-ФЗ «О персональных данных».</w:t>
      </w:r>
    </w:p>
    <w:p w:rsidR="00044D80" w:rsidRPr="00044D80" w:rsidRDefault="00044D80" w:rsidP="00044D8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D80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044D80" w:rsidRPr="00044D80" w:rsidRDefault="00044D80" w:rsidP="00044D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4D80" w:rsidRPr="00044D80" w:rsidRDefault="00044D80" w:rsidP="00044D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4D80">
        <w:rPr>
          <w:rFonts w:ascii="Times New Roman" w:hAnsi="Times New Roman" w:cs="Times New Roman"/>
          <w:sz w:val="28"/>
          <w:szCs w:val="28"/>
        </w:rPr>
        <w:t>«___»______________ ____ г.</w:t>
      </w:r>
    </w:p>
    <w:p w:rsidR="00044D80" w:rsidRPr="00044D80" w:rsidRDefault="00044D80" w:rsidP="00044D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4D80">
        <w:rPr>
          <w:rFonts w:ascii="Times New Roman" w:hAnsi="Times New Roman" w:cs="Times New Roman"/>
          <w:sz w:val="28"/>
          <w:szCs w:val="28"/>
        </w:rPr>
        <w:t>Субъект персональных данных:</w:t>
      </w:r>
    </w:p>
    <w:p w:rsidR="00044D80" w:rsidRPr="00044D80" w:rsidRDefault="00044D80" w:rsidP="00044D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4D80">
        <w:rPr>
          <w:rFonts w:ascii="Times New Roman" w:hAnsi="Times New Roman" w:cs="Times New Roman"/>
          <w:sz w:val="28"/>
          <w:szCs w:val="28"/>
        </w:rPr>
        <w:t>__________________/_________________</w:t>
      </w:r>
    </w:p>
    <w:p w:rsidR="00044D80" w:rsidRPr="00044D80" w:rsidRDefault="00044D80" w:rsidP="00044D8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D80">
        <w:rPr>
          <w:rFonts w:ascii="Times New Roman" w:hAnsi="Times New Roman" w:cs="Times New Roman"/>
          <w:sz w:val="28"/>
          <w:szCs w:val="28"/>
        </w:rPr>
        <w:t xml:space="preserve">(подпись) </w:t>
      </w:r>
      <w:r w:rsidRPr="00044D80">
        <w:rPr>
          <w:rFonts w:ascii="Times New Roman" w:hAnsi="Times New Roman" w:cs="Times New Roman"/>
          <w:sz w:val="28"/>
          <w:szCs w:val="28"/>
        </w:rPr>
        <w:tab/>
      </w:r>
      <w:r w:rsidRPr="00044D80">
        <w:rPr>
          <w:rFonts w:ascii="Times New Roman" w:hAnsi="Times New Roman" w:cs="Times New Roman"/>
          <w:sz w:val="28"/>
          <w:szCs w:val="28"/>
        </w:rPr>
        <w:tab/>
        <w:t>(Ф.И.О.)</w:t>
      </w:r>
    </w:p>
    <w:p w:rsidR="00FB0DE1" w:rsidRPr="00B67F1D" w:rsidRDefault="00FB0DE1" w:rsidP="00B67F1D">
      <w:pPr>
        <w:tabs>
          <w:tab w:val="left" w:pos="1005"/>
        </w:tabs>
      </w:pPr>
    </w:p>
    <w:sectPr w:rsidR="00FB0DE1" w:rsidRPr="00B67F1D" w:rsidSect="00AA055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5B6" w:rsidRDefault="005E05B6" w:rsidP="0049026A">
      <w:pPr>
        <w:spacing w:after="0" w:line="240" w:lineRule="auto"/>
      </w:pPr>
      <w:r>
        <w:separator/>
      </w:r>
    </w:p>
  </w:endnote>
  <w:endnote w:type="continuationSeparator" w:id="0">
    <w:p w:rsidR="005E05B6" w:rsidRDefault="005E05B6" w:rsidP="0049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9F4" w:rsidRDefault="00D969F4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5B6" w:rsidRDefault="005E05B6" w:rsidP="0049026A">
      <w:pPr>
        <w:spacing w:after="0" w:line="240" w:lineRule="auto"/>
      </w:pPr>
      <w:r>
        <w:separator/>
      </w:r>
    </w:p>
  </w:footnote>
  <w:footnote w:type="continuationSeparator" w:id="0">
    <w:p w:rsidR="005E05B6" w:rsidRDefault="005E05B6" w:rsidP="00490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69F"/>
    <w:multiLevelType w:val="multilevel"/>
    <w:tmpl w:val="18CCB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05" w:hanging="1170"/>
      </w:pPr>
      <w:rPr>
        <w:rFonts w:eastAsia="Calibri" w:cs="Times New Roman" w:hint="default"/>
      </w:rPr>
    </w:lvl>
    <w:lvl w:ilvl="2">
      <w:start w:val="1"/>
      <w:numFmt w:val="decimal"/>
      <w:isLgl/>
      <w:lvlText w:val="%1.%2.%3"/>
      <w:lvlJc w:val="left"/>
      <w:pPr>
        <w:ind w:left="2228" w:hanging="1170"/>
      </w:pPr>
      <w:rPr>
        <w:rFonts w:eastAsia="Calibr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77" w:hanging="117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26" w:hanging="117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eastAsia="Calibri" w:cs="Times New Roman" w:hint="default"/>
      </w:rPr>
    </w:lvl>
  </w:abstractNum>
  <w:abstractNum w:abstractNumId="1">
    <w:nsid w:val="140535E0"/>
    <w:multiLevelType w:val="multilevel"/>
    <w:tmpl w:val="0419001F"/>
    <w:numStyleLink w:val="1"/>
  </w:abstractNum>
  <w:abstractNum w:abstractNumId="2">
    <w:nsid w:val="1E5C6EAA"/>
    <w:multiLevelType w:val="multilevel"/>
    <w:tmpl w:val="B8AADD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293189E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C8C7A69"/>
    <w:multiLevelType w:val="multilevel"/>
    <w:tmpl w:val="C7C46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EAC0EF5"/>
    <w:multiLevelType w:val="multilevel"/>
    <w:tmpl w:val="94C0F60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>
    <w:nsid w:val="3FF14BF5"/>
    <w:multiLevelType w:val="multilevel"/>
    <w:tmpl w:val="732A8E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3D62600"/>
    <w:multiLevelType w:val="multilevel"/>
    <w:tmpl w:val="EA322B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442E48BE"/>
    <w:multiLevelType w:val="multilevel"/>
    <w:tmpl w:val="18CCB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05" w:hanging="1170"/>
      </w:pPr>
      <w:rPr>
        <w:rFonts w:eastAsia="Calibri" w:cs="Times New Roman" w:hint="default"/>
      </w:rPr>
    </w:lvl>
    <w:lvl w:ilvl="2">
      <w:start w:val="1"/>
      <w:numFmt w:val="decimal"/>
      <w:isLgl/>
      <w:lvlText w:val="%1.%2.%3"/>
      <w:lvlJc w:val="left"/>
      <w:pPr>
        <w:ind w:left="2228" w:hanging="1170"/>
      </w:pPr>
      <w:rPr>
        <w:rFonts w:eastAsia="Calibr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77" w:hanging="117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26" w:hanging="117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eastAsia="Calibri" w:cs="Times New Roman" w:hint="default"/>
      </w:rPr>
    </w:lvl>
  </w:abstractNum>
  <w:abstractNum w:abstractNumId="9">
    <w:nsid w:val="54F21471"/>
    <w:multiLevelType w:val="multilevel"/>
    <w:tmpl w:val="4F585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8B1361B"/>
    <w:multiLevelType w:val="multilevel"/>
    <w:tmpl w:val="E00CD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1">
    <w:nsid w:val="645D04C0"/>
    <w:multiLevelType w:val="multilevel"/>
    <w:tmpl w:val="4F585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86963A5"/>
    <w:multiLevelType w:val="hybridMultilevel"/>
    <w:tmpl w:val="F1CA9A92"/>
    <w:lvl w:ilvl="0" w:tplc="A0AA3544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6C1C3355"/>
    <w:multiLevelType w:val="multilevel"/>
    <w:tmpl w:val="AAAE66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9087AC6"/>
    <w:multiLevelType w:val="multilevel"/>
    <w:tmpl w:val="E00CD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5">
    <w:nsid w:val="7A9F65BA"/>
    <w:multiLevelType w:val="multilevel"/>
    <w:tmpl w:val="D7C4F6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2"/>
  </w:num>
  <w:num w:numId="5">
    <w:abstractNumId w:val="4"/>
  </w:num>
  <w:num w:numId="6">
    <w:abstractNumId w:val="0"/>
  </w:num>
  <w:num w:numId="7">
    <w:abstractNumId w:val="9"/>
  </w:num>
  <w:num w:numId="8">
    <w:abstractNumId w:val="1"/>
  </w:num>
  <w:num w:numId="9">
    <w:abstractNumId w:val="3"/>
  </w:num>
  <w:num w:numId="10">
    <w:abstractNumId w:val="11"/>
  </w:num>
  <w:num w:numId="11">
    <w:abstractNumId w:val="2"/>
  </w:num>
  <w:num w:numId="12">
    <w:abstractNumId w:val="13"/>
  </w:num>
  <w:num w:numId="13">
    <w:abstractNumId w:val="6"/>
  </w:num>
  <w:num w:numId="14">
    <w:abstractNumId w:val="15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DCC"/>
    <w:rsid w:val="00011D58"/>
    <w:rsid w:val="000131C2"/>
    <w:rsid w:val="0001634F"/>
    <w:rsid w:val="0003536B"/>
    <w:rsid w:val="00041DCC"/>
    <w:rsid w:val="0004479E"/>
    <w:rsid w:val="00044D80"/>
    <w:rsid w:val="00057282"/>
    <w:rsid w:val="00065478"/>
    <w:rsid w:val="0007284A"/>
    <w:rsid w:val="0008594D"/>
    <w:rsid w:val="0008721D"/>
    <w:rsid w:val="00090035"/>
    <w:rsid w:val="000B0526"/>
    <w:rsid w:val="000B503C"/>
    <w:rsid w:val="000B5866"/>
    <w:rsid w:val="000C4AAB"/>
    <w:rsid w:val="000D24A0"/>
    <w:rsid w:val="000E4642"/>
    <w:rsid w:val="000F45B4"/>
    <w:rsid w:val="000F49C0"/>
    <w:rsid w:val="00100DD8"/>
    <w:rsid w:val="001052EF"/>
    <w:rsid w:val="0010554C"/>
    <w:rsid w:val="00107641"/>
    <w:rsid w:val="001103DD"/>
    <w:rsid w:val="001278E1"/>
    <w:rsid w:val="0015343D"/>
    <w:rsid w:val="001569C2"/>
    <w:rsid w:val="00156AA1"/>
    <w:rsid w:val="0016259C"/>
    <w:rsid w:val="00195148"/>
    <w:rsid w:val="001B4DB0"/>
    <w:rsid w:val="001D134A"/>
    <w:rsid w:val="001D6C0F"/>
    <w:rsid w:val="00201C68"/>
    <w:rsid w:val="0021114F"/>
    <w:rsid w:val="0022255D"/>
    <w:rsid w:val="002239D7"/>
    <w:rsid w:val="002422B5"/>
    <w:rsid w:val="00247AA1"/>
    <w:rsid w:val="00247C77"/>
    <w:rsid w:val="00260778"/>
    <w:rsid w:val="00265A1C"/>
    <w:rsid w:val="00265E3E"/>
    <w:rsid w:val="0028064F"/>
    <w:rsid w:val="00284FEB"/>
    <w:rsid w:val="002866C6"/>
    <w:rsid w:val="00286F3F"/>
    <w:rsid w:val="002967A3"/>
    <w:rsid w:val="002A3BF1"/>
    <w:rsid w:val="002C34D5"/>
    <w:rsid w:val="002E6DDC"/>
    <w:rsid w:val="002E7D81"/>
    <w:rsid w:val="00301DE9"/>
    <w:rsid w:val="0030211D"/>
    <w:rsid w:val="00302176"/>
    <w:rsid w:val="00316005"/>
    <w:rsid w:val="003312AB"/>
    <w:rsid w:val="00334A04"/>
    <w:rsid w:val="00336600"/>
    <w:rsid w:val="00336DAE"/>
    <w:rsid w:val="00337404"/>
    <w:rsid w:val="0034114C"/>
    <w:rsid w:val="00342699"/>
    <w:rsid w:val="0035272C"/>
    <w:rsid w:val="003577FF"/>
    <w:rsid w:val="003674B8"/>
    <w:rsid w:val="003737CA"/>
    <w:rsid w:val="003742AA"/>
    <w:rsid w:val="003755EE"/>
    <w:rsid w:val="003756DB"/>
    <w:rsid w:val="003768E4"/>
    <w:rsid w:val="003826FB"/>
    <w:rsid w:val="00382EF7"/>
    <w:rsid w:val="00384AB6"/>
    <w:rsid w:val="00391880"/>
    <w:rsid w:val="00392E70"/>
    <w:rsid w:val="003943E8"/>
    <w:rsid w:val="003A0EBA"/>
    <w:rsid w:val="003C7114"/>
    <w:rsid w:val="003E3B73"/>
    <w:rsid w:val="00405282"/>
    <w:rsid w:val="004214A2"/>
    <w:rsid w:val="0042450F"/>
    <w:rsid w:val="00435938"/>
    <w:rsid w:val="00436B81"/>
    <w:rsid w:val="00455C8A"/>
    <w:rsid w:val="0049026A"/>
    <w:rsid w:val="00491A85"/>
    <w:rsid w:val="0049355E"/>
    <w:rsid w:val="004A01B3"/>
    <w:rsid w:val="004A15D0"/>
    <w:rsid w:val="004A4BEB"/>
    <w:rsid w:val="004C6E27"/>
    <w:rsid w:val="004E3781"/>
    <w:rsid w:val="004E5200"/>
    <w:rsid w:val="005024C0"/>
    <w:rsid w:val="0051536D"/>
    <w:rsid w:val="005228E3"/>
    <w:rsid w:val="00532BA4"/>
    <w:rsid w:val="005344BD"/>
    <w:rsid w:val="00563429"/>
    <w:rsid w:val="00591DDF"/>
    <w:rsid w:val="00591ED4"/>
    <w:rsid w:val="005B5D01"/>
    <w:rsid w:val="005B5FB5"/>
    <w:rsid w:val="005C13AD"/>
    <w:rsid w:val="005C5334"/>
    <w:rsid w:val="005D1DAB"/>
    <w:rsid w:val="005E05B6"/>
    <w:rsid w:val="005F2AC1"/>
    <w:rsid w:val="006331EC"/>
    <w:rsid w:val="00641CDC"/>
    <w:rsid w:val="00642FA7"/>
    <w:rsid w:val="006504A2"/>
    <w:rsid w:val="006509E1"/>
    <w:rsid w:val="00667395"/>
    <w:rsid w:val="00667DF8"/>
    <w:rsid w:val="00672544"/>
    <w:rsid w:val="00675DA7"/>
    <w:rsid w:val="006856D5"/>
    <w:rsid w:val="00687E90"/>
    <w:rsid w:val="0069479E"/>
    <w:rsid w:val="006B1490"/>
    <w:rsid w:val="006C5199"/>
    <w:rsid w:val="006F00D3"/>
    <w:rsid w:val="00707E06"/>
    <w:rsid w:val="00713744"/>
    <w:rsid w:val="007139A4"/>
    <w:rsid w:val="00735BF4"/>
    <w:rsid w:val="00741DB2"/>
    <w:rsid w:val="007473D9"/>
    <w:rsid w:val="00772EAA"/>
    <w:rsid w:val="00797584"/>
    <w:rsid w:val="007A0A87"/>
    <w:rsid w:val="007B406C"/>
    <w:rsid w:val="007C0CDF"/>
    <w:rsid w:val="007C0DE8"/>
    <w:rsid w:val="007E6AC2"/>
    <w:rsid w:val="007F0789"/>
    <w:rsid w:val="007F70CF"/>
    <w:rsid w:val="00802309"/>
    <w:rsid w:val="00817D3B"/>
    <w:rsid w:val="0082089B"/>
    <w:rsid w:val="0084231B"/>
    <w:rsid w:val="00881412"/>
    <w:rsid w:val="0089029C"/>
    <w:rsid w:val="00892602"/>
    <w:rsid w:val="008A141D"/>
    <w:rsid w:val="008A1800"/>
    <w:rsid w:val="008C7149"/>
    <w:rsid w:val="008D62D2"/>
    <w:rsid w:val="008E24B2"/>
    <w:rsid w:val="00916757"/>
    <w:rsid w:val="00926FAF"/>
    <w:rsid w:val="0093026D"/>
    <w:rsid w:val="009352FA"/>
    <w:rsid w:val="00940ACD"/>
    <w:rsid w:val="00944094"/>
    <w:rsid w:val="00951B44"/>
    <w:rsid w:val="009526F1"/>
    <w:rsid w:val="00954B9D"/>
    <w:rsid w:val="0096529A"/>
    <w:rsid w:val="0097016E"/>
    <w:rsid w:val="00970AE4"/>
    <w:rsid w:val="00973CA6"/>
    <w:rsid w:val="009A6B63"/>
    <w:rsid w:val="009C0227"/>
    <w:rsid w:val="009F169B"/>
    <w:rsid w:val="00A10902"/>
    <w:rsid w:val="00A1373F"/>
    <w:rsid w:val="00A13CE9"/>
    <w:rsid w:val="00A20B15"/>
    <w:rsid w:val="00A34B0A"/>
    <w:rsid w:val="00A360DE"/>
    <w:rsid w:val="00A5205C"/>
    <w:rsid w:val="00A62AB8"/>
    <w:rsid w:val="00A64F4D"/>
    <w:rsid w:val="00A75DE6"/>
    <w:rsid w:val="00AA0552"/>
    <w:rsid w:val="00AB1CC1"/>
    <w:rsid w:val="00AD1562"/>
    <w:rsid w:val="00AD5081"/>
    <w:rsid w:val="00AD5C65"/>
    <w:rsid w:val="00AF1262"/>
    <w:rsid w:val="00AF533F"/>
    <w:rsid w:val="00B27042"/>
    <w:rsid w:val="00B563EE"/>
    <w:rsid w:val="00B568AD"/>
    <w:rsid w:val="00B67F1D"/>
    <w:rsid w:val="00B84EF4"/>
    <w:rsid w:val="00B931B6"/>
    <w:rsid w:val="00B94774"/>
    <w:rsid w:val="00BC4CF9"/>
    <w:rsid w:val="00BC6227"/>
    <w:rsid w:val="00BE29B6"/>
    <w:rsid w:val="00BE7158"/>
    <w:rsid w:val="00C022CC"/>
    <w:rsid w:val="00C1086E"/>
    <w:rsid w:val="00C1759B"/>
    <w:rsid w:val="00C42049"/>
    <w:rsid w:val="00C468F0"/>
    <w:rsid w:val="00C50589"/>
    <w:rsid w:val="00C65AFA"/>
    <w:rsid w:val="00C922CB"/>
    <w:rsid w:val="00C946D4"/>
    <w:rsid w:val="00CA1890"/>
    <w:rsid w:val="00CC0181"/>
    <w:rsid w:val="00CD5B07"/>
    <w:rsid w:val="00CE7961"/>
    <w:rsid w:val="00D2447A"/>
    <w:rsid w:val="00D32300"/>
    <w:rsid w:val="00D43689"/>
    <w:rsid w:val="00D4498E"/>
    <w:rsid w:val="00D6298C"/>
    <w:rsid w:val="00D6550E"/>
    <w:rsid w:val="00D712C9"/>
    <w:rsid w:val="00D96853"/>
    <w:rsid w:val="00D969F4"/>
    <w:rsid w:val="00D97F50"/>
    <w:rsid w:val="00DA6B35"/>
    <w:rsid w:val="00DB19B1"/>
    <w:rsid w:val="00DC6A0F"/>
    <w:rsid w:val="00DD2CF4"/>
    <w:rsid w:val="00DF6358"/>
    <w:rsid w:val="00E0461E"/>
    <w:rsid w:val="00E130E1"/>
    <w:rsid w:val="00E17ACB"/>
    <w:rsid w:val="00E226D5"/>
    <w:rsid w:val="00E25BD1"/>
    <w:rsid w:val="00E27B82"/>
    <w:rsid w:val="00E40DD6"/>
    <w:rsid w:val="00E47819"/>
    <w:rsid w:val="00E61254"/>
    <w:rsid w:val="00E61BB5"/>
    <w:rsid w:val="00E7685F"/>
    <w:rsid w:val="00E95735"/>
    <w:rsid w:val="00E973C6"/>
    <w:rsid w:val="00EB4819"/>
    <w:rsid w:val="00EC0C61"/>
    <w:rsid w:val="00ED6222"/>
    <w:rsid w:val="00EF5272"/>
    <w:rsid w:val="00F05F32"/>
    <w:rsid w:val="00F06D0F"/>
    <w:rsid w:val="00F12FDD"/>
    <w:rsid w:val="00F54616"/>
    <w:rsid w:val="00F5680C"/>
    <w:rsid w:val="00F60BEE"/>
    <w:rsid w:val="00F620AE"/>
    <w:rsid w:val="00F6506D"/>
    <w:rsid w:val="00F95536"/>
    <w:rsid w:val="00FB0DE1"/>
    <w:rsid w:val="00FB337F"/>
    <w:rsid w:val="00FB5D04"/>
    <w:rsid w:val="00FD26F6"/>
    <w:rsid w:val="00FE2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1DC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9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026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9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026A"/>
    <w:rPr>
      <w:sz w:val="22"/>
      <w:szCs w:val="22"/>
      <w:lang w:eastAsia="en-US"/>
    </w:rPr>
  </w:style>
  <w:style w:type="paragraph" w:customStyle="1" w:styleId="Default">
    <w:name w:val="Default"/>
    <w:rsid w:val="00DA6B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1">
    <w:name w:val="Стиль1"/>
    <w:uiPriority w:val="99"/>
    <w:rsid w:val="007473D9"/>
    <w:pPr>
      <w:numPr>
        <w:numId w:val="9"/>
      </w:numPr>
    </w:pPr>
  </w:style>
  <w:style w:type="character" w:styleId="aa">
    <w:name w:val="annotation reference"/>
    <w:basedOn w:val="a0"/>
    <w:uiPriority w:val="99"/>
    <w:semiHidden/>
    <w:unhideWhenUsed/>
    <w:rsid w:val="0084231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4231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4231B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4231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4231B"/>
    <w:rPr>
      <w:b/>
      <w:bCs/>
      <w:lang w:eastAsia="en-US"/>
    </w:rPr>
  </w:style>
  <w:style w:type="character" w:styleId="af">
    <w:name w:val="Hyperlink"/>
    <w:basedOn w:val="a0"/>
    <w:rsid w:val="0069479E"/>
    <w:rPr>
      <w:color w:val="0000FF" w:themeColor="hyperlink"/>
      <w:u w:val="single"/>
    </w:rPr>
  </w:style>
  <w:style w:type="paragraph" w:styleId="af0">
    <w:name w:val="Document Map"/>
    <w:basedOn w:val="a"/>
    <w:link w:val="af1"/>
    <w:uiPriority w:val="99"/>
    <w:semiHidden/>
    <w:unhideWhenUsed/>
    <w:rsid w:val="00B9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B94774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044D80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A47FC7E068999E543ABE5871D0878D7A90A99A394C08A0F78801BBD6C22598B017F9F15A21F8AB0C37D53C4FF5236885AA27D613231C761G8F0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47FC7E068999E543ABE5871D0878D7A90A99A394C08A0F78801BBD6C22598B017F9F15A21F8ABBC87D53C4FF5236885AA27D613231C761G8F0G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zemelmznie_uchastki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9;&#1083;&#1072;&#1084;&#1086;&#1074;&#1072;&#1040;&#1060;\Downloads\&#1055;&#1086;&#1089;&#1090;&#1072;&#1085;&#1086;&#1074;&#1083;&#1077;&#1085;&#1080;&#1077;%20(3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A910B-536F-4A2B-B02A-3558663E2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(3).dot</Template>
  <TotalTime>7689</TotalTime>
  <Pages>1</Pages>
  <Words>6730</Words>
  <Characters>38363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ЧГП</Company>
  <LinksUpToDate>false</LinksUpToDate>
  <CharactersWithSpaces>45003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Игоревна Пастухова</dc:creator>
  <cp:lastModifiedBy>chepkasova</cp:lastModifiedBy>
  <cp:revision>19</cp:revision>
  <cp:lastPrinted>2024-03-28T06:43:00Z</cp:lastPrinted>
  <dcterms:created xsi:type="dcterms:W3CDTF">2023-11-14T06:49:00Z</dcterms:created>
  <dcterms:modified xsi:type="dcterms:W3CDTF">2024-04-12T10:54:00Z</dcterms:modified>
</cp:coreProperties>
</file>