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377ADA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AD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3pt;margin-top:262.6pt;width:208.05pt;height:196.8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iBrwIAAKo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" filled="f" stroked="f">
            <v:textbox inset="0,0,0,0">
              <w:txbxContent>
                <w:p w:rsidR="009542CE" w:rsidRPr="00BC1014" w:rsidRDefault="009542CE" w:rsidP="009542CE">
                  <w:pPr>
                    <w:pStyle w:val="1"/>
                    <w:shd w:val="clear" w:color="auto" w:fill="auto"/>
                    <w:ind w:firstLine="0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BC1014">
                    <w:rPr>
                      <w:rFonts w:ascii="Times New Roman" w:hAnsi="Times New Roman"/>
                      <w:b/>
                    </w:rPr>
                    <w:t>О внесении изменений в состав межведомственной комиссии по снятию с учета защитных сооружений гражданской обороны, находящихся в собственности Чайковского городского округа, утвержденный постановлением администрации Чайковского городского округа от 09.12.2019 № 1919</w:t>
                  </w:r>
                </w:p>
                <w:p w:rsidR="00090035" w:rsidRPr="009542CE" w:rsidRDefault="00090035" w:rsidP="009542CE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377ADA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377ADA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377ADA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377ADA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2CE" w:rsidRDefault="009542CE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542CE" w:rsidRPr="009542CE" w:rsidRDefault="009542CE" w:rsidP="009542CE">
      <w:pPr>
        <w:rPr>
          <w:rFonts w:ascii="Times New Roman" w:hAnsi="Times New Roman"/>
          <w:sz w:val="28"/>
          <w:szCs w:val="28"/>
        </w:rPr>
      </w:pPr>
    </w:p>
    <w:p w:rsidR="009542CE" w:rsidRPr="009542CE" w:rsidRDefault="009542CE" w:rsidP="009542CE">
      <w:pPr>
        <w:rPr>
          <w:rFonts w:ascii="Times New Roman" w:hAnsi="Times New Roman"/>
          <w:sz w:val="28"/>
          <w:szCs w:val="28"/>
        </w:rPr>
      </w:pPr>
    </w:p>
    <w:p w:rsidR="009542CE" w:rsidRPr="009542CE" w:rsidRDefault="009542CE" w:rsidP="009542CE">
      <w:pPr>
        <w:rPr>
          <w:rFonts w:ascii="Times New Roman" w:hAnsi="Times New Roman"/>
          <w:sz w:val="28"/>
          <w:szCs w:val="28"/>
        </w:rPr>
      </w:pPr>
    </w:p>
    <w:p w:rsidR="009542CE" w:rsidRDefault="009542CE" w:rsidP="009542CE">
      <w:pPr>
        <w:rPr>
          <w:rFonts w:ascii="Times New Roman" w:hAnsi="Times New Roman"/>
          <w:sz w:val="28"/>
          <w:szCs w:val="28"/>
        </w:rPr>
      </w:pPr>
    </w:p>
    <w:p w:rsidR="009542CE" w:rsidRPr="009542CE" w:rsidRDefault="009542CE" w:rsidP="009542CE">
      <w:pPr>
        <w:pStyle w:val="1"/>
        <w:shd w:val="clear" w:color="auto" w:fill="auto"/>
        <w:ind w:firstLine="700"/>
        <w:jc w:val="both"/>
        <w:rPr>
          <w:rFonts w:ascii="Times New Roman" w:hAnsi="Times New Roman"/>
        </w:rPr>
      </w:pPr>
      <w:r w:rsidRPr="009542CE">
        <w:rPr>
          <w:rFonts w:ascii="Times New Roman" w:hAnsi="Times New Roman"/>
        </w:rPr>
        <w:t>В соответствии с Федеральными законами от 12 февраля 1998 г. № 28-ФЗ «О гражданской обороне», от 6 октября 2003 г. № 131-ФЗ «</w:t>
      </w:r>
      <w:proofErr w:type="gramStart"/>
      <w:r w:rsidRPr="009542CE">
        <w:rPr>
          <w:rFonts w:ascii="Times New Roman" w:hAnsi="Times New Roman"/>
        </w:rPr>
        <w:t>Об</w:t>
      </w:r>
      <w:proofErr w:type="gramEnd"/>
      <w:r w:rsidRPr="009542CE">
        <w:rPr>
          <w:rFonts w:ascii="Times New Roman" w:hAnsi="Times New Roman"/>
        </w:rPr>
        <w:t xml:space="preserve"> общих </w:t>
      </w:r>
      <w:proofErr w:type="gramStart"/>
      <w:r w:rsidRPr="009542CE">
        <w:rPr>
          <w:rFonts w:ascii="Times New Roman" w:hAnsi="Times New Roman"/>
        </w:rPr>
        <w:t xml:space="preserve">принципах организации местного самоуправления в Российской Федерации», постановлением Правительства Российской Федерации от 26 ноября 2007 г.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15 декабря 2002 г. №583 «Об утверждении и введении в действие Правил эксплуатации защитных сооружений гражданской обороны», </w:t>
      </w:r>
      <w:r w:rsidR="00743280">
        <w:rPr>
          <w:rFonts w:ascii="Times New Roman" w:hAnsi="Times New Roman"/>
        </w:rPr>
        <w:t>на</w:t>
      </w:r>
      <w:proofErr w:type="gramEnd"/>
      <w:r w:rsidR="00743280">
        <w:rPr>
          <w:rFonts w:ascii="Times New Roman" w:hAnsi="Times New Roman"/>
        </w:rPr>
        <w:t xml:space="preserve"> основании Устава Чайковского городского округа, </w:t>
      </w:r>
      <w:r w:rsidRPr="009542CE">
        <w:rPr>
          <w:rFonts w:ascii="Times New Roman" w:hAnsi="Times New Roman"/>
        </w:rPr>
        <w:t>в целях организации работы по снятию с учета защитных сооружений гражданской обороны, находящихся в собственности Чайковского городского округа</w:t>
      </w:r>
    </w:p>
    <w:p w:rsidR="009542CE" w:rsidRPr="009542CE" w:rsidRDefault="009542CE" w:rsidP="009542CE">
      <w:pPr>
        <w:pStyle w:val="1"/>
        <w:shd w:val="clear" w:color="auto" w:fill="auto"/>
        <w:ind w:firstLine="700"/>
        <w:jc w:val="both"/>
        <w:rPr>
          <w:rFonts w:ascii="Times New Roman" w:hAnsi="Times New Roman"/>
        </w:rPr>
      </w:pPr>
      <w:r w:rsidRPr="009542CE">
        <w:rPr>
          <w:rFonts w:ascii="Times New Roman" w:hAnsi="Times New Roman"/>
        </w:rPr>
        <w:t>ПОСТАНОВЛЯЮ:</w:t>
      </w:r>
    </w:p>
    <w:p w:rsidR="009542CE" w:rsidRPr="009542CE" w:rsidRDefault="009542CE" w:rsidP="009542CE">
      <w:pPr>
        <w:pStyle w:val="1"/>
        <w:numPr>
          <w:ilvl w:val="0"/>
          <w:numId w:val="1"/>
        </w:numPr>
        <w:shd w:val="clear" w:color="auto" w:fill="auto"/>
        <w:tabs>
          <w:tab w:val="left" w:pos="1061"/>
        </w:tabs>
        <w:ind w:firstLine="700"/>
        <w:jc w:val="both"/>
        <w:rPr>
          <w:rFonts w:ascii="Times New Roman" w:hAnsi="Times New Roman"/>
        </w:rPr>
      </w:pPr>
      <w:proofErr w:type="gramStart"/>
      <w:r w:rsidRPr="009542CE">
        <w:rPr>
          <w:rFonts w:ascii="Times New Roman" w:hAnsi="Times New Roman"/>
        </w:rPr>
        <w:t xml:space="preserve">Внести в состав межведомственной комиссии по снятию с учета защитных сооружений гражданской обороны, находящихся в собственности Чайковского городского округа, утвержденный постановлением администрации Чайковского городского округа от 9 декабря 2019 </w:t>
      </w:r>
      <w:r w:rsidR="00BC1014">
        <w:rPr>
          <w:rFonts w:ascii="Times New Roman" w:hAnsi="Times New Roman"/>
        </w:rPr>
        <w:t xml:space="preserve">г. </w:t>
      </w:r>
      <w:r w:rsidRPr="009542CE">
        <w:rPr>
          <w:rFonts w:ascii="Times New Roman" w:hAnsi="Times New Roman"/>
        </w:rPr>
        <w:t xml:space="preserve">№ 1919 «О создании межведомственной комиссии по снятию с учета защитных сооружений гражданской обороны, находящихся в собственности </w:t>
      </w:r>
      <w:r w:rsidRPr="009542CE">
        <w:rPr>
          <w:rFonts w:ascii="Times New Roman" w:hAnsi="Times New Roman"/>
        </w:rPr>
        <w:lastRenderedPageBreak/>
        <w:t xml:space="preserve">Чайковского городского округа» (в редакции постановления администрации Чайковского городского округа от </w:t>
      </w:r>
      <w:r w:rsidR="00BC1014">
        <w:rPr>
          <w:rFonts w:ascii="Times New Roman" w:hAnsi="Times New Roman"/>
        </w:rPr>
        <w:t>0</w:t>
      </w:r>
      <w:r w:rsidRPr="009542CE">
        <w:rPr>
          <w:rFonts w:ascii="Times New Roman" w:hAnsi="Times New Roman"/>
        </w:rPr>
        <w:t>1.04.2020 № 352) следующие</w:t>
      </w:r>
      <w:proofErr w:type="gramEnd"/>
      <w:r w:rsidRPr="009542CE">
        <w:rPr>
          <w:rFonts w:ascii="Times New Roman" w:hAnsi="Times New Roman"/>
        </w:rPr>
        <w:t xml:space="preserve"> изменения:</w:t>
      </w:r>
    </w:p>
    <w:p w:rsidR="00BC1014" w:rsidRDefault="00BC1014" w:rsidP="00BC1014">
      <w:pPr>
        <w:pStyle w:val="1"/>
        <w:numPr>
          <w:ilvl w:val="1"/>
          <w:numId w:val="2"/>
        </w:numPr>
        <w:shd w:val="clear" w:color="auto" w:fill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позицию:</w:t>
      </w:r>
    </w:p>
    <w:p w:rsidR="00BC1014" w:rsidRDefault="009542CE" w:rsidP="00BC1014">
      <w:pPr>
        <w:pStyle w:val="1"/>
        <w:shd w:val="clear" w:color="auto" w:fill="auto"/>
        <w:ind w:firstLine="709"/>
        <w:jc w:val="both"/>
        <w:rPr>
          <w:rFonts w:ascii="Times New Roman" w:hAnsi="Times New Roman"/>
        </w:rPr>
      </w:pPr>
      <w:r w:rsidRPr="009542CE">
        <w:rPr>
          <w:rFonts w:ascii="Times New Roman" w:hAnsi="Times New Roman"/>
        </w:rPr>
        <w:t>«заместитель начальника отдела инженерно-технических мероприятий, радиационной, химической, биологической и медицинской защиты управления гражданской защиты Главного управления МЧС России по Пермскому краю»</w:t>
      </w:r>
    </w:p>
    <w:p w:rsidR="00BC1014" w:rsidRDefault="00BC1014" w:rsidP="00BC1014">
      <w:pPr>
        <w:pStyle w:val="1"/>
        <w:shd w:val="clear" w:color="auto" w:fill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изложить в следующей редакции:</w:t>
      </w:r>
    </w:p>
    <w:p w:rsidR="009542CE" w:rsidRPr="009542CE" w:rsidRDefault="009542CE" w:rsidP="00BC1014">
      <w:pPr>
        <w:pStyle w:val="1"/>
        <w:shd w:val="clear" w:color="auto" w:fill="auto"/>
        <w:ind w:firstLine="709"/>
        <w:jc w:val="both"/>
        <w:rPr>
          <w:rFonts w:ascii="Times New Roman" w:hAnsi="Times New Roman"/>
        </w:rPr>
      </w:pPr>
      <w:r w:rsidRPr="009542CE">
        <w:rPr>
          <w:rFonts w:ascii="Times New Roman" w:hAnsi="Times New Roman"/>
        </w:rPr>
        <w:t>«заместитель начальника отдела инженерно-технических мероприятий, радиационной, химической, биологической, медицинской защиты и первоочередного обеспечения населения Управления гражданской обороны и защиты населения Главного управления МЧС России по Пермскому краю»;</w:t>
      </w:r>
    </w:p>
    <w:p w:rsidR="009542CE" w:rsidRPr="009542CE" w:rsidRDefault="009542CE" w:rsidP="009542CE">
      <w:pPr>
        <w:pStyle w:val="1"/>
        <w:shd w:val="clear" w:color="auto" w:fill="auto"/>
        <w:ind w:firstLine="700"/>
        <w:jc w:val="both"/>
        <w:rPr>
          <w:rFonts w:ascii="Times New Roman" w:hAnsi="Times New Roman"/>
        </w:rPr>
      </w:pPr>
      <w:r w:rsidRPr="009542CE">
        <w:rPr>
          <w:rFonts w:ascii="Times New Roman" w:hAnsi="Times New Roman"/>
        </w:rPr>
        <w:t xml:space="preserve">1.2 включить в состав межведомственной комиссии старшего специалиста 2 разряда отдела приватизации и управления ФГУП/АО Территориального управления </w:t>
      </w:r>
      <w:proofErr w:type="spellStart"/>
      <w:r w:rsidRPr="009542CE">
        <w:rPr>
          <w:rFonts w:ascii="Times New Roman" w:hAnsi="Times New Roman"/>
        </w:rPr>
        <w:t>Росимущества</w:t>
      </w:r>
      <w:proofErr w:type="spellEnd"/>
      <w:r w:rsidRPr="009542CE">
        <w:rPr>
          <w:rFonts w:ascii="Times New Roman" w:hAnsi="Times New Roman"/>
        </w:rPr>
        <w:t xml:space="preserve"> в Пермском крае, членом комиссии (по согласованию).</w:t>
      </w:r>
    </w:p>
    <w:p w:rsidR="009542CE" w:rsidRPr="009542CE" w:rsidRDefault="00743280" w:rsidP="009542CE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ind w:firstLine="7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Опубликовать п</w:t>
      </w:r>
      <w:r w:rsidR="009542CE" w:rsidRPr="009542CE">
        <w:rPr>
          <w:rFonts w:ascii="Times New Roman" w:hAnsi="Times New Roman"/>
        </w:rPr>
        <w:t>остановление в муниципальной газете «Огни Камы»</w:t>
      </w:r>
      <w:r>
        <w:rPr>
          <w:rFonts w:ascii="Times New Roman" w:hAnsi="Times New Roman"/>
        </w:rPr>
        <w:t xml:space="preserve"> и</w:t>
      </w:r>
      <w:bookmarkStart w:id="0" w:name="_GoBack"/>
      <w:bookmarkEnd w:id="0"/>
      <w:r w:rsidR="009542CE" w:rsidRPr="009542CE">
        <w:rPr>
          <w:rFonts w:ascii="Times New Roman" w:hAnsi="Times New Roman"/>
        </w:rPr>
        <w:t xml:space="preserve"> разместить на официальном сайте администрации Чайковского городского округа.</w:t>
      </w:r>
    </w:p>
    <w:p w:rsidR="009542CE" w:rsidRPr="009542CE" w:rsidRDefault="009542CE" w:rsidP="009542CE">
      <w:pPr>
        <w:pStyle w:val="1"/>
        <w:numPr>
          <w:ilvl w:val="0"/>
          <w:numId w:val="1"/>
        </w:numPr>
        <w:shd w:val="clear" w:color="auto" w:fill="auto"/>
        <w:tabs>
          <w:tab w:val="left" w:pos="1030"/>
        </w:tabs>
        <w:spacing w:line="232" w:lineRule="auto"/>
        <w:ind w:firstLine="740"/>
        <w:jc w:val="both"/>
        <w:rPr>
          <w:rFonts w:ascii="Times New Roman" w:hAnsi="Times New Roman"/>
        </w:rPr>
      </w:pPr>
      <w:r w:rsidRPr="009542CE">
        <w:rPr>
          <w:rFonts w:ascii="Times New Roman" w:hAnsi="Times New Roman"/>
        </w:rPr>
        <w:t>Постановление вступает в силу после его официального опубликования и распространяется на правоотношения, возникшие с 3 июня 2020 г.</w:t>
      </w:r>
    </w:p>
    <w:p w:rsidR="009542CE" w:rsidRPr="009542CE" w:rsidRDefault="009542CE" w:rsidP="009542CE">
      <w:pPr>
        <w:pStyle w:val="1"/>
        <w:shd w:val="clear" w:color="auto" w:fill="auto"/>
        <w:tabs>
          <w:tab w:val="left" w:pos="1030"/>
        </w:tabs>
        <w:spacing w:line="232" w:lineRule="auto"/>
        <w:jc w:val="both"/>
        <w:rPr>
          <w:rFonts w:ascii="Times New Roman" w:hAnsi="Times New Roman"/>
        </w:rPr>
      </w:pPr>
    </w:p>
    <w:p w:rsidR="009542CE" w:rsidRPr="009542CE" w:rsidRDefault="009542CE" w:rsidP="009542CE">
      <w:pPr>
        <w:pStyle w:val="1"/>
        <w:shd w:val="clear" w:color="auto" w:fill="auto"/>
        <w:tabs>
          <w:tab w:val="left" w:pos="1030"/>
        </w:tabs>
        <w:spacing w:line="232" w:lineRule="auto"/>
        <w:jc w:val="both"/>
        <w:rPr>
          <w:rFonts w:ascii="Times New Roman" w:hAnsi="Times New Roman"/>
        </w:rPr>
      </w:pPr>
    </w:p>
    <w:p w:rsidR="009542CE" w:rsidRPr="009542CE" w:rsidRDefault="009542CE" w:rsidP="009542CE">
      <w:pPr>
        <w:pStyle w:val="1"/>
        <w:shd w:val="clear" w:color="auto" w:fill="auto"/>
        <w:tabs>
          <w:tab w:val="left" w:pos="0"/>
        </w:tabs>
        <w:spacing w:line="232" w:lineRule="auto"/>
        <w:ind w:firstLine="0"/>
        <w:jc w:val="both"/>
        <w:rPr>
          <w:rFonts w:ascii="Times New Roman" w:hAnsi="Times New Roman"/>
        </w:rPr>
      </w:pPr>
      <w:r w:rsidRPr="009542CE">
        <w:rPr>
          <w:rFonts w:ascii="Times New Roman" w:hAnsi="Times New Roman"/>
        </w:rPr>
        <w:t xml:space="preserve">Глава городского округа - </w:t>
      </w:r>
    </w:p>
    <w:p w:rsidR="009542CE" w:rsidRPr="009542CE" w:rsidRDefault="009542CE" w:rsidP="009542CE">
      <w:pPr>
        <w:pStyle w:val="1"/>
        <w:shd w:val="clear" w:color="auto" w:fill="auto"/>
        <w:tabs>
          <w:tab w:val="left" w:pos="0"/>
        </w:tabs>
        <w:spacing w:line="232" w:lineRule="auto"/>
        <w:ind w:firstLine="0"/>
        <w:jc w:val="both"/>
        <w:rPr>
          <w:rFonts w:ascii="Times New Roman" w:hAnsi="Times New Roman"/>
        </w:rPr>
      </w:pPr>
      <w:r w:rsidRPr="009542CE">
        <w:rPr>
          <w:rFonts w:ascii="Times New Roman" w:hAnsi="Times New Roman"/>
        </w:rPr>
        <w:t xml:space="preserve">глава администрации </w:t>
      </w:r>
    </w:p>
    <w:p w:rsidR="009542CE" w:rsidRPr="009542CE" w:rsidRDefault="009542CE" w:rsidP="009542CE">
      <w:pPr>
        <w:pStyle w:val="1"/>
        <w:shd w:val="clear" w:color="auto" w:fill="auto"/>
        <w:tabs>
          <w:tab w:val="left" w:pos="0"/>
        </w:tabs>
        <w:spacing w:line="232" w:lineRule="auto"/>
        <w:ind w:firstLine="0"/>
        <w:jc w:val="both"/>
        <w:rPr>
          <w:rFonts w:ascii="Times New Roman" w:hAnsi="Times New Roman"/>
        </w:rPr>
      </w:pPr>
      <w:r w:rsidRPr="009542CE">
        <w:rPr>
          <w:rFonts w:ascii="Times New Roman" w:hAnsi="Times New Roman"/>
        </w:rPr>
        <w:t xml:space="preserve">Чайковского городского округа             </w:t>
      </w:r>
      <w:r>
        <w:rPr>
          <w:rFonts w:ascii="Times New Roman" w:hAnsi="Times New Roman"/>
        </w:rPr>
        <w:t xml:space="preserve">                            </w:t>
      </w:r>
      <w:r w:rsidRPr="009542CE">
        <w:rPr>
          <w:rFonts w:ascii="Times New Roman" w:hAnsi="Times New Roman"/>
        </w:rPr>
        <w:t xml:space="preserve">        Ю.Г. Востриков</w:t>
      </w:r>
    </w:p>
    <w:p w:rsidR="009542CE" w:rsidRPr="009542CE" w:rsidRDefault="009542CE" w:rsidP="009542CE">
      <w:pPr>
        <w:rPr>
          <w:rFonts w:ascii="Times New Roman" w:hAnsi="Times New Roman"/>
          <w:sz w:val="36"/>
        </w:rPr>
      </w:pPr>
    </w:p>
    <w:p w:rsidR="003138ED" w:rsidRPr="009542CE" w:rsidRDefault="003138ED" w:rsidP="009542CE">
      <w:pPr>
        <w:rPr>
          <w:rFonts w:ascii="Times New Roman" w:hAnsi="Times New Roman"/>
          <w:sz w:val="28"/>
          <w:szCs w:val="28"/>
        </w:rPr>
      </w:pPr>
    </w:p>
    <w:sectPr w:rsidR="003138ED" w:rsidRPr="009542CE" w:rsidSect="002E7D8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577" w:rsidRDefault="00BD2577" w:rsidP="001A2DFB">
      <w:pPr>
        <w:spacing w:after="0" w:line="240" w:lineRule="auto"/>
      </w:pPr>
      <w:r>
        <w:separator/>
      </w:r>
    </w:p>
  </w:endnote>
  <w:endnote w:type="continuationSeparator" w:id="0">
    <w:p w:rsidR="00BD2577" w:rsidRDefault="00BD2577" w:rsidP="001A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FB" w:rsidRDefault="001A2DFB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577" w:rsidRDefault="00BD2577" w:rsidP="001A2DFB">
      <w:pPr>
        <w:spacing w:after="0" w:line="240" w:lineRule="auto"/>
      </w:pPr>
      <w:r>
        <w:separator/>
      </w:r>
    </w:p>
  </w:footnote>
  <w:footnote w:type="continuationSeparator" w:id="0">
    <w:p w:rsidR="00BD2577" w:rsidRDefault="00BD2577" w:rsidP="001A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23" w:rsidRPr="006B1523" w:rsidRDefault="006B1523" w:rsidP="006B1523">
    <w:pPr>
      <w:pStyle w:val="a6"/>
      <w:jc w:val="center"/>
      <w:rPr>
        <w:rFonts w:ascii="Times New Roman" w:hAnsi="Times New Roman"/>
        <w:sz w:val="28"/>
        <w:szCs w:val="28"/>
      </w:rPr>
    </w:pPr>
    <w:r w:rsidRPr="006B1523">
      <w:rPr>
        <w:rFonts w:ascii="Times New Roman" w:hAnsi="Times New Roman"/>
        <w:sz w:val="28"/>
        <w:szCs w:val="28"/>
      </w:rPr>
      <w:t>Проект размещен на сайте 26.06.2020  г. Срок  приема заключений независимых экспертов до 11.07.2020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B55"/>
    <w:multiLevelType w:val="multilevel"/>
    <w:tmpl w:val="971CB8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abstractNum w:abstractNumId="1">
    <w:nsid w:val="1BDC7409"/>
    <w:multiLevelType w:val="multilevel"/>
    <w:tmpl w:val="F45E72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1A2DFB"/>
    <w:rsid w:val="001D6C0F"/>
    <w:rsid w:val="00265A1C"/>
    <w:rsid w:val="002E7D81"/>
    <w:rsid w:val="003138ED"/>
    <w:rsid w:val="00377ADA"/>
    <w:rsid w:val="0049355E"/>
    <w:rsid w:val="005D1DAB"/>
    <w:rsid w:val="006B1523"/>
    <w:rsid w:val="00715659"/>
    <w:rsid w:val="00743280"/>
    <w:rsid w:val="007A0A87"/>
    <w:rsid w:val="007C0DE8"/>
    <w:rsid w:val="009542CE"/>
    <w:rsid w:val="00970AE4"/>
    <w:rsid w:val="00977F00"/>
    <w:rsid w:val="009B6B8D"/>
    <w:rsid w:val="00B27042"/>
    <w:rsid w:val="00BC1014"/>
    <w:rsid w:val="00BD2577"/>
    <w:rsid w:val="00CE3179"/>
    <w:rsid w:val="00D43689"/>
    <w:rsid w:val="00DC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locked/>
    <w:rsid w:val="009542CE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9542CE"/>
    <w:pPr>
      <w:widowControl w:val="0"/>
      <w:shd w:val="clear" w:color="auto" w:fill="FFFFFF"/>
      <w:spacing w:after="0" w:line="240" w:lineRule="auto"/>
      <w:ind w:firstLine="400"/>
    </w:pPr>
    <w:rPr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2DF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A2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2DF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4</TotalTime>
  <Pages>2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derbilova</cp:lastModifiedBy>
  <cp:revision>2</cp:revision>
  <dcterms:created xsi:type="dcterms:W3CDTF">2020-06-26T05:13:00Z</dcterms:created>
  <dcterms:modified xsi:type="dcterms:W3CDTF">2020-06-26T05:13:00Z</dcterms:modified>
</cp:coreProperties>
</file>