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A07E4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7E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3.2pt;width:247.7pt;height:119.8pt;z-index:251656704;mso-position-horizontal-relative:page;mso-position-vertical-relative:page" filled="f" stroked="f">
            <v:textbox style="mso-next-textbox:#_x0000_s1026" inset="0,0,0,0">
              <w:txbxContent>
                <w:p w:rsidR="00715E7B" w:rsidRPr="00715E7B" w:rsidRDefault="00715E7B" w:rsidP="00715E7B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715E7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Об утверждении </w:t>
                  </w:r>
                  <w:hyperlink w:anchor="Par38" w:history="1">
                    <w:r w:rsidRPr="00715E7B">
                      <w:rPr>
                        <w:rStyle w:val="a5"/>
                        <w:rFonts w:ascii="Times New Roman" w:hAnsi="Times New Roman"/>
                        <w:b/>
                        <w:color w:val="000000"/>
                        <w:sz w:val="28"/>
                        <w:szCs w:val="28"/>
                        <w:u w:val="none"/>
                      </w:rPr>
                      <w:t>Положения</w:t>
                    </w:r>
                  </w:hyperlink>
                  <w:r w:rsidRPr="00715E7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о порядке организации предоставления общедоступного и бесплатного</w:t>
                  </w:r>
                  <w:r w:rsidRPr="00715E7B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 xml:space="preserve"> дошкольного образования в муниципальных образовательных организациях Чайковского городского округа, реализующих основную образовательную программу дошкольного образования  </w:t>
                  </w:r>
                </w:p>
                <w:p w:rsidR="00090035" w:rsidRPr="009B6B8D" w:rsidRDefault="00090035" w:rsidP="009B6B8D">
                  <w:pPr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A07E4">
        <w:rPr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9A07E4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7B" w:rsidRDefault="00715E7B" w:rsidP="00185B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5E7B" w:rsidRDefault="00715E7B" w:rsidP="00185B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В соответствии с Федеральным законом от 29 декабря 2012 г. № 273-ФЗ «Об образовании в Российской Фед</w:t>
      </w:r>
      <w:r w:rsidR="00185B34">
        <w:rPr>
          <w:rFonts w:ascii="Times New Roman" w:hAnsi="Times New Roman"/>
          <w:sz w:val="28"/>
          <w:szCs w:val="28"/>
        </w:rPr>
        <w:t>ерации», Федеральным законом от</w:t>
      </w:r>
      <w:r w:rsidR="00185B34">
        <w:rPr>
          <w:rFonts w:ascii="Times New Roman" w:hAnsi="Times New Roman"/>
          <w:sz w:val="28"/>
          <w:szCs w:val="28"/>
          <w:lang w:val="en-US"/>
        </w:rPr>
        <w:t> </w:t>
      </w:r>
      <w:r w:rsidRPr="00715E7B">
        <w:rPr>
          <w:rFonts w:ascii="Times New Roman" w:hAnsi="Times New Roman"/>
          <w:sz w:val="28"/>
          <w:szCs w:val="28"/>
        </w:rPr>
        <w:t>6</w:t>
      </w:r>
      <w:r w:rsidR="00185B34">
        <w:rPr>
          <w:rFonts w:ascii="Times New Roman" w:hAnsi="Times New Roman"/>
          <w:sz w:val="28"/>
          <w:szCs w:val="28"/>
          <w:lang w:val="en-US"/>
        </w:rPr>
        <w:t> </w:t>
      </w:r>
      <w:r w:rsidRPr="00715E7B">
        <w:rPr>
          <w:rFonts w:ascii="Times New Roman" w:hAnsi="Times New Roman"/>
          <w:sz w:val="28"/>
          <w:szCs w:val="28"/>
        </w:rPr>
        <w:t xml:space="preserve">октября 2003 г. № 131-ФЗ «Об общих принципах организации местного самоуправления в Российской Федерации», Порядком организации и осуществления образовательной деятельности </w:t>
      </w:r>
      <w:proofErr w:type="gramStart"/>
      <w:r w:rsidRPr="00715E7B">
        <w:rPr>
          <w:rFonts w:ascii="Times New Roman" w:hAnsi="Times New Roman"/>
          <w:sz w:val="28"/>
          <w:szCs w:val="28"/>
        </w:rPr>
        <w:t>по</w:t>
      </w:r>
      <w:proofErr w:type="gramEnd"/>
      <w:r w:rsidRPr="00715E7B">
        <w:rPr>
          <w:rFonts w:ascii="Times New Roman" w:hAnsi="Times New Roman"/>
          <w:sz w:val="28"/>
          <w:szCs w:val="28"/>
        </w:rPr>
        <w:t xml:space="preserve">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1014,  Уставом Чайковского городского округа</w:t>
      </w:r>
    </w:p>
    <w:p w:rsidR="00715E7B" w:rsidRPr="00715E7B" w:rsidRDefault="00715E7B" w:rsidP="00185B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ПОСТАНОВЛЯЮ:</w:t>
      </w:r>
    </w:p>
    <w:p w:rsidR="00715E7B" w:rsidRPr="00715E7B" w:rsidRDefault="00715E7B" w:rsidP="00185B3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Утвердить прилагаемое Положение о порядке организации предоставления общедоступного и бесплатного дошкольного образования в муниципальных образовательных организациях Чайковского городского округа, реализующих основную образовательную программу дошкольного образования.</w:t>
      </w:r>
    </w:p>
    <w:p w:rsidR="00715E7B" w:rsidRPr="00715E7B" w:rsidRDefault="00715E7B" w:rsidP="00185B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Чайковского муниципального района от 19 января 2016 г. № 31 «Об утверждении Положения о порядке организации общедоступного дошкольного образования в муниципальных образовательных учреждениях Чайковского муниципального района».</w:t>
      </w:r>
    </w:p>
    <w:p w:rsidR="00715E7B" w:rsidRPr="00715E7B" w:rsidRDefault="00715E7B" w:rsidP="00185B3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715E7B" w:rsidRPr="00715E7B" w:rsidRDefault="00715E7B" w:rsidP="00185B3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715E7B" w:rsidRPr="00715E7B" w:rsidRDefault="00715E7B" w:rsidP="00185B3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7B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715E7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715E7B" w:rsidRPr="00FC7B47" w:rsidRDefault="00715E7B" w:rsidP="00185B34">
      <w:pPr>
        <w:shd w:val="clear" w:color="auto" w:fill="FFFFFF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B34" w:rsidRPr="00FC7B47" w:rsidRDefault="00185B34" w:rsidP="00185B34">
      <w:pPr>
        <w:shd w:val="clear" w:color="auto" w:fill="FFFFFF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hd w:val="clear" w:color="auto" w:fill="FFFFFF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715E7B" w:rsidRPr="00715E7B" w:rsidRDefault="00715E7B" w:rsidP="00185B3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15E7B" w:rsidRPr="00715E7B" w:rsidRDefault="00715E7B" w:rsidP="00185B3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     Ю.Г.Востриков</w:t>
      </w:r>
    </w:p>
    <w:p w:rsidR="00715E7B" w:rsidRPr="00715E7B" w:rsidRDefault="00715E7B" w:rsidP="00185B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sz w:val="28"/>
          <w:szCs w:val="28"/>
        </w:rPr>
        <w:sectPr w:rsidR="00715E7B" w:rsidRPr="00715E7B" w:rsidSect="00277FF0">
          <w:headerReference w:type="default" r:id="rId8"/>
          <w:footerReference w:type="default" r:id="rId9"/>
          <w:pgSz w:w="11906" w:h="16838" w:code="9"/>
          <w:pgMar w:top="1134" w:right="567" w:bottom="1134" w:left="1701" w:header="709" w:footer="408" w:gutter="0"/>
          <w:cols w:space="708"/>
          <w:docGrid w:linePitch="360"/>
        </w:sectPr>
      </w:pP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5E7B">
        <w:rPr>
          <w:rFonts w:ascii="Times New Roman" w:hAnsi="Times New Roman"/>
          <w:sz w:val="28"/>
          <w:szCs w:val="28"/>
        </w:rPr>
        <w:t>УТВЕРЖДЕНО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5E7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5E7B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5E7B">
        <w:rPr>
          <w:rFonts w:ascii="Times New Roman" w:hAnsi="Times New Roman"/>
          <w:sz w:val="28"/>
          <w:szCs w:val="28"/>
        </w:rPr>
        <w:t>от ______ № ______</w:t>
      </w:r>
      <w:r>
        <w:rPr>
          <w:rFonts w:ascii="Times New Roman" w:hAnsi="Times New Roman"/>
          <w:sz w:val="28"/>
          <w:szCs w:val="28"/>
        </w:rPr>
        <w:t>__________</w:t>
      </w:r>
    </w:p>
    <w:p w:rsidR="00715E7B" w:rsidRPr="00715E7B" w:rsidRDefault="00715E7B" w:rsidP="00185B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5E7B" w:rsidRPr="00715E7B" w:rsidRDefault="009A07E4" w:rsidP="00185B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38" w:history="1">
        <w:r w:rsidR="00715E7B" w:rsidRPr="00715E7B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715E7B" w:rsidRPr="00715E7B" w:rsidRDefault="00715E7B" w:rsidP="00185B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E7B">
        <w:rPr>
          <w:rFonts w:ascii="Times New Roman" w:hAnsi="Times New Roman"/>
          <w:b/>
          <w:color w:val="000000"/>
          <w:sz w:val="28"/>
          <w:szCs w:val="28"/>
        </w:rPr>
        <w:t>о порядке организации предоставления общедоступного и бесплатного дошкольного образования в муниципальных образовательных организациях Чайковского городского округа, реализующих основную образовательную программу дошкольного образования</w:t>
      </w:r>
    </w:p>
    <w:p w:rsidR="00715E7B" w:rsidRPr="00715E7B" w:rsidRDefault="00715E7B" w:rsidP="00185B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E7B" w:rsidRPr="00715E7B" w:rsidRDefault="00715E7B" w:rsidP="00185B34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5E7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ind w:left="1125"/>
        <w:outlineLvl w:val="1"/>
        <w:rPr>
          <w:rFonts w:ascii="Times New Roman" w:hAnsi="Times New Roman"/>
          <w:b/>
          <w:sz w:val="28"/>
          <w:szCs w:val="28"/>
        </w:rPr>
      </w:pP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7B">
        <w:rPr>
          <w:rFonts w:ascii="Times New Roman" w:hAnsi="Times New Roman"/>
          <w:sz w:val="28"/>
          <w:szCs w:val="28"/>
        </w:rPr>
        <w:t>Положение о порядке организации предоставления общедоступного и бесплатного дошкольного образования в муниципальных образовательных организациях Чайковского городского округа, реализующих основную образовательную программу дошкольного образования (далее – Положение) разработано в соответствии с Конституцией Российской Федерации, Федеральным законом от 29 декабря 2012 г. № 273-ФЗ «Об образовании в Российской Федерации», Федеральным законом от 6 октября 2003 г. № 131-ФЗ «Об общих принципах организации местного самоуправления в</w:t>
      </w:r>
      <w:proofErr w:type="gramEnd"/>
      <w:r w:rsidRPr="00715E7B">
        <w:rPr>
          <w:rFonts w:ascii="Times New Roman" w:hAnsi="Times New Roman"/>
          <w:sz w:val="28"/>
          <w:szCs w:val="28"/>
        </w:rPr>
        <w:t xml:space="preserve"> Российской Федерации», </w:t>
      </w:r>
      <w:hyperlink r:id="rId10" w:history="1">
        <w:r w:rsidRPr="00715E7B">
          <w:rPr>
            <w:rFonts w:ascii="Times New Roman" w:hAnsi="Times New Roman"/>
            <w:sz w:val="28"/>
            <w:szCs w:val="28"/>
          </w:rPr>
          <w:t>Порядком</w:t>
        </w:r>
      </w:hyperlink>
      <w:r w:rsidRPr="00715E7B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1014.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предоставления общедоступного и бесплатного дошкольного образования, создания условий для осуществления присмотра и ухода за детьми в муниципальных образовательных организациях Чайковского городского округа, реализующих основную образовательную программу дошкольного образования (далее – муниципальные образовательные организации).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дошкольного образования, создание условий для осуществления присмотра и ухода за детьми в муниципальных образовательных организациях осуществляется Управлением образования администрации Чайковского городского округа (далее – Управление образования).</w:t>
      </w:r>
    </w:p>
    <w:p w:rsid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Непосредственную деятельность по предоставлению общедоступного и бесплатного дошкольного образования по основным образовательным программам дошкольного образования осуществляют муниципальные образовательные организации.</w:t>
      </w:r>
    </w:p>
    <w:p w:rsidR="00855D65" w:rsidRPr="00FC7B47" w:rsidRDefault="00855D65" w:rsidP="00185B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5B34" w:rsidRPr="00FC7B47" w:rsidRDefault="00185B34" w:rsidP="00185B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5B34" w:rsidRPr="00FC7B47" w:rsidRDefault="00185B34" w:rsidP="00185B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5B34" w:rsidRPr="00FC7B47" w:rsidRDefault="00185B34" w:rsidP="00185B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b/>
          <w:sz w:val="28"/>
          <w:szCs w:val="28"/>
        </w:rPr>
      </w:pPr>
      <w:r w:rsidRPr="00715E7B">
        <w:rPr>
          <w:b/>
          <w:sz w:val="28"/>
          <w:szCs w:val="28"/>
        </w:rPr>
        <w:t>Общие вопросы по организации деятельности</w:t>
      </w:r>
    </w:p>
    <w:p w:rsidR="00715E7B" w:rsidRPr="00715E7B" w:rsidRDefault="00715E7B" w:rsidP="00185B34">
      <w:pPr>
        <w:pStyle w:val="a8"/>
        <w:autoSpaceDE w:val="0"/>
        <w:autoSpaceDN w:val="0"/>
        <w:adjustRightInd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r w:rsidRPr="00715E7B">
        <w:rPr>
          <w:b/>
          <w:sz w:val="28"/>
          <w:szCs w:val="28"/>
        </w:rPr>
        <w:t>муниципальных образовательных организаций</w:t>
      </w:r>
    </w:p>
    <w:p w:rsidR="00715E7B" w:rsidRPr="00715E7B" w:rsidRDefault="00715E7B" w:rsidP="00185B34">
      <w:pPr>
        <w:pStyle w:val="a8"/>
        <w:autoSpaceDE w:val="0"/>
        <w:autoSpaceDN w:val="0"/>
        <w:adjustRightInd w:val="0"/>
        <w:ind w:left="1125"/>
        <w:contextualSpacing w:val="0"/>
        <w:outlineLvl w:val="1"/>
        <w:rPr>
          <w:b/>
          <w:sz w:val="28"/>
          <w:szCs w:val="28"/>
        </w:rPr>
      </w:pP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715E7B">
        <w:rPr>
          <w:sz w:val="28"/>
          <w:szCs w:val="28"/>
        </w:rPr>
        <w:t>Муниципальные образовательные организации создаются, реорганизуются и ликвидируются в соответствии с действующим законодательством Российской Федерации, нормативно-правовыми актами администрации Чайковского городского округа.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715E7B">
        <w:rPr>
          <w:sz w:val="28"/>
          <w:szCs w:val="28"/>
        </w:rPr>
        <w:t>Функции и полномочия учредителя муниципальных образовательных организаций осуществляет Управление образования в пределах полномочий, переданных ему администрацией Чайковского городского округа.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715E7B">
        <w:rPr>
          <w:sz w:val="28"/>
          <w:szCs w:val="28"/>
        </w:rPr>
        <w:t xml:space="preserve">Муниципальные образовательные организации действуют на основании Устава, утвержденного в порядке, установленном законодательством Российской Федерации, лицензии на </w:t>
      </w:r>
      <w:proofErr w:type="gramStart"/>
      <w:r w:rsidRPr="00715E7B">
        <w:rPr>
          <w:sz w:val="28"/>
          <w:szCs w:val="28"/>
        </w:rPr>
        <w:t>право ведения</w:t>
      </w:r>
      <w:proofErr w:type="gramEnd"/>
      <w:r w:rsidRPr="00715E7B">
        <w:rPr>
          <w:sz w:val="28"/>
          <w:szCs w:val="28"/>
        </w:rPr>
        <w:t xml:space="preserve"> образовательной деятельности. Компетенция, права, обязанности и ответственность муниципальных образовательных организаций устанавливается Федеральным законом от 29 декабря 2012 г. № 273-ФЗ «Об образовании в Российской Федерации» и иными нормативными правовыми актами Российской Федерации, Пермского края, Чайковского городского округа.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715E7B">
        <w:rPr>
          <w:sz w:val="28"/>
          <w:szCs w:val="28"/>
        </w:rPr>
        <w:t>Управление</w:t>
      </w:r>
      <w:r w:rsidRPr="00715E7B">
        <w:rPr>
          <w:b/>
          <w:sz w:val="28"/>
          <w:szCs w:val="28"/>
        </w:rPr>
        <w:t xml:space="preserve"> </w:t>
      </w:r>
      <w:r w:rsidRPr="00715E7B">
        <w:rPr>
          <w:sz w:val="28"/>
          <w:szCs w:val="28"/>
        </w:rPr>
        <w:t>муниципальными образовательными организациями осуществляется в соответствии с нормативными правовыми актами Российской Федерации с учетом особенностей, установленных Федеральным законом от 29 декабря 2012 г. № 273-ФЗ «Об образовании в Российской Федерации».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715E7B">
        <w:rPr>
          <w:sz w:val="28"/>
          <w:szCs w:val="28"/>
        </w:rPr>
        <w:t>Руководители муниципальных образовательных организаций на</w:t>
      </w:r>
      <w:r w:rsidR="00185B34">
        <w:rPr>
          <w:sz w:val="28"/>
          <w:szCs w:val="28"/>
        </w:rPr>
        <w:t>значаются начальником Управления</w:t>
      </w:r>
      <w:r w:rsidRPr="00715E7B">
        <w:rPr>
          <w:sz w:val="28"/>
          <w:szCs w:val="28"/>
        </w:rPr>
        <w:t xml:space="preserve"> образования с учетом статьи 51 Федерального закона от 29 декабря 2012 г. № 273-ФЗ «Об образовании в Российской Федерации», несут ответственность за руководство образовательной, воспитательной и организационно-хозяйственной деятельностью.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715E7B">
        <w:rPr>
          <w:sz w:val="28"/>
          <w:szCs w:val="28"/>
        </w:rPr>
        <w:t>Имущество муниципальных образовательных организаций закрепляется за ними на праве оперативного управления.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715E7B">
        <w:rPr>
          <w:sz w:val="28"/>
          <w:szCs w:val="28"/>
        </w:rPr>
        <w:t>Учредитель ежегодно формирует и утверждает муниципальные задания муниципальным образовательным организациям на оказание муниципальной услуги по предоставлению общедоступного и бесплатного дошкольного образования по основным образовательным программам дошкольного образования.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715E7B">
        <w:rPr>
          <w:sz w:val="28"/>
          <w:szCs w:val="28"/>
        </w:rPr>
        <w:t>Учредитель согласовывает программы развития муниципальных образовательных организаций.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715E7B">
        <w:rPr>
          <w:sz w:val="28"/>
          <w:szCs w:val="28"/>
        </w:rPr>
        <w:t xml:space="preserve">Муниципальные образовательные организации ежегодно </w:t>
      </w:r>
      <w:proofErr w:type="gramStart"/>
      <w:r w:rsidRPr="00715E7B">
        <w:rPr>
          <w:sz w:val="28"/>
          <w:szCs w:val="28"/>
        </w:rPr>
        <w:t>предоставляют учредителю отчеты</w:t>
      </w:r>
      <w:proofErr w:type="gramEnd"/>
      <w:r w:rsidRPr="00715E7B">
        <w:rPr>
          <w:sz w:val="28"/>
          <w:szCs w:val="28"/>
        </w:rPr>
        <w:t xml:space="preserve"> о поступлении и расходовании финансовых и материальных средств, а также отчеты о результатах </w:t>
      </w:r>
      <w:proofErr w:type="spellStart"/>
      <w:r w:rsidRPr="00715E7B">
        <w:rPr>
          <w:sz w:val="28"/>
          <w:szCs w:val="28"/>
        </w:rPr>
        <w:lastRenderedPageBreak/>
        <w:t>самообследования</w:t>
      </w:r>
      <w:proofErr w:type="spellEnd"/>
      <w:r w:rsidRPr="00715E7B">
        <w:rPr>
          <w:sz w:val="28"/>
          <w:szCs w:val="28"/>
        </w:rPr>
        <w:t>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715E7B">
        <w:rPr>
          <w:sz w:val="28"/>
          <w:szCs w:val="28"/>
        </w:rPr>
        <w:t xml:space="preserve">В целях обеспечения прав граждан, проживающих на территории Чайковского городского округа, на получение общедоступного и бесплатного дошкольного образования Управление образования осуществляет учет детей, подлежащих </w:t>
      </w:r>
      <w:proofErr w:type="gramStart"/>
      <w:r w:rsidRPr="00715E7B">
        <w:rPr>
          <w:sz w:val="28"/>
          <w:szCs w:val="28"/>
        </w:rPr>
        <w:t>обучению по</w:t>
      </w:r>
      <w:proofErr w:type="gramEnd"/>
      <w:r w:rsidRPr="00715E7B">
        <w:rPr>
          <w:sz w:val="28"/>
          <w:szCs w:val="28"/>
        </w:rPr>
        <w:t xml:space="preserve"> образовательным программам дошкольного образования; распределение мест </w:t>
      </w:r>
      <w:proofErr w:type="gramStart"/>
      <w:r w:rsidRPr="00715E7B">
        <w:rPr>
          <w:sz w:val="28"/>
          <w:szCs w:val="28"/>
        </w:rPr>
        <w:t>для детей по дате их рождения в муниципальные образовательные организации в соответствии с закреплением</w:t>
      </w:r>
      <w:proofErr w:type="gramEnd"/>
      <w:r w:rsidRPr="00715E7B">
        <w:rPr>
          <w:sz w:val="28"/>
          <w:szCs w:val="28"/>
        </w:rPr>
        <w:t xml:space="preserve"> муниципальных образовательных организаций за конкретными территориями Чайковского городского округа (закрепление за территориями обозначено в Приложении к Положению); определяет порядок комплектования муниципальных образовательных организаций.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715E7B">
        <w:rPr>
          <w:sz w:val="28"/>
          <w:szCs w:val="28"/>
        </w:rPr>
        <w:t>Правила приема в конкретную муниципальную образовательную организацию устанавливаются в части, не урегулированной законодательством Российской Федерации, организацией, осуществляющей образовательную деятельность, самостоятельно.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715E7B">
        <w:rPr>
          <w:sz w:val="28"/>
          <w:szCs w:val="28"/>
        </w:rPr>
        <w:t>Управление образования рассматривает и принимает решения по результатам рассмотрения обращений граждан по вопросам совершенствования организации и повышения качества предоставления  общедоступного и бесплатного дошкольного образования.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715E7B">
        <w:rPr>
          <w:sz w:val="28"/>
          <w:szCs w:val="28"/>
        </w:rPr>
        <w:t>Управление образования принимает меры по обеспечению безопасности образовательного процесса, присмотра и ухода за детьми в муниципальных образовательных организациях.</w:t>
      </w:r>
    </w:p>
    <w:p w:rsidR="00715E7B" w:rsidRPr="00715E7B" w:rsidRDefault="00715E7B" w:rsidP="00185B34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715E7B">
        <w:rPr>
          <w:sz w:val="28"/>
          <w:szCs w:val="28"/>
        </w:rPr>
        <w:t>В случае прекращения деятельности муниципальной образовательной организации, аннулирования или приостановления действующей лицензии, учредитель в лице Управления образования обеспечивает перевод обучающихся с согласия родителей (законных представителей) в другие муниципальные образовательные организации, осуществляющие образовательную деятельность по основным образовательным программам дошкольного образования.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1"/>
        <w:contextualSpacing w:val="0"/>
        <w:jc w:val="center"/>
        <w:outlineLvl w:val="1"/>
        <w:rPr>
          <w:b/>
          <w:sz w:val="28"/>
          <w:szCs w:val="28"/>
        </w:rPr>
      </w:pPr>
      <w:r w:rsidRPr="00715E7B">
        <w:rPr>
          <w:b/>
          <w:sz w:val="28"/>
          <w:szCs w:val="28"/>
        </w:rPr>
        <w:t xml:space="preserve">Порядок комплектования </w:t>
      </w:r>
    </w:p>
    <w:p w:rsidR="00715E7B" w:rsidRPr="00715E7B" w:rsidRDefault="00715E7B" w:rsidP="00185B34">
      <w:pPr>
        <w:pStyle w:val="a8"/>
        <w:autoSpaceDE w:val="0"/>
        <w:autoSpaceDN w:val="0"/>
        <w:adjustRightInd w:val="0"/>
        <w:ind w:left="0" w:firstLine="1"/>
        <w:contextualSpacing w:val="0"/>
        <w:jc w:val="center"/>
        <w:outlineLvl w:val="1"/>
        <w:rPr>
          <w:b/>
          <w:sz w:val="28"/>
          <w:szCs w:val="28"/>
        </w:rPr>
      </w:pPr>
      <w:r w:rsidRPr="00715E7B">
        <w:rPr>
          <w:b/>
          <w:sz w:val="28"/>
          <w:szCs w:val="28"/>
        </w:rPr>
        <w:t>муниципальных  образовательных организаций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hAnsi="Times New Roman"/>
          <w:b/>
          <w:sz w:val="28"/>
          <w:szCs w:val="28"/>
        </w:rPr>
      </w:pP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57"/>
      <w:bookmarkEnd w:id="0"/>
      <w:r w:rsidRPr="00715E7B">
        <w:rPr>
          <w:rFonts w:ascii="Times New Roman" w:hAnsi="Times New Roman"/>
          <w:sz w:val="28"/>
          <w:szCs w:val="28"/>
        </w:rPr>
        <w:t>Для распределения детей в муниципальные образовательные организации, Управление образования осуществляет следующие функции:</w:t>
      </w:r>
    </w:p>
    <w:p w:rsidR="00715E7B" w:rsidRPr="00715E7B" w:rsidRDefault="00715E7B" w:rsidP="00185B34">
      <w:pPr>
        <w:pStyle w:val="a8"/>
        <w:widowControl/>
        <w:numPr>
          <w:ilvl w:val="2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715E7B">
        <w:rPr>
          <w:sz w:val="28"/>
          <w:szCs w:val="28"/>
        </w:rPr>
        <w:t>составляет прогноз необходимого количества работающих дошкольных групп для удовлетворения спроса на дошкольное образование;</w:t>
      </w:r>
    </w:p>
    <w:p w:rsidR="00715E7B" w:rsidRPr="00715E7B" w:rsidRDefault="00715E7B" w:rsidP="00185B34">
      <w:pPr>
        <w:pStyle w:val="a8"/>
        <w:widowControl/>
        <w:numPr>
          <w:ilvl w:val="2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715E7B">
        <w:rPr>
          <w:sz w:val="28"/>
          <w:szCs w:val="28"/>
        </w:rPr>
        <w:t xml:space="preserve">осуществляет учет детей дошкольного возраста для устройства в муниципальные образовательные организации в рамках предоставления муниципальной услуги </w:t>
      </w:r>
      <w:r w:rsidRPr="00715E7B">
        <w:rPr>
          <w:color w:val="00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715E7B">
        <w:rPr>
          <w:sz w:val="28"/>
          <w:szCs w:val="28"/>
        </w:rPr>
        <w:t>;</w:t>
      </w:r>
    </w:p>
    <w:p w:rsidR="00715E7B" w:rsidRPr="00715E7B" w:rsidRDefault="00715E7B" w:rsidP="00185B34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формирует электронный банк данных будущих воспитанников для получения места в муниципальной образовательной организации </w:t>
      </w:r>
      <w:r w:rsidRPr="00715E7B">
        <w:rPr>
          <w:rFonts w:ascii="Times New Roman" w:hAnsi="Times New Roman"/>
          <w:sz w:val="28"/>
          <w:szCs w:val="28"/>
        </w:rPr>
        <w:lastRenderedPageBreak/>
        <w:t>посредством автоматизированной информационной системы регистрации получателей и поставщиков услуг дошкольного образования на основании заявления родителя (законного представителя) о постановке ребенка на учет для получения места в образовательной организации, реализующей основную образовательную программу дошкольного образования;</w:t>
      </w:r>
    </w:p>
    <w:p w:rsidR="00715E7B" w:rsidRPr="00715E7B" w:rsidRDefault="00715E7B" w:rsidP="00185B34">
      <w:pPr>
        <w:pStyle w:val="a8"/>
        <w:widowControl/>
        <w:numPr>
          <w:ilvl w:val="2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715E7B">
        <w:rPr>
          <w:sz w:val="28"/>
          <w:szCs w:val="28"/>
        </w:rPr>
        <w:t xml:space="preserve"> формирует регистр получателей дошкольных образовательных услуг: на электронном носителе – круглогодично, на бумажном носителе – 25 марта текущего года;</w:t>
      </w:r>
    </w:p>
    <w:p w:rsidR="00715E7B" w:rsidRPr="00715E7B" w:rsidRDefault="00715E7B" w:rsidP="00185B34">
      <w:pPr>
        <w:pStyle w:val="a8"/>
        <w:widowControl/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15E7B">
        <w:rPr>
          <w:sz w:val="28"/>
          <w:szCs w:val="28"/>
        </w:rPr>
        <w:t>организует и проводит процедуру комплектования муниципальных образовательных организаций.</w:t>
      </w:r>
    </w:p>
    <w:p w:rsidR="00715E7B" w:rsidRPr="00715E7B" w:rsidRDefault="00715E7B" w:rsidP="00185B34">
      <w:pPr>
        <w:pStyle w:val="a8"/>
        <w:widowControl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15E7B">
        <w:rPr>
          <w:sz w:val="28"/>
          <w:szCs w:val="28"/>
        </w:rPr>
        <w:t xml:space="preserve">Получатель услуги – родитель (законный представитель) предоставляет </w:t>
      </w:r>
      <w:r w:rsidRPr="00715E7B">
        <w:rPr>
          <w:color w:val="000000"/>
          <w:sz w:val="28"/>
          <w:szCs w:val="28"/>
        </w:rPr>
        <w:t>в Управление образования в целях постановки на учет для получения места в муниципальной образовательной организации</w:t>
      </w:r>
      <w:r w:rsidRPr="00715E7B">
        <w:rPr>
          <w:sz w:val="28"/>
          <w:szCs w:val="28"/>
        </w:rPr>
        <w:t xml:space="preserve"> пакет документов в рамках получения муниципальной услуги </w:t>
      </w:r>
      <w:r w:rsidRPr="00715E7B">
        <w:rPr>
          <w:color w:val="00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715E7B">
        <w:rPr>
          <w:sz w:val="28"/>
          <w:szCs w:val="28"/>
        </w:rPr>
        <w:t xml:space="preserve">: </w:t>
      </w:r>
      <w:r w:rsidRPr="00715E7B">
        <w:rPr>
          <w:color w:val="000000"/>
          <w:sz w:val="28"/>
          <w:szCs w:val="28"/>
        </w:rPr>
        <w:t xml:space="preserve"> </w:t>
      </w:r>
    </w:p>
    <w:p w:rsidR="00715E7B" w:rsidRPr="00715E7B" w:rsidRDefault="00715E7B" w:rsidP="00185B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E7B">
        <w:rPr>
          <w:rFonts w:ascii="Times New Roman" w:hAnsi="Times New Roman"/>
          <w:color w:val="000000"/>
          <w:sz w:val="28"/>
          <w:szCs w:val="28"/>
        </w:rPr>
        <w:t>личное заявление родителя (законного представителя);</w:t>
      </w:r>
    </w:p>
    <w:p w:rsidR="00715E7B" w:rsidRPr="00715E7B" w:rsidRDefault="00715E7B" w:rsidP="00185B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E7B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 родителя (законного представителя),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(предоставляется для просмотра);</w:t>
      </w:r>
    </w:p>
    <w:p w:rsidR="00715E7B" w:rsidRPr="00715E7B" w:rsidRDefault="00715E7B" w:rsidP="00185B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E7B">
        <w:rPr>
          <w:rFonts w:ascii="Times New Roman" w:hAnsi="Times New Roman"/>
          <w:color w:val="000000"/>
          <w:sz w:val="28"/>
          <w:szCs w:val="28"/>
        </w:rPr>
        <w:t>свидетельство о рождении ребенка (предоставляется для просмотра);</w:t>
      </w:r>
    </w:p>
    <w:p w:rsidR="00715E7B" w:rsidRPr="00715E7B" w:rsidRDefault="00715E7B" w:rsidP="00185B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E7B">
        <w:rPr>
          <w:rFonts w:ascii="Times New Roman" w:hAnsi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(предоставляется родителем (законным представителем) для просмотра по желанию; документ запрашивается Управлением образования по системе межведомственного электронного взаимодействия);</w:t>
      </w:r>
    </w:p>
    <w:p w:rsidR="00715E7B" w:rsidRPr="00715E7B" w:rsidRDefault="00715E7B" w:rsidP="00185B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E7B">
        <w:rPr>
          <w:rFonts w:ascii="Times New Roman" w:hAnsi="Times New Roman"/>
          <w:color w:val="000000"/>
          <w:sz w:val="28"/>
          <w:szCs w:val="28"/>
        </w:rPr>
        <w:t>документы, удостоверяющие право на получение места в образовательной организации, реализующей основную образовательную программу дошкольного образования, в первоочередном порядке (</w:t>
      </w:r>
      <w:r w:rsidRPr="00715E7B">
        <w:rPr>
          <w:rFonts w:ascii="Times New Roman" w:hAnsi="Times New Roman"/>
          <w:sz w:val="28"/>
          <w:szCs w:val="28"/>
        </w:rPr>
        <w:t xml:space="preserve">перечень льготных категорий определен административным регламентом предоставления муниципальной услуги </w:t>
      </w:r>
      <w:r w:rsidRPr="00715E7B">
        <w:rPr>
          <w:rFonts w:ascii="Times New Roman" w:hAnsi="Times New Roman"/>
          <w:color w:val="00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сады)»).</w:t>
      </w:r>
    </w:p>
    <w:p w:rsidR="00715E7B" w:rsidRPr="00715E7B" w:rsidRDefault="00715E7B" w:rsidP="00185B34">
      <w:pPr>
        <w:pStyle w:val="a8"/>
        <w:widowControl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15E7B">
        <w:rPr>
          <w:sz w:val="28"/>
          <w:szCs w:val="28"/>
        </w:rPr>
        <w:t xml:space="preserve">Регистр получателей дошкольных образовательных услуг формируется должностным лицом Управления образования в соответствии с должностными обязанностями и специалистами сельских муниципальных образовательных организаций по дате рождения детей в соответствии с закреплением муниципальных образовательных организаций за конкретными </w:t>
      </w:r>
      <w:r w:rsidRPr="00715E7B">
        <w:rPr>
          <w:sz w:val="28"/>
          <w:szCs w:val="28"/>
        </w:rPr>
        <w:lastRenderedPageBreak/>
        <w:t xml:space="preserve">территориями Чайковского городского округа (закрепление за территориями обозначено в Приложении к Положению), с учетом имеющихся прав у родителей (законных представителей) </w:t>
      </w:r>
      <w:r w:rsidRPr="00715E7B">
        <w:rPr>
          <w:color w:val="000000"/>
          <w:sz w:val="28"/>
          <w:szCs w:val="28"/>
        </w:rPr>
        <w:t>на внеочередное, первоочередное и преимущественное предоставление</w:t>
      </w:r>
      <w:proofErr w:type="gramEnd"/>
      <w:r w:rsidRPr="00715E7B">
        <w:rPr>
          <w:color w:val="000000"/>
          <w:sz w:val="28"/>
          <w:szCs w:val="28"/>
        </w:rPr>
        <w:t xml:space="preserve"> мест детям в образовательных организациях, реализующих основную образовательную программу дошкольного образования</w:t>
      </w:r>
      <w:r w:rsidRPr="00715E7B">
        <w:rPr>
          <w:sz w:val="28"/>
          <w:szCs w:val="28"/>
        </w:rPr>
        <w:t xml:space="preserve"> (перечень льготных категорий определен административным регламентом предоставления муниципальной услуги </w:t>
      </w:r>
      <w:r w:rsidRPr="00715E7B">
        <w:rPr>
          <w:color w:val="00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715E7B">
        <w:rPr>
          <w:sz w:val="28"/>
          <w:szCs w:val="28"/>
        </w:rPr>
        <w:t>).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Отнесение ребенка к возрастной группе определяется наличием полных лет на 16 сентября текущего года.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Комплектование муниципальных образовательных организаций на новый учебный год осуществляется комиссией по комплектованию, состав которой утверждается приказом Управления образования, в соответствии с регистром получателей дошкольных образовательных услуг по дате рождения детей. В состав комиссии по комплектованию входят специалисты Управления образования, руководители муниципальных образовательных организаций.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Дети с ограниченными возможностями здоровья, дети-инвалиды принимаются с согласия родителей (законных представителей)  в муниципальные образовательные организации на обучение: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 в группы комбинированной и компенсирующей направленности  - на основании справки врача – специалиста (психиатра, невропатолога, офтальмолога) или при наличии рекомендаций психолого-медико-педагогической комиссии;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 в группы оздоровительной направленности – на основании справки врача – специалиста (фтизиатра, аллерголога, педиатра). 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Распределение детей в муниципальные образовательные организации осуществляется ежегодно с 15 апреля по 30 июня – предварительное комплектование, и в течение года при наличии свободных мест в соответствии с нормативами, установленными действующим законодательством и возрастом ребенка. Распределение детей, не проживающих на территории, за которой закреплена муниципальная образовательная организация, осуществляется на свободные места. 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7B">
        <w:rPr>
          <w:rFonts w:ascii="Times New Roman" w:hAnsi="Times New Roman"/>
          <w:sz w:val="28"/>
          <w:szCs w:val="28"/>
        </w:rPr>
        <w:t xml:space="preserve">Административные процедуры предоставления муниципальной услуги </w:t>
      </w:r>
      <w:r w:rsidRPr="00715E7B">
        <w:rPr>
          <w:rFonts w:ascii="Times New Roman" w:hAnsi="Times New Roman"/>
          <w:color w:val="00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определяются административным регламентом</w:t>
      </w:r>
      <w:r w:rsidRPr="00715E7B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715E7B">
        <w:rPr>
          <w:rFonts w:ascii="Times New Roman" w:hAnsi="Times New Roman"/>
          <w:color w:val="00000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утвержденным постановлением администрации Чайковского городского округа.</w:t>
      </w:r>
      <w:proofErr w:type="gramEnd"/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lastRenderedPageBreak/>
        <w:t>При наличии свободных мест (на период отпуска родителей, длительной болезни ребенка) администрация муниципальной образовательной организации имеет право временно принимать детей на основании заявления родителей (законных представителей) и соответствующего пакета документов, а также медицинского заключения о состоянии здоровья ребенка.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Порядок обучения в муниципальных образовательных организациях детей, находящихся в Государственном казенном учреждении социального обслуживания Пермского края «Центр помощи детям, оставшимся без попечения родителей» г</w:t>
      </w:r>
      <w:proofErr w:type="gramStart"/>
      <w:r w:rsidRPr="00715E7B">
        <w:rPr>
          <w:rFonts w:ascii="Times New Roman" w:hAnsi="Times New Roman"/>
          <w:sz w:val="28"/>
          <w:szCs w:val="28"/>
        </w:rPr>
        <w:t>.Ч</w:t>
      </w:r>
      <w:proofErr w:type="gramEnd"/>
      <w:r w:rsidRPr="00715E7B">
        <w:rPr>
          <w:rFonts w:ascii="Times New Roman" w:hAnsi="Times New Roman"/>
          <w:sz w:val="28"/>
          <w:szCs w:val="28"/>
        </w:rPr>
        <w:t>айковского, определяется приказом Управления образования.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Управление образования и муниципальные образовательные организации с согласия родителей (законных представителей) обеспечивают обучение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организации. </w:t>
      </w:r>
      <w:r w:rsidRPr="00715E7B">
        <w:rPr>
          <w:rFonts w:ascii="Times New Roman" w:hAnsi="Times New Roman"/>
          <w:color w:val="000000"/>
          <w:sz w:val="28"/>
          <w:szCs w:val="28"/>
        </w:rPr>
        <w:t>Порядок обучения таких детей регламентирован приказом Министерства образования и науки Пермского края от 29 декабря 2014 г. №СЭД-26-01-04-1151 «Об утверждении Порядка обучения детей-инвалидов на дому по основным общеобразовательным программам дошкольного образования».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компенсации затрат родителям (законным представителям) по воспитанию и обучению на дому детей-инвалидов дошкольного возраста, которые </w:t>
      </w:r>
      <w:r w:rsidRPr="00715E7B">
        <w:rPr>
          <w:rFonts w:ascii="Times New Roman" w:hAnsi="Times New Roman"/>
          <w:sz w:val="28"/>
          <w:szCs w:val="28"/>
        </w:rPr>
        <w:t>по состоянию здоровья временно или постоянно не могут посещать муниципальные образовательные организации, реализующие основные образовательные программы дошкольного образования, утвержден постановлением Правительства Пермского края от 27 августа 2010 г. № 560-п.</w:t>
      </w:r>
    </w:p>
    <w:p w:rsidR="00715E7B" w:rsidRPr="00715E7B" w:rsidRDefault="00715E7B" w:rsidP="00185B3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Руководители муниципальных образовательных организаций несут персональную ответственность:</w:t>
      </w:r>
    </w:p>
    <w:p w:rsidR="00715E7B" w:rsidRPr="00715E7B" w:rsidRDefault="00715E7B" w:rsidP="0018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 за своевременность зачисления детей в муниципальные образовательные организации;</w:t>
      </w:r>
    </w:p>
    <w:p w:rsidR="00715E7B" w:rsidRPr="00715E7B" w:rsidRDefault="00715E7B" w:rsidP="0018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 обеспечение конфиденциальности персональных данных о детях и их родителях (законных представителях);</w:t>
      </w:r>
    </w:p>
    <w:p w:rsidR="00715E7B" w:rsidRPr="00715E7B" w:rsidRDefault="00715E7B" w:rsidP="0018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 обеспечение открытости и доступности информации о численности обучающихся по реализуемым образовательным программам, количестве вакантных мест для приема (перевода) по каждой образовательной программе, (в т.ч. через сеть «Интернет»).</w:t>
      </w:r>
    </w:p>
    <w:p w:rsidR="00715E7B" w:rsidRPr="00715E7B" w:rsidRDefault="00715E7B" w:rsidP="00185B3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Для осуществления качественного учета детей, нуждающихся в предоставлении места в детском саду, формирования сведений о детях, посещающих муниципальные образовательные организации, руководители муниципальных образовательных организаций обеспечивают ежемесячную актуализацию сведений о детях, посещающих муниципальные образовательные организации, на портале «Дошкольное образование».</w:t>
      </w:r>
    </w:p>
    <w:p w:rsidR="00715E7B" w:rsidRPr="00715E7B" w:rsidRDefault="00715E7B" w:rsidP="00185B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lastRenderedPageBreak/>
        <w:t xml:space="preserve">Перевод воспитанников, посещающих муниципальную образовательную организацию, по инициативе родителей (законных представителей) в другую муниципальную образовательную организацию, производится руководителем муниципальной образовательной организации по заявлению родителей (законных представителей), при наличии свободных мест. 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Перевод воспитанников в образовательную организацию компенсирующего вида или группу компенсирующей направленности осуществляется с согласия родителей (законных представителей) и при наличии рекомендаций психолого-медико-педагогической комиссии. </w:t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ind w:left="709" w:right="23"/>
        <w:jc w:val="center"/>
        <w:rPr>
          <w:rFonts w:ascii="Times New Roman" w:hAnsi="Times New Roman"/>
          <w:b/>
          <w:sz w:val="28"/>
          <w:szCs w:val="28"/>
        </w:rPr>
      </w:pPr>
      <w:r w:rsidRPr="00715E7B">
        <w:rPr>
          <w:rFonts w:ascii="Times New Roman" w:hAnsi="Times New Roman"/>
          <w:b/>
          <w:sz w:val="28"/>
          <w:szCs w:val="28"/>
        </w:rPr>
        <w:t xml:space="preserve">4. Порядок выдачи направлений (путевок) для зачисления </w:t>
      </w:r>
    </w:p>
    <w:p w:rsidR="00715E7B" w:rsidRPr="00715E7B" w:rsidRDefault="00715E7B" w:rsidP="00185B34">
      <w:pPr>
        <w:spacing w:after="0" w:line="240" w:lineRule="auto"/>
        <w:ind w:left="709" w:right="23"/>
        <w:jc w:val="center"/>
        <w:rPr>
          <w:rFonts w:ascii="Times New Roman" w:hAnsi="Times New Roman"/>
          <w:b/>
          <w:sz w:val="28"/>
          <w:szCs w:val="28"/>
        </w:rPr>
      </w:pPr>
      <w:r w:rsidRPr="00715E7B">
        <w:rPr>
          <w:rFonts w:ascii="Times New Roman" w:hAnsi="Times New Roman"/>
          <w:b/>
          <w:sz w:val="28"/>
          <w:szCs w:val="28"/>
        </w:rPr>
        <w:t xml:space="preserve">в муниципальные образовательные организации </w:t>
      </w:r>
    </w:p>
    <w:p w:rsidR="00715E7B" w:rsidRPr="00715E7B" w:rsidRDefault="00715E7B" w:rsidP="00185B34">
      <w:pPr>
        <w:spacing w:after="0" w:line="240" w:lineRule="auto"/>
        <w:ind w:left="709" w:right="23"/>
        <w:jc w:val="center"/>
        <w:rPr>
          <w:rFonts w:ascii="Times New Roman" w:hAnsi="Times New Roman"/>
          <w:b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4.1. </w:t>
      </w:r>
      <w:hyperlink w:anchor="Par157" w:history="1">
        <w:r w:rsidRPr="00715E7B">
          <w:rPr>
            <w:rFonts w:ascii="Times New Roman" w:hAnsi="Times New Roman"/>
            <w:sz w:val="28"/>
            <w:szCs w:val="28"/>
          </w:rPr>
          <w:t>Направления</w:t>
        </w:r>
      </w:hyperlink>
      <w:r w:rsidRPr="00715E7B">
        <w:rPr>
          <w:rFonts w:ascii="Times New Roman" w:hAnsi="Times New Roman"/>
          <w:sz w:val="28"/>
          <w:szCs w:val="28"/>
        </w:rPr>
        <w:t xml:space="preserve"> (путевки) для зачисления в муниципальные образовательные организации получают родители (законные представители) в отделе общего и дополнительного образования (секторе дошкольного образования) Управления образования в часы приема граждан. </w:t>
      </w:r>
    </w:p>
    <w:p w:rsidR="00715E7B" w:rsidRPr="00715E7B" w:rsidRDefault="00715E7B" w:rsidP="0018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Направления (путевки) по итогам комплектования муниципальных образовательных организаций также могут быть направлены Управлением образования непосредственно в муниципальные образовательные организации. </w:t>
      </w:r>
    </w:p>
    <w:p w:rsidR="00715E7B" w:rsidRPr="00715E7B" w:rsidRDefault="00715E7B" w:rsidP="0018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4.2. Форма направления (путевки) утверждается приказом Управления образования.</w:t>
      </w:r>
    </w:p>
    <w:p w:rsidR="00715E7B" w:rsidRPr="00715E7B" w:rsidRDefault="00715E7B" w:rsidP="0018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4.3. </w:t>
      </w:r>
      <w:hyperlink w:anchor="Par157" w:history="1">
        <w:r w:rsidRPr="00715E7B">
          <w:rPr>
            <w:rFonts w:ascii="Times New Roman" w:hAnsi="Times New Roman"/>
            <w:sz w:val="28"/>
            <w:szCs w:val="28"/>
          </w:rPr>
          <w:t>Направления</w:t>
        </w:r>
      </w:hyperlink>
      <w:r w:rsidRPr="00715E7B">
        <w:rPr>
          <w:rFonts w:ascii="Times New Roman" w:hAnsi="Times New Roman"/>
          <w:sz w:val="28"/>
          <w:szCs w:val="28"/>
        </w:rPr>
        <w:t xml:space="preserve"> (путевки) для зачисления в муниципальные образовательные организации детей, имеющих временную регистрацию, выдаются на период действия регистрации.</w:t>
      </w:r>
    </w:p>
    <w:p w:rsidR="00715E7B" w:rsidRPr="00715E7B" w:rsidRDefault="00715E7B" w:rsidP="00185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br w:type="page"/>
      </w:r>
    </w:p>
    <w:p w:rsidR="00715E7B" w:rsidRPr="00715E7B" w:rsidRDefault="00715E7B" w:rsidP="00185B34">
      <w:pPr>
        <w:spacing w:after="0" w:line="240" w:lineRule="auto"/>
        <w:ind w:left="4394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15E7B" w:rsidRPr="00715E7B" w:rsidRDefault="00715E7B" w:rsidP="00185B34">
      <w:pPr>
        <w:spacing w:after="0" w:line="240" w:lineRule="auto"/>
        <w:ind w:left="4394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к Положению о порядке организации предоставления общедоступного </w:t>
      </w:r>
    </w:p>
    <w:p w:rsidR="00715E7B" w:rsidRPr="00715E7B" w:rsidRDefault="00715E7B" w:rsidP="00185B34">
      <w:pPr>
        <w:spacing w:after="0" w:line="240" w:lineRule="auto"/>
        <w:ind w:left="4394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 xml:space="preserve">и бесплатного дошкольного образования </w:t>
      </w:r>
    </w:p>
    <w:p w:rsidR="00715E7B" w:rsidRPr="00715E7B" w:rsidRDefault="00715E7B" w:rsidP="00185B34">
      <w:pPr>
        <w:spacing w:after="0" w:line="240" w:lineRule="auto"/>
        <w:ind w:left="4394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>в муниципальных образовательных организациях Чайковского городского округа, реализующих основную образовательную программу дошкольного образования</w:t>
      </w:r>
    </w:p>
    <w:p w:rsidR="00715E7B" w:rsidRPr="00715E7B" w:rsidRDefault="00715E7B" w:rsidP="00185B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5E7B" w:rsidRPr="00715E7B" w:rsidRDefault="00715E7B" w:rsidP="0018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7B">
        <w:rPr>
          <w:rFonts w:ascii="Times New Roman" w:hAnsi="Times New Roman"/>
          <w:b/>
          <w:sz w:val="28"/>
          <w:szCs w:val="28"/>
        </w:rPr>
        <w:t>ПЕРЕЧЕНЬ</w:t>
      </w:r>
    </w:p>
    <w:p w:rsidR="00715E7B" w:rsidRPr="00715E7B" w:rsidRDefault="00715E7B" w:rsidP="0018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7B">
        <w:rPr>
          <w:rFonts w:ascii="Times New Roman" w:hAnsi="Times New Roman"/>
          <w:b/>
          <w:sz w:val="28"/>
          <w:szCs w:val="28"/>
        </w:rPr>
        <w:t xml:space="preserve">муниципальных образовательных организаций, </w:t>
      </w:r>
    </w:p>
    <w:p w:rsidR="00715E7B" w:rsidRPr="00715E7B" w:rsidRDefault="00715E7B" w:rsidP="0018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5E7B"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 w:rsidRPr="00715E7B">
        <w:rPr>
          <w:rFonts w:ascii="Times New Roman" w:hAnsi="Times New Roman"/>
          <w:b/>
          <w:sz w:val="28"/>
          <w:szCs w:val="28"/>
        </w:rPr>
        <w:t xml:space="preserve"> основную образовательную программу </w:t>
      </w:r>
    </w:p>
    <w:p w:rsidR="00715E7B" w:rsidRPr="00715E7B" w:rsidRDefault="00715E7B" w:rsidP="0018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7B">
        <w:rPr>
          <w:rFonts w:ascii="Times New Roman" w:hAnsi="Times New Roman"/>
          <w:b/>
          <w:sz w:val="28"/>
          <w:szCs w:val="28"/>
        </w:rPr>
        <w:t xml:space="preserve">дошкольного образования, </w:t>
      </w:r>
    </w:p>
    <w:p w:rsidR="00715E7B" w:rsidRPr="00715E7B" w:rsidRDefault="00715E7B" w:rsidP="0018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5E7B">
        <w:rPr>
          <w:rFonts w:ascii="Times New Roman" w:hAnsi="Times New Roman"/>
          <w:b/>
          <w:sz w:val="28"/>
          <w:szCs w:val="28"/>
        </w:rPr>
        <w:t>закрепленных</w:t>
      </w:r>
      <w:proofErr w:type="gramEnd"/>
      <w:r w:rsidRPr="00715E7B">
        <w:rPr>
          <w:rFonts w:ascii="Times New Roman" w:hAnsi="Times New Roman"/>
          <w:b/>
          <w:sz w:val="28"/>
          <w:szCs w:val="28"/>
        </w:rPr>
        <w:t xml:space="preserve"> за конкретными территориями </w:t>
      </w:r>
    </w:p>
    <w:p w:rsidR="00715E7B" w:rsidRPr="00715E7B" w:rsidRDefault="00715E7B" w:rsidP="0018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7B"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715E7B" w:rsidRPr="00715E7B" w:rsidRDefault="00715E7B" w:rsidP="00185B34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5E7B">
        <w:rPr>
          <w:rFonts w:ascii="Times New Roman" w:hAnsi="Times New Roman"/>
          <w:sz w:val="28"/>
          <w:szCs w:val="28"/>
        </w:rPr>
        <w:tab/>
      </w: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5E7B">
        <w:rPr>
          <w:rFonts w:ascii="Times New Roman" w:hAnsi="Times New Roman"/>
          <w:b/>
          <w:sz w:val="28"/>
          <w:szCs w:val="28"/>
        </w:rPr>
        <w:t>1</w:t>
      </w:r>
      <w:r w:rsidRPr="00715E7B">
        <w:rPr>
          <w:rFonts w:ascii="Times New Roman" w:hAnsi="Times New Roman"/>
          <w:sz w:val="28"/>
          <w:szCs w:val="28"/>
        </w:rPr>
        <w:t xml:space="preserve">. </w:t>
      </w:r>
      <w:r w:rsidRPr="00715E7B">
        <w:rPr>
          <w:rFonts w:ascii="Times New Roman" w:hAnsi="Times New Roman"/>
          <w:b/>
          <w:sz w:val="28"/>
          <w:szCs w:val="28"/>
        </w:rPr>
        <w:t>Город Чайковский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2410"/>
      </w:tblGrid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адрес 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Детский сад № 1 «</w:t>
            </w:r>
            <w:proofErr w:type="spellStart"/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Журавушка</w:t>
            </w:r>
            <w:proofErr w:type="spellEnd"/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4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617764,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Сосновая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 21,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617764,  г. Чайковский, ул. проспект Победы,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№ 4 «Березка»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0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617760,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>. Чайковский, ул. Мира, д.9а;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17763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617763,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д.31;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 617760, г. Чайковский, Приморский бульвар, д.23а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№ 14 «Колокольчик»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0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617760,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>. Чайковский, ул. Карла Маркса, д.14а;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617760, г. Чайковский, ул. К. Маркса, д. 14;  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617763, г. Чайковский, Приморский бульвар, д.22а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17 «Ромашка»        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617760, г. Чайковский, ул. Ленина, д. 49А;      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617760, г. Чайковский, ул.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, д.36А;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617764, г. Чайковский, ул. Вокзальная, д.61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ребенка - детский сад № 24 «Улыбка» 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617764, г. Чайковский, ул. Ленина, д.40А;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4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lastRenderedPageBreak/>
                <w:t>617764,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>. Чайковский, ул. Горького,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lastRenderedPageBreak/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автономное дошкольное образовательное учреждение Детский сад № 27 «Чебурашка»</w:t>
            </w:r>
          </w:p>
          <w:p w:rsidR="00715E7B" w:rsidRPr="00715E7B" w:rsidRDefault="00715E7B" w:rsidP="00185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3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617763,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 5/1;</w:t>
            </w:r>
          </w:p>
          <w:p w:rsidR="00715E7B" w:rsidRPr="00715E7B" w:rsidRDefault="00715E7B" w:rsidP="00185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617760, г. Чайковский ул. Мира, д.1;    </w:t>
            </w:r>
          </w:p>
          <w:p w:rsidR="00715E7B" w:rsidRPr="00715E7B" w:rsidRDefault="00715E7B" w:rsidP="00185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617760, г. Чайковский, ул. Мира, д.18;   </w:t>
            </w:r>
          </w:p>
          <w:p w:rsidR="00715E7B" w:rsidRPr="00715E7B" w:rsidRDefault="00715E7B" w:rsidP="00185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3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617763,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Детский сад № 28 «Лесная сказка»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4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617764,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>. Чайковский, ул. Ленина, д.52/1;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617764, г.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д.41/1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 Детский сад № 31 «</w:t>
            </w:r>
            <w:proofErr w:type="spellStart"/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Гусельки</w:t>
            </w:r>
            <w:proofErr w:type="spellEnd"/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2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617762,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Шлюзовая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 5/1;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2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617762,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Шлюзовая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д.6;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611762, г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айковский, ул.Камская, д.5/1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№ 34 «Лукоморье»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6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617766,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>. Чайковский, ул. Декабристов, д.14/1;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6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617766,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>. Чайковский, ул. Декабристов, д.10;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6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617766,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 xml:space="preserve">. Чайковский, ул. Декабристов, д.7/2; 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617766, г. Чайковский, Текстильщиков бульвар,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№ 36 «Звоночек»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2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617762,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д.20/1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617762, г.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д.7;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7762, г"/>
              </w:smartTagPr>
              <w:r w:rsidRPr="00715E7B">
                <w:rPr>
                  <w:rFonts w:ascii="Times New Roman" w:hAnsi="Times New Roman"/>
                  <w:sz w:val="24"/>
                  <w:szCs w:val="24"/>
                </w:rPr>
                <w:t>617762, г</w:t>
              </w:r>
            </w:smartTag>
            <w:r w:rsidRPr="00715E7B">
              <w:rPr>
                <w:rFonts w:ascii="Times New Roman" w:hAnsi="Times New Roman"/>
                <w:sz w:val="24"/>
                <w:szCs w:val="24"/>
              </w:rPr>
              <w:t>. Чайковский, ул. Гагарина,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 № 2» 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617762, г. Чайковский,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д.51, д.8/1: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 дошкольные группы: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617762, г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айковский, ул. Азина,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  <w:tr w:rsidR="00715E7B" w:rsidRPr="00715E7B" w:rsidTr="00A924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с углубленным изучением иностранных языков» 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г. Чайковского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617760, г. Чайковский, ул.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, д.32, д.35а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 дошкольные группы:</w:t>
            </w:r>
          </w:p>
          <w:p w:rsidR="00715E7B" w:rsidRPr="00715E7B" w:rsidRDefault="00715E7B" w:rsidP="00185B3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617760, г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айковский, ул.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, д. 35а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город Чайковский</w:t>
            </w:r>
          </w:p>
        </w:tc>
      </w:tr>
    </w:tbl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5E7B">
        <w:rPr>
          <w:rFonts w:ascii="Times New Roman" w:hAnsi="Times New Roman"/>
          <w:b/>
          <w:sz w:val="24"/>
          <w:szCs w:val="24"/>
        </w:rPr>
        <w:t xml:space="preserve">2. Село Ваньки, село </w:t>
      </w:r>
      <w:proofErr w:type="spellStart"/>
      <w:r w:rsidRPr="00715E7B">
        <w:rPr>
          <w:rFonts w:ascii="Times New Roman" w:hAnsi="Times New Roman"/>
          <w:b/>
          <w:sz w:val="24"/>
          <w:szCs w:val="24"/>
        </w:rPr>
        <w:t>Вассята</w:t>
      </w:r>
      <w:proofErr w:type="spellEnd"/>
      <w:r w:rsidRPr="00715E7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8"/>
        <w:gridCol w:w="2693"/>
      </w:tblGrid>
      <w:tr w:rsidR="00715E7B" w:rsidRPr="00715E7B" w:rsidTr="00A92408"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адрес 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муниципальной образовательной организации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</w:tr>
      <w:tr w:rsidR="00715E7B" w:rsidRPr="00715E7B" w:rsidTr="00A92408">
        <w:trPr>
          <w:trHeight w:val="814"/>
        </w:trPr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 № 1» 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617762, г. Чайковский, ул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оветская, д.8/1</w:t>
            </w: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1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7B" w:rsidRPr="00715E7B" w:rsidTr="00A92408">
        <w:trPr>
          <w:trHeight w:val="631"/>
        </w:trPr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- дошкольные группы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ассята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617745,  г. Чайковский, с.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Моховая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Аманеево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Векошинка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Опары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Степаново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с. Ваньки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п. Засечный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/к «Энергия»</w:t>
            </w:r>
          </w:p>
        </w:tc>
      </w:tr>
      <w:tr w:rsidR="00715E7B" w:rsidRPr="00715E7B" w:rsidTr="00A92408">
        <w:trPr>
          <w:trHeight w:val="915"/>
        </w:trPr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 дошкольные группы с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аньки: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617747, г. Чайковский, с. Ваньки,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д.14а</w:t>
            </w: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7B" w:rsidRDefault="00715E7B" w:rsidP="00FC7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E7B">
        <w:rPr>
          <w:rFonts w:ascii="Times New Roman" w:hAnsi="Times New Roman"/>
          <w:b/>
          <w:sz w:val="24"/>
          <w:szCs w:val="24"/>
        </w:rPr>
        <w:t xml:space="preserve">3. Село </w:t>
      </w:r>
      <w:proofErr w:type="spellStart"/>
      <w:r w:rsidRPr="00715E7B">
        <w:rPr>
          <w:rFonts w:ascii="Times New Roman" w:hAnsi="Times New Roman"/>
          <w:b/>
          <w:sz w:val="24"/>
          <w:szCs w:val="24"/>
        </w:rPr>
        <w:t>Зипуново</w:t>
      </w:r>
      <w:proofErr w:type="spellEnd"/>
      <w:r w:rsidRPr="00715E7B">
        <w:rPr>
          <w:rFonts w:ascii="Times New Roman" w:hAnsi="Times New Roman"/>
          <w:b/>
          <w:sz w:val="24"/>
          <w:szCs w:val="24"/>
        </w:rPr>
        <w:t xml:space="preserve">, поселок Буренка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715E7B" w:rsidRPr="00715E7B" w:rsidTr="00A9240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адрес 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</w:tr>
      <w:tr w:rsidR="00715E7B" w:rsidRPr="00715E7B" w:rsidTr="00A92408">
        <w:trPr>
          <w:trHeight w:val="8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«Основная общеобразовательная школа № 12»       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67762, г. Чайковский, ул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оветская, д.2а</w:t>
            </w: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7B" w:rsidRPr="00715E7B" w:rsidTr="00A92408">
        <w:trPr>
          <w:trHeight w:val="6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-дошкольные группы п. Буренка: 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617755,  г. Чайковский, п. Буренка, ул. Центральная, д.12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п. Буренка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Сарапулка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</w:tr>
      <w:tr w:rsidR="00715E7B" w:rsidRPr="00715E7B" w:rsidTr="00A92408">
        <w:trPr>
          <w:trHeight w:val="9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- дошкольные группы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ипуново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617754,  г. Чайковский, с.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, 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, д.5; 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ул. Зеленая, д.9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5E7B">
        <w:rPr>
          <w:rFonts w:ascii="Times New Roman" w:hAnsi="Times New Roman"/>
          <w:b/>
          <w:sz w:val="24"/>
          <w:szCs w:val="24"/>
        </w:rPr>
        <w:t xml:space="preserve">4. Поселок Марковский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715E7B" w:rsidRPr="00715E7B" w:rsidTr="00A9240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адрес 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</w:tr>
      <w:tr w:rsidR="00715E7B" w:rsidRPr="00715E7B" w:rsidTr="00A92408">
        <w:trPr>
          <w:trHeight w:val="8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«Марковская средняя общеобразовательная школа»</w:t>
            </w:r>
          </w:p>
          <w:p w:rsidR="00715E7B" w:rsidRPr="00715E7B" w:rsidRDefault="00715E7B" w:rsidP="00185B34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617748, г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айковский, п. Марковский, д.34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7B" w:rsidRPr="00715E7B" w:rsidTr="00A92408">
        <w:trPr>
          <w:trHeight w:val="6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-дошкольные группы п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арковский:</w:t>
            </w:r>
          </w:p>
          <w:p w:rsidR="00715E7B" w:rsidRPr="00715E7B" w:rsidRDefault="00715E7B" w:rsidP="00185B34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617748, г. Чайковский, п. Марковский, д.51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п. Марковский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Дубовая</w:t>
            </w:r>
          </w:p>
        </w:tc>
      </w:tr>
    </w:tbl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7B" w:rsidRPr="00715E7B" w:rsidRDefault="00715E7B" w:rsidP="00185B34">
      <w:pPr>
        <w:pStyle w:val="a8"/>
        <w:autoSpaceDE w:val="0"/>
        <w:autoSpaceDN w:val="0"/>
        <w:adjustRightInd w:val="0"/>
        <w:ind w:left="0"/>
        <w:contextualSpacing w:val="0"/>
        <w:jc w:val="center"/>
        <w:outlineLvl w:val="1"/>
        <w:rPr>
          <w:b/>
          <w:sz w:val="24"/>
          <w:szCs w:val="24"/>
        </w:rPr>
      </w:pPr>
      <w:r w:rsidRPr="00715E7B">
        <w:rPr>
          <w:b/>
          <w:sz w:val="24"/>
          <w:szCs w:val="24"/>
        </w:rPr>
        <w:t xml:space="preserve">5. Поселок </w:t>
      </w:r>
      <w:proofErr w:type="spellStart"/>
      <w:r w:rsidRPr="00715E7B">
        <w:rPr>
          <w:b/>
          <w:sz w:val="24"/>
          <w:szCs w:val="24"/>
        </w:rPr>
        <w:t>Прикамский</w:t>
      </w:r>
      <w:proofErr w:type="spellEnd"/>
      <w:r w:rsidRPr="00715E7B">
        <w:rPr>
          <w:b/>
          <w:sz w:val="24"/>
          <w:szCs w:val="24"/>
        </w:rPr>
        <w:t xml:space="preserve">, село </w:t>
      </w:r>
      <w:proofErr w:type="spellStart"/>
      <w:r w:rsidRPr="00715E7B">
        <w:rPr>
          <w:b/>
          <w:sz w:val="24"/>
          <w:szCs w:val="24"/>
        </w:rPr>
        <w:t>Кемуль</w:t>
      </w:r>
      <w:proofErr w:type="spellEnd"/>
      <w:r w:rsidRPr="00715E7B">
        <w:rPr>
          <w:b/>
          <w:sz w:val="24"/>
          <w:szCs w:val="24"/>
        </w:rPr>
        <w:t>, село Сосново, село Альняш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715E7B" w:rsidRPr="00715E7B" w:rsidTr="00A9240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адрес 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</w:tr>
      <w:tr w:rsidR="00715E7B" w:rsidRPr="00715E7B" w:rsidTr="00A92408">
        <w:trPr>
          <w:trHeight w:val="9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 п. </w:t>
            </w:r>
            <w:proofErr w:type="spellStart"/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Прикамский</w:t>
            </w:r>
            <w:proofErr w:type="spellEnd"/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617742, г. Чайковский, п.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д.3</w:t>
            </w: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15E7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7B" w:rsidRPr="00715E7B" w:rsidTr="00A92408">
        <w:trPr>
          <w:trHeight w:val="6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- дошкольные группы п.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617742, г. Чайковский, п.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. Ольховка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Харнавы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Кемуль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ст. Каучук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Чернушка</w:t>
            </w:r>
          </w:p>
        </w:tc>
      </w:tr>
      <w:tr w:rsidR="00715E7B" w:rsidRPr="00715E7B" w:rsidTr="00A92408">
        <w:trPr>
          <w:trHeight w:val="7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- дошкольные группы с.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Кемуль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617742, г. Чайковский, с.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Кемуль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Комсомольмкая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7B" w:rsidRPr="00715E7B" w:rsidTr="00A92408">
        <w:trPr>
          <w:trHeight w:val="14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 дошкольные группы с. Сосново: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617751, г. Чайковский, с. Сосново, ул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кольная, д.36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с. Сосново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Ольховочка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Дедушкино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Маракуши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Соловьи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Нижняя Гарь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Ивановка</w:t>
            </w:r>
          </w:p>
        </w:tc>
      </w:tr>
      <w:tr w:rsidR="00715E7B" w:rsidRPr="00715E7B" w:rsidTr="00A92408">
        <w:trPr>
          <w:trHeight w:val="11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 дошкольные группы с. Альняш: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617753, г. Чайковский, с. Альняш, ул. Ленина, д.94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с. Альняш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Бормист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Романята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Кирилловка</w:t>
            </w:r>
            <w:proofErr w:type="spellEnd"/>
          </w:p>
        </w:tc>
      </w:tr>
    </w:tbl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5E7B">
        <w:rPr>
          <w:rFonts w:ascii="Times New Roman" w:hAnsi="Times New Roman"/>
          <w:b/>
          <w:sz w:val="24"/>
          <w:szCs w:val="24"/>
        </w:rPr>
        <w:t xml:space="preserve">6. Село Фоки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715E7B" w:rsidRPr="00715E7B" w:rsidTr="00A9240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адрес 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</w:tr>
      <w:tr w:rsidR="00715E7B" w:rsidRPr="00715E7B" w:rsidTr="00A92408">
        <w:trPr>
          <w:trHeight w:val="8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Фокинская</w:t>
            </w:r>
            <w:proofErr w:type="spellEnd"/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617750, г. Чайковский, с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оки, ул. Ленина, д.18</w:t>
            </w: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7B" w:rsidRPr="00715E7B" w:rsidTr="00A92408">
        <w:trPr>
          <w:trHeight w:val="8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 дошкольные группы  с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оки:</w:t>
            </w:r>
          </w:p>
          <w:p w:rsidR="00715E7B" w:rsidRPr="00715E7B" w:rsidRDefault="00715E7B" w:rsidP="00185B34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617750, г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айковский, с. Фоки, ул. Кирова, д.55;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 617750, г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айковский, с. Фоки, ул. Ленина, д.48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с. Фоки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Гаревая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Жигалки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Каменный Ключ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Русалевка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Чумна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Карша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Лукинцы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Оралки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Малая Соснова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Дом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Ваньчики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/к «Энергия»</w:t>
            </w:r>
          </w:p>
        </w:tc>
      </w:tr>
      <w:tr w:rsidR="00715E7B" w:rsidRPr="00715E7B" w:rsidTr="00A92408">
        <w:trPr>
          <w:trHeight w:val="6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 дошкольные группы д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аревая: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617750, г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айковский, д. Гаревая, ул. Мира, д.21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7B" w:rsidRPr="00715E7B" w:rsidTr="00A92408">
        <w:trPr>
          <w:trHeight w:val="6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- дошкольные группы 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Чумна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617750, г. Чайковский, 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Чумна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,  ул.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, д. 22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E7B" w:rsidRPr="00715E7B" w:rsidRDefault="00715E7B" w:rsidP="001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7B" w:rsidRPr="00715E7B" w:rsidRDefault="00715E7B" w:rsidP="00185B34">
      <w:pPr>
        <w:pStyle w:val="a8"/>
        <w:autoSpaceDE w:val="0"/>
        <w:autoSpaceDN w:val="0"/>
        <w:adjustRightInd w:val="0"/>
        <w:ind w:left="2075"/>
        <w:contextualSpacing w:val="0"/>
        <w:outlineLvl w:val="1"/>
        <w:rPr>
          <w:b/>
          <w:sz w:val="24"/>
          <w:szCs w:val="24"/>
        </w:rPr>
      </w:pPr>
      <w:r w:rsidRPr="00715E7B">
        <w:rPr>
          <w:b/>
          <w:sz w:val="24"/>
          <w:szCs w:val="24"/>
        </w:rPr>
        <w:t xml:space="preserve">7. Село Уральское, село </w:t>
      </w:r>
      <w:proofErr w:type="gramStart"/>
      <w:r w:rsidRPr="00715E7B">
        <w:rPr>
          <w:b/>
          <w:sz w:val="24"/>
          <w:szCs w:val="24"/>
        </w:rPr>
        <w:t>Большой</w:t>
      </w:r>
      <w:proofErr w:type="gramEnd"/>
      <w:r w:rsidRPr="00715E7B">
        <w:rPr>
          <w:b/>
          <w:sz w:val="24"/>
          <w:szCs w:val="24"/>
        </w:rPr>
        <w:t xml:space="preserve"> </w:t>
      </w:r>
      <w:proofErr w:type="spellStart"/>
      <w:r w:rsidRPr="00715E7B">
        <w:rPr>
          <w:b/>
          <w:sz w:val="24"/>
          <w:szCs w:val="24"/>
        </w:rPr>
        <w:t>Букор</w:t>
      </w:r>
      <w:proofErr w:type="spellEnd"/>
      <w:r w:rsidRPr="00715E7B">
        <w:rPr>
          <w:b/>
          <w:sz w:val="24"/>
          <w:szCs w:val="24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835"/>
      </w:tblGrid>
      <w:tr w:rsidR="00715E7B" w:rsidRPr="00715E7B" w:rsidTr="00A9240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адрес 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Территория</w:t>
            </w:r>
          </w:p>
        </w:tc>
      </w:tr>
      <w:tr w:rsidR="00715E7B" w:rsidRPr="00715E7B" w:rsidTr="00A92408">
        <w:trPr>
          <w:trHeight w:val="9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 7»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617764, г. Чайковский, ул. Проспект Победы, д. 2</w:t>
            </w:r>
            <w:r w:rsidRPr="00715E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15E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7B" w:rsidRPr="00715E7B" w:rsidTr="00A92408">
        <w:trPr>
          <w:trHeight w:val="10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ind w:left="140" w:hanging="140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 дошкольные группы с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>ральское:</w:t>
            </w:r>
          </w:p>
          <w:p w:rsidR="00715E7B" w:rsidRPr="00715E7B" w:rsidRDefault="00715E7B" w:rsidP="00185B34">
            <w:pPr>
              <w:spacing w:after="0" w:line="240" w:lineRule="auto"/>
              <w:ind w:left="140" w:hanging="140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617757, г. Чайковский, с. 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Уральское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, ул. Школьная, д.6а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с. Уральское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Злодарь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Белая гора</w:t>
            </w:r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д. Завод Михайловский</w:t>
            </w:r>
          </w:p>
        </w:tc>
      </w:tr>
      <w:tr w:rsidR="00715E7B" w:rsidRPr="00715E7B" w:rsidTr="00A92408">
        <w:trPr>
          <w:trHeight w:val="6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>- дошкольные группы с</w:t>
            </w:r>
            <w:proofErr w:type="gramStart"/>
            <w:r w:rsidRPr="00715E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5E7B">
              <w:rPr>
                <w:rFonts w:ascii="Times New Roman" w:hAnsi="Times New Roman"/>
                <w:sz w:val="24"/>
                <w:szCs w:val="24"/>
              </w:rPr>
              <w:t xml:space="preserve">ольшой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5E7B" w:rsidRPr="00715E7B" w:rsidRDefault="00715E7B" w:rsidP="0018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617759, г. Чайковский, с. Большой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715E7B">
              <w:rPr>
                <w:rFonts w:ascii="Times New Roman" w:hAnsi="Times New Roman"/>
                <w:sz w:val="24"/>
                <w:szCs w:val="24"/>
              </w:rPr>
              <w:t>, ул. Победы,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</w:p>
          <w:p w:rsidR="00715E7B" w:rsidRPr="00715E7B" w:rsidRDefault="00715E7B" w:rsidP="0018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7B">
              <w:rPr>
                <w:rFonts w:ascii="Times New Roman" w:hAnsi="Times New Roman"/>
                <w:sz w:val="24"/>
                <w:szCs w:val="24"/>
              </w:rPr>
              <w:t xml:space="preserve">д. Малый </w:t>
            </w:r>
            <w:proofErr w:type="spellStart"/>
            <w:r w:rsidRPr="00715E7B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</w:p>
        </w:tc>
      </w:tr>
    </w:tbl>
    <w:p w:rsidR="003138ED" w:rsidRPr="00715E7B" w:rsidRDefault="003138ED" w:rsidP="00185B34">
      <w:pPr>
        <w:tabs>
          <w:tab w:val="left" w:pos="27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38ED" w:rsidRPr="00715E7B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79" w:rsidRDefault="00DE5B79">
      <w:pPr>
        <w:spacing w:after="0" w:line="240" w:lineRule="auto"/>
      </w:pPr>
      <w:r>
        <w:separator/>
      </w:r>
    </w:p>
  </w:endnote>
  <w:endnote w:type="continuationSeparator" w:id="0">
    <w:p w:rsidR="00DE5B79" w:rsidRDefault="00DE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7F" w:rsidRDefault="00715E7B">
    <w:pPr>
      <w:pStyle w:val="a6"/>
      <w:rPr>
        <w:sz w:val="16"/>
        <w:szCs w:val="16"/>
      </w:rPr>
    </w:pPr>
    <w:r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79" w:rsidRDefault="00DE5B79">
      <w:pPr>
        <w:spacing w:after="0" w:line="240" w:lineRule="auto"/>
      </w:pPr>
      <w:r>
        <w:separator/>
      </w:r>
    </w:p>
  </w:footnote>
  <w:footnote w:type="continuationSeparator" w:id="0">
    <w:p w:rsidR="00DE5B79" w:rsidRDefault="00DE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79" w:rsidRDefault="00DE5B79" w:rsidP="00DE5B79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 размещен на сайте 19.06.2020  г. Срок  приема заключений независимых экспертов до 03.07.2020 г. на электронный адрес tchaikovsky@permonline.ru</w:t>
    </w:r>
  </w:p>
  <w:p w:rsidR="00DE5B79" w:rsidRDefault="00DE5B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2CE"/>
    <w:multiLevelType w:val="multilevel"/>
    <w:tmpl w:val="AE20A6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6B4D53"/>
    <w:multiLevelType w:val="multilevel"/>
    <w:tmpl w:val="30161E56"/>
    <w:lvl w:ilvl="0">
      <w:start w:val="1"/>
      <w:numFmt w:val="decimal"/>
      <w:lvlText w:val="%1."/>
      <w:lvlJc w:val="left"/>
      <w:pPr>
        <w:ind w:left="2075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75800DD2"/>
    <w:multiLevelType w:val="multilevel"/>
    <w:tmpl w:val="A3F20FDA"/>
    <w:lvl w:ilvl="0">
      <w:start w:val="1"/>
      <w:numFmt w:val="decimal"/>
      <w:lvlText w:val="%1."/>
      <w:lvlJc w:val="left"/>
      <w:pPr>
        <w:ind w:left="2260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6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40899"/>
    <w:rsid w:val="00090035"/>
    <w:rsid w:val="00185B34"/>
    <w:rsid w:val="001D3353"/>
    <w:rsid w:val="001D6C0F"/>
    <w:rsid w:val="00265A1C"/>
    <w:rsid w:val="002D0F2B"/>
    <w:rsid w:val="002E7D81"/>
    <w:rsid w:val="003138ED"/>
    <w:rsid w:val="0049355E"/>
    <w:rsid w:val="005D1DAB"/>
    <w:rsid w:val="00715E7B"/>
    <w:rsid w:val="00726820"/>
    <w:rsid w:val="00726D23"/>
    <w:rsid w:val="007A0A87"/>
    <w:rsid w:val="007C0DE8"/>
    <w:rsid w:val="00855D65"/>
    <w:rsid w:val="0086011F"/>
    <w:rsid w:val="00970AE4"/>
    <w:rsid w:val="009A07E4"/>
    <w:rsid w:val="009B6B8D"/>
    <w:rsid w:val="00B27042"/>
    <w:rsid w:val="00D43689"/>
    <w:rsid w:val="00DE5B79"/>
    <w:rsid w:val="00F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rsid w:val="00715E7B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15E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15E7B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715E7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5B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D3CCDA25449ACC20D8DBB69880D222072E3B768ECF219565879F5B43530195413D5A19294ACAEEA7z8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0.1\&#1076;&#1086;&#1082;&#1091;&#1084;&#1077;&#1085;&#1090;&#1099;%20&#1072;&#1076;&#1084;&#1080;&#1085;&#1080;&#1089;&#1090;&#1088;&#1072;&#1094;&#1080;&#1080;%20&#1095;&#1084;&#1088;\&#1050;&#1044;&#1080;&#1056;&#1054;&#1043;\&#1055;&#1056;&#1054;&#1050;&#1059;&#1056;&#1040;&#1058;&#1059;&#1056;&#1040;%20&#1052;&#1053;&#1055;&#1040;\&#1055;&#1088;&#1086;&#1077;&#1082;&#1090;&#1099;%20&#1052;&#1053;&#1055;&#1040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14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chepkasova</cp:lastModifiedBy>
  <cp:revision>1</cp:revision>
  <dcterms:created xsi:type="dcterms:W3CDTF">2020-06-19T11:31:00Z</dcterms:created>
  <dcterms:modified xsi:type="dcterms:W3CDTF">2020-06-19T11:34:00Z</dcterms:modified>
</cp:coreProperties>
</file>