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265ADE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F0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3pt;margin-top:256.5pt;width:209.25pt;height:118.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PEsfIPdAAAACwEAAA8AAAAA&#10;AAAAAAAAAAAABgUAAGRycy9kb3ducmV2LnhtbFBLBQYAAAAABAAEAPMAAAAQBgAAAAA=&#10;" filled="f" stroked="f">
            <v:textbox inset="0,0,0,0">
              <w:txbxContent>
                <w:p w:rsidR="00CA1086" w:rsidRPr="00977F00" w:rsidRDefault="00205F0D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CA1086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CA1086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CA1086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</w:t>
                    </w:r>
                    <w:r w:rsidR="0066005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 </w:t>
                    </w:r>
                    <w:r w:rsidR="00CA1086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января 2019</w:t>
                    </w:r>
                    <w:r w:rsidR="0066005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 </w:t>
                    </w:r>
                    <w:r w:rsidR="00CA1086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г. № 6/1</w:t>
                    </w:r>
                  </w:fldSimple>
                </w:p>
              </w:txbxContent>
            </v:textbox>
            <w10:wrap anchorx="page" anchory="page"/>
          </v:shape>
        </w:pict>
      </w:r>
      <w:r w:rsidRPr="00205F0D">
        <w:rPr>
          <w:noProof/>
          <w:lang w:eastAsia="ru-RU"/>
        </w:rPr>
        <w:pict>
          <v:shape id="Text Box 10" o:spid="_x0000_s1028" type="#_x0000_t202" style="position:absolute;margin-left:2.1pt;margin-top:148.2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CA1086" w:rsidRPr="009B6B8D" w:rsidRDefault="00CA1086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05F0D" w:rsidRPr="00205F0D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CA1086" w:rsidRPr="009B6B8D" w:rsidRDefault="00CA1086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Default="00C3236C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Default="00C3236C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6D0B" w:rsidRPr="00D26D0B" w:rsidRDefault="00D26D0B" w:rsidP="00D26D0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</w:t>
      </w:r>
      <w:bookmarkStart w:id="0" w:name="_GoBack"/>
      <w:bookmarkEnd w:id="0"/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 xml:space="preserve">февраля 2019 г. № 249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D26D0B" w:rsidRPr="00D26D0B" w:rsidRDefault="00D26D0B" w:rsidP="00D26D0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Pr="00D26D0B" w:rsidRDefault="00D26D0B" w:rsidP="00D26D0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 xml:space="preserve">1. Утвердить прилагаемые изменения, которые вносятся в муниципальную программу «Развитие культуры и молодежной политики Чайковского городского </w:t>
      </w:r>
      <w:r w:rsidRPr="00595811">
        <w:rPr>
          <w:rFonts w:ascii="Times New Roman" w:eastAsia="Times New Roman" w:hAnsi="Times New Roman"/>
          <w:sz w:val="28"/>
          <w:szCs w:val="24"/>
          <w:lang w:eastAsia="ru-RU"/>
        </w:rPr>
        <w:t xml:space="preserve">округа», утвержденную постановлением администрации города Чайковского от 16 января 2019 г. № 6/1 (в редакции </w:t>
      </w:r>
      <w:r w:rsidR="00595811" w:rsidRPr="00595811">
        <w:rPr>
          <w:rFonts w:ascii="Times New Roman" w:eastAsia="Times New Roman" w:hAnsi="Times New Roman"/>
          <w:sz w:val="28"/>
          <w:szCs w:val="24"/>
          <w:lang w:eastAsia="ru-RU"/>
        </w:rPr>
        <w:t>от 29.03.2019 № 688, от 30.04.2019 № 910, от 21.06.2019 № 1148, от 10.07.2019 № 1237, 06.09.2019 № 1508, от 09.10.2019 № 1650, от 24.10.2019 № 1733, от 29.11.2019 № 1868, от 25.12.2019 № 2012, от 25.02.2020 № 188, от 06.03.2020 № 241, от 14.04.2020 № 406, от 21.05.2020 № 504, от 17.06.2020 № 577, от 07.07.2020 № 627, от 27.08.2020 № 786, от 30.09.2020 № 907, от 10.11.2020 № 1063, от 04.12.2020 № 1180</w:t>
      </w:r>
      <w:r w:rsidRPr="00595811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D26D0B" w:rsidRPr="00D26D0B" w:rsidRDefault="00D26D0B" w:rsidP="00D26D0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3236C" w:rsidRPr="00C3236C" w:rsidRDefault="00D26D0B" w:rsidP="00D26D0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D0B">
        <w:rPr>
          <w:rFonts w:ascii="Times New Roman" w:eastAsia="Times New Roman" w:hAnsi="Times New Roman"/>
          <w:sz w:val="28"/>
          <w:szCs w:val="24"/>
          <w:lang w:eastAsia="ru-RU"/>
        </w:rPr>
        <w:t>3. Постановление вступает в силу после его официального опубликования.</w:t>
      </w:r>
      <w:r w:rsidR="00C3236C" w:rsidRPr="00C3236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236C" w:rsidRPr="00C3236C" w:rsidRDefault="00C3236C" w:rsidP="00C3236C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DA1F2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C3236C" w:rsidRDefault="00C3236C" w:rsidP="00DA1F2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3236C" w:rsidRPr="00C3236C" w:rsidRDefault="00C3236C" w:rsidP="00DA1F22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     Ю.Г. Востриков</w:t>
      </w:r>
    </w:p>
    <w:p w:rsidR="00C3236C" w:rsidRPr="00C3236C" w:rsidRDefault="00C3236C" w:rsidP="00C3236C">
      <w:pPr>
        <w:spacing w:after="0" w:line="360" w:lineRule="exact"/>
        <w:ind w:left="5664" w:firstLine="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 w:rsidRPr="00C3236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УТВЕРЖДЕНЫ</w:t>
      </w:r>
    </w:p>
    <w:p w:rsidR="00C3236C" w:rsidRPr="00C3236C" w:rsidRDefault="00C3236C" w:rsidP="00C3236C">
      <w:pPr>
        <w:spacing w:after="0" w:line="240" w:lineRule="auto"/>
        <w:ind w:left="5664" w:firstLine="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постановлением администрации</w:t>
      </w:r>
    </w:p>
    <w:p w:rsidR="00C3236C" w:rsidRPr="00C3236C" w:rsidRDefault="00C3236C" w:rsidP="00C3236C">
      <w:pPr>
        <w:spacing w:after="0" w:line="240" w:lineRule="auto"/>
        <w:ind w:left="5664" w:firstLine="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 w:cs="Arial"/>
          <w:sz w:val="28"/>
          <w:szCs w:val="28"/>
          <w:lang w:eastAsia="ru-RU"/>
        </w:rPr>
        <w:t>Чайковского городского округа</w:t>
      </w:r>
    </w:p>
    <w:p w:rsidR="00C3236C" w:rsidRPr="00C3236C" w:rsidRDefault="00C3236C" w:rsidP="00C3236C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 w:cs="Arial"/>
          <w:sz w:val="28"/>
          <w:szCs w:val="28"/>
          <w:lang w:eastAsia="ru-RU"/>
        </w:rPr>
        <w:t>от __________ № ____</w:t>
      </w:r>
    </w:p>
    <w:p w:rsidR="00C3236C" w:rsidRPr="00C3236C" w:rsidRDefault="00C3236C" w:rsidP="00C323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3236C" w:rsidRPr="00C3236C" w:rsidRDefault="00C3236C" w:rsidP="00C32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C3236C" w:rsidRPr="00C3236C" w:rsidRDefault="00C3236C" w:rsidP="00C32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C3236C" w:rsidRPr="00C3236C" w:rsidRDefault="00C3236C" w:rsidP="00C323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FD3" w:rsidRPr="00203C02" w:rsidRDefault="00660055" w:rsidP="00D92FD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В паспорте Программы </w:t>
      </w:r>
      <w:r w:rsidR="00D92FD3" w:rsidRPr="00203C02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8"/>
      </w:tblGrid>
      <w:tr w:rsidR="00D92FD3" w:rsidRPr="00203C02" w:rsidTr="00927A30"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W w:w="9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268"/>
              <w:gridCol w:w="1417"/>
              <w:gridCol w:w="1276"/>
              <w:gridCol w:w="1277"/>
              <w:gridCol w:w="1274"/>
              <w:gridCol w:w="1276"/>
              <w:gridCol w:w="1134"/>
            </w:tblGrid>
            <w:tr w:rsidR="00D92FD3" w:rsidRPr="00534282" w:rsidTr="00927A30">
              <w:trPr>
                <w:trHeight w:val="136"/>
              </w:trPr>
              <w:tc>
                <w:tcPr>
                  <w:tcW w:w="2268" w:type="dxa"/>
                  <w:vMerge w:val="restart"/>
                  <w:hideMark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Объемы бюджетных ассигнований</w:t>
                  </w:r>
                </w:p>
              </w:tc>
              <w:tc>
                <w:tcPr>
                  <w:tcW w:w="1417" w:type="dxa"/>
                  <w:vMerge w:val="restart"/>
                  <w:hideMark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6237" w:type="dxa"/>
                  <w:gridSpan w:val="5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Расходы (тыс. руб.)</w:t>
                  </w:r>
                </w:p>
              </w:tc>
            </w:tr>
            <w:tr w:rsidR="00D92FD3" w:rsidRPr="00534282" w:rsidTr="00927A30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1277" w:type="dxa"/>
                  <w:hideMark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2020г.</w:t>
                  </w:r>
                </w:p>
              </w:tc>
              <w:tc>
                <w:tcPr>
                  <w:tcW w:w="1274" w:type="dxa"/>
                  <w:hideMark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2021г.</w:t>
                  </w:r>
                </w:p>
              </w:tc>
              <w:tc>
                <w:tcPr>
                  <w:tcW w:w="1276" w:type="dxa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1134" w:type="dxa"/>
                  <w:hideMark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D92FD3" w:rsidRPr="00534282" w:rsidTr="00927A30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259 407,019</w:t>
                  </w:r>
                </w:p>
              </w:tc>
              <w:tc>
                <w:tcPr>
                  <w:tcW w:w="1277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28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0 540,572</w:t>
                  </w:r>
                </w:p>
              </w:tc>
              <w:tc>
                <w:tcPr>
                  <w:tcW w:w="1274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6 376,108</w:t>
                  </w:r>
                </w:p>
              </w:tc>
              <w:tc>
                <w:tcPr>
                  <w:tcW w:w="1276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265 716,108</w:t>
                  </w:r>
                </w:p>
              </w:tc>
              <w:tc>
                <w:tcPr>
                  <w:tcW w:w="1134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052 039,807</w:t>
                  </w:r>
                </w:p>
              </w:tc>
            </w:tr>
            <w:tr w:rsidR="00D92FD3" w:rsidRPr="00534282" w:rsidTr="00927A30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252 512,469</w:t>
                  </w:r>
                </w:p>
              </w:tc>
              <w:tc>
                <w:tcPr>
                  <w:tcW w:w="1277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6 534,940</w:t>
                  </w:r>
                </w:p>
              </w:tc>
              <w:tc>
                <w:tcPr>
                  <w:tcW w:w="1274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6 376,108</w:t>
                  </w:r>
                </w:p>
              </w:tc>
              <w:tc>
                <w:tcPr>
                  <w:tcW w:w="1276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250 716,108</w:t>
                  </w:r>
                </w:p>
              </w:tc>
              <w:tc>
                <w:tcPr>
                  <w:tcW w:w="1134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006 139,625</w:t>
                  </w:r>
                </w:p>
              </w:tc>
            </w:tr>
            <w:tr w:rsidR="00D92FD3" w:rsidRPr="00534282" w:rsidTr="00927A30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76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2 514,550</w:t>
                  </w:r>
                </w:p>
              </w:tc>
              <w:tc>
                <w:tcPr>
                  <w:tcW w:w="1277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6 639,233</w:t>
                  </w:r>
                </w:p>
              </w:tc>
              <w:tc>
                <w:tcPr>
                  <w:tcW w:w="1274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15 000,000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24 153,783</w:t>
                  </w:r>
                </w:p>
              </w:tc>
            </w:tr>
            <w:tr w:rsidR="00D92FD3" w:rsidRPr="00534282" w:rsidTr="00927A30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4 380,000</w:t>
                  </w:r>
                </w:p>
              </w:tc>
              <w:tc>
                <w:tcPr>
                  <w:tcW w:w="1277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17 366,399</w:t>
                  </w:r>
                </w:p>
              </w:tc>
              <w:tc>
                <w:tcPr>
                  <w:tcW w:w="1274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21 746,399</w:t>
                  </w:r>
                </w:p>
              </w:tc>
            </w:tr>
          </w:tbl>
          <w:p w:rsidR="00D92FD3" w:rsidRPr="00203C02" w:rsidRDefault="00D92FD3" w:rsidP="00927A30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D92FD3" w:rsidRPr="00203C02" w:rsidRDefault="00D92FD3" w:rsidP="00D92FD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8"/>
      </w:tblGrid>
      <w:tr w:rsidR="00D92FD3" w:rsidRPr="00203C02" w:rsidTr="00927A30"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W w:w="9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268"/>
              <w:gridCol w:w="1456"/>
              <w:gridCol w:w="1237"/>
              <w:gridCol w:w="1277"/>
              <w:gridCol w:w="1274"/>
              <w:gridCol w:w="1276"/>
              <w:gridCol w:w="1134"/>
            </w:tblGrid>
            <w:tr w:rsidR="00D92FD3" w:rsidRPr="00203C02" w:rsidTr="00927A30">
              <w:trPr>
                <w:trHeight w:val="136"/>
              </w:trPr>
              <w:tc>
                <w:tcPr>
                  <w:tcW w:w="2268" w:type="dxa"/>
                  <w:vMerge w:val="restart"/>
                  <w:hideMark/>
                </w:tcPr>
                <w:p w:rsidR="00D92FD3" w:rsidRPr="00203C0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203C02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Объемы бюджетных ассигнований</w:t>
                  </w:r>
                </w:p>
              </w:tc>
              <w:tc>
                <w:tcPr>
                  <w:tcW w:w="1456" w:type="dxa"/>
                  <w:vMerge w:val="restart"/>
                  <w:hideMark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6198" w:type="dxa"/>
                  <w:gridSpan w:val="5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Расходы (тыс. руб.)</w:t>
                  </w:r>
                </w:p>
              </w:tc>
            </w:tr>
            <w:tr w:rsidR="00D92FD3" w:rsidRPr="00203C02" w:rsidTr="00927A30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D92FD3" w:rsidRPr="00203C0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456" w:type="dxa"/>
                  <w:vMerge/>
                  <w:vAlign w:val="center"/>
                  <w:hideMark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237" w:type="dxa"/>
                  <w:hideMark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1277" w:type="dxa"/>
                  <w:hideMark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2020г.</w:t>
                  </w:r>
                </w:p>
              </w:tc>
              <w:tc>
                <w:tcPr>
                  <w:tcW w:w="1274" w:type="dxa"/>
                  <w:hideMark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2021г.</w:t>
                  </w:r>
                </w:p>
              </w:tc>
              <w:tc>
                <w:tcPr>
                  <w:tcW w:w="1276" w:type="dxa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1134" w:type="dxa"/>
                  <w:hideMark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D92FD3" w:rsidRPr="00203C02" w:rsidTr="00927A30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D92FD3" w:rsidRPr="00203C0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456" w:type="dxa"/>
                  <w:hideMark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237" w:type="dxa"/>
                  <w:vAlign w:val="center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259 407,019</w:t>
                  </w:r>
                </w:p>
              </w:tc>
              <w:tc>
                <w:tcPr>
                  <w:tcW w:w="1277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28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0 155,980</w:t>
                  </w:r>
                </w:p>
              </w:tc>
              <w:tc>
                <w:tcPr>
                  <w:tcW w:w="1274" w:type="dxa"/>
                  <w:vAlign w:val="center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6 376,108</w:t>
                  </w:r>
                </w:p>
              </w:tc>
              <w:tc>
                <w:tcPr>
                  <w:tcW w:w="1276" w:type="dxa"/>
                  <w:vAlign w:val="center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265 716,108</w:t>
                  </w:r>
                </w:p>
              </w:tc>
              <w:tc>
                <w:tcPr>
                  <w:tcW w:w="1134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051 655,215</w:t>
                  </w:r>
                </w:p>
              </w:tc>
            </w:tr>
            <w:tr w:rsidR="00D92FD3" w:rsidRPr="00203C02" w:rsidTr="00927A30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D92FD3" w:rsidRPr="00203C0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456" w:type="dxa"/>
                  <w:hideMark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37" w:type="dxa"/>
                  <w:vAlign w:val="center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252 512,469</w:t>
                  </w:r>
                </w:p>
              </w:tc>
              <w:tc>
                <w:tcPr>
                  <w:tcW w:w="1277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6 150,348</w:t>
                  </w:r>
                </w:p>
              </w:tc>
              <w:tc>
                <w:tcPr>
                  <w:tcW w:w="1274" w:type="dxa"/>
                  <w:vAlign w:val="center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6 376,108</w:t>
                  </w:r>
                </w:p>
              </w:tc>
              <w:tc>
                <w:tcPr>
                  <w:tcW w:w="1276" w:type="dxa"/>
                  <w:vAlign w:val="center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250 716,108</w:t>
                  </w:r>
                </w:p>
              </w:tc>
              <w:tc>
                <w:tcPr>
                  <w:tcW w:w="1134" w:type="dxa"/>
                  <w:vAlign w:val="center"/>
                </w:tcPr>
                <w:p w:rsidR="00D92FD3" w:rsidRPr="00534282" w:rsidRDefault="00D92FD3" w:rsidP="00D92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005 755,033</w:t>
                  </w:r>
                </w:p>
              </w:tc>
            </w:tr>
            <w:tr w:rsidR="00D92FD3" w:rsidRPr="00203C02" w:rsidTr="00927A30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D92FD3" w:rsidRPr="00203C0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456" w:type="dxa"/>
                  <w:vAlign w:val="center"/>
                  <w:hideMark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37" w:type="dxa"/>
                  <w:vAlign w:val="center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2 514,550</w:t>
                  </w:r>
                </w:p>
              </w:tc>
              <w:tc>
                <w:tcPr>
                  <w:tcW w:w="1277" w:type="dxa"/>
                  <w:vAlign w:val="center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6 639,233</w:t>
                  </w:r>
                </w:p>
              </w:tc>
              <w:tc>
                <w:tcPr>
                  <w:tcW w:w="1274" w:type="dxa"/>
                  <w:vAlign w:val="center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15 000,000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24 153,783</w:t>
                  </w:r>
                </w:p>
              </w:tc>
            </w:tr>
            <w:tr w:rsidR="00D92FD3" w:rsidRPr="00203C02" w:rsidTr="00927A30">
              <w:trPr>
                <w:trHeight w:val="136"/>
              </w:trPr>
              <w:tc>
                <w:tcPr>
                  <w:tcW w:w="2268" w:type="dxa"/>
                  <w:vMerge/>
                  <w:vAlign w:val="center"/>
                  <w:hideMark/>
                </w:tcPr>
                <w:p w:rsidR="00D92FD3" w:rsidRPr="00203C0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456" w:type="dxa"/>
                  <w:hideMark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37" w:type="dxa"/>
                  <w:vAlign w:val="center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4 380,000</w:t>
                  </w:r>
                </w:p>
              </w:tc>
              <w:tc>
                <w:tcPr>
                  <w:tcW w:w="1277" w:type="dxa"/>
                  <w:vAlign w:val="center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17 366,399</w:t>
                  </w:r>
                </w:p>
              </w:tc>
              <w:tc>
                <w:tcPr>
                  <w:tcW w:w="1274" w:type="dxa"/>
                  <w:vAlign w:val="center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92FD3" w:rsidRPr="00534282" w:rsidRDefault="00D92FD3" w:rsidP="00927A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534282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21 746,399</w:t>
                  </w:r>
                </w:p>
              </w:tc>
            </w:tr>
          </w:tbl>
          <w:p w:rsidR="00D92FD3" w:rsidRPr="00203C02" w:rsidRDefault="00D92FD3" w:rsidP="00927A30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D92FD3" w:rsidRPr="00203C02" w:rsidRDefault="00D92FD3" w:rsidP="00660055">
      <w:pPr>
        <w:spacing w:after="0" w:line="360" w:lineRule="exact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2. В паспорте Подпрограммы 2 «Приведение в нормативное состояние учреждений сферы культуры и молодежной политики</w:t>
      </w:r>
      <w:r w:rsidR="00660055">
        <w:rPr>
          <w:rFonts w:ascii="Times New Roman" w:eastAsia="Times New Roman" w:hAnsi="Times New Roman"/>
          <w:sz w:val="28"/>
          <w:szCs w:val="24"/>
          <w:lang w:eastAsia="ru-RU"/>
        </w:rPr>
        <w:t xml:space="preserve"> Чайковского городского округа» </w:t>
      </w: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1568"/>
        <w:gridCol w:w="1234"/>
        <w:gridCol w:w="1145"/>
        <w:gridCol w:w="1287"/>
        <w:gridCol w:w="1145"/>
        <w:gridCol w:w="1205"/>
      </w:tblGrid>
      <w:tr w:rsidR="00D92FD3" w:rsidRPr="00203C02" w:rsidTr="00927A30">
        <w:trPr>
          <w:trHeight w:val="136"/>
        </w:trPr>
        <w:tc>
          <w:tcPr>
            <w:tcW w:w="2553" w:type="dxa"/>
            <w:vMerge w:val="restart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1568" w:type="dxa"/>
            <w:vMerge w:val="restart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016" w:type="dxa"/>
            <w:gridSpan w:val="5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(тыс. руб.)</w:t>
            </w:r>
          </w:p>
        </w:tc>
      </w:tr>
      <w:tr w:rsidR="00D92FD3" w:rsidRPr="00203C02" w:rsidTr="00927A30">
        <w:trPr>
          <w:trHeight w:val="136"/>
        </w:trPr>
        <w:tc>
          <w:tcPr>
            <w:tcW w:w="2553" w:type="dxa"/>
            <w:vMerge/>
            <w:vAlign w:val="center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34" w:type="dxa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2019г.</w:t>
            </w:r>
          </w:p>
        </w:tc>
        <w:tc>
          <w:tcPr>
            <w:tcW w:w="1145" w:type="dxa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2020г.</w:t>
            </w:r>
          </w:p>
        </w:tc>
        <w:tc>
          <w:tcPr>
            <w:tcW w:w="1287" w:type="dxa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2021г.</w:t>
            </w:r>
          </w:p>
        </w:tc>
        <w:tc>
          <w:tcPr>
            <w:tcW w:w="1145" w:type="dxa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2022г.</w:t>
            </w:r>
          </w:p>
        </w:tc>
        <w:tc>
          <w:tcPr>
            <w:tcW w:w="1205" w:type="dxa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Итого</w:t>
            </w:r>
          </w:p>
        </w:tc>
      </w:tr>
      <w:tr w:rsidR="00D92FD3" w:rsidRPr="00203C02" w:rsidTr="00927A30">
        <w:trPr>
          <w:trHeight w:val="136"/>
        </w:trPr>
        <w:tc>
          <w:tcPr>
            <w:tcW w:w="2553" w:type="dxa"/>
            <w:vMerge/>
            <w:vAlign w:val="center"/>
            <w:hideMark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68" w:type="dxa"/>
            <w:hideMark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34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8 145,256</w:t>
            </w:r>
          </w:p>
        </w:tc>
        <w:tc>
          <w:tcPr>
            <w:tcW w:w="1145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553,923</w:t>
            </w:r>
          </w:p>
        </w:tc>
        <w:tc>
          <w:tcPr>
            <w:tcW w:w="1287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45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205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989,979</w:t>
            </w: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</w:t>
            </w:r>
          </w:p>
        </w:tc>
      </w:tr>
      <w:tr w:rsidR="00D92FD3" w:rsidRPr="00203C02" w:rsidTr="00927A30">
        <w:trPr>
          <w:trHeight w:val="136"/>
        </w:trPr>
        <w:tc>
          <w:tcPr>
            <w:tcW w:w="2553" w:type="dxa"/>
            <w:vMerge/>
            <w:vAlign w:val="center"/>
            <w:hideMark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68" w:type="dxa"/>
            <w:hideMark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234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8 145,256</w:t>
            </w:r>
          </w:p>
        </w:tc>
        <w:tc>
          <w:tcPr>
            <w:tcW w:w="1145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876,215</w:t>
            </w:r>
          </w:p>
        </w:tc>
        <w:tc>
          <w:tcPr>
            <w:tcW w:w="1287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45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205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19 312,271</w:t>
            </w:r>
          </w:p>
        </w:tc>
      </w:tr>
      <w:tr w:rsidR="00D92FD3" w:rsidRPr="00203C02" w:rsidTr="00927A30">
        <w:trPr>
          <w:trHeight w:val="136"/>
        </w:trPr>
        <w:tc>
          <w:tcPr>
            <w:tcW w:w="2553" w:type="dxa"/>
            <w:vMerge/>
            <w:vAlign w:val="center"/>
            <w:hideMark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68" w:type="dxa"/>
            <w:vAlign w:val="center"/>
            <w:hideMark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234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45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3 677,708  </w:t>
            </w:r>
          </w:p>
        </w:tc>
        <w:tc>
          <w:tcPr>
            <w:tcW w:w="1287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45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0,000</w:t>
            </w:r>
          </w:p>
        </w:tc>
        <w:tc>
          <w:tcPr>
            <w:tcW w:w="1205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3 677,708</w:t>
            </w:r>
          </w:p>
        </w:tc>
      </w:tr>
      <w:tr w:rsidR="00D92FD3" w:rsidRPr="00203C02" w:rsidTr="00927A30">
        <w:trPr>
          <w:trHeight w:val="136"/>
        </w:trPr>
        <w:tc>
          <w:tcPr>
            <w:tcW w:w="2553" w:type="dxa"/>
            <w:vMerge/>
            <w:vAlign w:val="center"/>
            <w:hideMark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68" w:type="dxa"/>
            <w:hideMark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34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45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287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45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205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</w:tr>
    </w:tbl>
    <w:p w:rsidR="00D92FD3" w:rsidRPr="00203C02" w:rsidRDefault="00D92FD3" w:rsidP="00D92FD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7"/>
        <w:gridCol w:w="1591"/>
        <w:gridCol w:w="1304"/>
        <w:gridCol w:w="1160"/>
        <w:gridCol w:w="1305"/>
        <w:gridCol w:w="1160"/>
        <w:gridCol w:w="1160"/>
      </w:tblGrid>
      <w:tr w:rsidR="00D92FD3" w:rsidRPr="00203C02" w:rsidTr="00927A30">
        <w:trPr>
          <w:trHeight w:val="136"/>
        </w:trPr>
        <w:tc>
          <w:tcPr>
            <w:tcW w:w="2406" w:type="dxa"/>
            <w:vMerge w:val="restart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1558" w:type="dxa"/>
            <w:vMerge w:val="restart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68" w:type="dxa"/>
            <w:gridSpan w:val="5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(тыс. руб.)</w:t>
            </w:r>
          </w:p>
        </w:tc>
      </w:tr>
      <w:tr w:rsidR="00D92FD3" w:rsidRPr="00203C02" w:rsidTr="00927A30">
        <w:trPr>
          <w:trHeight w:val="136"/>
        </w:trPr>
        <w:tc>
          <w:tcPr>
            <w:tcW w:w="2406" w:type="dxa"/>
            <w:vMerge/>
            <w:vAlign w:val="center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2019г.</w:t>
            </w:r>
          </w:p>
        </w:tc>
        <w:tc>
          <w:tcPr>
            <w:tcW w:w="1137" w:type="dxa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2020г.</w:t>
            </w:r>
          </w:p>
        </w:tc>
        <w:tc>
          <w:tcPr>
            <w:tcW w:w="1279" w:type="dxa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2021г.</w:t>
            </w:r>
          </w:p>
        </w:tc>
        <w:tc>
          <w:tcPr>
            <w:tcW w:w="1137" w:type="dxa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2022г.</w:t>
            </w:r>
          </w:p>
        </w:tc>
        <w:tc>
          <w:tcPr>
            <w:tcW w:w="1137" w:type="dxa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Итого</w:t>
            </w:r>
          </w:p>
        </w:tc>
      </w:tr>
      <w:tr w:rsidR="00D92FD3" w:rsidRPr="00203C02" w:rsidTr="00927A30">
        <w:trPr>
          <w:trHeight w:val="136"/>
        </w:trPr>
        <w:tc>
          <w:tcPr>
            <w:tcW w:w="2406" w:type="dxa"/>
            <w:vMerge/>
            <w:vAlign w:val="center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8" w:type="dxa"/>
            <w:vAlign w:val="center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8 145,256</w:t>
            </w:r>
          </w:p>
        </w:tc>
        <w:tc>
          <w:tcPr>
            <w:tcW w:w="1137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169,331</w:t>
            </w:r>
          </w:p>
        </w:tc>
        <w:tc>
          <w:tcPr>
            <w:tcW w:w="1279" w:type="dxa"/>
            <w:vAlign w:val="center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37" w:type="dxa"/>
            <w:vAlign w:val="center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37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605,387</w:t>
            </w: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</w:t>
            </w:r>
          </w:p>
        </w:tc>
      </w:tr>
      <w:tr w:rsidR="00D92FD3" w:rsidRPr="00203C02" w:rsidTr="00927A30">
        <w:trPr>
          <w:trHeight w:val="136"/>
        </w:trPr>
        <w:tc>
          <w:tcPr>
            <w:tcW w:w="2406" w:type="dxa"/>
            <w:vMerge/>
            <w:vAlign w:val="center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местный </w:t>
            </w: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278" w:type="dxa"/>
            <w:vAlign w:val="center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8 145,256</w:t>
            </w:r>
          </w:p>
        </w:tc>
        <w:tc>
          <w:tcPr>
            <w:tcW w:w="1137" w:type="dxa"/>
            <w:vAlign w:val="center"/>
          </w:tcPr>
          <w:p w:rsidR="00D92FD3" w:rsidRPr="00C91BE6" w:rsidRDefault="00D92FD3" w:rsidP="00D9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491,623</w:t>
            </w:r>
          </w:p>
        </w:tc>
        <w:tc>
          <w:tcPr>
            <w:tcW w:w="1279" w:type="dxa"/>
            <w:vAlign w:val="center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37" w:type="dxa"/>
            <w:vAlign w:val="center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145,400</w:t>
            </w:r>
          </w:p>
        </w:tc>
        <w:tc>
          <w:tcPr>
            <w:tcW w:w="1137" w:type="dxa"/>
            <w:vAlign w:val="center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18 927,679</w:t>
            </w:r>
          </w:p>
        </w:tc>
      </w:tr>
      <w:tr w:rsidR="00D92FD3" w:rsidRPr="00203C02" w:rsidTr="00927A30">
        <w:trPr>
          <w:trHeight w:val="136"/>
        </w:trPr>
        <w:tc>
          <w:tcPr>
            <w:tcW w:w="2406" w:type="dxa"/>
            <w:vMerge/>
            <w:vAlign w:val="center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278" w:type="dxa"/>
            <w:vAlign w:val="center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37" w:type="dxa"/>
            <w:vAlign w:val="center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3 677,708  </w:t>
            </w:r>
          </w:p>
        </w:tc>
        <w:tc>
          <w:tcPr>
            <w:tcW w:w="1279" w:type="dxa"/>
            <w:vAlign w:val="center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37" w:type="dxa"/>
            <w:vAlign w:val="center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0,000</w:t>
            </w:r>
          </w:p>
        </w:tc>
        <w:tc>
          <w:tcPr>
            <w:tcW w:w="1137" w:type="dxa"/>
            <w:vAlign w:val="center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3 677,708</w:t>
            </w:r>
          </w:p>
        </w:tc>
      </w:tr>
      <w:tr w:rsidR="00D92FD3" w:rsidRPr="00203C02" w:rsidTr="00927A30">
        <w:trPr>
          <w:trHeight w:val="136"/>
        </w:trPr>
        <w:tc>
          <w:tcPr>
            <w:tcW w:w="2406" w:type="dxa"/>
            <w:vMerge/>
            <w:vAlign w:val="center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37" w:type="dxa"/>
            <w:vAlign w:val="center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279" w:type="dxa"/>
            <w:vAlign w:val="center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37" w:type="dxa"/>
            <w:vAlign w:val="center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  <w:tc>
          <w:tcPr>
            <w:tcW w:w="1137" w:type="dxa"/>
            <w:vAlign w:val="center"/>
          </w:tcPr>
          <w:p w:rsidR="00D92FD3" w:rsidRPr="00C91BE6" w:rsidRDefault="00D92FD3" w:rsidP="0092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91BE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0,000  </w:t>
            </w:r>
          </w:p>
        </w:tc>
      </w:tr>
    </w:tbl>
    <w:p w:rsidR="00D92FD3" w:rsidRPr="00203C02" w:rsidRDefault="00D92FD3" w:rsidP="00D92FD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203C02">
        <w:rPr>
          <w:rFonts w:ascii="Times New Roman" w:eastAsia="Times New Roman" w:hAnsi="Times New Roman"/>
          <w:sz w:val="28"/>
          <w:szCs w:val="24"/>
          <w:lang w:eastAsia="ru-RU"/>
        </w:rPr>
        <w:t>. Приложение 5 к Программе изложить в новой редакции:</w:t>
      </w:r>
    </w:p>
    <w:p w:rsidR="00C3236C" w:rsidRPr="00C3236C" w:rsidRDefault="00C3236C" w:rsidP="00C3236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C3236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C3236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C3236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C3236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:rsidR="00C3236C" w:rsidRPr="00C3236C" w:rsidRDefault="00C3236C" w:rsidP="00C323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ru-RU"/>
        </w:rPr>
        <w:sectPr w:rsidR="00C3236C" w:rsidRPr="00C3236C" w:rsidSect="00CA1086">
          <w:headerReference w:type="default" r:id="rId9"/>
          <w:footerReference w:type="default" r:id="rId10"/>
          <w:pgSz w:w="11906" w:h="16838"/>
          <w:pgMar w:top="1134" w:right="567" w:bottom="851" w:left="1418" w:header="709" w:footer="709" w:gutter="0"/>
          <w:cols w:space="72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15608"/>
      </w:tblGrid>
      <w:tr w:rsidR="008B18BA" w:rsidRPr="008B18BA" w:rsidTr="00CA1086">
        <w:trPr>
          <w:trHeight w:val="690"/>
        </w:trPr>
        <w:tc>
          <w:tcPr>
            <w:tcW w:w="15608" w:type="dxa"/>
            <w:vAlign w:val="bottom"/>
          </w:tcPr>
          <w:p w:rsidR="008B18BA" w:rsidRPr="008B18BA" w:rsidRDefault="008B18BA" w:rsidP="008B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8BA" w:rsidRPr="008B18BA" w:rsidRDefault="008B18BA" w:rsidP="008B18BA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6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8B18BA" w:rsidRPr="008B18BA" w:rsidRDefault="008B18BA" w:rsidP="008B18BA">
            <w:pPr>
              <w:tabs>
                <w:tab w:val="left" w:pos="11166"/>
              </w:tabs>
              <w:autoSpaceDE w:val="0"/>
              <w:autoSpaceDN w:val="0"/>
              <w:adjustRightInd w:val="0"/>
              <w:spacing w:after="0" w:line="240" w:lineRule="auto"/>
              <w:ind w:left="106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A">
              <w:rPr>
                <w:rFonts w:ascii="Times New Roman" w:hAnsi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 w:rsidR="008B18BA" w:rsidRPr="008B18BA" w:rsidRDefault="008B18BA" w:rsidP="008B18BA">
            <w:pPr>
              <w:tabs>
                <w:tab w:val="left" w:pos="11166"/>
              </w:tabs>
              <w:spacing w:after="0" w:line="240" w:lineRule="auto"/>
              <w:ind w:left="10620"/>
              <w:rPr>
                <w:rFonts w:ascii="Times New Roman" w:hAnsi="Times New Roman"/>
                <w:sz w:val="28"/>
                <w:szCs w:val="28"/>
              </w:rPr>
            </w:pPr>
            <w:r w:rsidRPr="008B18B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 и молодежной политики Чайковского городского округа»</w:t>
            </w:r>
          </w:p>
          <w:p w:rsidR="008B18BA" w:rsidRPr="008B18BA" w:rsidRDefault="008B18BA" w:rsidP="008B1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8BA" w:rsidRPr="008B18BA" w:rsidRDefault="008B18BA" w:rsidP="008B1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8BA">
              <w:rPr>
                <w:rFonts w:ascii="Times New Roman" w:hAnsi="Times New Roman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  <w:p w:rsidR="008B18BA" w:rsidRPr="008B18BA" w:rsidRDefault="008B18BA" w:rsidP="008B1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A">
              <w:rPr>
                <w:rFonts w:ascii="Times New Roman" w:hAnsi="Times New Roman"/>
                <w:b/>
                <w:sz w:val="28"/>
                <w:szCs w:val="28"/>
              </w:rPr>
              <w:t>«Развитие культуры и молодежной политики Чайковского городского округа»</w:t>
            </w:r>
          </w:p>
          <w:p w:rsidR="008B18BA" w:rsidRPr="008B18BA" w:rsidRDefault="008B18BA" w:rsidP="008B1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21300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1236"/>
              <w:gridCol w:w="218"/>
              <w:gridCol w:w="8"/>
              <w:gridCol w:w="1129"/>
              <w:gridCol w:w="992"/>
              <w:gridCol w:w="1289"/>
              <w:gridCol w:w="1275"/>
              <w:gridCol w:w="1284"/>
              <w:gridCol w:w="1276"/>
              <w:gridCol w:w="834"/>
              <w:gridCol w:w="1375"/>
              <w:gridCol w:w="43"/>
              <w:gridCol w:w="524"/>
              <w:gridCol w:w="43"/>
              <w:gridCol w:w="658"/>
              <w:gridCol w:w="8"/>
              <w:gridCol w:w="43"/>
              <w:gridCol w:w="609"/>
              <w:gridCol w:w="57"/>
              <w:gridCol w:w="709"/>
              <w:gridCol w:w="60"/>
              <w:gridCol w:w="792"/>
              <w:gridCol w:w="34"/>
              <w:gridCol w:w="820"/>
              <w:gridCol w:w="6"/>
              <w:gridCol w:w="11"/>
              <w:gridCol w:w="372"/>
              <w:gridCol w:w="471"/>
              <w:gridCol w:w="344"/>
              <w:gridCol w:w="510"/>
              <w:gridCol w:w="305"/>
              <w:gridCol w:w="549"/>
              <w:gridCol w:w="266"/>
              <w:gridCol w:w="588"/>
              <w:gridCol w:w="232"/>
              <w:gridCol w:w="622"/>
              <w:gridCol w:w="854"/>
              <w:gridCol w:w="854"/>
            </w:tblGrid>
            <w:tr w:rsidR="008B18BA" w:rsidRPr="008B18BA" w:rsidTr="00CA1086">
              <w:trPr>
                <w:gridAfter w:val="13"/>
                <w:wAfter w:w="5978" w:type="dxa"/>
                <w:trHeight w:val="600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задачи, мероприятий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Объем финансирования,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(тыс. руб.)</w:t>
                  </w:r>
                </w:p>
              </w:tc>
              <w:tc>
                <w:tcPr>
                  <w:tcW w:w="5781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Показатели результативности выполнения программы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4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Всего в том числе по годам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Базовое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313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План по годам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4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2022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8B18BA" w:rsidRPr="008B18BA" w:rsidTr="00CA1086">
              <w:trPr>
                <w:gridAfter w:val="12"/>
                <w:wAfter w:w="5967" w:type="dxa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Подпрограмма № 1.  «Сохранение и развитие культурного потенциала Чайковского городского округа»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CA1086">
              <w:trPr>
                <w:gridAfter w:val="12"/>
                <w:wAfter w:w="5967" w:type="dxa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№ 1: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      </w:r>
                </w:p>
              </w:tc>
            </w:tr>
            <w:tr w:rsidR="008B18BA" w:rsidRPr="008B18BA" w:rsidTr="00CA1086">
              <w:trPr>
                <w:gridAfter w:val="12"/>
                <w:wAfter w:w="5967" w:type="dxa"/>
                <w:trHeight w:val="238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92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1.1.1. Показ спектаклей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106 181,539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24 469,565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25 882,476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27 914,749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27 914,749  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1.1.1.1.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зрителей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27 734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27 734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27 734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1.1.2. Обеспечение культурного отдыха населения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8 737,872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1 674,563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3 051,239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2 006,035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2 006,035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1.1.2.1.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посетителей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1.1.3. Организация и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проведение   культурно-массовых мероприятий 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CA1086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186 866,805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50 350,091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CA1086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44</w:t>
                  </w:r>
                  <w:r w:rsidR="00CA108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598,294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45 944,242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45 974,178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1.1.3.1.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участников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259 013  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259 013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259 013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259 013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259 013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621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1.1.4. Организация деятельности клубных формирований и формирований         самодеятельного народного творчества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CA1086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97 892,914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A1086" w:rsidRDefault="00CA1086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A1086" w:rsidRPr="008B18BA" w:rsidRDefault="00CA1086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23 750,523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7100C1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23 674,487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25 248,920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25 218,984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1.1.4.1.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клубных формирований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74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1.1.5. Библиотечное, библиографическое и информационное обслуживание пользователей библиотеки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7100C1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93 691,418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23 975,459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7100C1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21 693,111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24 011,424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24 011,424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1.1.5.1.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посещений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205400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205400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224 960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230 320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235 670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93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1.1.6. Организация публичного показа музейных предметов, музейных коллекций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7100C1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58 539,177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14 059,569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  <w:r w:rsidR="007100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156,564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15 161,522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15 161,522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1.1.6.1.</w:t>
                  </w:r>
                  <w:r w:rsidRPr="008B18BA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посетителей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25 000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25 100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25 200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25 500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818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1.1.7. Дополнительное образование детей художественно-эстетической направленности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253 930,015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62 659,312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63 948,241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63 561,231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63 761,231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1.1.7.1.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41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1.1.8. Организация досуга детей, подростков и молодежи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КиМП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56 492,499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21 279,251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11 806,868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11 703,190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11 703,190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1.1.8.1.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кружков и секций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822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1.1.8.2.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Доля численности приоритетной группы (14 – 30 лет) от общего количества участников кружков и секций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50  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55  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55  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1.1.9. Организация мероприятий в сфере молодежной политики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60 143,994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7 755,756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17 610,232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17 389,003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17 389,003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1.1.9.1.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85 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85  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85  </w:t>
                  </w: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607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1.1.10. Реализация мероприятий в сфере молодежной политики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45,450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22,725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22,725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1.1.10.1.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мероприятий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   </w:t>
                  </w: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             </w:t>
                  </w:r>
                </w:p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18BA" w:rsidRPr="008B18BA" w:rsidTr="00CA108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B18BA" w:rsidRPr="008B18BA" w:rsidRDefault="008B18BA" w:rsidP="008B18B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1.1.10.2. Количество участников мероприятий 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2600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8BA" w:rsidRPr="008B18BA" w:rsidRDefault="008B18BA" w:rsidP="008B1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FA63DE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1.1.11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Финансовое обеспечение деятельности учреждений в части недополученных доходов от иной приносящей доход деятельности, образовавшейся в период приостановления деятельности учреждений в связи с угрозой распространения новой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коронавирусной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инфекции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1 494,019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100C1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  <w:p w:rsidR="007100C1" w:rsidRPr="008B18BA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1 494,019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Default="007100C1" w:rsidP="007100C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100C1" w:rsidRDefault="007100C1" w:rsidP="007100C1">
                  <w:r w:rsidRPr="00CD46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Default="007100C1" w:rsidP="007100C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100C1" w:rsidRDefault="007100C1" w:rsidP="007100C1">
                  <w:r w:rsidRPr="00CD46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.1.</w:t>
                  </w:r>
                  <w:r w:rsidRPr="008B18BA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Число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ед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 по задаче № 1.1.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92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4 415,702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230 196,814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228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138,256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232 940,316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233 140,316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538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924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015,702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229 996,814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227 938,256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232 940,316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233 140,316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3"/>
                <w:wAfter w:w="5978" w:type="dxa"/>
                <w:trHeight w:val="538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2"/>
                <w:wAfter w:w="5967" w:type="dxa"/>
                <w:trHeight w:val="88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1.2. Формирование культурного имиджа территории, развитие культурно-досуговой и социально-проектной деятельности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8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1.2.1. Фестиваль искусств детей и юношества Пермского края им.Д.Б. Кабалевского «Наш Пермский край»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2 0</w:t>
                  </w: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00,000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1 000,000 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1 000,000  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1.2.1.1.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участников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1 000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1 000</w:t>
                  </w:r>
                </w:p>
              </w:tc>
            </w:tr>
            <w:tr w:rsidR="007100C1" w:rsidRPr="008B18BA" w:rsidTr="00CA1086">
              <w:trPr>
                <w:gridAfter w:val="3"/>
                <w:wAfter w:w="2330" w:type="dxa"/>
                <w:trHeight w:val="115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 Организация и проведение значимых мероприятий и юбилейных дат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8 529,038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2 350,000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4 279,038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80E05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9" w:type="dxa"/>
                  <w:gridSpan w:val="3"/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gridSpan w:val="2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gridSpan w:val="2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gridSpan w:val="2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1.2.2.1. Международная академия молодых композиторов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5C0B42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</w:t>
                  </w:r>
                  <w:r w:rsidR="00780E05">
                    <w:rPr>
                      <w:rFonts w:ascii="Times New Roman" w:hAnsi="Times New Roman"/>
                      <w:sz w:val="20"/>
                      <w:szCs w:val="20"/>
                    </w:rPr>
                    <w:t>68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550,00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80E05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230,040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1.2.2.1.1.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стран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участниц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не менее 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не менее 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не менее 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не менее 4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1.2.2.2. День города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5C0B42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2 122,455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1 800,00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5C0B42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322,455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1.2.2.2.1.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участников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44500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5C0B42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25600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1.2.2.3. Мероприятия, посвященные 75-летию Победы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5C0B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5C0B42">
                    <w:rPr>
                      <w:rFonts w:ascii="Times New Roman" w:hAnsi="Times New Roman"/>
                      <w:sz w:val="20"/>
                      <w:szCs w:val="20"/>
                    </w:rPr>
                    <w:t> 314,323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5C0B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5C0B42">
                    <w:rPr>
                      <w:rFonts w:ascii="Times New Roman" w:hAnsi="Times New Roman"/>
                      <w:sz w:val="20"/>
                      <w:szCs w:val="20"/>
                    </w:rPr>
                    <w:t> 314,323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1.2.2.3.1.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100C1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1.2.2.4. Культурно-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просветительский проект «Аллея-45 года»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142,260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142,260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0C1" w:rsidRPr="008B18BA" w:rsidRDefault="007100C1" w:rsidP="007100C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1.2.2.4.1.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0C1" w:rsidRPr="008B18BA" w:rsidRDefault="007100C1" w:rsidP="00710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1.2.2.5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Зимняя сказка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269,960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269,960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1.2.2.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1.2.3. Издательская деятельность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688,900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688,900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1.2.3.1.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изданий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13 843,361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3 038,900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4 279,038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13 843,361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3 038,900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4 279,038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1.3. Поддержка и развитие отрасли культуры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54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1.3.1. Поддержка творческой деятельности и укрепление материально-технической базы муниципальных театров 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1 281,685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666,667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615,018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1.3.1.1.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творческих проектов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1.3.1.2.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приобретенной мебели и технического и технологического оборудования, необходимого для осуществления творческой деятельности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1157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3 114,486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1 620,000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1 494,486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95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8 420,674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4 380,000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4 040,674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1389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</w:t>
                  </w: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66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1.3.2.1.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720,900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720,900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1 949,100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1 949,100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1.3.3. Строительство дома культуры в деревне Буренка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6 318,876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1 318,876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5 000,000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1.3.3.1.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15 000,000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1.3.4. Обеспечение музыкальными инструментами, оборудованием и материалами образовательных учреждений в сфере культуры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1.3.4.1.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37 995,721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6 666,667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10 469,054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местный </w:t>
                  </w: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8 790,561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666,667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2 263,894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5 000,0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18 835,386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1 620,000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2 215,386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15 000,000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10 369,774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4 380,000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5 989,774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1.4. Федеральный проект «Культурная среда»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1.4.1. Государственная поддержка отрасли культуры</w:t>
                  </w:r>
                </w:p>
              </w:tc>
              <w:tc>
                <w:tcPr>
                  <w:tcW w:w="135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1.4.1.1.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23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2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1.4.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11 619,909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11 619,909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15322" w:type="dxa"/>
                  <w:gridSpan w:val="2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1.5. Федеральный проект «Цифровая культура»</w:t>
                  </w: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385"/>
              </w:trPr>
              <w:tc>
                <w:tcPr>
                  <w:tcW w:w="1454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1.5.1. Создание виртуальных концертных залов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1.5.1.1.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виртуальных концертных залов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6" w:type="dxa"/>
                  <w:gridSpan w:val="3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6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6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38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1.5.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Подпрограмма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986 249,270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239 902,381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255 506,257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235 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750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,316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255 090,316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944 721,346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233 702,381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235 178,333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235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750,316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240 090,316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19 781,524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1 820,000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2 961,524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15 000,000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21 746,399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4 380,000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17 366,399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      </w: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№ 2: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      </w: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2.1. Обеспечение нормативного состояния учреждений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 Приведение в нормативное состояние имущественных комплексов учреждений в соответствии с противопожарным законодательством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4 407,835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3 933,112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474,72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2.1.1.1. Замена автоматической пожарной сигнализации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236,310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236,310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2.1.1.1.1 Число учреждений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2.1.1.2. Проведение текущего ремонта противопожарного водопровода Вассятский сельский дом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культуры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819,126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344,403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2.1.1.2.1 Число учреждений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2.1.1.3. Проведение ремонтных работ системы пожаротушения и внутреннего пожарного водопровода, системы дымоудаления. Огнезащитная обработка поверхностей. Монтаж противопожарного оборудования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3 352,399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3 352,399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2.1.1.3.1 Число учреждений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4 407,835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3 933,112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4 407,835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3 933,112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2.2. Проведение ремонтных работ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2.2.1. Текущий, капитальный ремонт муниципальных учреждений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5 051,135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2 473,708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2 577,427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2.2.1.1.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2.2.1.1. Ремонт входной группы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446,898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446,898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2.2.1.1.1. 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2.2.1.2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. Ремонт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отмостки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фундаментов, подвала,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замена водостоков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685,977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685,977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2.2.1.2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.1. 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2.2.2. Реализация программ развития преобразованных муниципальных образований (ремонт помещений муниципальных учреждений)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2.2.2.1.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5 623,135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2 473,708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3 149,427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5 337,135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2 473,708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863,427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286,000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2.3. Обновление материально-технической базы муниципальных учреждений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2.3.1. Приобретение оборудования и инвентаря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D92F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="00D92FD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009,017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D92F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 w:rsidR="00D92FD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572,817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2.3.1.1.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2.3.2. Установка (монтаж) единых функционирующих систем (включая охранную систему видеонаблюдения, контроля доступа и 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иных аналогичных систем)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449,257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139,536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309,721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2.3.2.1.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297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Итого по задаче № 2.3.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D92F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="00D92FD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458,274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284,936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D92FD3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4 882,538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D92F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="00D92FD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458,274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284,936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D92FD3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4 882,538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2.4. Обеспечение доступности учреждений культуры и молодежной политики для инвалидов и других маломобильных групп населения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2.4.1.1.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460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0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2.4.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2.5.1.1. Ремонт здания Большебукорский сельский дом культуры МАУК «ЧЦРК»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52,74525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52,74525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2.5.1.1.1.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158,23575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158,23575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2.5.1.2. Ремонт здания Вассятский сельский дом культуры МАУК «ЧЦРК»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374,97700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374,97700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2.5.1.2.1.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1 124,93100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1 124,93100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2.5.1.3. Ремонт здания МБУ ДО «ЧДШИ №3»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567,47692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567,47692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2.5.1.3.1.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1 702,43076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1 702,43076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2.5.1.4. Ремонт помещения МБУК «Чайковская ЦБС»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135,36990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135,36990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2.5.1.4.1.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406,10970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406,10970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2.5.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4 522,278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4 522,278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2.6. Сохранение историко-культурного наследия Чайковского городского округа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2.6.1. Ремонт и содержание объектов историко-культурного наследия в удовлетворительном состоянии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2.6.1.1.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объектов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2.6.2. Проект «Архитектурно-этнографический комплекс «Сайгатка»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2 034,900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1 453,500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581,400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2.6.2.1.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разработанных ПСД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2.6.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2 034,900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1 453,500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581,400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местный </w:t>
                  </w: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2 034,900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1 453,500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581,400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277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Подпрограмма № 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D92F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  <w:r w:rsidR="00D92FD3">
                    <w:rPr>
                      <w:rFonts w:ascii="Times New Roman" w:hAnsi="Times New Roman"/>
                      <w:sz w:val="20"/>
                      <w:szCs w:val="20"/>
                    </w:rPr>
                    <w:t> 605,387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8 145,256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D92F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  <w:r w:rsidR="00D92FD3">
                    <w:rPr>
                      <w:rFonts w:ascii="Times New Roman" w:hAnsi="Times New Roman"/>
                      <w:sz w:val="20"/>
                      <w:szCs w:val="20"/>
                    </w:rPr>
                    <w:t> 169,331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D92FD3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18 927,679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8 145,256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D92F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  <w:r w:rsidR="00D92FD3">
                    <w:rPr>
                      <w:rFonts w:ascii="Times New Roman" w:hAnsi="Times New Roman"/>
                      <w:sz w:val="20"/>
                      <w:szCs w:val="20"/>
                    </w:rPr>
                    <w:t> 491,623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3 677,708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3 677,708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Подпрограмма № 3. «Кадровая политика в сфере культуры и молодежной политики»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№ 3: Обеспечение условий для удовлетворения потребности отрасли в компетентных, высокомотивированных специалистах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специалистов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5332"/>
              </w:trPr>
              <w:tc>
                <w:tcPr>
                  <w:tcW w:w="14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3.1.1. Предоставление мер социальной поддержки отдельным категориям граждан, проживающим в сельской местности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3.1.1.1.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отдельных категорий работников учреждений культуры и дополнительного образования детей художественно-эстетической направленности от категории, имеющей право получать меры социальной поддержки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1732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3.1.2. Социальные гарантии и льготы педагогическим работникам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9 260,232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2 477,103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3.1.2.1.</w:t>
                  </w: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специалистов от категории,  имеющей право и получающей социальные гарантии и льготы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3.1.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9 954,782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3 171,653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9 260,232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2 477,103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Подпрограмма № 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9 954,782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3 171,653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9 260,232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2 477,103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Подпрограмма 4.  «Обеспечение реализации муниципальной программы»</w:t>
                  </w: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4: Обеспечение управленческой деятельности учреждений</w:t>
                  </w:r>
                </w:p>
              </w:tc>
            </w:tr>
            <w:tr w:rsidR="00780E05" w:rsidRPr="008B18BA" w:rsidTr="00CA108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4.1.1. Обеспечение выполнения функций органами местного самоуправления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Управление КиМП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местный бюджет 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4.1.1.1.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Уровень достижения показателей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18BA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</w:tr>
            <w:tr w:rsidR="00780E05" w:rsidRPr="008B18BA" w:rsidTr="00CA108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4.1.1.2.</w:t>
                  </w:r>
                </w:p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Отсутствие просроченной кредиторской задолженности в учреждениях, подведомственных Управлению культуры и молодежной политики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4.1.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Подпрограмма № 4.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D92F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D92FD3">
                    <w:rPr>
                      <w:rFonts w:ascii="Times New Roman" w:hAnsi="Times New Roman"/>
                      <w:sz w:val="20"/>
                      <w:szCs w:val="20"/>
                    </w:rPr>
                    <w:t> 051 655,215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259 407,019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D92F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280</w:t>
                  </w:r>
                  <w:r w:rsidR="00D92FD3">
                    <w:rPr>
                      <w:rFonts w:ascii="Times New Roman" w:hAnsi="Times New Roman"/>
                      <w:sz w:val="20"/>
                      <w:szCs w:val="20"/>
                    </w:rPr>
                    <w:t> 155,980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246 376,108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265 716,108  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D92F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D92FD3">
                    <w:rPr>
                      <w:rFonts w:ascii="Times New Roman" w:hAnsi="Times New Roman"/>
                      <w:sz w:val="20"/>
                      <w:szCs w:val="20"/>
                    </w:rPr>
                    <w:t> 005 755,033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252 512,469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D92F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 w:rsidR="00D92FD3">
                    <w:rPr>
                      <w:rFonts w:ascii="Times New Roman" w:hAnsi="Times New Roman"/>
                      <w:sz w:val="20"/>
                      <w:szCs w:val="20"/>
                    </w:rPr>
                    <w:t> 150,348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246 376,108</w:t>
                  </w: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250 716,108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24 153,783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2 514,550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6 639,233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15 000,000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0E05" w:rsidRPr="008B18BA" w:rsidTr="00CA108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21 746,399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4 380,000 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17 366,399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05" w:rsidRPr="008B18BA" w:rsidRDefault="00780E05" w:rsidP="00780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05" w:rsidRPr="008B18BA" w:rsidRDefault="00780E05" w:rsidP="00780E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B18BA" w:rsidRPr="008B18BA" w:rsidRDefault="008B18BA" w:rsidP="008B18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3236C" w:rsidRPr="00C3236C" w:rsidRDefault="00C3236C" w:rsidP="00C3236C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36C" w:rsidRPr="00C3236C" w:rsidRDefault="00C3236C" w:rsidP="00C323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3138ED" w:rsidRDefault="00C3236C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3236C" w:rsidRPr="003138ED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4B" w:rsidRDefault="00A52E4B" w:rsidP="00DA1F22">
      <w:pPr>
        <w:spacing w:after="0" w:line="240" w:lineRule="auto"/>
      </w:pPr>
      <w:r>
        <w:separator/>
      </w:r>
    </w:p>
  </w:endnote>
  <w:endnote w:type="continuationSeparator" w:id="0">
    <w:p w:rsidR="00A52E4B" w:rsidRDefault="00A52E4B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86" w:rsidRDefault="00CA1086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4B" w:rsidRDefault="00A52E4B" w:rsidP="00DA1F22">
      <w:pPr>
        <w:spacing w:after="0" w:line="240" w:lineRule="auto"/>
      </w:pPr>
      <w:r>
        <w:separator/>
      </w:r>
    </w:p>
  </w:footnote>
  <w:footnote w:type="continuationSeparator" w:id="0">
    <w:p w:rsidR="00A52E4B" w:rsidRDefault="00A52E4B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DE" w:rsidRPr="00265ADE" w:rsidRDefault="00265ADE" w:rsidP="00265AD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65AD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10.12.2020 г. Срок  приема заключений независимых экспертов до 24.12.2020 г. на электронный адрес tchaikovsky@permonline.ru</w:t>
    </w:r>
  </w:p>
  <w:p w:rsidR="00265ADE" w:rsidRDefault="00265A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52946"/>
    <w:rsid w:val="00156898"/>
    <w:rsid w:val="0016580A"/>
    <w:rsid w:val="001844EA"/>
    <w:rsid w:val="001D6C0F"/>
    <w:rsid w:val="00203C02"/>
    <w:rsid w:val="00205F0D"/>
    <w:rsid w:val="00265A1C"/>
    <w:rsid w:val="00265ADE"/>
    <w:rsid w:val="00294690"/>
    <w:rsid w:val="002E7D81"/>
    <w:rsid w:val="003138ED"/>
    <w:rsid w:val="003453BF"/>
    <w:rsid w:val="00440064"/>
    <w:rsid w:val="0047070A"/>
    <w:rsid w:val="0049355E"/>
    <w:rsid w:val="004B21B4"/>
    <w:rsid w:val="004E1D7E"/>
    <w:rsid w:val="00534282"/>
    <w:rsid w:val="00554062"/>
    <w:rsid w:val="00595811"/>
    <w:rsid w:val="005C0B42"/>
    <w:rsid w:val="005D1DAB"/>
    <w:rsid w:val="0063263E"/>
    <w:rsid w:val="00654461"/>
    <w:rsid w:val="00660055"/>
    <w:rsid w:val="00667D45"/>
    <w:rsid w:val="007100C1"/>
    <w:rsid w:val="00736E38"/>
    <w:rsid w:val="00780E05"/>
    <w:rsid w:val="007A0A87"/>
    <w:rsid w:val="007A5BD0"/>
    <w:rsid w:val="007C0DE8"/>
    <w:rsid w:val="008A61F2"/>
    <w:rsid w:val="008B18BA"/>
    <w:rsid w:val="008D5761"/>
    <w:rsid w:val="00970AE4"/>
    <w:rsid w:val="00977F00"/>
    <w:rsid w:val="009B6B8D"/>
    <w:rsid w:val="009D54CD"/>
    <w:rsid w:val="009F7B4C"/>
    <w:rsid w:val="00A26167"/>
    <w:rsid w:val="00A52E4B"/>
    <w:rsid w:val="00AC7D2A"/>
    <w:rsid w:val="00B27042"/>
    <w:rsid w:val="00B379F5"/>
    <w:rsid w:val="00BD2884"/>
    <w:rsid w:val="00BD31B4"/>
    <w:rsid w:val="00BD76E5"/>
    <w:rsid w:val="00C208ED"/>
    <w:rsid w:val="00C3236C"/>
    <w:rsid w:val="00C91BE6"/>
    <w:rsid w:val="00CA1086"/>
    <w:rsid w:val="00D16CFB"/>
    <w:rsid w:val="00D26D0B"/>
    <w:rsid w:val="00D43689"/>
    <w:rsid w:val="00D92FD3"/>
    <w:rsid w:val="00DA1F22"/>
    <w:rsid w:val="00DC0A6D"/>
    <w:rsid w:val="00DC1AC4"/>
    <w:rsid w:val="00DC3916"/>
    <w:rsid w:val="00F12D31"/>
    <w:rsid w:val="00F423A1"/>
    <w:rsid w:val="00F4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90F3-4495-4073-9BD6-62C033FE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2</TotalTime>
  <Pages>21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2020-12-10T13:10:00Z</dcterms:created>
  <dcterms:modified xsi:type="dcterms:W3CDTF">2020-12-10T13:10:00Z</dcterms:modified>
</cp:coreProperties>
</file>