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F100F6" w:rsidRDefault="00AC1336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F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3D5124" w:rsidRDefault="003D5124" w:rsidP="00F100F6">
            <w:pPr>
              <w:pStyle w:val="a4"/>
              <w:spacing w:after="0"/>
              <w:jc w:val="both"/>
            </w:pPr>
            <w:r>
              <w:t xml:space="preserve">О внесении изменений в административный регламент </w:t>
            </w:r>
            <w:r w:rsidRPr="00945A37">
              <w:rPr>
                <w:szCs w:val="28"/>
              </w:rPr>
              <w:t>предоставления муниципальной услуги «Предварительное согласование предоставления земельного участка, находящегося в</w:t>
            </w:r>
            <w:r>
              <w:rPr>
                <w:szCs w:val="28"/>
              </w:rPr>
              <w:t> </w:t>
            </w:r>
            <w:r w:rsidRPr="00945A37">
              <w:rPr>
                <w:szCs w:val="28"/>
              </w:rPr>
              <w:t>государственной или</w:t>
            </w:r>
            <w:r>
              <w:rPr>
                <w:szCs w:val="28"/>
              </w:rPr>
              <w:t> </w:t>
            </w:r>
            <w:r w:rsidRPr="00945A37">
              <w:rPr>
                <w:szCs w:val="28"/>
              </w:rPr>
              <w:t>муниципальной собственности»</w:t>
            </w:r>
            <w:r>
              <w:t>,</w:t>
            </w:r>
            <w:r w:rsidRPr="00A46BED">
              <w:t xml:space="preserve"> </w:t>
            </w:r>
            <w:r>
              <w:t>утвержденный постановлением администрации Чайковского городского округа от 12.05.2022 № 507</w:t>
            </w:r>
          </w:p>
        </w:tc>
      </w:tr>
    </w:tbl>
    <w:p w:rsidR="00562DAE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562DAE">
        <w:rPr>
          <w:rFonts w:ascii="Times New Roman" w:hAnsi="Times New Roman" w:cs="Times New Roman"/>
          <w:sz w:val="28"/>
          <w:szCs w:val="28"/>
        </w:rPr>
        <w:t>:</w:t>
      </w:r>
    </w:p>
    <w:p w:rsidR="001F5114" w:rsidRPr="000151CC" w:rsidRDefault="001F5114" w:rsidP="005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7F63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апрель-май </w:t>
      </w:r>
      <w:r w:rsid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</w:t>
      </w:r>
      <w:r w:rsidR="007F63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</w:t>
      </w:r>
      <w:r w:rsidR="000E16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</w:t>
      </w:r>
      <w:r w:rsidR="000151CC" w:rsidRP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1F5114" w:rsidRDefault="001F5114" w:rsidP="0001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  <w:r>
        <w:rPr>
          <w:rFonts w:ascii="Times New Roman" w:hAnsi="Times New Roman" w:cs="Times New Roman"/>
          <w:sz w:val="28"/>
          <w:szCs w:val="28"/>
        </w:rPr>
        <w:t xml:space="preserve">(ред. постановления АЧГО </w:t>
      </w:r>
      <w:r w:rsidRPr="005D0E80">
        <w:rPr>
          <w:rFonts w:ascii="Times New Roman" w:hAnsi="Times New Roman" w:cs="Times New Roman"/>
          <w:sz w:val="28"/>
          <w:szCs w:val="28"/>
        </w:rPr>
        <w:t xml:space="preserve">от </w:t>
      </w:r>
      <w:r w:rsidR="005D0E80" w:rsidRPr="005D0E80">
        <w:rPr>
          <w:rFonts w:ascii="Times New Roman" w:hAnsi="Times New Roman" w:cs="Times New Roman"/>
          <w:sz w:val="28"/>
          <w:szCs w:val="28"/>
        </w:rPr>
        <w:t>12.05.2022 № 507</w:t>
      </w:r>
      <w:r w:rsidRPr="008809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0E16F7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Заявителями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на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получение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муниципальной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услуги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являются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юридические и физические лица, индивидуальные предприниматели </w:t>
            </w:r>
            <w:r w:rsidRPr="000E16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F100F6" w:rsidRDefault="005D0E80" w:rsidP="005D0E8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Долгих Наталья Валерьевна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земельно-лесных отношений Управления земельно-имущественных отношений администрации Чайковского городского округа,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44339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электронный адрес: uzio@chaykovsky.permkrai.ru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="009F30B3">
        <w:rPr>
          <w:rFonts w:ascii="Times New Roman" w:hAnsi="Times New Roman" w:cs="Times New Roman"/>
          <w:sz w:val="28"/>
          <w:szCs w:val="28"/>
        </w:rPr>
        <w:t xml:space="preserve">: </w:t>
      </w:r>
      <w:r w:rsidRPr="002B601C">
        <w:rPr>
          <w:rFonts w:ascii="Times New Roman" w:hAnsi="Times New Roman" w:cs="Times New Roman"/>
          <w:sz w:val="28"/>
          <w:szCs w:val="28"/>
        </w:rPr>
        <w:t xml:space="preserve">упрощенный.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C63652" w:rsidRPr="00DA2A41" w:rsidRDefault="00584911" w:rsidP="001C50E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приведения муниципального нормативно</w:t>
            </w:r>
            <w:r w:rsidR="006175B6"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>го правового акта</w:t>
            </w:r>
            <w:r w:rsidR="00C63652"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44C4" w:rsidRPr="00DA2A41" w:rsidRDefault="00C63652" w:rsidP="005544C4">
            <w:pPr>
              <w:pStyle w:val="3"/>
              <w:ind w:firstLine="708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DA2A41">
              <w:rPr>
                <w:sz w:val="28"/>
                <w:szCs w:val="28"/>
              </w:rPr>
              <w:t>1)</w:t>
            </w:r>
            <w:r w:rsidR="00DA2A41">
              <w:rPr>
                <w:sz w:val="28"/>
                <w:szCs w:val="28"/>
              </w:rPr>
              <w:t xml:space="preserve"> приведение в соот</w:t>
            </w:r>
            <w:r w:rsidR="005544C4">
              <w:rPr>
                <w:sz w:val="28"/>
                <w:szCs w:val="28"/>
              </w:rPr>
              <w:t>ветствие с федеральным законода</w:t>
            </w:r>
            <w:r w:rsidR="00DA2A41">
              <w:rPr>
                <w:sz w:val="28"/>
                <w:szCs w:val="28"/>
              </w:rPr>
              <w:t xml:space="preserve">тельством: </w:t>
            </w:r>
          </w:p>
          <w:p w:rsidR="00DA2A41" w:rsidRPr="00DA2A41" w:rsidRDefault="00DA2A41" w:rsidP="00DA2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марта 2023 г. </w:t>
            </w:r>
            <w:r w:rsidR="00554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вступили изменения </w:t>
            </w:r>
            <w:r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>в пункты 7, 7.1 статьи 39.15, пункты 1, 5 статьи 39.18 Земельного кодекса Российской Федерации (в редакции Федерального закона от 05.12.2022 № 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Федерации»)</w:t>
            </w:r>
            <w:r w:rsidR="00515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срокам предоставления муниципальной услуги (сроки сокращены)</w:t>
            </w:r>
            <w:r w:rsidRPr="00DA2A4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proofErr w:type="gramEnd"/>
          </w:p>
          <w:p w:rsidR="001F5114" w:rsidRPr="00A836BB" w:rsidRDefault="005544C4" w:rsidP="005152F1">
            <w:pPr>
              <w:pStyle w:val="3"/>
              <w:ind w:firstLine="708"/>
              <w:jc w:val="both"/>
              <w:outlineLvl w:val="2"/>
              <w:rPr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2) </w:t>
            </w:r>
            <w:r w:rsidR="00DA2A41" w:rsidRPr="00DA2A41">
              <w:rPr>
                <w:rStyle w:val="a7"/>
                <w:i w:val="0"/>
                <w:sz w:val="28"/>
                <w:szCs w:val="28"/>
              </w:rPr>
              <w:t>внесение</w:t>
            </w:r>
            <w:r>
              <w:rPr>
                <w:rStyle w:val="a7"/>
                <w:i w:val="0"/>
                <w:sz w:val="28"/>
                <w:szCs w:val="28"/>
              </w:rPr>
              <w:t xml:space="preserve"> изменений</w:t>
            </w:r>
            <w:r w:rsidR="00DA2A41" w:rsidRPr="00DA2A41">
              <w:rPr>
                <w:rStyle w:val="a7"/>
                <w:i w:val="0"/>
                <w:sz w:val="28"/>
                <w:szCs w:val="28"/>
              </w:rPr>
              <w:t xml:space="preserve"> в </w:t>
            </w:r>
            <w:r w:rsidR="00DA2A41" w:rsidRPr="00DA2A41">
              <w:rPr>
                <w:sz w:val="28"/>
                <w:szCs w:val="28"/>
              </w:rPr>
              <w:t>пункты 2.5.4, 2.13, 3.3.4.2., 3.3.8., 3.4.3.4., 3.4.3.5. административного регламента в результате выявления технических ошибок</w:t>
            </w:r>
            <w:r w:rsidR="00DA2A41" w:rsidRPr="00DA2A41">
              <w:rPr>
                <w:rStyle w:val="a7"/>
                <w:i w:val="0"/>
                <w:sz w:val="28"/>
                <w:szCs w:val="28"/>
              </w:rPr>
              <w:t>.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 xml:space="preserve">2.2. Характеристика негативных эффектов, возникающих в связи с наличием проблемы, их количественная оценка </w:t>
      </w:r>
      <w:r w:rsidR="00F100F6" w:rsidRPr="00F100F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F100F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584911" w:rsidRPr="00584911" w:rsidRDefault="001F5114" w:rsidP="00F65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B601C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</w:t>
      </w:r>
      <w:r w:rsidR="000C16D7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="000C16D7">
        <w:rPr>
          <w:rFonts w:ascii="Times New Roman" w:hAnsi="Times New Roman" w:cs="Times New Roman"/>
          <w:sz w:val="28"/>
          <w:szCs w:val="28"/>
        </w:rPr>
        <w:t xml:space="preserve"> </w:t>
      </w:r>
      <w:r w:rsidR="009D78CC">
        <w:rPr>
          <w:rFonts w:ascii="Times New Roman" w:hAnsi="Times New Roman" w:cs="Times New Roman"/>
          <w:b/>
          <w:sz w:val="28"/>
          <w:szCs w:val="28"/>
        </w:rPr>
        <w:t>п</w:t>
      </w:r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ринятие предлагаемого правового регулирования входит в компетенцию органа местного самоуправления, т.к. полномочия по владению, пользованию и распоряжению имуществом, находящимся в муниципальной собственности городского округа отнесено к вопросам местного значения городского округа в соответствии с </w:t>
      </w:r>
      <w:hyperlink r:id="rId4" w:history="1">
        <w:r w:rsidR="00584911" w:rsidRPr="00584911">
          <w:rPr>
            <w:rFonts w:ascii="Times New Roman" w:hAnsi="Times New Roman" w:cs="Times New Roman"/>
            <w:b/>
            <w:sz w:val="28"/>
            <w:szCs w:val="28"/>
          </w:rPr>
          <w:t>пунктом 3 части 1 статьи 16</w:t>
        </w:r>
      </w:hyperlink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06.10.2003 № 131-ФЗ «Об общих принципах организации местного</w:t>
      </w:r>
      <w:proofErr w:type="gramEnd"/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 самоуправления в Российской Федерации», Земельного кодекса РФ. </w:t>
      </w:r>
      <w:r w:rsidR="00584911" w:rsidRPr="0058491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Услуга предоставляется органом местного самоуправления в лице УЗИО АЧГО.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 __</w:t>
      </w:r>
      <w:r w:rsidR="00F100F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B601C">
        <w:rPr>
          <w:rFonts w:ascii="Times New Roman" w:hAnsi="Times New Roman" w:cs="Times New Roman"/>
          <w:sz w:val="28"/>
          <w:szCs w:val="28"/>
        </w:rPr>
        <w:t>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F100F6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8B39BA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A8" w:rsidRDefault="008B39BA" w:rsidP="00EF7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84911" w:rsidRPr="00D57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ктуализации действующего административного регламента </w:t>
      </w:r>
      <w:r w:rsidR="00070B95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</w:t>
      </w:r>
      <w:r w:rsidR="00024DA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D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EA5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EF7DA8" w:rsidRPr="00024DA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024DAA" w:rsidRPr="00024DAA"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r w:rsidR="00EF7DA8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законодательства</w:t>
      </w:r>
      <w:r w:rsidR="00024DAA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 w:rsidR="003240CF">
        <w:rPr>
          <w:rFonts w:ascii="Times New Roman" w:hAnsi="Times New Roman" w:cs="Times New Roman"/>
          <w:b/>
          <w:sz w:val="28"/>
          <w:szCs w:val="28"/>
          <w:u w:val="single"/>
        </w:rPr>
        <w:t>, исправлением технической ошибки.</w:t>
      </w:r>
    </w:p>
    <w:p w:rsidR="001F5114" w:rsidRPr="000151CC" w:rsidRDefault="00EF7DA8" w:rsidP="00EF7D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1F5114"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E97E4C">
        <w:rPr>
          <w:rFonts w:ascii="Times New Roman" w:hAnsi="Times New Roman" w:cs="Times New Roman"/>
          <w:sz w:val="28"/>
          <w:szCs w:val="28"/>
        </w:rPr>
        <w:t>:</w:t>
      </w:r>
      <w:r w:rsidR="001F5114"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5B6AF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97E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4911" w:rsidRPr="00D57492" w:rsidRDefault="001F5114" w:rsidP="0058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="00E97E4C">
        <w:rPr>
          <w:rFonts w:ascii="Times New Roman" w:hAnsi="Times New Roman" w:cs="Times New Roman"/>
          <w:sz w:val="28"/>
          <w:szCs w:val="28"/>
        </w:rPr>
        <w:t xml:space="preserve"> п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роект МНПА подготовлен в целях улучшения качества оказания муниципальной услуги.</w:t>
      </w:r>
      <w:r w:rsidR="00E9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11" w:rsidRPr="00D57492">
        <w:rPr>
          <w:rFonts w:ascii="Times New Roman" w:hAnsi="Times New Roman" w:cs="Times New Roman"/>
          <w:b/>
          <w:sz w:val="27"/>
          <w:szCs w:val="27"/>
        </w:rPr>
        <w:t>Предусмотренное проектом МНПА правовое регулирование иными средствами не представляется возможным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356"/>
        <w:gridCol w:w="3119"/>
      </w:tblGrid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:rsidTr="003515D5">
        <w:tc>
          <w:tcPr>
            <w:tcW w:w="9985" w:type="dxa"/>
            <w:gridSpan w:val="3"/>
          </w:tcPr>
          <w:p w:rsidR="001F5114" w:rsidRPr="002B601C" w:rsidRDefault="00485BF5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УЗИО АЧГО</w:t>
            </w:r>
          </w:p>
        </w:tc>
      </w:tr>
      <w:tr w:rsidR="001F5114" w:rsidRPr="002B601C" w:rsidTr="003515D5">
        <w:tc>
          <w:tcPr>
            <w:tcW w:w="3510" w:type="dxa"/>
          </w:tcPr>
          <w:p w:rsidR="001F5114" w:rsidRPr="002B601C" w:rsidRDefault="00584911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Полномочие </w:t>
            </w:r>
            <w:r w:rsidRPr="00D5749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в сфере земельно-лесной политики по владению, пользованию и распоряжению земельными участками, находящимися на территории Чайковского </w:t>
            </w:r>
            <w:r w:rsidRPr="00447A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городского округа</w:t>
            </w:r>
            <w:r w:rsidRPr="0044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муниципальная услуга </w:t>
            </w:r>
            <w:r w:rsidR="00447A5E" w:rsidRPr="0044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«Предварительное согласование </w:t>
            </w:r>
            <w:r w:rsidR="00447A5E" w:rsidRPr="00447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предоставления земельного участка, находящегося в государственной или муниципальной собственности», </w:t>
            </w:r>
            <w:proofErr w:type="gramStart"/>
            <w:r w:rsidR="00447A5E" w:rsidRPr="00447A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</w:t>
            </w:r>
            <w:proofErr w:type="gramEnd"/>
            <w:r w:rsidR="00447A5E" w:rsidRPr="0044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Чайковского городского округа от 12.05.2022 № 507</w:t>
            </w:r>
          </w:p>
        </w:tc>
        <w:tc>
          <w:tcPr>
            <w:tcW w:w="3356" w:type="dxa"/>
          </w:tcPr>
          <w:p w:rsidR="001F5114" w:rsidRPr="002B601C" w:rsidRDefault="000151C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Изменяемая</w:t>
            </w:r>
          </w:p>
        </w:tc>
        <w:tc>
          <w:tcPr>
            <w:tcW w:w="3119" w:type="dxa"/>
          </w:tcPr>
          <w:p w:rsidR="001F5114" w:rsidRPr="002B601C" w:rsidRDefault="00671BED" w:rsidP="00671BED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Предоставление муниципальной услуги в</w:t>
            </w:r>
            <w:r w:rsidR="002606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случаях</w:t>
            </w:r>
            <w:r w:rsidR="002606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поступления заявлений от заинтересованных лиц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Чайковского городского округа не предвидятся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Новые обязанности или ограничения не предусмотрены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</w:t>
      </w:r>
      <w:r w:rsidR="001D0EFB">
        <w:rPr>
          <w:rFonts w:ascii="Times New Roman" w:hAnsi="Times New Roman" w:cs="Times New Roman"/>
          <w:sz w:val="28"/>
          <w:szCs w:val="28"/>
        </w:rPr>
        <w:t>.</w:t>
      </w:r>
      <w:r w:rsidRPr="002B601C">
        <w:rPr>
          <w:rFonts w:ascii="Times New Roman" w:hAnsi="Times New Roman" w:cs="Times New Roman"/>
          <w:sz w:val="28"/>
          <w:szCs w:val="28"/>
        </w:rPr>
        <w:t xml:space="preserve">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муниципального нормативного правового акта в газете «Огни Камы», на официальном сайте АЧГО, на Едином портале </w:t>
            </w:r>
            <w:proofErr w:type="spellStart"/>
            <w:r w:rsidRPr="00D57492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 xml:space="preserve">пять 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 рабочих дн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Default="001D0EFB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D0EFB" w:rsidRDefault="000E16F7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0EFB">
        <w:rPr>
          <w:rFonts w:ascii="Times New Roman" w:hAnsi="Times New Roman" w:cs="Times New Roman"/>
          <w:sz w:val="28"/>
          <w:szCs w:val="28"/>
        </w:rPr>
        <w:t>емельно-имущественных отношений</w:t>
      </w:r>
    </w:p>
    <w:p w:rsidR="001D0EFB" w:rsidRPr="002B601C" w:rsidRDefault="000E16F7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0EFB">
        <w:rPr>
          <w:rFonts w:ascii="Times New Roman" w:hAnsi="Times New Roman" w:cs="Times New Roman"/>
          <w:sz w:val="28"/>
          <w:szCs w:val="28"/>
        </w:rPr>
        <w:t xml:space="preserve">дминистрации Чайковского городского округа                   </w:t>
      </w:r>
      <w:r w:rsidR="00D860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EFB">
        <w:rPr>
          <w:rFonts w:ascii="Times New Roman" w:hAnsi="Times New Roman" w:cs="Times New Roman"/>
          <w:sz w:val="28"/>
          <w:szCs w:val="28"/>
        </w:rPr>
        <w:t>Л.А. Елькина</w:t>
      </w:r>
    </w:p>
    <w:p w:rsidR="00F47152" w:rsidRDefault="00F47152" w:rsidP="000E16F7">
      <w:pPr>
        <w:spacing w:after="0" w:line="240" w:lineRule="exact"/>
        <w:ind w:left="5387"/>
        <w:jc w:val="both"/>
      </w:pPr>
    </w:p>
    <w:sectPr w:rsidR="00F47152" w:rsidSect="006732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6A"/>
    <w:rsid w:val="000151CC"/>
    <w:rsid w:val="00021BA0"/>
    <w:rsid w:val="00024DAA"/>
    <w:rsid w:val="00070B95"/>
    <w:rsid w:val="00071CD9"/>
    <w:rsid w:val="000A7191"/>
    <w:rsid w:val="000C16D7"/>
    <w:rsid w:val="000E16F7"/>
    <w:rsid w:val="00145FBA"/>
    <w:rsid w:val="0016005B"/>
    <w:rsid w:val="001847F9"/>
    <w:rsid w:val="001C50E0"/>
    <w:rsid w:val="001D0EFB"/>
    <w:rsid w:val="001F5114"/>
    <w:rsid w:val="002606BB"/>
    <w:rsid w:val="00303FB5"/>
    <w:rsid w:val="003240CF"/>
    <w:rsid w:val="003D5124"/>
    <w:rsid w:val="0044078B"/>
    <w:rsid w:val="00445C11"/>
    <w:rsid w:val="00447A5E"/>
    <w:rsid w:val="00485BF5"/>
    <w:rsid w:val="004876D6"/>
    <w:rsid w:val="005152F1"/>
    <w:rsid w:val="005544C4"/>
    <w:rsid w:val="00562DAE"/>
    <w:rsid w:val="00584911"/>
    <w:rsid w:val="005B6AF4"/>
    <w:rsid w:val="005D0E80"/>
    <w:rsid w:val="006175B6"/>
    <w:rsid w:val="00671BED"/>
    <w:rsid w:val="0067326A"/>
    <w:rsid w:val="007D3EF8"/>
    <w:rsid w:val="007F6324"/>
    <w:rsid w:val="008B39BA"/>
    <w:rsid w:val="0096095D"/>
    <w:rsid w:val="009D78CC"/>
    <w:rsid w:val="009F30B3"/>
    <w:rsid w:val="00A21297"/>
    <w:rsid w:val="00A37615"/>
    <w:rsid w:val="00A66615"/>
    <w:rsid w:val="00A836BB"/>
    <w:rsid w:val="00AC1336"/>
    <w:rsid w:val="00BA70EA"/>
    <w:rsid w:val="00BB4CB1"/>
    <w:rsid w:val="00C63652"/>
    <w:rsid w:val="00C86048"/>
    <w:rsid w:val="00D746E6"/>
    <w:rsid w:val="00D832D4"/>
    <w:rsid w:val="00D860FC"/>
    <w:rsid w:val="00DA2A41"/>
    <w:rsid w:val="00E62502"/>
    <w:rsid w:val="00E97E4C"/>
    <w:rsid w:val="00ED3644"/>
    <w:rsid w:val="00ED7EA5"/>
    <w:rsid w:val="00EF7DA8"/>
    <w:rsid w:val="00F100F6"/>
    <w:rsid w:val="00F47152"/>
    <w:rsid w:val="00F6571A"/>
    <w:rsid w:val="00FA0ECE"/>
    <w:rsid w:val="00FA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E6"/>
  </w:style>
  <w:style w:type="paragraph" w:styleId="3">
    <w:name w:val="heading 3"/>
    <w:basedOn w:val="a"/>
    <w:next w:val="a"/>
    <w:link w:val="30"/>
    <w:qFormat/>
    <w:rsid w:val="00DA2A4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qFormat/>
    <w:rsid w:val="00AC13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C13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336"/>
  </w:style>
  <w:style w:type="character" w:styleId="a7">
    <w:name w:val="Emphasis"/>
    <w:qFormat/>
    <w:rsid w:val="00F100F6"/>
    <w:rPr>
      <w:i/>
      <w:iCs/>
    </w:rPr>
  </w:style>
  <w:style w:type="character" w:customStyle="1" w:styleId="30">
    <w:name w:val="Заголовок 3 Знак"/>
    <w:basedOn w:val="a0"/>
    <w:link w:val="3"/>
    <w:rsid w:val="00DA2A41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0147&amp;dst=100170&amp;field=134&amp;date=0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Долгих Наталья Валерьевна</cp:lastModifiedBy>
  <cp:revision>6</cp:revision>
  <cp:lastPrinted>2022-06-27T10:39:00Z</cp:lastPrinted>
  <dcterms:created xsi:type="dcterms:W3CDTF">2023-04-07T10:44:00Z</dcterms:created>
  <dcterms:modified xsi:type="dcterms:W3CDTF">2023-04-07T10:50:00Z</dcterms:modified>
</cp:coreProperties>
</file>