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FA" w:rsidRDefault="00795CD7" w:rsidP="00DF1F26">
      <w:pPr>
        <w:pStyle w:val="30"/>
        <w:shd w:val="clear" w:color="auto" w:fill="auto"/>
        <w:spacing w:line="220" w:lineRule="exact"/>
      </w:pPr>
      <w:r>
        <w:t>Паспорт инвестиционной площадки</w:t>
      </w:r>
      <w:r w:rsidR="00DF1F26">
        <w:t xml:space="preserve"> №5</w:t>
      </w:r>
    </w:p>
    <w:p w:rsidR="007F1DFA" w:rsidRDefault="00795CD7">
      <w:pPr>
        <w:pStyle w:val="a5"/>
        <w:shd w:val="clear" w:color="auto" w:fill="auto"/>
        <w:spacing w:line="220" w:lineRule="exact"/>
      </w:pPr>
      <w:r>
        <w:t>для объектов каталога «Инвестиционные площадки Пермского края»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6"/>
        <w:gridCol w:w="10051"/>
      </w:tblGrid>
      <w:tr w:rsidR="007F1DF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Наименование полей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Требования к формату вносимых данных, пояснение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Наименование площадки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jc w:val="left"/>
            </w:pPr>
            <w:r>
              <w:rPr>
                <w:rStyle w:val="2115pt"/>
              </w:rPr>
              <w:t xml:space="preserve">Сооружение «Разложение ДМД» состоящее из колонн и подкрановых балок </w:t>
            </w:r>
            <w:r>
              <w:rPr>
                <w:rStyle w:val="2115pt"/>
              </w:rPr>
              <w:t>(</w:t>
            </w:r>
            <w:proofErr w:type="gramStart"/>
            <w:r>
              <w:rPr>
                <w:rStyle w:val="2115pt"/>
              </w:rPr>
              <w:t>операторная</w:t>
            </w:r>
            <w:proofErr w:type="gramEnd"/>
            <w:r>
              <w:rPr>
                <w:rStyle w:val="2115pt"/>
              </w:rPr>
              <w:t xml:space="preserve"> ИФ-8), кадастровый номер 59:12:0000000:17442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Тип площадки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Производственная площадка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 xml:space="preserve">ГО/МР </w:t>
            </w:r>
            <w:r>
              <w:rPr>
                <w:rStyle w:val="22"/>
                <w:lang w:val="en-US" w:eastAsia="en-US" w:bidi="en-US"/>
              </w:rPr>
              <w:t>(mo</w:t>
            </w:r>
            <w:r>
              <w:rPr>
                <w:rStyle w:val="22"/>
              </w:rPr>
              <w:t>/Справочник)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Чайковский городской округ</w:t>
            </w:r>
          </w:p>
        </w:tc>
      </w:tr>
      <w:tr w:rsidR="00DF1F26" w:rsidTr="00D333D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26" w:rsidRPr="000571CA" w:rsidRDefault="00DF1F26" w:rsidP="002B5FF2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0571CA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F26" w:rsidRPr="000571CA" w:rsidRDefault="00DF1F26" w:rsidP="002B5FF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571CA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инженер - </w:t>
            </w:r>
            <w:proofErr w:type="spellStart"/>
            <w:r w:rsidRPr="000571CA">
              <w:rPr>
                <w:rFonts w:ascii="Times New Roman" w:hAnsi="Times New Roman" w:cs="Times New Roman"/>
                <w:sz w:val="22"/>
                <w:szCs w:val="22"/>
              </w:rPr>
              <w:t>Шеретов</w:t>
            </w:r>
            <w:proofErr w:type="spellEnd"/>
            <w:r w:rsidRPr="000571CA">
              <w:rPr>
                <w:rFonts w:ascii="Times New Roman" w:hAnsi="Times New Roman" w:cs="Times New Roman"/>
                <w:sz w:val="22"/>
                <w:szCs w:val="22"/>
              </w:rPr>
              <w:t xml:space="preserve"> Василий Федорович</w:t>
            </w:r>
          </w:p>
        </w:tc>
      </w:tr>
      <w:tr w:rsidR="00DF1F26" w:rsidTr="00D333D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26" w:rsidRPr="000571CA" w:rsidRDefault="00DF1F26" w:rsidP="002B5FF2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0571CA">
              <w:rPr>
                <w:rFonts w:ascii="Times New Roman" w:hAnsi="Times New Roman" w:cs="Times New Roman"/>
                <w:sz w:val="22"/>
                <w:szCs w:val="22"/>
              </w:rPr>
              <w:t xml:space="preserve">Телефон, </w:t>
            </w:r>
            <w:r w:rsidRPr="000571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571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71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571CA">
              <w:rPr>
                <w:rFonts w:ascii="Times New Roman" w:hAnsi="Times New Roman" w:cs="Times New Roman"/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F26" w:rsidRPr="000571CA" w:rsidRDefault="00DF1F26" w:rsidP="002B5FF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571CA">
              <w:rPr>
                <w:rFonts w:ascii="Times New Roman" w:hAnsi="Times New Roman" w:cs="Times New Roman"/>
                <w:sz w:val="22"/>
                <w:szCs w:val="22"/>
              </w:rPr>
              <w:t>8(34241) 7- 16- 00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Адрес земельного участка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 xml:space="preserve">Российская Федерация, Пермский край, </w:t>
            </w:r>
            <w:proofErr w:type="gramStart"/>
            <w:r>
              <w:rPr>
                <w:rStyle w:val="2115pt"/>
              </w:rPr>
              <w:t>г</w:t>
            </w:r>
            <w:proofErr w:type="gramEnd"/>
            <w:r>
              <w:rPr>
                <w:rStyle w:val="2115pt"/>
              </w:rPr>
              <w:t xml:space="preserve">.о. Чайковский, тер. АО </w:t>
            </w:r>
            <w:proofErr w:type="spellStart"/>
            <w:r>
              <w:rPr>
                <w:rStyle w:val="2115pt"/>
              </w:rPr>
              <w:t>Уралоргсинтез</w:t>
            </w:r>
            <w:proofErr w:type="spellEnd"/>
            <w:r>
              <w:rPr>
                <w:rStyle w:val="2115pt"/>
              </w:rPr>
              <w:t xml:space="preserve">, </w:t>
            </w:r>
            <w:proofErr w:type="spellStart"/>
            <w:r>
              <w:rPr>
                <w:rStyle w:val="2115pt"/>
              </w:rPr>
              <w:t>з</w:t>
            </w:r>
            <w:proofErr w:type="spellEnd"/>
            <w:r>
              <w:rPr>
                <w:rStyle w:val="2115pt"/>
              </w:rPr>
              <w:t>/у 1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Кадастровый номер земельного участка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59:12:0000000:13259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jc w:val="left"/>
            </w:pPr>
            <w:r>
              <w:rPr>
                <w:rStyle w:val="22"/>
              </w:rPr>
              <w:t>Функциональная и (или) территориальная зоны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П-1 производственная зона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Вид разрешенного использования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jc w:val="left"/>
            </w:pPr>
            <w:proofErr w:type="gramStart"/>
            <w:r>
              <w:rPr>
                <w:rStyle w:val="2115pt"/>
              </w:rPr>
              <w:t xml:space="preserve">Земли промышленности, энергетики, транспорта, связи, радиовещания, телевидения, информатики, </w:t>
            </w:r>
            <w:r>
              <w:rPr>
                <w:rStyle w:val="2115pt"/>
              </w:rPr>
              <w:t>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 xml:space="preserve">Площадь площадки, </w:t>
            </w:r>
            <w:proofErr w:type="gramStart"/>
            <w:r>
              <w:rPr>
                <w:rStyle w:val="22"/>
              </w:rPr>
              <w:t>га</w:t>
            </w:r>
            <w:proofErr w:type="gram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239.82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Вид права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частная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Обременение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Ипотека, сервитут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Скорость вовлечения в оборот, месяцев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6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jc w:val="left"/>
            </w:pPr>
            <w:r>
              <w:rPr>
                <w:rStyle w:val="22"/>
              </w:rPr>
              <w:t xml:space="preserve">Наличие на площадке </w:t>
            </w:r>
            <w:r>
              <w:rPr>
                <w:rStyle w:val="22"/>
              </w:rPr>
              <w:t>объектов капитального и (или) некапитального строительства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имеются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Здания промышленного назначения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jc w:val="left"/>
            </w:pPr>
            <w:r>
              <w:rPr>
                <w:rStyle w:val="22"/>
              </w:rPr>
              <w:t>Наличие технологического присоединения к сетям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имеются*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Электроэнергия,</w:t>
            </w:r>
            <w:r>
              <w:rPr>
                <w:rStyle w:val="22"/>
              </w:rPr>
              <w:t xml:space="preserve"> кВт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jc w:val="left"/>
            </w:pPr>
            <w:r>
              <w:rPr>
                <w:rStyle w:val="22"/>
              </w:rPr>
              <w:t>По уровню НН, СН-2 от ТП-17 (собственность АО «УОС) до 450кВт, 1-я категория; возможно электроснабжение по уровню ВН от ЗРУ-3 (собственность АО «УОС») по 1-ой категории. Требуется выполнение процедуры тех. присоединения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Газоснабжение, м</w:t>
            </w:r>
            <w:proofErr w:type="gramStart"/>
            <w:r>
              <w:rPr>
                <w:rStyle w:val="22"/>
              </w:rPr>
              <w:t>.к</w:t>
            </w:r>
            <w:proofErr w:type="gramEnd"/>
            <w:r>
              <w:rPr>
                <w:rStyle w:val="22"/>
              </w:rPr>
              <w:t>уб/час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 xml:space="preserve">500 </w:t>
            </w:r>
            <w:r>
              <w:rPr>
                <w:rStyle w:val="22"/>
              </w:rPr>
              <w:t>(совместно в н.у. ИФ-8)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Водоснабжение, м</w:t>
            </w:r>
            <w:proofErr w:type="gramStart"/>
            <w:r>
              <w:rPr>
                <w:rStyle w:val="22"/>
              </w:rPr>
              <w:t>.к</w:t>
            </w:r>
            <w:proofErr w:type="gramEnd"/>
            <w:r>
              <w:rPr>
                <w:rStyle w:val="22"/>
              </w:rPr>
              <w:t>уб./час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20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lastRenderedPageBreak/>
              <w:t>Водоотведение, м</w:t>
            </w:r>
            <w:proofErr w:type="gramStart"/>
            <w:r>
              <w:rPr>
                <w:rStyle w:val="22"/>
              </w:rPr>
              <w:t>.к</w:t>
            </w:r>
            <w:proofErr w:type="gramEnd"/>
            <w:r>
              <w:rPr>
                <w:rStyle w:val="22"/>
              </w:rPr>
              <w:t>уб./час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20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 xml:space="preserve">Теплоснабжение, </w:t>
            </w:r>
            <w:proofErr w:type="spellStart"/>
            <w:r>
              <w:rPr>
                <w:rStyle w:val="22"/>
              </w:rPr>
              <w:t>Гкалл</w:t>
            </w:r>
            <w:proofErr w:type="spellEnd"/>
            <w:r>
              <w:rPr>
                <w:rStyle w:val="22"/>
              </w:rPr>
              <w:t>/час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 xml:space="preserve">До 7 Гкал/ч в паре с Т=225 </w:t>
            </w:r>
            <w:proofErr w:type="spellStart"/>
            <w:r>
              <w:rPr>
                <w:rStyle w:val="22"/>
              </w:rPr>
              <w:t>гр</w:t>
            </w:r>
            <w:proofErr w:type="gramStart"/>
            <w:r>
              <w:rPr>
                <w:rStyle w:val="22"/>
              </w:rPr>
              <w:t>.Ц</w:t>
            </w:r>
            <w:proofErr w:type="spellEnd"/>
            <w:proofErr w:type="gramEnd"/>
            <w:r>
              <w:rPr>
                <w:rStyle w:val="22"/>
              </w:rPr>
              <w:t>, Р=12кгс/см</w:t>
            </w:r>
            <w:r>
              <w:rPr>
                <w:rStyle w:val="22"/>
                <w:vertAlign w:val="superscript"/>
              </w:rPr>
              <w:t>2</w:t>
            </w:r>
            <w:r>
              <w:rPr>
                <w:rStyle w:val="22"/>
              </w:rPr>
              <w:t xml:space="preserve"> (совместно в н.у. ИФ-8)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jc w:val="left"/>
            </w:pPr>
            <w:r>
              <w:rPr>
                <w:rStyle w:val="22"/>
              </w:rPr>
              <w:t xml:space="preserve">Удаленность площадки от точки технологического присоединения, </w:t>
            </w:r>
            <w:proofErr w:type="gramStart"/>
            <w:r>
              <w:rPr>
                <w:rStyle w:val="22"/>
              </w:rPr>
              <w:t>м</w:t>
            </w:r>
            <w:proofErr w:type="gram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F1DFA">
            <w:pPr>
              <w:rPr>
                <w:sz w:val="10"/>
                <w:szCs w:val="10"/>
              </w:rPr>
            </w:pP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Электроэнергия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100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Газоснабжение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135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Водоснабжение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150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Водоотведение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10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Теплоснабжение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135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Транспортная доступность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jc w:val="left"/>
            </w:pPr>
            <w:proofErr w:type="gramStart"/>
            <w:r>
              <w:rPr>
                <w:rStyle w:val="22"/>
              </w:rPr>
              <w:t>Удаленность от г. Пермь - 294 км, от г. Ижевск - 109 км, от г. Чайковский - 16 км.</w:t>
            </w:r>
            <w:proofErr w:type="gramEnd"/>
            <w:r>
              <w:rPr>
                <w:rStyle w:val="22"/>
              </w:rPr>
              <w:t xml:space="preserve"> Асфальтированная автодорога, наличие подъезда.</w:t>
            </w:r>
          </w:p>
          <w:p w:rsidR="007F1DFA" w:rsidRDefault="00795CD7">
            <w:pPr>
              <w:pStyle w:val="20"/>
              <w:shd w:val="clear" w:color="auto" w:fill="auto"/>
              <w:jc w:val="left"/>
            </w:pPr>
            <w:r>
              <w:rPr>
                <w:rStyle w:val="22"/>
              </w:rPr>
              <w:t>Наличие ж/</w:t>
            </w:r>
            <w:proofErr w:type="spellStart"/>
            <w:r>
              <w:rPr>
                <w:rStyle w:val="22"/>
              </w:rPr>
              <w:t>д</w:t>
            </w:r>
            <w:proofErr w:type="spellEnd"/>
            <w:r>
              <w:rPr>
                <w:rStyle w:val="22"/>
              </w:rPr>
              <w:t xml:space="preserve"> тупика на территор</w:t>
            </w:r>
            <w:proofErr w:type="gramStart"/>
            <w:r>
              <w:rPr>
                <w:rStyle w:val="22"/>
              </w:rPr>
              <w:t>ии АО</w:t>
            </w:r>
            <w:proofErr w:type="gramEnd"/>
            <w:r>
              <w:rPr>
                <w:rStyle w:val="22"/>
              </w:rPr>
              <w:t xml:space="preserve"> «</w:t>
            </w:r>
            <w:proofErr w:type="spellStart"/>
            <w:r>
              <w:rPr>
                <w:rStyle w:val="22"/>
              </w:rPr>
              <w:t>Уралоргсинтез</w:t>
            </w:r>
            <w:proofErr w:type="spellEnd"/>
            <w:r>
              <w:rPr>
                <w:rStyle w:val="22"/>
              </w:rPr>
              <w:t>».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Расстояние до центра г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ермь, км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294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 xml:space="preserve">Расстояние до аэропорта, </w:t>
            </w:r>
            <w:proofErr w:type="gramStart"/>
            <w:r>
              <w:rPr>
                <w:rStyle w:val="22"/>
              </w:rPr>
              <w:t>км</w:t>
            </w:r>
            <w:proofErr w:type="gram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109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Расстояние до ж/</w:t>
            </w:r>
            <w:proofErr w:type="spellStart"/>
            <w:r>
              <w:rPr>
                <w:rStyle w:val="22"/>
              </w:rPr>
              <w:t>д</w:t>
            </w:r>
            <w:proofErr w:type="spellEnd"/>
            <w:r>
              <w:rPr>
                <w:rStyle w:val="22"/>
              </w:rPr>
              <w:t xml:space="preserve"> станции, </w:t>
            </w:r>
            <w:proofErr w:type="gramStart"/>
            <w:r>
              <w:rPr>
                <w:rStyle w:val="22"/>
              </w:rPr>
              <w:t>км</w:t>
            </w:r>
            <w:proofErr w:type="gram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109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 xml:space="preserve">Расстояние до речного порта, </w:t>
            </w:r>
            <w:proofErr w:type="gramStart"/>
            <w:r>
              <w:rPr>
                <w:rStyle w:val="22"/>
              </w:rPr>
              <w:t>км</w:t>
            </w:r>
            <w:proofErr w:type="gram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20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Фотоматериалы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Видеоматериалы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DF1F26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Н</w:t>
            </w:r>
            <w:r w:rsidR="00795CD7">
              <w:rPr>
                <w:rStyle w:val="2115pt"/>
              </w:rPr>
              <w:t>ет</w:t>
            </w:r>
          </w:p>
        </w:tc>
      </w:tr>
      <w:tr w:rsidR="00DF1F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F26" w:rsidRDefault="00DF1F26" w:rsidP="00DF1F26">
            <w:pPr>
              <w:pStyle w:val="20"/>
              <w:shd w:val="clear" w:color="auto" w:fill="auto"/>
              <w:jc w:val="left"/>
            </w:pPr>
            <w:r>
              <w:t>Отображение на публичной кадастровой карте</w:t>
            </w: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  <w:p w:rsidR="00DF1F26" w:rsidRDefault="00DF1F2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26" w:rsidRDefault="00DF1F26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2.55pt;margin-top:14.45pt;width:357pt;height:194.8pt;z-index:251660288;mso-position-horizontal-relative:text;mso-position-vertical-relative:text">
                  <v:imagedata r:id="rId6" r:href="rId7"/>
                  <w10:wrap type="square"/>
                </v:shape>
              </w:pict>
            </w:r>
          </w:p>
        </w:tc>
      </w:tr>
    </w:tbl>
    <w:p w:rsidR="007F1DFA" w:rsidRDefault="007F1DFA">
      <w:pPr>
        <w:rPr>
          <w:sz w:val="2"/>
          <w:szCs w:val="2"/>
        </w:rPr>
        <w:sectPr w:rsidR="007F1DFA">
          <w:pgSz w:w="16840" w:h="11909" w:orient="landscape"/>
          <w:pgMar w:top="843" w:right="1119" w:bottom="590" w:left="1143" w:header="0" w:footer="3" w:gutter="0"/>
          <w:cols w:space="720"/>
          <w:noEndnote/>
          <w:docGrid w:linePitch="360"/>
        </w:sectPr>
      </w:pPr>
    </w:p>
    <w:p w:rsidR="007F1DFA" w:rsidRDefault="007F1DFA">
      <w:pPr>
        <w:rPr>
          <w:sz w:val="2"/>
          <w:szCs w:val="2"/>
        </w:rPr>
      </w:pPr>
    </w:p>
    <w:p w:rsidR="007F1DFA" w:rsidRDefault="00795CD7">
      <w:pPr>
        <w:pStyle w:val="24"/>
        <w:shd w:val="clear" w:color="auto" w:fill="auto"/>
        <w:spacing w:line="230" w:lineRule="exact"/>
      </w:pPr>
      <w:r>
        <w:rPr>
          <w:rStyle w:val="25"/>
          <w:i/>
          <w:iCs/>
        </w:rPr>
        <w:t>*усредненные показатели обеспеченности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6662"/>
        <w:gridCol w:w="7243"/>
      </w:tblGrid>
      <w:tr w:rsidR="007F1DF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№</w:t>
            </w:r>
          </w:p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Показатель, характеристика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 xml:space="preserve">Значение, </w:t>
            </w:r>
            <w:r>
              <w:rPr>
                <w:rStyle w:val="22"/>
              </w:rPr>
              <w:t>документ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Электроснабжение (присоединяемая электрическая мощность)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500 кВт / 1 га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Газоснабжение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300 м</w:t>
            </w:r>
            <w:proofErr w:type="gramStart"/>
            <w:r>
              <w:rPr>
                <w:rStyle w:val="22"/>
              </w:rPr>
              <w:t>.к</w:t>
            </w:r>
            <w:proofErr w:type="gramEnd"/>
            <w:r>
              <w:rPr>
                <w:rStyle w:val="22"/>
              </w:rPr>
              <w:t>уб. / час / 1 га</w:t>
            </w:r>
          </w:p>
        </w:tc>
      </w:tr>
    </w:tbl>
    <w:p w:rsidR="007F1DFA" w:rsidRDefault="007F1DFA">
      <w:pPr>
        <w:rPr>
          <w:sz w:val="2"/>
          <w:szCs w:val="2"/>
        </w:rPr>
        <w:sectPr w:rsidR="007F1DFA">
          <w:pgSz w:w="16840" w:h="11909" w:orient="landscape"/>
          <w:pgMar w:top="832" w:right="1095" w:bottom="832" w:left="1129" w:header="0" w:footer="3" w:gutter="0"/>
          <w:cols w:space="720"/>
          <w:noEndnote/>
          <w:docGrid w:linePitch="360"/>
        </w:sectPr>
      </w:pPr>
    </w:p>
    <w:p w:rsidR="007F1DFA" w:rsidRDefault="00795CD7">
      <w:pPr>
        <w:pStyle w:val="30"/>
        <w:shd w:val="clear" w:color="auto" w:fill="auto"/>
        <w:spacing w:line="220" w:lineRule="exact"/>
        <w:jc w:val="left"/>
      </w:pPr>
      <w:r>
        <w:lastRenderedPageBreak/>
        <w:t>Приложение 1</w:t>
      </w:r>
    </w:p>
    <w:p w:rsidR="007F1DFA" w:rsidRDefault="00795CD7">
      <w:pPr>
        <w:pStyle w:val="30"/>
        <w:shd w:val="clear" w:color="auto" w:fill="auto"/>
        <w:spacing w:line="220" w:lineRule="exact"/>
        <w:jc w:val="left"/>
      </w:pPr>
      <w:r>
        <w:rPr>
          <w:rStyle w:val="31"/>
        </w:rPr>
        <w:t xml:space="preserve">Справочник </w:t>
      </w:r>
      <w:r>
        <w:t>«Назначение площадки»</w:t>
      </w:r>
    </w:p>
    <w:p w:rsidR="007F1DFA" w:rsidRDefault="00795CD7">
      <w:pPr>
        <w:pStyle w:val="20"/>
        <w:shd w:val="clear" w:color="auto" w:fill="auto"/>
        <w:spacing w:line="220" w:lineRule="exact"/>
        <w:jc w:val="left"/>
      </w:pPr>
      <w:r>
        <w:t>Набор данных для объектов каталога «Инвестиционные площадки</w:t>
      </w:r>
      <w:r>
        <w:t xml:space="preserve"> Пермского края»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8938"/>
      </w:tblGrid>
      <w:tr w:rsidR="007F1DF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№</w:t>
            </w:r>
          </w:p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Значение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Индустриальный (промышленный) парк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Производственная площадка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2"/>
              </w:rPr>
              <w:t>Логистический</w:t>
            </w:r>
            <w:proofErr w:type="spellEnd"/>
            <w:r>
              <w:rPr>
                <w:rStyle w:val="22"/>
              </w:rPr>
              <w:t xml:space="preserve"> центр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Сельскохозяйственное использование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Здравоохранение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Гостиница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2"/>
              </w:rPr>
              <w:t>Ритейл-парк</w:t>
            </w:r>
            <w:proofErr w:type="spellEnd"/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 xml:space="preserve">Торгово-развлекательный центр </w:t>
            </w:r>
            <w:r>
              <w:rPr>
                <w:rStyle w:val="22"/>
              </w:rPr>
              <w:t>(комплекс)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Аквапарк</w:t>
            </w:r>
          </w:p>
        </w:tc>
      </w:tr>
      <w:tr w:rsidR="007F1DF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DFA" w:rsidRDefault="00795CD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Прочее</w:t>
            </w:r>
          </w:p>
        </w:tc>
      </w:tr>
    </w:tbl>
    <w:p w:rsidR="007F1DFA" w:rsidRDefault="007F1DFA">
      <w:pPr>
        <w:rPr>
          <w:sz w:val="2"/>
          <w:szCs w:val="2"/>
        </w:rPr>
      </w:pPr>
    </w:p>
    <w:sectPr w:rsidR="007F1DFA" w:rsidSect="007F1DFA">
      <w:pgSz w:w="11909" w:h="16840"/>
      <w:pgMar w:top="1142" w:right="702" w:bottom="114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D7" w:rsidRPr="00D429C6" w:rsidRDefault="00795CD7" w:rsidP="007F1DFA">
      <w:r>
        <w:separator/>
      </w:r>
    </w:p>
  </w:endnote>
  <w:endnote w:type="continuationSeparator" w:id="0">
    <w:p w:rsidR="00795CD7" w:rsidRPr="00D429C6" w:rsidRDefault="00795CD7" w:rsidP="007F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D7" w:rsidRDefault="00795CD7"/>
  </w:footnote>
  <w:footnote w:type="continuationSeparator" w:id="0">
    <w:p w:rsidR="00795CD7" w:rsidRDefault="00795C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1DFA"/>
    <w:rsid w:val="00795CD7"/>
    <w:rsid w:val="007F1DFA"/>
    <w:rsid w:val="00D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D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DF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F1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7F1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F1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7F1DF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F1D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7F1DF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F1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"/>
    <w:basedOn w:val="23"/>
    <w:rsid w:val="007F1D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F1DF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F1DF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7F1D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F1DF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rsid w:val="007F1D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454</Words>
  <Characters>2594</Characters>
  <Application>Microsoft Office Word</Application>
  <DocSecurity>0</DocSecurity>
  <Lines>21</Lines>
  <Paragraphs>6</Paragraphs>
  <ScaleCrop>false</ScaleCrop>
  <Company>Финансовое управление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</dc:creator>
  <cp:lastModifiedBy>Сахарова</cp:lastModifiedBy>
  <cp:revision>1</cp:revision>
  <dcterms:created xsi:type="dcterms:W3CDTF">2023-04-12T09:29:00Z</dcterms:created>
  <dcterms:modified xsi:type="dcterms:W3CDTF">2023-04-12T09:33:00Z</dcterms:modified>
</cp:coreProperties>
</file>