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60" w:rsidRDefault="009B7C7E">
      <w:r>
        <w:rPr>
          <w:noProof/>
        </w:rPr>
        <w:pict>
          <v:shapetype id="_x0000_t202" coordsize="21600,21600" o:spt="202" path="m,l,21600r21600,l21600,xe">
            <v:stroke joinstyle="miter"/>
            <v:path gradientshapeok="t" o:connecttype="rect"/>
          </v:shapetype>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CZhgIAABc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" stroked="f">
            <v:textbox>
              <w:txbxContent>
                <w:p w:rsidR="00D43689" w:rsidRPr="00D43689" w:rsidRDefault="00D43689" w:rsidP="00D43689">
                  <w:pPr>
                    <w:rPr>
                      <w:sz w:val="32"/>
                    </w:rPr>
                  </w:pPr>
                </w:p>
              </w:txbxContent>
            </v:textbox>
          </v:shape>
        </w:pict>
      </w:r>
      <w:r w:rsidR="00FD2660">
        <w:rPr>
          <w:noProof/>
        </w:rPr>
        <w:drawing>
          <wp:inline distT="0" distB="0" distL="0" distR="0">
            <wp:extent cx="5934075" cy="2390775"/>
            <wp:effectExtent l="19050" t="0" r="9525"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7"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FD2660" w:rsidRPr="00FD2660" w:rsidRDefault="00AE3D1B" w:rsidP="00FD2660">
      <w:r>
        <w:rPr>
          <w:noProof/>
        </w:rPr>
        <w:pict>
          <v:shape id="Text Box 2" o:spid="_x0000_s1026" type="#_x0000_t202" style="position:absolute;margin-left:89.15pt;margin-top:275.3pt;width:246.85pt;height:20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2YsAIAAKo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" filled="f" stroked="f">
            <v:textbox inset="0,0,0,0">
              <w:txbxContent>
                <w:p w:rsidR="00FD2660" w:rsidRPr="00FD2660" w:rsidRDefault="00393436" w:rsidP="00DD0B1C">
                  <w:pPr>
                    <w:spacing w:line="240" w:lineRule="exact"/>
                    <w:jc w:val="both"/>
                    <w:rPr>
                      <w:b/>
                      <w:kern w:val="24"/>
                      <w:sz w:val="28"/>
                    </w:rPr>
                  </w:pPr>
                  <w:proofErr w:type="gramStart"/>
                  <w:r>
                    <w:rPr>
                      <w:b/>
                      <w:kern w:val="24"/>
                      <w:sz w:val="28"/>
                    </w:rPr>
                    <w:t>О внесении изменений</w:t>
                  </w:r>
                  <w:r w:rsidR="00FD2660" w:rsidRPr="00FD2660">
                    <w:rPr>
                      <w:b/>
                      <w:kern w:val="24"/>
                      <w:sz w:val="28"/>
                    </w:rPr>
                    <w:t xml:space="preserve">  в постановление администрации Чайковского городского округа от 26.07.2019 № 1303 «Об установлении расходного обязательства Чайковского городского округа на выполнение государственных полномочий по обслуживанию лицевых счетов органов государственной власти Пермского края, государственных краевых учреждений и об утверждении Порядка  расходования субвенции, передаваемой из краевого бюджета в бюджет Чайковского городского округа на выполнение отдельных государственных полномочий»</w:t>
                  </w:r>
                  <w:proofErr w:type="gramEnd"/>
                </w:p>
                <w:p w:rsidR="00090035" w:rsidRPr="002F5303" w:rsidRDefault="00090035" w:rsidP="00090035">
                  <w:pPr>
                    <w:rPr>
                      <w:sz w:val="28"/>
                    </w:rPr>
                  </w:pPr>
                </w:p>
              </w:txbxContent>
            </v:textbox>
            <w10:wrap anchorx="page" anchory="page"/>
          </v:shape>
        </w:pict>
      </w:r>
    </w:p>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Pr="00FD2660" w:rsidRDefault="00FD2660" w:rsidP="00FD2660"/>
    <w:p w:rsidR="00FD2660" w:rsidRDefault="00FD2660" w:rsidP="00FD2660"/>
    <w:p w:rsidR="00FD2660" w:rsidRPr="00DD0B1C" w:rsidRDefault="00FD2660" w:rsidP="00FD2660">
      <w:pPr>
        <w:ind w:firstLine="708"/>
        <w:jc w:val="both"/>
        <w:rPr>
          <w:sz w:val="28"/>
          <w:szCs w:val="28"/>
        </w:rPr>
      </w:pPr>
      <w:r w:rsidRPr="00173372">
        <w:rPr>
          <w:sz w:val="28"/>
          <w:szCs w:val="28"/>
        </w:rPr>
        <w:t>В соответствии</w:t>
      </w:r>
      <w:r>
        <w:rPr>
          <w:sz w:val="28"/>
          <w:szCs w:val="28"/>
        </w:rPr>
        <w:t xml:space="preserve"> со статьей 86 Бюджетного кодекса Российской Федерации, с </w:t>
      </w:r>
      <w:bookmarkStart w:id="0" w:name="_GoBack"/>
      <w:r>
        <w:rPr>
          <w:sz w:val="28"/>
          <w:szCs w:val="28"/>
        </w:rPr>
        <w:t xml:space="preserve">Законом Пермского края от 29 декабря 2005 г. № 2768-620 </w:t>
      </w:r>
      <w:bookmarkEnd w:id="0"/>
      <w:r>
        <w:rPr>
          <w:sz w:val="28"/>
          <w:szCs w:val="28"/>
        </w:rPr>
        <w:t>«О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Устав</w:t>
      </w:r>
      <w:r w:rsidR="00F55CAD">
        <w:rPr>
          <w:sz w:val="28"/>
          <w:szCs w:val="28"/>
        </w:rPr>
        <w:t>ом</w:t>
      </w:r>
      <w:r>
        <w:rPr>
          <w:sz w:val="28"/>
          <w:szCs w:val="28"/>
        </w:rPr>
        <w:t xml:space="preserve"> Чайковского </w:t>
      </w:r>
      <w:r w:rsidRPr="00DD0B1C">
        <w:rPr>
          <w:sz w:val="28"/>
          <w:szCs w:val="28"/>
        </w:rPr>
        <w:t>городского округа</w:t>
      </w:r>
    </w:p>
    <w:p w:rsidR="00FD2660" w:rsidRPr="00DD0B1C" w:rsidRDefault="00FD2660" w:rsidP="00FD2660">
      <w:pPr>
        <w:ind w:firstLine="708"/>
        <w:rPr>
          <w:sz w:val="28"/>
          <w:szCs w:val="28"/>
        </w:rPr>
      </w:pPr>
      <w:r w:rsidRPr="00DD0B1C">
        <w:rPr>
          <w:sz w:val="28"/>
          <w:szCs w:val="28"/>
        </w:rPr>
        <w:t>ПОСТАНОВЛЯЮ:</w:t>
      </w:r>
    </w:p>
    <w:p w:rsidR="00393436" w:rsidRPr="004A42F0" w:rsidRDefault="00393436" w:rsidP="00FD2660">
      <w:pPr>
        <w:numPr>
          <w:ilvl w:val="0"/>
          <w:numId w:val="1"/>
        </w:numPr>
        <w:ind w:left="0" w:firstLine="709"/>
        <w:jc w:val="both"/>
        <w:rPr>
          <w:color w:val="000000" w:themeColor="text1"/>
          <w:sz w:val="28"/>
          <w:szCs w:val="28"/>
        </w:rPr>
      </w:pPr>
      <w:proofErr w:type="gramStart"/>
      <w:r w:rsidRPr="004A42F0">
        <w:rPr>
          <w:color w:val="000000" w:themeColor="text1"/>
          <w:sz w:val="28"/>
          <w:szCs w:val="28"/>
        </w:rPr>
        <w:t xml:space="preserve">Внести </w:t>
      </w:r>
      <w:r w:rsidR="00DD0B1C" w:rsidRPr="004A42F0">
        <w:rPr>
          <w:color w:val="000000" w:themeColor="text1"/>
          <w:sz w:val="28"/>
          <w:szCs w:val="28"/>
        </w:rPr>
        <w:t>в постановление</w:t>
      </w:r>
      <w:r w:rsidR="00FD2660" w:rsidRPr="004A42F0">
        <w:rPr>
          <w:color w:val="000000" w:themeColor="text1"/>
          <w:sz w:val="28"/>
          <w:szCs w:val="28"/>
        </w:rPr>
        <w:t xml:space="preserve"> администрации Чайковского городского округа от 26 июля 2019 г. № 1303 «Об установлении расходного обязательства Чайковского городского округа на выполнение государственных полномочий по обслуживанию лицевых счетов органов государственной власти Пермского края, государственных краевых учреждений и об утверждении Порядка  расходования субвенции, передаваемой из краевого бюджета в бюджет Чайковского городского округа на выполнение отдельных </w:t>
      </w:r>
      <w:r w:rsidRPr="004A42F0">
        <w:rPr>
          <w:color w:val="000000" w:themeColor="text1"/>
          <w:sz w:val="28"/>
          <w:szCs w:val="28"/>
        </w:rPr>
        <w:t>государственных полномочий»</w:t>
      </w:r>
      <w:r w:rsidR="00695B7E" w:rsidRPr="004A42F0">
        <w:rPr>
          <w:color w:val="000000" w:themeColor="text1"/>
          <w:sz w:val="28"/>
          <w:szCs w:val="28"/>
        </w:rPr>
        <w:t xml:space="preserve"> следующие изменения</w:t>
      </w:r>
      <w:r w:rsidRPr="004A42F0">
        <w:rPr>
          <w:color w:val="000000" w:themeColor="text1"/>
          <w:sz w:val="28"/>
          <w:szCs w:val="28"/>
        </w:rPr>
        <w:t>:</w:t>
      </w:r>
      <w:proofErr w:type="gramEnd"/>
    </w:p>
    <w:p w:rsidR="00222342" w:rsidRPr="004A42F0" w:rsidRDefault="00695B7E" w:rsidP="00222342">
      <w:pPr>
        <w:ind w:firstLine="709"/>
        <w:jc w:val="both"/>
        <w:rPr>
          <w:color w:val="000000" w:themeColor="text1"/>
          <w:sz w:val="28"/>
          <w:szCs w:val="28"/>
        </w:rPr>
      </w:pPr>
      <w:r w:rsidRPr="004A42F0">
        <w:rPr>
          <w:color w:val="000000" w:themeColor="text1"/>
          <w:sz w:val="28"/>
          <w:szCs w:val="28"/>
        </w:rPr>
        <w:t xml:space="preserve">а) </w:t>
      </w:r>
      <w:r w:rsidR="00393436" w:rsidRPr="004A42F0">
        <w:rPr>
          <w:color w:val="000000" w:themeColor="text1"/>
          <w:sz w:val="28"/>
          <w:szCs w:val="28"/>
        </w:rPr>
        <w:t>в</w:t>
      </w:r>
      <w:r w:rsidR="00FD2660" w:rsidRPr="004A42F0">
        <w:rPr>
          <w:color w:val="000000" w:themeColor="text1"/>
          <w:sz w:val="28"/>
          <w:szCs w:val="28"/>
        </w:rPr>
        <w:t xml:space="preserve"> </w:t>
      </w:r>
      <w:r w:rsidR="00DD0B1C" w:rsidRPr="004A42F0">
        <w:rPr>
          <w:color w:val="000000" w:themeColor="text1"/>
          <w:sz w:val="28"/>
          <w:szCs w:val="28"/>
        </w:rPr>
        <w:t>пункт</w:t>
      </w:r>
      <w:r w:rsidR="00393436" w:rsidRPr="004A42F0">
        <w:rPr>
          <w:color w:val="000000" w:themeColor="text1"/>
          <w:sz w:val="28"/>
          <w:szCs w:val="28"/>
        </w:rPr>
        <w:t>е</w:t>
      </w:r>
      <w:r w:rsidR="00DD0B1C" w:rsidRPr="004A42F0">
        <w:rPr>
          <w:color w:val="000000" w:themeColor="text1"/>
          <w:sz w:val="28"/>
          <w:szCs w:val="28"/>
        </w:rPr>
        <w:t xml:space="preserve"> </w:t>
      </w:r>
      <w:r w:rsidR="00222342" w:rsidRPr="004A42F0">
        <w:rPr>
          <w:color w:val="000000" w:themeColor="text1"/>
          <w:sz w:val="28"/>
          <w:szCs w:val="28"/>
        </w:rPr>
        <w:t>4</w:t>
      </w:r>
      <w:r w:rsidR="00DD0B1C" w:rsidRPr="004A42F0">
        <w:rPr>
          <w:color w:val="000000" w:themeColor="text1"/>
          <w:sz w:val="28"/>
          <w:szCs w:val="28"/>
        </w:rPr>
        <w:t xml:space="preserve"> </w:t>
      </w:r>
      <w:r w:rsidR="00393436" w:rsidRPr="004A42F0">
        <w:rPr>
          <w:color w:val="000000" w:themeColor="text1"/>
          <w:sz w:val="28"/>
          <w:szCs w:val="28"/>
        </w:rPr>
        <w:t>слова «</w:t>
      </w:r>
      <w:r w:rsidR="00222342" w:rsidRPr="004A42F0">
        <w:rPr>
          <w:color w:val="000000" w:themeColor="text1"/>
          <w:sz w:val="28"/>
          <w:szCs w:val="28"/>
        </w:rPr>
        <w:t>Управление финансов и экономического развития</w:t>
      </w:r>
      <w:r w:rsidR="00393436" w:rsidRPr="004A42F0">
        <w:rPr>
          <w:color w:val="000000" w:themeColor="text1"/>
          <w:sz w:val="28"/>
          <w:szCs w:val="28"/>
        </w:rPr>
        <w:t>» заменить словами «</w:t>
      </w:r>
      <w:r w:rsidR="00222342" w:rsidRPr="004A42F0">
        <w:rPr>
          <w:color w:val="000000" w:themeColor="text1"/>
          <w:sz w:val="28"/>
          <w:szCs w:val="28"/>
        </w:rPr>
        <w:t>Управление финансов</w:t>
      </w:r>
      <w:r w:rsidR="00393436" w:rsidRPr="004A42F0">
        <w:rPr>
          <w:color w:val="000000" w:themeColor="text1"/>
          <w:sz w:val="28"/>
          <w:szCs w:val="28"/>
        </w:rPr>
        <w:t>»</w:t>
      </w:r>
      <w:r w:rsidR="00222342" w:rsidRPr="004A42F0">
        <w:rPr>
          <w:color w:val="000000" w:themeColor="text1"/>
          <w:sz w:val="28"/>
          <w:szCs w:val="28"/>
        </w:rPr>
        <w:t>;</w:t>
      </w:r>
    </w:p>
    <w:p w:rsidR="00FD2660" w:rsidRPr="004A42F0" w:rsidRDefault="00695B7E" w:rsidP="00222342">
      <w:pPr>
        <w:ind w:firstLine="709"/>
        <w:jc w:val="both"/>
        <w:rPr>
          <w:color w:val="000000" w:themeColor="text1"/>
          <w:sz w:val="28"/>
          <w:szCs w:val="28"/>
        </w:rPr>
      </w:pPr>
      <w:r w:rsidRPr="004A42F0">
        <w:rPr>
          <w:color w:val="000000" w:themeColor="text1"/>
          <w:sz w:val="28"/>
          <w:szCs w:val="28"/>
        </w:rPr>
        <w:lastRenderedPageBreak/>
        <w:t xml:space="preserve">б) </w:t>
      </w:r>
      <w:r w:rsidR="00222342" w:rsidRPr="004A42F0">
        <w:rPr>
          <w:color w:val="000000" w:themeColor="text1"/>
          <w:sz w:val="28"/>
          <w:szCs w:val="28"/>
        </w:rPr>
        <w:t xml:space="preserve">в пункте 7 слова </w:t>
      </w:r>
      <w:r w:rsidR="008758DD" w:rsidRPr="004A42F0">
        <w:rPr>
          <w:color w:val="000000" w:themeColor="text1"/>
          <w:sz w:val="28"/>
          <w:szCs w:val="28"/>
        </w:rPr>
        <w:t>«</w:t>
      </w:r>
      <w:r w:rsidR="00222342" w:rsidRPr="004A42F0">
        <w:rPr>
          <w:color w:val="000000" w:themeColor="text1"/>
          <w:sz w:val="28"/>
          <w:szCs w:val="28"/>
        </w:rPr>
        <w:t>заместителя главы администрации Чайковского городского округа по экономике и финансам, начальника управления» заменить словами «начальника управления финансов администрации Чайковского городского округа»</w:t>
      </w:r>
      <w:r w:rsidR="00FD2660" w:rsidRPr="004A42F0">
        <w:rPr>
          <w:color w:val="000000" w:themeColor="text1"/>
          <w:sz w:val="28"/>
          <w:szCs w:val="28"/>
        </w:rPr>
        <w:t>.</w:t>
      </w:r>
    </w:p>
    <w:p w:rsidR="00FD2660" w:rsidRPr="004A42F0" w:rsidRDefault="00FD2660" w:rsidP="00FD2660">
      <w:pPr>
        <w:ind w:firstLine="708"/>
        <w:jc w:val="both"/>
        <w:rPr>
          <w:color w:val="000000" w:themeColor="text1"/>
          <w:sz w:val="28"/>
          <w:szCs w:val="28"/>
        </w:rPr>
      </w:pPr>
      <w:r w:rsidRPr="004A42F0">
        <w:rPr>
          <w:color w:val="000000" w:themeColor="text1"/>
          <w:sz w:val="28"/>
          <w:szCs w:val="28"/>
        </w:rPr>
        <w:t>2. Внести в Поряд</w:t>
      </w:r>
      <w:r w:rsidR="00222342" w:rsidRPr="004A42F0">
        <w:rPr>
          <w:color w:val="000000" w:themeColor="text1"/>
          <w:sz w:val="28"/>
          <w:szCs w:val="28"/>
        </w:rPr>
        <w:t>о</w:t>
      </w:r>
      <w:r w:rsidRPr="004A42F0">
        <w:rPr>
          <w:color w:val="000000" w:themeColor="text1"/>
          <w:sz w:val="28"/>
          <w:szCs w:val="28"/>
        </w:rPr>
        <w:t>к  расходования субвенции, передаваемой из краевого бюджета в бюджет Чайковского городского округа на выполнение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утвержденн</w:t>
      </w:r>
      <w:r w:rsidR="008758DD" w:rsidRPr="004A42F0">
        <w:rPr>
          <w:color w:val="000000" w:themeColor="text1"/>
          <w:sz w:val="28"/>
          <w:szCs w:val="28"/>
        </w:rPr>
        <w:t>ый</w:t>
      </w:r>
      <w:r w:rsidRPr="004A42F0">
        <w:rPr>
          <w:color w:val="000000" w:themeColor="text1"/>
          <w:sz w:val="28"/>
          <w:szCs w:val="28"/>
        </w:rPr>
        <w:t xml:space="preserve"> постановлением администрации Чайковского городского округа от 26 июля 2019 г. № 1303</w:t>
      </w:r>
      <w:r w:rsidR="00695B7E" w:rsidRPr="004A42F0">
        <w:rPr>
          <w:color w:val="000000" w:themeColor="text1"/>
          <w:sz w:val="28"/>
          <w:szCs w:val="28"/>
        </w:rPr>
        <w:t xml:space="preserve"> следующие изменения</w:t>
      </w:r>
      <w:r w:rsidRPr="004A42F0">
        <w:rPr>
          <w:color w:val="000000" w:themeColor="text1"/>
          <w:sz w:val="28"/>
          <w:szCs w:val="28"/>
        </w:rPr>
        <w:t>:</w:t>
      </w:r>
    </w:p>
    <w:p w:rsidR="00222342" w:rsidRPr="004A42F0" w:rsidRDefault="00695B7E" w:rsidP="00FD2660">
      <w:pPr>
        <w:ind w:firstLine="708"/>
        <w:jc w:val="both"/>
        <w:rPr>
          <w:color w:val="000000" w:themeColor="text1"/>
          <w:sz w:val="28"/>
          <w:szCs w:val="28"/>
        </w:rPr>
      </w:pPr>
      <w:r w:rsidRPr="004A42F0">
        <w:rPr>
          <w:color w:val="000000" w:themeColor="text1"/>
          <w:sz w:val="28"/>
          <w:szCs w:val="28"/>
        </w:rPr>
        <w:t xml:space="preserve">а) </w:t>
      </w:r>
      <w:r w:rsidR="00222342" w:rsidRPr="004A42F0">
        <w:rPr>
          <w:color w:val="000000" w:themeColor="text1"/>
          <w:sz w:val="28"/>
          <w:szCs w:val="28"/>
        </w:rPr>
        <w:t>в пункте 1.4 слова «Управление финансов и экономического развития» заменить словами «Управление финансов»;</w:t>
      </w:r>
    </w:p>
    <w:p w:rsidR="00222342" w:rsidRPr="004A42F0" w:rsidRDefault="00695B7E" w:rsidP="00FD2660">
      <w:pPr>
        <w:ind w:firstLine="708"/>
        <w:jc w:val="both"/>
        <w:rPr>
          <w:color w:val="000000" w:themeColor="text1"/>
          <w:sz w:val="28"/>
          <w:szCs w:val="28"/>
        </w:rPr>
      </w:pPr>
      <w:r w:rsidRPr="004A42F0">
        <w:rPr>
          <w:color w:val="000000" w:themeColor="text1"/>
          <w:sz w:val="28"/>
          <w:szCs w:val="28"/>
        </w:rPr>
        <w:t xml:space="preserve">б) </w:t>
      </w:r>
      <w:r w:rsidR="00222342" w:rsidRPr="004A42F0">
        <w:rPr>
          <w:color w:val="000000" w:themeColor="text1"/>
          <w:sz w:val="28"/>
          <w:szCs w:val="28"/>
        </w:rPr>
        <w:t xml:space="preserve">пункт 4.1 изложить в </w:t>
      </w:r>
      <w:r w:rsidR="00F55CAD">
        <w:rPr>
          <w:color w:val="000000" w:themeColor="text1"/>
          <w:sz w:val="28"/>
          <w:szCs w:val="28"/>
        </w:rPr>
        <w:t>следующей</w:t>
      </w:r>
      <w:r w:rsidR="00222342" w:rsidRPr="004A42F0">
        <w:rPr>
          <w:color w:val="000000" w:themeColor="text1"/>
          <w:sz w:val="28"/>
          <w:szCs w:val="28"/>
        </w:rPr>
        <w:t xml:space="preserve"> редакции:</w:t>
      </w:r>
    </w:p>
    <w:p w:rsidR="00222342" w:rsidRPr="004A42F0" w:rsidRDefault="00222342" w:rsidP="00FD2660">
      <w:pPr>
        <w:ind w:firstLine="708"/>
        <w:jc w:val="both"/>
        <w:rPr>
          <w:color w:val="000000" w:themeColor="text1"/>
          <w:sz w:val="28"/>
          <w:szCs w:val="28"/>
        </w:rPr>
      </w:pPr>
      <w:r w:rsidRPr="004A42F0">
        <w:rPr>
          <w:color w:val="000000" w:themeColor="text1"/>
          <w:sz w:val="28"/>
          <w:szCs w:val="28"/>
        </w:rPr>
        <w:t>«4.1 Управление представляет в Министерство финансов Пермского края в установленные сроки годовую отчетность об использовании финансовых средств, выделенных из краевого бюджета на реализацию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по форме, утвержденной Министерством финансов Пермского</w:t>
      </w:r>
      <w:r w:rsidR="008758DD" w:rsidRPr="004A42F0">
        <w:rPr>
          <w:color w:val="000000" w:themeColor="text1"/>
          <w:sz w:val="28"/>
          <w:szCs w:val="28"/>
        </w:rPr>
        <w:t xml:space="preserve"> </w:t>
      </w:r>
      <w:r w:rsidRPr="004A42F0">
        <w:rPr>
          <w:color w:val="000000" w:themeColor="text1"/>
          <w:sz w:val="28"/>
          <w:szCs w:val="28"/>
        </w:rPr>
        <w:t>края</w:t>
      </w:r>
      <w:proofErr w:type="gramStart"/>
      <w:r w:rsidRPr="004A42F0">
        <w:rPr>
          <w:color w:val="000000" w:themeColor="text1"/>
          <w:sz w:val="28"/>
          <w:szCs w:val="28"/>
        </w:rPr>
        <w:t>.»</w:t>
      </w:r>
      <w:r w:rsidR="008758DD" w:rsidRPr="004A42F0">
        <w:rPr>
          <w:color w:val="000000" w:themeColor="text1"/>
          <w:sz w:val="28"/>
          <w:szCs w:val="28"/>
        </w:rPr>
        <w:t>.</w:t>
      </w:r>
      <w:proofErr w:type="gramEnd"/>
    </w:p>
    <w:p w:rsidR="00FD2660" w:rsidRPr="004A42F0" w:rsidRDefault="00FD2660" w:rsidP="00FD2660">
      <w:pPr>
        <w:ind w:firstLine="708"/>
        <w:jc w:val="both"/>
        <w:rPr>
          <w:color w:val="000000" w:themeColor="text1"/>
          <w:sz w:val="28"/>
          <w:szCs w:val="28"/>
        </w:rPr>
      </w:pPr>
      <w:r w:rsidRPr="004A42F0">
        <w:rPr>
          <w:color w:val="000000" w:themeColor="text1"/>
          <w:sz w:val="28"/>
          <w:szCs w:val="28"/>
        </w:rPr>
        <w:t>3. Опубликовать постановление в газете «Огни Камы» и разместить на официальном сайте администрации Чайковского городского округа.</w:t>
      </w:r>
    </w:p>
    <w:p w:rsidR="00FD2660" w:rsidRDefault="008758DD" w:rsidP="00FD2660">
      <w:pPr>
        <w:ind w:firstLine="708"/>
        <w:jc w:val="both"/>
        <w:rPr>
          <w:sz w:val="28"/>
          <w:szCs w:val="28"/>
        </w:rPr>
      </w:pPr>
      <w:r w:rsidRPr="004A42F0">
        <w:rPr>
          <w:color w:val="000000" w:themeColor="text1"/>
          <w:sz w:val="28"/>
          <w:szCs w:val="28"/>
        </w:rPr>
        <w:t>4</w:t>
      </w:r>
      <w:r w:rsidR="00FD2660" w:rsidRPr="004A42F0">
        <w:rPr>
          <w:color w:val="000000" w:themeColor="text1"/>
          <w:sz w:val="28"/>
          <w:szCs w:val="28"/>
        </w:rPr>
        <w:t>. Постановление вступает в силу после его официаль</w:t>
      </w:r>
      <w:r w:rsidR="00FD2660">
        <w:rPr>
          <w:sz w:val="28"/>
          <w:szCs w:val="28"/>
        </w:rPr>
        <w:t xml:space="preserve">ного опубликования и распространяется на правоотношения, </w:t>
      </w:r>
      <w:r w:rsidR="00FD2660" w:rsidRPr="004A7B11">
        <w:rPr>
          <w:sz w:val="28"/>
          <w:szCs w:val="28"/>
        </w:rPr>
        <w:t xml:space="preserve">возникшие с </w:t>
      </w:r>
      <w:r w:rsidR="00FD2660">
        <w:rPr>
          <w:sz w:val="28"/>
          <w:szCs w:val="28"/>
        </w:rPr>
        <w:t>1 января 20</w:t>
      </w:r>
      <w:r>
        <w:rPr>
          <w:sz w:val="28"/>
          <w:szCs w:val="28"/>
        </w:rPr>
        <w:t>22</w:t>
      </w:r>
      <w:r w:rsidR="00FD2660">
        <w:rPr>
          <w:sz w:val="28"/>
          <w:szCs w:val="28"/>
        </w:rPr>
        <w:t xml:space="preserve"> г.</w:t>
      </w:r>
    </w:p>
    <w:p w:rsidR="00FD2660" w:rsidRDefault="00FD2660" w:rsidP="00FD2660">
      <w:pPr>
        <w:ind w:firstLine="708"/>
        <w:jc w:val="both"/>
        <w:rPr>
          <w:sz w:val="28"/>
          <w:szCs w:val="28"/>
        </w:rPr>
      </w:pPr>
    </w:p>
    <w:p w:rsidR="00FD2660" w:rsidRDefault="00FD2660" w:rsidP="00FD2660">
      <w:pPr>
        <w:ind w:firstLine="708"/>
        <w:jc w:val="both"/>
        <w:rPr>
          <w:sz w:val="28"/>
          <w:szCs w:val="28"/>
        </w:rPr>
      </w:pPr>
    </w:p>
    <w:p w:rsidR="00FD2660" w:rsidRPr="003C5A09" w:rsidRDefault="00FD2660" w:rsidP="00393436">
      <w:pPr>
        <w:spacing w:line="240" w:lineRule="exact"/>
        <w:jc w:val="both"/>
        <w:rPr>
          <w:sz w:val="28"/>
          <w:szCs w:val="28"/>
        </w:rPr>
      </w:pPr>
      <w:r w:rsidRPr="003C5A09">
        <w:rPr>
          <w:sz w:val="28"/>
          <w:szCs w:val="28"/>
        </w:rPr>
        <w:t>Глава городского округа –</w:t>
      </w:r>
    </w:p>
    <w:p w:rsidR="00FD2660" w:rsidRPr="003C5A09" w:rsidRDefault="00FD2660" w:rsidP="00393436">
      <w:pPr>
        <w:spacing w:line="240" w:lineRule="exact"/>
        <w:jc w:val="both"/>
        <w:rPr>
          <w:sz w:val="28"/>
          <w:szCs w:val="28"/>
        </w:rPr>
      </w:pPr>
      <w:r w:rsidRPr="003C5A09">
        <w:rPr>
          <w:sz w:val="28"/>
          <w:szCs w:val="28"/>
        </w:rPr>
        <w:t xml:space="preserve">глава администрации </w:t>
      </w:r>
    </w:p>
    <w:p w:rsidR="00FD2660" w:rsidRPr="003C5A09" w:rsidRDefault="00FD2660" w:rsidP="00393436">
      <w:pPr>
        <w:spacing w:line="240" w:lineRule="exact"/>
        <w:jc w:val="both"/>
        <w:rPr>
          <w:sz w:val="28"/>
          <w:szCs w:val="28"/>
        </w:rPr>
      </w:pPr>
      <w:r w:rsidRPr="003C5A09">
        <w:rPr>
          <w:sz w:val="28"/>
          <w:szCs w:val="28"/>
        </w:rPr>
        <w:t xml:space="preserve">Чайковского городского округа              </w:t>
      </w:r>
      <w:r>
        <w:rPr>
          <w:sz w:val="28"/>
          <w:szCs w:val="28"/>
        </w:rPr>
        <w:t xml:space="preserve">                            </w:t>
      </w:r>
      <w:r w:rsidRPr="003C5A09">
        <w:rPr>
          <w:sz w:val="28"/>
          <w:szCs w:val="28"/>
        </w:rPr>
        <w:t xml:space="preserve">        Ю.Г. Востриков</w:t>
      </w:r>
    </w:p>
    <w:p w:rsidR="00FD2660" w:rsidRPr="003C5A09" w:rsidRDefault="00FD2660" w:rsidP="00FD2660">
      <w:pPr>
        <w:ind w:firstLine="708"/>
        <w:jc w:val="both"/>
        <w:rPr>
          <w:sz w:val="28"/>
          <w:szCs w:val="28"/>
        </w:rPr>
      </w:pPr>
    </w:p>
    <w:p w:rsidR="00970AE4" w:rsidRPr="00FD2660" w:rsidRDefault="00970AE4" w:rsidP="00FD2660"/>
    <w:sectPr w:rsidR="00970AE4" w:rsidRPr="00FD2660" w:rsidSect="00DD0B1C">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DD" w:rsidRDefault="00B872DD" w:rsidP="00DD0B1C">
      <w:r>
        <w:separator/>
      </w:r>
    </w:p>
  </w:endnote>
  <w:endnote w:type="continuationSeparator" w:id="0">
    <w:p w:rsidR="00B872DD" w:rsidRDefault="00B872DD" w:rsidP="00DD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1C" w:rsidRDefault="00DD0B1C">
    <w:pPr>
      <w:pStyle w:val="a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DD" w:rsidRDefault="00B872DD" w:rsidP="00DD0B1C">
      <w:r>
        <w:separator/>
      </w:r>
    </w:p>
  </w:footnote>
  <w:footnote w:type="continuationSeparator" w:id="0">
    <w:p w:rsidR="00B872DD" w:rsidRDefault="00B872DD" w:rsidP="00DD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B" w:rsidRPr="00AE3D1B" w:rsidRDefault="00AE3D1B" w:rsidP="00AE3D1B">
    <w:pPr>
      <w:jc w:val="center"/>
      <w:rPr>
        <w:color w:val="000000"/>
        <w:sz w:val="24"/>
        <w:szCs w:val="24"/>
      </w:rPr>
    </w:pPr>
    <w:r w:rsidRPr="00AE3D1B">
      <w:rPr>
        <w:color w:val="000000"/>
        <w:sz w:val="24"/>
        <w:szCs w:val="24"/>
      </w:rPr>
      <w:t>Проект размещен на сайте 11.07.2022 г. Срок  приема заключений независимых экспертов до 20.07.2022 г. на электронный адрес mnpa@tchaik.ru</w:t>
    </w:r>
  </w:p>
  <w:p w:rsidR="00AE3D1B" w:rsidRDefault="00AE3D1B" w:rsidP="00AE3D1B">
    <w:pPr>
      <w:pStyle w:val="a5"/>
      <w:jc w:val="center"/>
    </w:pPr>
  </w:p>
  <w:p w:rsidR="00AE3D1B" w:rsidRDefault="00AE3D1B" w:rsidP="00AE3D1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62805"/>
    <w:multiLevelType w:val="hybridMultilevel"/>
    <w:tmpl w:val="864453FA"/>
    <w:lvl w:ilvl="0" w:tplc="9FD6533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FD2660"/>
    <w:rsid w:val="00090035"/>
    <w:rsid w:val="000E2B62"/>
    <w:rsid w:val="00177049"/>
    <w:rsid w:val="001D6C0F"/>
    <w:rsid w:val="00222342"/>
    <w:rsid w:val="002223A2"/>
    <w:rsid w:val="00265A1C"/>
    <w:rsid w:val="002E7D81"/>
    <w:rsid w:val="00350F94"/>
    <w:rsid w:val="0038148D"/>
    <w:rsid w:val="00393436"/>
    <w:rsid w:val="0049355E"/>
    <w:rsid w:val="004A42F0"/>
    <w:rsid w:val="004B2600"/>
    <w:rsid w:val="005D1DAB"/>
    <w:rsid w:val="006717EC"/>
    <w:rsid w:val="00695B7E"/>
    <w:rsid w:val="007A0A87"/>
    <w:rsid w:val="007C0DE8"/>
    <w:rsid w:val="008758DD"/>
    <w:rsid w:val="00970AE4"/>
    <w:rsid w:val="009B7C7E"/>
    <w:rsid w:val="00A07982"/>
    <w:rsid w:val="00A63465"/>
    <w:rsid w:val="00AE3D1B"/>
    <w:rsid w:val="00B27042"/>
    <w:rsid w:val="00B4078F"/>
    <w:rsid w:val="00B872DD"/>
    <w:rsid w:val="00C922CB"/>
    <w:rsid w:val="00D43689"/>
    <w:rsid w:val="00D636B5"/>
    <w:rsid w:val="00DD0B1C"/>
    <w:rsid w:val="00EE19B1"/>
    <w:rsid w:val="00F55CAD"/>
    <w:rsid w:val="00FD2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0"/>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unhideWhenUsed/>
    <w:rsid w:val="00DD0B1C"/>
    <w:pPr>
      <w:tabs>
        <w:tab w:val="center" w:pos="4677"/>
        <w:tab w:val="right" w:pos="9355"/>
      </w:tabs>
    </w:pPr>
  </w:style>
  <w:style w:type="character" w:customStyle="1" w:styleId="a6">
    <w:name w:val="Верхний колонтитул Знак"/>
    <w:basedOn w:val="a0"/>
    <w:link w:val="a5"/>
    <w:uiPriority w:val="99"/>
    <w:rsid w:val="00DD0B1C"/>
    <w:rPr>
      <w:rFonts w:ascii="Times New Roman" w:eastAsia="Times New Roman" w:hAnsi="Times New Roman"/>
    </w:rPr>
  </w:style>
  <w:style w:type="paragraph" w:styleId="a7">
    <w:name w:val="footer"/>
    <w:basedOn w:val="a"/>
    <w:link w:val="a8"/>
    <w:uiPriority w:val="99"/>
    <w:semiHidden/>
    <w:unhideWhenUsed/>
    <w:rsid w:val="00DD0B1C"/>
    <w:pPr>
      <w:tabs>
        <w:tab w:val="center" w:pos="4677"/>
        <w:tab w:val="right" w:pos="9355"/>
      </w:tabs>
    </w:pPr>
  </w:style>
  <w:style w:type="character" w:customStyle="1" w:styleId="a8">
    <w:name w:val="Нижний колонтитул Знак"/>
    <w:basedOn w:val="a0"/>
    <w:link w:val="a7"/>
    <w:uiPriority w:val="99"/>
    <w:semiHidden/>
    <w:rsid w:val="00DD0B1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0"/>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semiHidden/>
    <w:unhideWhenUsed/>
    <w:rsid w:val="00DD0B1C"/>
    <w:pPr>
      <w:tabs>
        <w:tab w:val="center" w:pos="4677"/>
        <w:tab w:val="right" w:pos="9355"/>
      </w:tabs>
    </w:pPr>
  </w:style>
  <w:style w:type="character" w:customStyle="1" w:styleId="a6">
    <w:name w:val="Верхний колонтитул Знак"/>
    <w:basedOn w:val="a0"/>
    <w:link w:val="a5"/>
    <w:uiPriority w:val="99"/>
    <w:semiHidden/>
    <w:rsid w:val="00DD0B1C"/>
    <w:rPr>
      <w:rFonts w:ascii="Times New Roman" w:eastAsia="Times New Roman" w:hAnsi="Times New Roman"/>
    </w:rPr>
  </w:style>
  <w:style w:type="paragraph" w:styleId="a7">
    <w:name w:val="footer"/>
    <w:basedOn w:val="a"/>
    <w:link w:val="a8"/>
    <w:uiPriority w:val="99"/>
    <w:semiHidden/>
    <w:unhideWhenUsed/>
    <w:rsid w:val="00DD0B1C"/>
    <w:pPr>
      <w:tabs>
        <w:tab w:val="center" w:pos="4677"/>
        <w:tab w:val="right" w:pos="9355"/>
      </w:tabs>
    </w:pPr>
  </w:style>
  <w:style w:type="character" w:customStyle="1" w:styleId="a8">
    <w:name w:val="Нижний колонтитул Знак"/>
    <w:basedOn w:val="a0"/>
    <w:link w:val="a7"/>
    <w:uiPriority w:val="99"/>
    <w:semiHidden/>
    <w:rsid w:val="00DD0B1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966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OB~1\AppData\Local\Temp\&#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goldobina</dc:creator>
  <cp:lastModifiedBy>derbilova</cp:lastModifiedBy>
  <cp:revision>2</cp:revision>
  <cp:lastPrinted>2021-02-08T04:08:00Z</cp:lastPrinted>
  <dcterms:created xsi:type="dcterms:W3CDTF">2022-07-11T12:23:00Z</dcterms:created>
  <dcterms:modified xsi:type="dcterms:W3CDTF">2022-07-11T12:23:00Z</dcterms:modified>
</cp:coreProperties>
</file>