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B7" w:rsidRDefault="00B3063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65pt;margin-top:254.25pt;width:203.35pt;height:85.75pt;z-index:251656704;mso-position-horizontal-relative:page;mso-position-vertical-relative:page" filled="f" stroked="f">
            <v:textbox style="mso-next-textbox:#_x0000_s1026" inset="0,0,0,0">
              <w:txbxContent>
                <w:p w:rsidR="007806B7" w:rsidRPr="007412B7" w:rsidRDefault="00CA3FAF" w:rsidP="006D78A6">
                  <w:pPr>
                    <w:pStyle w:val="a5"/>
                    <w:spacing w:after="0" w:line="240" w:lineRule="exact"/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12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Положения по проведению торжественных собраний «День последней борозды» и «День работника сельского хозяйства и перерабатывающей промышленности»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6414C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B7" w:rsidRPr="007806B7" w:rsidRDefault="007806B7" w:rsidP="007806B7"/>
    <w:p w:rsidR="007806B7" w:rsidRDefault="007806B7" w:rsidP="007806B7"/>
    <w:p w:rsidR="00CA3FAF" w:rsidRDefault="007806B7" w:rsidP="007806B7">
      <w:pPr>
        <w:pStyle w:val="a7"/>
        <w:ind w:firstLine="709"/>
        <w:jc w:val="both"/>
      </w:pPr>
      <w:r>
        <w:tab/>
      </w:r>
    </w:p>
    <w:p w:rsidR="00CA3FAF" w:rsidRDefault="00E548EC" w:rsidP="00E548EC">
      <w:pPr>
        <w:pStyle w:val="a7"/>
        <w:tabs>
          <w:tab w:val="clear" w:pos="4153"/>
          <w:tab w:val="clear" w:pos="8306"/>
          <w:tab w:val="left" w:pos="7650"/>
        </w:tabs>
        <w:ind w:firstLine="709"/>
        <w:jc w:val="both"/>
      </w:pPr>
      <w:r>
        <w:tab/>
      </w:r>
    </w:p>
    <w:p w:rsidR="001742C6" w:rsidRDefault="001742C6" w:rsidP="007806B7">
      <w:pPr>
        <w:pStyle w:val="a7"/>
        <w:ind w:firstLine="709"/>
        <w:jc w:val="both"/>
        <w:rPr>
          <w:szCs w:val="28"/>
        </w:rPr>
      </w:pPr>
    </w:p>
    <w:p w:rsidR="001742C6" w:rsidRDefault="001742C6" w:rsidP="007806B7">
      <w:pPr>
        <w:pStyle w:val="a7"/>
        <w:ind w:firstLine="709"/>
        <w:jc w:val="both"/>
        <w:rPr>
          <w:szCs w:val="28"/>
        </w:rPr>
      </w:pPr>
    </w:p>
    <w:p w:rsidR="001742C6" w:rsidRDefault="001742C6" w:rsidP="007806B7">
      <w:pPr>
        <w:pStyle w:val="a7"/>
        <w:ind w:firstLine="709"/>
        <w:jc w:val="both"/>
        <w:rPr>
          <w:szCs w:val="28"/>
        </w:rPr>
      </w:pPr>
    </w:p>
    <w:p w:rsidR="007806B7" w:rsidRPr="007412B7" w:rsidRDefault="0047715C" w:rsidP="007806B7">
      <w:pPr>
        <w:pStyle w:val="a7"/>
        <w:ind w:firstLine="709"/>
        <w:jc w:val="both"/>
        <w:rPr>
          <w:szCs w:val="28"/>
        </w:rPr>
      </w:pPr>
      <w:proofErr w:type="gramStart"/>
      <w:r w:rsidRPr="007412B7">
        <w:rPr>
          <w:szCs w:val="28"/>
        </w:rPr>
        <w:t>В соответствии с</w:t>
      </w:r>
      <w:r w:rsidR="007806B7" w:rsidRPr="007412B7">
        <w:rPr>
          <w:szCs w:val="28"/>
        </w:rPr>
        <w:t xml:space="preserve"> Федеральн</w:t>
      </w:r>
      <w:r w:rsidRPr="007412B7">
        <w:rPr>
          <w:szCs w:val="28"/>
        </w:rPr>
        <w:t>ым</w:t>
      </w:r>
      <w:r w:rsidR="007806B7" w:rsidRPr="007412B7">
        <w:rPr>
          <w:szCs w:val="28"/>
        </w:rPr>
        <w:t xml:space="preserve"> закон</w:t>
      </w:r>
      <w:r w:rsidRPr="007412B7">
        <w:rPr>
          <w:szCs w:val="28"/>
        </w:rPr>
        <w:t>ом</w:t>
      </w:r>
      <w:r w:rsidR="007806B7" w:rsidRPr="007412B7">
        <w:rPr>
          <w:szCs w:val="28"/>
        </w:rPr>
        <w:t xml:space="preserve"> от 6 октября 2003</w:t>
      </w:r>
      <w:r w:rsidR="007806B7" w:rsidRPr="007412B7">
        <w:rPr>
          <w:color w:val="000000" w:themeColor="text1"/>
          <w:szCs w:val="28"/>
        </w:rPr>
        <w:t xml:space="preserve"> г.</w:t>
      </w:r>
      <w:r w:rsidR="007806B7" w:rsidRPr="007412B7">
        <w:rPr>
          <w:szCs w:val="28"/>
        </w:rPr>
        <w:t xml:space="preserve"> №</w:t>
      </w:r>
      <w:r w:rsidR="00445C82">
        <w:rPr>
          <w:szCs w:val="28"/>
        </w:rPr>
        <w:t xml:space="preserve"> </w:t>
      </w:r>
      <w:r w:rsidR="007806B7" w:rsidRPr="007412B7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72D9C">
        <w:rPr>
          <w:szCs w:val="28"/>
        </w:rPr>
        <w:t xml:space="preserve">Уставом Чайковского городского округа, </w:t>
      </w:r>
      <w:r w:rsidR="00CA3FAF" w:rsidRPr="007412B7">
        <w:rPr>
          <w:szCs w:val="28"/>
        </w:rPr>
        <w:t xml:space="preserve">на основании решения </w:t>
      </w:r>
      <w:r w:rsidR="002D4601">
        <w:rPr>
          <w:szCs w:val="28"/>
        </w:rPr>
        <w:t xml:space="preserve">Думы </w:t>
      </w:r>
      <w:r w:rsidR="00CA3FAF" w:rsidRPr="007412B7">
        <w:rPr>
          <w:szCs w:val="28"/>
        </w:rPr>
        <w:t>Чайковско</w:t>
      </w:r>
      <w:r w:rsidR="002D4601">
        <w:rPr>
          <w:szCs w:val="28"/>
        </w:rPr>
        <w:t>го</w:t>
      </w:r>
      <w:r w:rsidR="00CA3FAF" w:rsidRPr="007412B7">
        <w:rPr>
          <w:szCs w:val="28"/>
        </w:rPr>
        <w:t xml:space="preserve"> городско</w:t>
      </w:r>
      <w:r w:rsidR="002D4601">
        <w:rPr>
          <w:szCs w:val="28"/>
        </w:rPr>
        <w:t>го</w:t>
      </w:r>
      <w:r w:rsidR="00CA3FAF" w:rsidRPr="007412B7">
        <w:rPr>
          <w:szCs w:val="28"/>
        </w:rPr>
        <w:t xml:space="preserve"> </w:t>
      </w:r>
      <w:r w:rsidR="002D4601">
        <w:rPr>
          <w:szCs w:val="28"/>
        </w:rPr>
        <w:t>округа</w:t>
      </w:r>
      <w:r w:rsidR="005538EE" w:rsidRPr="007412B7">
        <w:rPr>
          <w:szCs w:val="28"/>
        </w:rPr>
        <w:t xml:space="preserve"> </w:t>
      </w:r>
      <w:r w:rsidR="002D4601" w:rsidRPr="00861D70">
        <w:rPr>
          <w:szCs w:val="28"/>
        </w:rPr>
        <w:t>от 20</w:t>
      </w:r>
      <w:r w:rsidR="00445C82">
        <w:rPr>
          <w:szCs w:val="28"/>
        </w:rPr>
        <w:t xml:space="preserve"> октября </w:t>
      </w:r>
      <w:r w:rsidR="002D4601" w:rsidRPr="00861D70">
        <w:rPr>
          <w:szCs w:val="28"/>
        </w:rPr>
        <w:t>2021</w:t>
      </w:r>
      <w:r w:rsidR="00445C82">
        <w:rPr>
          <w:szCs w:val="28"/>
        </w:rPr>
        <w:t xml:space="preserve"> г. </w:t>
      </w:r>
      <w:r w:rsidR="002D4601" w:rsidRPr="00861D70">
        <w:rPr>
          <w:szCs w:val="28"/>
        </w:rPr>
        <w:t>№ 546 «Об Управлении экономического развития администрации Чайковского городского округа</w:t>
      </w:r>
      <w:r w:rsidR="002D4601">
        <w:rPr>
          <w:szCs w:val="28"/>
        </w:rPr>
        <w:t>»</w:t>
      </w:r>
      <w:r w:rsidR="00CA3FAF" w:rsidRPr="007412B7">
        <w:rPr>
          <w:szCs w:val="28"/>
        </w:rPr>
        <w:t xml:space="preserve">, </w:t>
      </w:r>
      <w:r w:rsidRPr="007412B7">
        <w:rPr>
          <w:szCs w:val="28"/>
        </w:rPr>
        <w:t xml:space="preserve">в целях реализации подпрограммы «Развитие сельского хозяйства» </w:t>
      </w:r>
      <w:r w:rsidR="00672D9C">
        <w:rPr>
          <w:szCs w:val="28"/>
        </w:rPr>
        <w:t xml:space="preserve">муниципальной </w:t>
      </w:r>
      <w:r w:rsidRPr="007412B7">
        <w:rPr>
          <w:szCs w:val="28"/>
        </w:rPr>
        <w:t>программы «Экономическое развитие Чайковского городского округа», утвержденной</w:t>
      </w:r>
      <w:proofErr w:type="gramEnd"/>
      <w:r w:rsidRPr="007412B7">
        <w:rPr>
          <w:szCs w:val="28"/>
        </w:rPr>
        <w:t xml:space="preserve"> постановление</w:t>
      </w:r>
      <w:r w:rsidR="005538EE" w:rsidRPr="007412B7">
        <w:rPr>
          <w:szCs w:val="28"/>
        </w:rPr>
        <w:t>м</w:t>
      </w:r>
      <w:r w:rsidRPr="007412B7">
        <w:rPr>
          <w:szCs w:val="28"/>
        </w:rPr>
        <w:t xml:space="preserve"> администрации города Чайковского от 17 января 2019 г</w:t>
      </w:r>
      <w:r w:rsidR="00CA3FAF" w:rsidRPr="007412B7">
        <w:rPr>
          <w:szCs w:val="28"/>
        </w:rPr>
        <w:t>.</w:t>
      </w:r>
      <w:r w:rsidRPr="007412B7">
        <w:rPr>
          <w:szCs w:val="28"/>
        </w:rPr>
        <w:t xml:space="preserve"> № 10/1</w:t>
      </w:r>
    </w:p>
    <w:p w:rsidR="007806B7" w:rsidRPr="007412B7" w:rsidRDefault="007806B7" w:rsidP="007F0DEF">
      <w:pPr>
        <w:pStyle w:val="a7"/>
        <w:ind w:firstLine="709"/>
        <w:jc w:val="both"/>
        <w:rPr>
          <w:szCs w:val="28"/>
        </w:rPr>
      </w:pPr>
      <w:r w:rsidRPr="007412B7">
        <w:rPr>
          <w:szCs w:val="28"/>
        </w:rPr>
        <w:t>ПОСТАНОВЛЯЮ:</w:t>
      </w:r>
    </w:p>
    <w:p w:rsidR="007806B7" w:rsidRDefault="0047715C" w:rsidP="0047715C">
      <w:pPr>
        <w:pStyle w:val="a7"/>
        <w:numPr>
          <w:ilvl w:val="0"/>
          <w:numId w:val="11"/>
        </w:numPr>
        <w:tabs>
          <w:tab w:val="clear" w:pos="4153"/>
          <w:tab w:val="clear" w:pos="8306"/>
        </w:tabs>
        <w:ind w:left="0" w:firstLine="709"/>
        <w:jc w:val="both"/>
        <w:rPr>
          <w:szCs w:val="28"/>
        </w:rPr>
      </w:pPr>
      <w:r w:rsidRPr="007412B7">
        <w:rPr>
          <w:szCs w:val="28"/>
        </w:rPr>
        <w:t>Утвердить прилагаемое Положение по проведению торжественных собраний «День последней борозды» и «День работника сельского хозяйства и перерабатывающей промышленности».</w:t>
      </w:r>
    </w:p>
    <w:p w:rsidR="00D31957" w:rsidRPr="00E664CE" w:rsidRDefault="00D31957" w:rsidP="00E664CE">
      <w:pPr>
        <w:pStyle w:val="a7"/>
        <w:numPr>
          <w:ilvl w:val="0"/>
          <w:numId w:val="11"/>
        </w:numPr>
        <w:tabs>
          <w:tab w:val="clear" w:pos="4153"/>
          <w:tab w:val="clear" w:pos="8306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силу</w:t>
      </w:r>
      <w:r w:rsidR="00E728A3">
        <w:rPr>
          <w:szCs w:val="28"/>
        </w:rPr>
        <w:t xml:space="preserve"> п</w:t>
      </w:r>
      <w:r w:rsidRPr="00E728A3">
        <w:rPr>
          <w:szCs w:val="28"/>
        </w:rPr>
        <w:t xml:space="preserve">остановление администрации Чайковского </w:t>
      </w:r>
      <w:r w:rsidRPr="00E664CE">
        <w:rPr>
          <w:szCs w:val="28"/>
        </w:rPr>
        <w:t>городского округа от 4</w:t>
      </w:r>
      <w:r w:rsidR="00882F08">
        <w:rPr>
          <w:szCs w:val="28"/>
        </w:rPr>
        <w:t xml:space="preserve"> мая </w:t>
      </w:r>
      <w:r w:rsidRPr="00E664CE">
        <w:rPr>
          <w:szCs w:val="28"/>
        </w:rPr>
        <w:t>2021</w:t>
      </w:r>
      <w:r w:rsidR="00882F08">
        <w:rPr>
          <w:szCs w:val="28"/>
        </w:rPr>
        <w:t xml:space="preserve"> г.</w:t>
      </w:r>
      <w:r w:rsidRPr="00E664CE">
        <w:rPr>
          <w:szCs w:val="28"/>
        </w:rPr>
        <w:t xml:space="preserve"> № 434 «Об утверждении Положения по проведению торжественных собраний «День последней борозды» и «День работника сельского хозяйства и п</w:t>
      </w:r>
      <w:r w:rsidR="00E728A3" w:rsidRPr="00E664CE">
        <w:rPr>
          <w:szCs w:val="28"/>
        </w:rPr>
        <w:t>ерерабатывающей промышленности».</w:t>
      </w:r>
    </w:p>
    <w:p w:rsidR="00E664CE" w:rsidRPr="00E664CE" w:rsidRDefault="00E664CE" w:rsidP="00E664C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4CE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E728A3" w:rsidRPr="00E664CE" w:rsidRDefault="00E664CE" w:rsidP="00E664C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4C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7806B7" w:rsidRPr="007412B7" w:rsidRDefault="007806B7" w:rsidP="00E664CE">
      <w:pPr>
        <w:pStyle w:val="a7"/>
        <w:numPr>
          <w:ilvl w:val="0"/>
          <w:numId w:val="11"/>
        </w:numPr>
        <w:tabs>
          <w:tab w:val="clear" w:pos="4153"/>
          <w:tab w:val="clear" w:pos="8306"/>
        </w:tabs>
        <w:ind w:left="0" w:firstLine="709"/>
        <w:jc w:val="both"/>
        <w:rPr>
          <w:szCs w:val="28"/>
        </w:rPr>
      </w:pPr>
      <w:proofErr w:type="gramStart"/>
      <w:r w:rsidRPr="00E664CE">
        <w:rPr>
          <w:szCs w:val="28"/>
        </w:rPr>
        <w:lastRenderedPageBreak/>
        <w:t>Контроль за</w:t>
      </w:r>
      <w:proofErr w:type="gramEnd"/>
      <w:r w:rsidRPr="00E664CE">
        <w:rPr>
          <w:szCs w:val="28"/>
        </w:rPr>
        <w:t xml:space="preserve"> исполнением постановления возложить на заместителя главы администрации Чайковского</w:t>
      </w:r>
      <w:r w:rsidRPr="007412B7">
        <w:rPr>
          <w:szCs w:val="28"/>
        </w:rPr>
        <w:t xml:space="preserve"> городского округа по экономике, начальника управления.</w:t>
      </w:r>
    </w:p>
    <w:p w:rsidR="007806B7" w:rsidRPr="007412B7" w:rsidRDefault="007806B7" w:rsidP="007806B7">
      <w:pPr>
        <w:pStyle w:val="a7"/>
        <w:spacing w:line="276" w:lineRule="auto"/>
        <w:ind w:firstLine="709"/>
        <w:jc w:val="both"/>
        <w:rPr>
          <w:sz w:val="27"/>
          <w:szCs w:val="27"/>
        </w:rPr>
      </w:pPr>
    </w:p>
    <w:p w:rsidR="007806B7" w:rsidRPr="007412B7" w:rsidRDefault="007806B7" w:rsidP="007806B7">
      <w:pPr>
        <w:pStyle w:val="a7"/>
        <w:spacing w:line="276" w:lineRule="auto"/>
        <w:ind w:firstLine="709"/>
        <w:jc w:val="both"/>
        <w:rPr>
          <w:sz w:val="27"/>
          <w:szCs w:val="27"/>
        </w:rPr>
      </w:pPr>
    </w:p>
    <w:p w:rsidR="007806B7" w:rsidRPr="007412B7" w:rsidRDefault="002D4601" w:rsidP="007F0DEF">
      <w:pPr>
        <w:pStyle w:val="a7"/>
        <w:spacing w:line="240" w:lineRule="exact"/>
        <w:ind w:firstLine="0"/>
        <w:jc w:val="both"/>
        <w:rPr>
          <w:szCs w:val="28"/>
        </w:rPr>
      </w:pPr>
      <w:r>
        <w:rPr>
          <w:szCs w:val="28"/>
        </w:rPr>
        <w:t>Г</w:t>
      </w:r>
      <w:r w:rsidR="00D06411" w:rsidRPr="007412B7">
        <w:rPr>
          <w:szCs w:val="28"/>
        </w:rPr>
        <w:t>лав</w:t>
      </w:r>
      <w:r>
        <w:rPr>
          <w:szCs w:val="28"/>
        </w:rPr>
        <w:t>а</w:t>
      </w:r>
      <w:r w:rsidR="007806B7" w:rsidRPr="007412B7">
        <w:rPr>
          <w:szCs w:val="28"/>
        </w:rPr>
        <w:t xml:space="preserve"> городского</w:t>
      </w:r>
      <w:r w:rsidR="00D06411" w:rsidRPr="007412B7">
        <w:rPr>
          <w:szCs w:val="28"/>
        </w:rPr>
        <w:t xml:space="preserve"> </w:t>
      </w:r>
      <w:r w:rsidR="007806B7" w:rsidRPr="007412B7">
        <w:rPr>
          <w:szCs w:val="28"/>
        </w:rPr>
        <w:t>округа –</w:t>
      </w:r>
    </w:p>
    <w:p w:rsidR="007806B7" w:rsidRPr="007412B7" w:rsidRDefault="00D06411" w:rsidP="007F0DEF">
      <w:pPr>
        <w:pStyle w:val="a7"/>
        <w:spacing w:line="240" w:lineRule="exact"/>
        <w:ind w:firstLine="0"/>
        <w:jc w:val="both"/>
        <w:rPr>
          <w:szCs w:val="28"/>
        </w:rPr>
      </w:pPr>
      <w:r w:rsidRPr="007412B7">
        <w:rPr>
          <w:szCs w:val="28"/>
        </w:rPr>
        <w:t>глав</w:t>
      </w:r>
      <w:r w:rsidR="002D4601">
        <w:rPr>
          <w:szCs w:val="28"/>
        </w:rPr>
        <w:t>а</w:t>
      </w:r>
      <w:r w:rsidR="007806B7" w:rsidRPr="007412B7">
        <w:rPr>
          <w:szCs w:val="28"/>
        </w:rPr>
        <w:t xml:space="preserve"> администрации</w:t>
      </w:r>
    </w:p>
    <w:p w:rsidR="001742C6" w:rsidRDefault="007806B7" w:rsidP="007F0DEF">
      <w:pPr>
        <w:pStyle w:val="a7"/>
        <w:spacing w:line="240" w:lineRule="exact"/>
        <w:ind w:firstLine="0"/>
        <w:jc w:val="both"/>
        <w:rPr>
          <w:szCs w:val="28"/>
        </w:rPr>
      </w:pPr>
      <w:r w:rsidRPr="007412B7">
        <w:rPr>
          <w:szCs w:val="28"/>
        </w:rPr>
        <w:t xml:space="preserve">Чайковского городского округа              </w:t>
      </w:r>
      <w:r w:rsidR="007925EA" w:rsidRPr="007412B7">
        <w:rPr>
          <w:szCs w:val="28"/>
        </w:rPr>
        <w:t xml:space="preserve">        </w:t>
      </w:r>
      <w:r w:rsidRPr="007412B7">
        <w:rPr>
          <w:szCs w:val="28"/>
        </w:rPr>
        <w:t xml:space="preserve">      </w:t>
      </w:r>
      <w:r w:rsidR="00D06411" w:rsidRPr="007412B7">
        <w:rPr>
          <w:szCs w:val="28"/>
        </w:rPr>
        <w:t xml:space="preserve">                          </w:t>
      </w:r>
      <w:r w:rsidR="002D4601">
        <w:rPr>
          <w:szCs w:val="28"/>
        </w:rPr>
        <w:t>Ю.Г. Востриков</w:t>
      </w:r>
    </w:p>
    <w:p w:rsidR="001742C6" w:rsidRDefault="001742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7806B7" w:rsidRDefault="007806B7" w:rsidP="007806B7">
      <w:pPr>
        <w:pStyle w:val="a7"/>
        <w:tabs>
          <w:tab w:val="left" w:pos="709"/>
        </w:tabs>
        <w:ind w:firstLine="5670"/>
        <w:jc w:val="left"/>
        <w:rPr>
          <w:bCs/>
          <w:szCs w:val="28"/>
        </w:rPr>
      </w:pPr>
      <w:r>
        <w:rPr>
          <w:bCs/>
          <w:szCs w:val="28"/>
        </w:rPr>
        <w:lastRenderedPageBreak/>
        <w:t>У</w:t>
      </w:r>
      <w:r w:rsidRPr="00AA6166">
        <w:rPr>
          <w:bCs/>
          <w:szCs w:val="28"/>
        </w:rPr>
        <w:t>ТВЕРЖДЕНО</w:t>
      </w:r>
    </w:p>
    <w:p w:rsidR="007806B7" w:rsidRDefault="007806B7" w:rsidP="007806B7">
      <w:pPr>
        <w:pStyle w:val="a7"/>
        <w:tabs>
          <w:tab w:val="left" w:pos="709"/>
        </w:tabs>
        <w:ind w:firstLine="5670"/>
        <w:jc w:val="left"/>
        <w:rPr>
          <w:bCs/>
          <w:szCs w:val="28"/>
        </w:rPr>
      </w:pPr>
      <w:r>
        <w:rPr>
          <w:bCs/>
          <w:szCs w:val="28"/>
        </w:rPr>
        <w:t>постановлением администрации</w:t>
      </w:r>
    </w:p>
    <w:p w:rsidR="007806B7" w:rsidRDefault="007806B7" w:rsidP="007806B7">
      <w:pPr>
        <w:pStyle w:val="a7"/>
        <w:tabs>
          <w:tab w:val="left" w:pos="709"/>
        </w:tabs>
        <w:ind w:firstLine="5670"/>
        <w:jc w:val="left"/>
        <w:rPr>
          <w:bCs/>
          <w:szCs w:val="28"/>
        </w:rPr>
      </w:pPr>
      <w:r>
        <w:rPr>
          <w:bCs/>
          <w:szCs w:val="28"/>
        </w:rPr>
        <w:t>Чайковского городского округа</w:t>
      </w:r>
    </w:p>
    <w:p w:rsidR="007806B7" w:rsidRDefault="007806B7" w:rsidP="007806B7">
      <w:pPr>
        <w:pStyle w:val="a7"/>
        <w:tabs>
          <w:tab w:val="left" w:pos="709"/>
        </w:tabs>
        <w:ind w:firstLine="5670"/>
        <w:jc w:val="left"/>
        <w:rPr>
          <w:bCs/>
          <w:szCs w:val="28"/>
        </w:rPr>
      </w:pPr>
      <w:r>
        <w:rPr>
          <w:bCs/>
          <w:szCs w:val="28"/>
        </w:rPr>
        <w:t xml:space="preserve">от                         № </w:t>
      </w:r>
    </w:p>
    <w:p w:rsidR="007806B7" w:rsidRPr="00AA6166" w:rsidRDefault="007806B7" w:rsidP="007806B7">
      <w:pPr>
        <w:pStyle w:val="a7"/>
        <w:tabs>
          <w:tab w:val="left" w:pos="709"/>
        </w:tabs>
        <w:ind w:firstLine="5670"/>
        <w:jc w:val="left"/>
        <w:rPr>
          <w:bCs/>
          <w:szCs w:val="28"/>
        </w:rPr>
      </w:pPr>
    </w:p>
    <w:p w:rsidR="007806B7" w:rsidRPr="007925EA" w:rsidRDefault="007F0DEF" w:rsidP="005538EE">
      <w:pPr>
        <w:pStyle w:val="a7"/>
        <w:tabs>
          <w:tab w:val="left" w:pos="709"/>
        </w:tabs>
        <w:ind w:firstLine="0"/>
        <w:rPr>
          <w:b/>
          <w:bCs/>
          <w:szCs w:val="28"/>
        </w:rPr>
      </w:pPr>
      <w:r w:rsidRPr="007925EA">
        <w:rPr>
          <w:b/>
          <w:bCs/>
          <w:szCs w:val="28"/>
        </w:rPr>
        <w:t>ПОЛОЖЕНИЕ</w:t>
      </w:r>
    </w:p>
    <w:p w:rsidR="007806B7" w:rsidRPr="007925EA" w:rsidRDefault="00A45E4A" w:rsidP="005538EE">
      <w:pPr>
        <w:pStyle w:val="a7"/>
        <w:ind w:firstLine="0"/>
        <w:rPr>
          <w:b/>
          <w:szCs w:val="28"/>
        </w:rPr>
      </w:pPr>
      <w:r w:rsidRPr="007925EA">
        <w:rPr>
          <w:b/>
          <w:bCs/>
          <w:szCs w:val="28"/>
        </w:rPr>
        <w:t>п</w:t>
      </w:r>
      <w:r w:rsidR="007806B7" w:rsidRPr="007925EA">
        <w:rPr>
          <w:b/>
          <w:bCs/>
          <w:szCs w:val="28"/>
        </w:rPr>
        <w:t>о проведени</w:t>
      </w:r>
      <w:r w:rsidRPr="007925EA">
        <w:rPr>
          <w:b/>
          <w:bCs/>
          <w:szCs w:val="28"/>
        </w:rPr>
        <w:t>ю</w:t>
      </w:r>
      <w:r w:rsidR="007806B7" w:rsidRPr="007925EA">
        <w:rPr>
          <w:b/>
          <w:bCs/>
          <w:szCs w:val="28"/>
        </w:rPr>
        <w:t xml:space="preserve"> </w:t>
      </w:r>
      <w:r w:rsidRPr="007925EA">
        <w:rPr>
          <w:b/>
          <w:bCs/>
          <w:szCs w:val="28"/>
        </w:rPr>
        <w:t>торжественных собраний «День последней борозды» и «День работника сельского хозяйства и перерабатывающей промышленности»</w:t>
      </w:r>
      <w:r w:rsidR="007806B7" w:rsidRPr="007925EA">
        <w:rPr>
          <w:b/>
          <w:bCs/>
          <w:szCs w:val="28"/>
        </w:rPr>
        <w:t xml:space="preserve"> </w:t>
      </w:r>
    </w:p>
    <w:p w:rsidR="007806B7" w:rsidRPr="007925EA" w:rsidRDefault="007806B7" w:rsidP="007806B7">
      <w:pPr>
        <w:pStyle w:val="a7"/>
        <w:rPr>
          <w:b/>
          <w:bCs/>
          <w:szCs w:val="28"/>
        </w:rPr>
      </w:pPr>
    </w:p>
    <w:p w:rsidR="007806B7" w:rsidRPr="007925EA" w:rsidRDefault="007806B7" w:rsidP="00A91AD8">
      <w:pPr>
        <w:pStyle w:val="a7"/>
        <w:numPr>
          <w:ilvl w:val="0"/>
          <w:numId w:val="12"/>
        </w:numPr>
        <w:rPr>
          <w:b/>
          <w:bCs/>
          <w:szCs w:val="28"/>
        </w:rPr>
      </w:pPr>
      <w:r w:rsidRPr="007925EA">
        <w:rPr>
          <w:b/>
          <w:bCs/>
          <w:szCs w:val="28"/>
        </w:rPr>
        <w:t>Общие положения</w:t>
      </w:r>
    </w:p>
    <w:p w:rsidR="00610D77" w:rsidRPr="00610D77" w:rsidRDefault="006E5202" w:rsidP="00A91AD8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520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CA2F5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оржественных</w:t>
      </w:r>
      <w:r w:rsidR="00610D77" w:rsidRPr="007925EA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й</w:t>
      </w:r>
      <w:r w:rsidR="00610D77" w:rsidRPr="007925EA">
        <w:rPr>
          <w:rFonts w:ascii="Times New Roman" w:hAnsi="Times New Roman"/>
          <w:sz w:val="28"/>
          <w:szCs w:val="28"/>
        </w:rPr>
        <w:t xml:space="preserve"> «День последней борозды» и «День работника сельского хозяйства и перерабатывающей</w:t>
      </w:r>
      <w:r w:rsidR="00610D77" w:rsidRPr="00610D77">
        <w:rPr>
          <w:rFonts w:ascii="Times New Roman" w:hAnsi="Times New Roman"/>
          <w:sz w:val="28"/>
          <w:szCs w:val="28"/>
        </w:rPr>
        <w:t xml:space="preserve"> промышленности»</w:t>
      </w:r>
      <w:r w:rsidR="00445C82">
        <w:rPr>
          <w:rFonts w:ascii="Times New Roman" w:hAnsi="Times New Roman"/>
          <w:sz w:val="28"/>
          <w:szCs w:val="28"/>
        </w:rPr>
        <w:t xml:space="preserve"> (далее – торжественные собрания)</w:t>
      </w:r>
      <w:r w:rsidR="00610D77" w:rsidRPr="00610D77">
        <w:rPr>
          <w:rFonts w:ascii="Times New Roman" w:hAnsi="Times New Roman"/>
          <w:sz w:val="28"/>
          <w:szCs w:val="28"/>
        </w:rPr>
        <w:t xml:space="preserve"> в рамках </w:t>
      </w:r>
      <w:r w:rsidR="007B3D31">
        <w:rPr>
          <w:rFonts w:ascii="Times New Roman" w:hAnsi="Times New Roman"/>
          <w:sz w:val="28"/>
          <w:szCs w:val="28"/>
        </w:rPr>
        <w:t xml:space="preserve">подпрограммы «Развитие сельского хозяйства» </w:t>
      </w:r>
      <w:r w:rsidR="00610D77" w:rsidRPr="00610D77">
        <w:rPr>
          <w:rFonts w:ascii="Times New Roman" w:hAnsi="Times New Roman"/>
          <w:sz w:val="28"/>
          <w:szCs w:val="28"/>
        </w:rPr>
        <w:t>муниципальной программы «</w:t>
      </w:r>
      <w:r w:rsidR="007B3D31">
        <w:rPr>
          <w:rFonts w:ascii="Times New Roman" w:hAnsi="Times New Roman"/>
          <w:sz w:val="28"/>
          <w:szCs w:val="28"/>
        </w:rPr>
        <w:t>Экономическое развитие Чайковского городского округа</w:t>
      </w:r>
      <w:r w:rsidR="00610D77" w:rsidRPr="00610D77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r w:rsidR="007B3D31">
        <w:rPr>
          <w:rFonts w:ascii="Times New Roman" w:hAnsi="Times New Roman"/>
          <w:sz w:val="28"/>
          <w:szCs w:val="28"/>
        </w:rPr>
        <w:t xml:space="preserve">города </w:t>
      </w:r>
      <w:r w:rsidR="00610D77" w:rsidRPr="00610D77">
        <w:rPr>
          <w:rFonts w:ascii="Times New Roman" w:hAnsi="Times New Roman"/>
          <w:sz w:val="28"/>
          <w:szCs w:val="28"/>
        </w:rPr>
        <w:t xml:space="preserve">Чайковского от </w:t>
      </w:r>
      <w:r w:rsidR="007B3D31">
        <w:rPr>
          <w:rFonts w:ascii="Times New Roman" w:hAnsi="Times New Roman"/>
          <w:sz w:val="28"/>
          <w:szCs w:val="28"/>
        </w:rPr>
        <w:t>17</w:t>
      </w:r>
      <w:r w:rsidR="00610D77" w:rsidRPr="00610D77">
        <w:rPr>
          <w:rFonts w:ascii="Times New Roman" w:hAnsi="Times New Roman"/>
          <w:sz w:val="28"/>
          <w:szCs w:val="28"/>
        </w:rPr>
        <w:t xml:space="preserve"> </w:t>
      </w:r>
      <w:r w:rsidR="007B3D31">
        <w:rPr>
          <w:rFonts w:ascii="Times New Roman" w:hAnsi="Times New Roman"/>
          <w:sz w:val="28"/>
          <w:szCs w:val="28"/>
        </w:rPr>
        <w:t>января</w:t>
      </w:r>
      <w:r w:rsidR="00610D77" w:rsidRPr="00610D77">
        <w:rPr>
          <w:rFonts w:ascii="Times New Roman" w:hAnsi="Times New Roman"/>
          <w:sz w:val="28"/>
          <w:szCs w:val="28"/>
        </w:rPr>
        <w:t xml:space="preserve"> 201</w:t>
      </w:r>
      <w:r w:rsidR="007B3D31">
        <w:rPr>
          <w:rFonts w:ascii="Times New Roman" w:hAnsi="Times New Roman"/>
          <w:sz w:val="28"/>
          <w:szCs w:val="28"/>
        </w:rPr>
        <w:t>9</w:t>
      </w:r>
      <w:r w:rsidR="00610D77" w:rsidRPr="00610D77">
        <w:rPr>
          <w:rFonts w:ascii="Times New Roman" w:hAnsi="Times New Roman"/>
          <w:sz w:val="28"/>
          <w:szCs w:val="28"/>
        </w:rPr>
        <w:t xml:space="preserve"> г</w:t>
      </w:r>
      <w:r w:rsidR="007B3D31">
        <w:rPr>
          <w:rFonts w:ascii="Times New Roman" w:hAnsi="Times New Roman"/>
          <w:sz w:val="28"/>
          <w:szCs w:val="28"/>
        </w:rPr>
        <w:t>.</w:t>
      </w:r>
      <w:r w:rsidR="00610D77" w:rsidRPr="00610D77">
        <w:rPr>
          <w:rFonts w:ascii="Times New Roman" w:hAnsi="Times New Roman"/>
          <w:sz w:val="28"/>
          <w:szCs w:val="28"/>
        </w:rPr>
        <w:t xml:space="preserve"> № </w:t>
      </w:r>
      <w:r w:rsidR="007B3D31">
        <w:rPr>
          <w:rFonts w:ascii="Times New Roman" w:hAnsi="Times New Roman"/>
          <w:sz w:val="28"/>
          <w:szCs w:val="28"/>
        </w:rPr>
        <w:t>10/1</w:t>
      </w:r>
      <w:r w:rsidR="00882F08">
        <w:rPr>
          <w:rFonts w:ascii="Times New Roman" w:hAnsi="Times New Roman"/>
          <w:sz w:val="28"/>
          <w:szCs w:val="28"/>
        </w:rPr>
        <w:t>,</w:t>
      </w:r>
      <w:r w:rsidR="00610D77" w:rsidRPr="00610D77">
        <w:rPr>
          <w:rFonts w:ascii="Times New Roman" w:hAnsi="Times New Roman"/>
          <w:sz w:val="28"/>
          <w:szCs w:val="28"/>
        </w:rPr>
        <w:t xml:space="preserve"> </w:t>
      </w:r>
      <w:r w:rsidRPr="006E5202">
        <w:rPr>
          <w:rFonts w:ascii="Times New Roman" w:hAnsi="Times New Roman"/>
          <w:sz w:val="28"/>
          <w:szCs w:val="28"/>
        </w:rPr>
        <w:t>и разработано </w:t>
      </w:r>
      <w:r w:rsidRPr="00610D77">
        <w:rPr>
          <w:rFonts w:ascii="Times New Roman" w:hAnsi="Times New Roman"/>
          <w:sz w:val="28"/>
          <w:szCs w:val="28"/>
        </w:rPr>
        <w:t xml:space="preserve"> </w:t>
      </w:r>
      <w:r w:rsidR="00610D77" w:rsidRPr="00610D77">
        <w:rPr>
          <w:rFonts w:ascii="Times New Roman" w:hAnsi="Times New Roman"/>
          <w:sz w:val="28"/>
          <w:szCs w:val="28"/>
        </w:rPr>
        <w:t>с целью стимулирования сельскохозяйственных организаций и их работников на улучшение</w:t>
      </w:r>
      <w:proofErr w:type="gramEnd"/>
      <w:r w:rsidR="00610D77" w:rsidRPr="00610D77">
        <w:rPr>
          <w:rFonts w:ascii="Times New Roman" w:hAnsi="Times New Roman"/>
          <w:sz w:val="28"/>
          <w:szCs w:val="28"/>
        </w:rPr>
        <w:t xml:space="preserve"> производственных результатов.</w:t>
      </w:r>
    </w:p>
    <w:p w:rsidR="006E5202" w:rsidRDefault="00445C82" w:rsidP="00A91AD8">
      <w:pPr>
        <w:pStyle w:val="ab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Торжественные собрания проводятся</w:t>
      </w:r>
      <w:r w:rsidR="00610D77" w:rsidRPr="00610D7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610D77">
        <w:rPr>
          <w:sz w:val="28"/>
          <w:szCs w:val="28"/>
        </w:rPr>
        <w:t xml:space="preserve"> экономического развития администрации Чайковского </w:t>
      </w:r>
      <w:r>
        <w:rPr>
          <w:sz w:val="28"/>
          <w:szCs w:val="28"/>
        </w:rPr>
        <w:t>городского округа, в лице</w:t>
      </w:r>
      <w:r w:rsidR="00610D77" w:rsidRPr="00610D77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610D77" w:rsidRPr="00610D77">
        <w:rPr>
          <w:sz w:val="28"/>
          <w:szCs w:val="28"/>
        </w:rPr>
        <w:t xml:space="preserve"> сельского хозяйства (далее - отдел сельского хозяйства).</w:t>
      </w:r>
      <w:r w:rsidR="006E5202" w:rsidRPr="006E5202">
        <w:rPr>
          <w:sz w:val="28"/>
          <w:szCs w:val="28"/>
        </w:rPr>
        <w:t xml:space="preserve"> </w:t>
      </w:r>
    </w:p>
    <w:p w:rsidR="006E5202" w:rsidRPr="00610D77" w:rsidRDefault="006E5202" w:rsidP="00A91AD8">
      <w:pPr>
        <w:pStyle w:val="ab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610D77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торжественных собраний</w:t>
      </w:r>
      <w:r w:rsidRPr="00610D77">
        <w:rPr>
          <w:sz w:val="28"/>
          <w:szCs w:val="28"/>
        </w:rPr>
        <w:t xml:space="preserve"> являются работники</w:t>
      </w:r>
      <w:r>
        <w:rPr>
          <w:sz w:val="28"/>
          <w:szCs w:val="28"/>
        </w:rPr>
        <w:t xml:space="preserve"> </w:t>
      </w:r>
      <w:r w:rsidRPr="00610D77">
        <w:rPr>
          <w:sz w:val="28"/>
          <w:szCs w:val="28"/>
        </w:rPr>
        <w:t xml:space="preserve">сельскохозяйственных организаций и крестьянских (фермерских) хозяйств Чайковского </w:t>
      </w:r>
      <w:r>
        <w:rPr>
          <w:sz w:val="28"/>
          <w:szCs w:val="28"/>
        </w:rPr>
        <w:t>городского округа</w:t>
      </w:r>
      <w:r w:rsidR="00E72A91">
        <w:rPr>
          <w:sz w:val="28"/>
          <w:szCs w:val="28"/>
        </w:rPr>
        <w:t xml:space="preserve"> (далее</w:t>
      </w:r>
      <w:r w:rsidR="00CA2F5C">
        <w:rPr>
          <w:sz w:val="28"/>
          <w:szCs w:val="28"/>
        </w:rPr>
        <w:t xml:space="preserve"> </w:t>
      </w:r>
      <w:r w:rsidR="00E72A91">
        <w:rPr>
          <w:sz w:val="28"/>
          <w:szCs w:val="28"/>
        </w:rPr>
        <w:t>-</w:t>
      </w:r>
      <w:r w:rsidR="00CA2F5C">
        <w:rPr>
          <w:sz w:val="28"/>
          <w:szCs w:val="28"/>
        </w:rPr>
        <w:t xml:space="preserve"> </w:t>
      </w:r>
      <w:r w:rsidR="00E72A91">
        <w:rPr>
          <w:sz w:val="28"/>
          <w:szCs w:val="28"/>
        </w:rPr>
        <w:t>участники торжественных собраний)</w:t>
      </w:r>
      <w:r w:rsidRPr="00610D77">
        <w:rPr>
          <w:sz w:val="28"/>
          <w:szCs w:val="28"/>
        </w:rPr>
        <w:t>.</w:t>
      </w:r>
    </w:p>
    <w:p w:rsidR="00610D77" w:rsidRDefault="00610D77" w:rsidP="00A91AD8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D77">
        <w:rPr>
          <w:rFonts w:ascii="Times New Roman" w:hAnsi="Times New Roman"/>
          <w:sz w:val="28"/>
          <w:szCs w:val="28"/>
        </w:rPr>
        <w:t xml:space="preserve">Торжественное собрание «День последней борозды» проводится на территории сельскохозяйственных организаций и крестьянских (фермерских) хозяйств Чайковского </w:t>
      </w:r>
      <w:r w:rsidR="008C2B7F">
        <w:rPr>
          <w:rFonts w:ascii="Times New Roman" w:hAnsi="Times New Roman"/>
          <w:sz w:val="28"/>
          <w:szCs w:val="28"/>
        </w:rPr>
        <w:t>городского округа</w:t>
      </w:r>
      <w:r w:rsidR="00445C82">
        <w:rPr>
          <w:rFonts w:ascii="Times New Roman" w:hAnsi="Times New Roman"/>
          <w:sz w:val="28"/>
          <w:szCs w:val="28"/>
        </w:rPr>
        <w:t xml:space="preserve"> (далее – о</w:t>
      </w:r>
      <w:r w:rsidR="009D3ABD">
        <w:rPr>
          <w:rFonts w:ascii="Times New Roman" w:hAnsi="Times New Roman"/>
          <w:sz w:val="28"/>
          <w:szCs w:val="28"/>
        </w:rPr>
        <w:t>рганизация)</w:t>
      </w:r>
      <w:r w:rsidRPr="00610D77">
        <w:rPr>
          <w:rFonts w:ascii="Times New Roman" w:hAnsi="Times New Roman"/>
          <w:sz w:val="28"/>
          <w:szCs w:val="28"/>
        </w:rPr>
        <w:t xml:space="preserve">, торжественное собрание «День работника сельского хозяйства и перерабатывающей промышленности» проводится на предприятиях </w:t>
      </w:r>
      <w:proofErr w:type="spellStart"/>
      <w:r w:rsidRPr="00610D77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610D77">
        <w:rPr>
          <w:rFonts w:ascii="Times New Roman" w:hAnsi="Times New Roman"/>
          <w:sz w:val="28"/>
          <w:szCs w:val="28"/>
        </w:rPr>
        <w:t xml:space="preserve"> сферы услуг Чайковского </w:t>
      </w:r>
      <w:r w:rsidR="008C2B7F">
        <w:rPr>
          <w:rFonts w:ascii="Times New Roman" w:hAnsi="Times New Roman"/>
          <w:sz w:val="28"/>
          <w:szCs w:val="28"/>
        </w:rPr>
        <w:t>городского округа</w:t>
      </w:r>
      <w:r w:rsidR="00445C82">
        <w:rPr>
          <w:rFonts w:ascii="Times New Roman" w:hAnsi="Times New Roman"/>
          <w:sz w:val="28"/>
          <w:szCs w:val="28"/>
        </w:rPr>
        <w:t xml:space="preserve"> (далее - предприятие)</w:t>
      </w:r>
      <w:r w:rsidRPr="00610D77">
        <w:rPr>
          <w:rFonts w:ascii="Times New Roman" w:hAnsi="Times New Roman"/>
          <w:sz w:val="28"/>
          <w:szCs w:val="28"/>
        </w:rPr>
        <w:t>.</w:t>
      </w:r>
    </w:p>
    <w:p w:rsidR="006E5202" w:rsidRPr="00610D77" w:rsidRDefault="006E5202" w:rsidP="00A91AD8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5202">
        <w:rPr>
          <w:rFonts w:ascii="Times New Roman" w:hAnsi="Times New Roman"/>
          <w:sz w:val="28"/>
          <w:szCs w:val="28"/>
        </w:rPr>
        <w:t>Проведение собраний, митингов, шествий, демонстраций, пикетирования, мероприятий личного характера (свадеб, юбилеев), религиозных обрядов и церемоний, независимо от их численности, настоящим</w:t>
      </w:r>
      <w:proofErr w:type="gramEnd"/>
      <w:r w:rsidRPr="006E5202">
        <w:rPr>
          <w:rFonts w:ascii="Times New Roman" w:hAnsi="Times New Roman"/>
          <w:sz w:val="28"/>
          <w:szCs w:val="28"/>
        </w:rPr>
        <w:t xml:space="preserve"> Положением по проведению торжественных собраний «День последней борозды» и «День работника сельского хозяйства и перерабатывающей промышленности»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CA2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A2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Положение) </w:t>
      </w:r>
      <w:r w:rsidRPr="006E5202">
        <w:rPr>
          <w:rFonts w:ascii="Times New Roman" w:hAnsi="Times New Roman"/>
          <w:sz w:val="28"/>
          <w:szCs w:val="28"/>
        </w:rPr>
        <w:t>не регулируется.</w:t>
      </w:r>
    </w:p>
    <w:p w:rsidR="00610D77" w:rsidRPr="006E5202" w:rsidRDefault="00610D77" w:rsidP="00860F32">
      <w:pPr>
        <w:spacing w:after="0"/>
        <w:ind w:right="-624" w:firstLine="709"/>
        <w:rPr>
          <w:rFonts w:ascii="Times New Roman" w:hAnsi="Times New Roman"/>
          <w:sz w:val="28"/>
          <w:szCs w:val="28"/>
        </w:rPr>
      </w:pPr>
    </w:p>
    <w:p w:rsidR="00610D77" w:rsidRPr="005B312B" w:rsidRDefault="00610D77" w:rsidP="005538EE">
      <w:pPr>
        <w:pStyle w:val="a9"/>
        <w:numPr>
          <w:ilvl w:val="0"/>
          <w:numId w:val="12"/>
        </w:numPr>
        <w:spacing w:after="0"/>
        <w:ind w:left="0" w:firstLine="0"/>
        <w:jc w:val="center"/>
        <w:rPr>
          <w:b/>
          <w:bCs/>
          <w:sz w:val="28"/>
          <w:szCs w:val="28"/>
        </w:rPr>
      </w:pPr>
      <w:r w:rsidRPr="005B312B">
        <w:rPr>
          <w:b/>
          <w:sz w:val="28"/>
          <w:szCs w:val="28"/>
        </w:rPr>
        <w:t xml:space="preserve">Подготовка и </w:t>
      </w:r>
      <w:r w:rsidRPr="008A0FEB">
        <w:rPr>
          <w:b/>
          <w:sz w:val="28"/>
          <w:szCs w:val="28"/>
        </w:rPr>
        <w:t xml:space="preserve">проведение </w:t>
      </w:r>
      <w:r w:rsidR="008A0FEB" w:rsidRPr="008A0FEB">
        <w:rPr>
          <w:b/>
          <w:sz w:val="28"/>
          <w:szCs w:val="28"/>
        </w:rPr>
        <w:t>торжественн</w:t>
      </w:r>
      <w:r w:rsidR="006E5202">
        <w:rPr>
          <w:b/>
          <w:sz w:val="28"/>
          <w:szCs w:val="28"/>
        </w:rPr>
        <w:t>ых</w:t>
      </w:r>
      <w:r w:rsidR="008A0FEB" w:rsidRPr="008A0FEB">
        <w:rPr>
          <w:b/>
          <w:sz w:val="28"/>
          <w:szCs w:val="28"/>
        </w:rPr>
        <w:t xml:space="preserve"> собрани</w:t>
      </w:r>
      <w:r w:rsidR="006E5202">
        <w:rPr>
          <w:b/>
          <w:sz w:val="28"/>
          <w:szCs w:val="28"/>
        </w:rPr>
        <w:t>й</w:t>
      </w:r>
    </w:p>
    <w:p w:rsidR="00610D77" w:rsidRDefault="00445C82" w:rsidP="00A91AD8">
      <w:pPr>
        <w:pStyle w:val="a9"/>
        <w:numPr>
          <w:ilvl w:val="1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</w:t>
      </w:r>
      <w:r w:rsidR="00610D77" w:rsidRPr="005B312B">
        <w:rPr>
          <w:sz w:val="28"/>
          <w:szCs w:val="28"/>
        </w:rPr>
        <w:t xml:space="preserve">уководство подготовкой и организацией проведения </w:t>
      </w:r>
      <w:r w:rsidR="00610D77">
        <w:rPr>
          <w:sz w:val="28"/>
          <w:szCs w:val="28"/>
        </w:rPr>
        <w:t>торжественных собраний</w:t>
      </w:r>
      <w:r w:rsidR="00610D77" w:rsidRPr="005B312B">
        <w:rPr>
          <w:sz w:val="28"/>
          <w:szCs w:val="28"/>
        </w:rPr>
        <w:t xml:space="preserve"> осуществляет </w:t>
      </w:r>
      <w:r w:rsidR="00610D77">
        <w:rPr>
          <w:sz w:val="28"/>
          <w:szCs w:val="28"/>
        </w:rPr>
        <w:t>отдел</w:t>
      </w:r>
      <w:r w:rsidR="00610D77" w:rsidRPr="005B312B">
        <w:rPr>
          <w:sz w:val="28"/>
          <w:szCs w:val="28"/>
        </w:rPr>
        <w:t xml:space="preserve"> сельского хозяйства</w:t>
      </w:r>
      <w:r w:rsidR="00610D77">
        <w:rPr>
          <w:sz w:val="28"/>
          <w:szCs w:val="28"/>
        </w:rPr>
        <w:t>.</w:t>
      </w:r>
    </w:p>
    <w:p w:rsidR="00D51EAE" w:rsidRPr="00D51EAE" w:rsidRDefault="00E72A91" w:rsidP="00A91AD8">
      <w:pPr>
        <w:pStyle w:val="a7"/>
        <w:numPr>
          <w:ilvl w:val="1"/>
          <w:numId w:val="12"/>
        </w:numPr>
        <w:tabs>
          <w:tab w:val="clear" w:pos="4153"/>
          <w:tab w:val="clear" w:pos="8306"/>
          <w:tab w:val="right" w:pos="0"/>
        </w:tabs>
        <w:ind w:left="0" w:firstLine="709"/>
        <w:jc w:val="both"/>
        <w:rPr>
          <w:szCs w:val="28"/>
        </w:rPr>
      </w:pPr>
      <w:r w:rsidRPr="00D51EAE">
        <w:rPr>
          <w:szCs w:val="28"/>
        </w:rPr>
        <w:t>Отдел сельского хозяйства вправе</w:t>
      </w:r>
      <w:r w:rsidR="00D51EAE">
        <w:rPr>
          <w:szCs w:val="28"/>
        </w:rPr>
        <w:t xml:space="preserve"> </w:t>
      </w:r>
      <w:r w:rsidRPr="00D51EAE">
        <w:rPr>
          <w:szCs w:val="28"/>
        </w:rPr>
        <w:t>требовать от участников торжественных собраний соблюдения общественного порядка</w:t>
      </w:r>
      <w:r w:rsidR="00D51EAE">
        <w:rPr>
          <w:szCs w:val="28"/>
        </w:rPr>
        <w:t xml:space="preserve">, мер </w:t>
      </w:r>
      <w:r w:rsidR="00D51EAE">
        <w:rPr>
          <w:szCs w:val="28"/>
        </w:rPr>
        <w:lastRenderedPageBreak/>
        <w:t xml:space="preserve">безопасности, </w:t>
      </w:r>
      <w:r w:rsidR="00E84E09">
        <w:rPr>
          <w:szCs w:val="28"/>
        </w:rPr>
        <w:t xml:space="preserve">а также </w:t>
      </w:r>
      <w:r w:rsidR="00D51EAE" w:rsidRPr="00E72A91">
        <w:rPr>
          <w:szCs w:val="28"/>
        </w:rPr>
        <w:t xml:space="preserve">приостанавливать торжественное собрание или прекращать его в случае совершения участниками </w:t>
      </w:r>
      <w:r w:rsidR="00F61AFF">
        <w:rPr>
          <w:szCs w:val="28"/>
        </w:rPr>
        <w:t>торжественных собраний</w:t>
      </w:r>
      <w:r w:rsidR="00F61AFF" w:rsidRPr="00E72A91">
        <w:rPr>
          <w:szCs w:val="28"/>
        </w:rPr>
        <w:t xml:space="preserve"> </w:t>
      </w:r>
      <w:r w:rsidR="00D51EAE" w:rsidRPr="00E72A91">
        <w:rPr>
          <w:szCs w:val="28"/>
        </w:rPr>
        <w:t>противоправных действий</w:t>
      </w:r>
      <w:r w:rsidR="00D51EAE">
        <w:rPr>
          <w:szCs w:val="28"/>
        </w:rPr>
        <w:t>.</w:t>
      </w:r>
    </w:p>
    <w:p w:rsidR="00D51EAE" w:rsidRPr="00DB300C" w:rsidRDefault="00D51EAE" w:rsidP="00A91AD8">
      <w:pPr>
        <w:pStyle w:val="a7"/>
        <w:numPr>
          <w:ilvl w:val="1"/>
          <w:numId w:val="12"/>
        </w:numPr>
        <w:tabs>
          <w:tab w:val="clear" w:pos="4153"/>
          <w:tab w:val="clear" w:pos="8306"/>
          <w:tab w:val="right" w:pos="0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У</w:t>
      </w:r>
      <w:r w:rsidRPr="00DB300C">
        <w:rPr>
          <w:bCs/>
          <w:szCs w:val="28"/>
        </w:rPr>
        <w:t>частники торжественн</w:t>
      </w:r>
      <w:r>
        <w:rPr>
          <w:bCs/>
          <w:szCs w:val="28"/>
        </w:rPr>
        <w:t>ых собраний</w:t>
      </w:r>
      <w:r w:rsidRPr="00DB300C">
        <w:rPr>
          <w:bCs/>
          <w:szCs w:val="28"/>
        </w:rPr>
        <w:t xml:space="preserve"> обязаны соблюдать требования</w:t>
      </w:r>
      <w:r>
        <w:rPr>
          <w:bCs/>
          <w:szCs w:val="28"/>
        </w:rPr>
        <w:t xml:space="preserve"> общественного порядка, мер безопасности при нахождении в местах массового скопления людей, иных установленных</w:t>
      </w:r>
      <w:r w:rsidRPr="00DB300C">
        <w:rPr>
          <w:bCs/>
          <w:szCs w:val="28"/>
        </w:rPr>
        <w:t xml:space="preserve"> действующим законодательством</w:t>
      </w:r>
      <w:r>
        <w:rPr>
          <w:bCs/>
          <w:szCs w:val="28"/>
        </w:rPr>
        <w:t xml:space="preserve"> Российской Федерации норм и правил.</w:t>
      </w:r>
    </w:p>
    <w:p w:rsidR="00610D77" w:rsidRDefault="00610D77" w:rsidP="00A91AD8">
      <w:pPr>
        <w:pStyle w:val="a9"/>
        <w:numPr>
          <w:ilvl w:val="1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3F49EF">
        <w:rPr>
          <w:sz w:val="28"/>
          <w:szCs w:val="28"/>
        </w:rPr>
        <w:t xml:space="preserve">В рамках торжественных собраний проводятся награждения </w:t>
      </w:r>
      <w:r w:rsidR="006E5202">
        <w:rPr>
          <w:sz w:val="28"/>
          <w:szCs w:val="28"/>
        </w:rPr>
        <w:t xml:space="preserve">участников </w:t>
      </w:r>
      <w:r w:rsidR="00D51EAE">
        <w:rPr>
          <w:sz w:val="28"/>
          <w:szCs w:val="28"/>
        </w:rPr>
        <w:t xml:space="preserve">торжественных собраний </w:t>
      </w:r>
      <w:r w:rsidRPr="003F49EF">
        <w:rPr>
          <w:sz w:val="28"/>
          <w:szCs w:val="28"/>
        </w:rPr>
        <w:t xml:space="preserve">по итогам </w:t>
      </w:r>
      <w:r w:rsidR="00D0456D">
        <w:rPr>
          <w:sz w:val="28"/>
          <w:szCs w:val="28"/>
        </w:rPr>
        <w:t>окружных</w:t>
      </w:r>
      <w:r w:rsidRPr="003F49EF">
        <w:rPr>
          <w:sz w:val="28"/>
          <w:szCs w:val="28"/>
        </w:rPr>
        <w:t xml:space="preserve"> смотров-конкурсов «Зимовка скота» и «Культура земледелия», и конкурсов профессионального мастерства «Мастерства» и «</w:t>
      </w:r>
      <w:proofErr w:type="gramStart"/>
      <w:r w:rsidRPr="003F49EF">
        <w:rPr>
          <w:sz w:val="28"/>
          <w:szCs w:val="28"/>
        </w:rPr>
        <w:t>Лучший</w:t>
      </w:r>
      <w:proofErr w:type="gramEnd"/>
      <w:r w:rsidRPr="003F49EF">
        <w:rPr>
          <w:sz w:val="28"/>
          <w:szCs w:val="28"/>
        </w:rPr>
        <w:t xml:space="preserve"> по профессии».</w:t>
      </w:r>
    </w:p>
    <w:p w:rsidR="00610D77" w:rsidRDefault="00610D77" w:rsidP="00A91AD8">
      <w:pPr>
        <w:pStyle w:val="a9"/>
        <w:numPr>
          <w:ilvl w:val="1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Сроки, место проведения торжественных</w:t>
      </w:r>
      <w:r w:rsidR="007F0DEF">
        <w:rPr>
          <w:sz w:val="28"/>
          <w:szCs w:val="28"/>
        </w:rPr>
        <w:t xml:space="preserve"> собраний и смета утверждаются п</w:t>
      </w:r>
      <w:r>
        <w:rPr>
          <w:sz w:val="28"/>
          <w:szCs w:val="28"/>
        </w:rPr>
        <w:t xml:space="preserve">риказом </w:t>
      </w:r>
      <w:r w:rsidR="00D0456D">
        <w:rPr>
          <w:sz w:val="28"/>
          <w:szCs w:val="28"/>
        </w:rPr>
        <w:t xml:space="preserve">Управления экономического развития администрации Чайковского городского округа </w:t>
      </w:r>
      <w:r>
        <w:rPr>
          <w:sz w:val="28"/>
          <w:szCs w:val="28"/>
        </w:rPr>
        <w:t xml:space="preserve">«О </w:t>
      </w:r>
      <w:r w:rsidR="002D4601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мероприятий».</w:t>
      </w:r>
    </w:p>
    <w:p w:rsidR="00D51EAE" w:rsidRDefault="00D51EAE" w:rsidP="00A91AD8">
      <w:pPr>
        <w:pStyle w:val="a9"/>
        <w:numPr>
          <w:ilvl w:val="1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сроках и месте проведения торжественных собраний их участники уведомляются отделом сельского хозяйства</w:t>
      </w:r>
      <w:r w:rsidR="00E84E09">
        <w:rPr>
          <w:sz w:val="28"/>
          <w:szCs w:val="28"/>
        </w:rPr>
        <w:t xml:space="preserve"> заблаговременно до начала мероприятий.</w:t>
      </w:r>
    </w:p>
    <w:p w:rsidR="00E84E09" w:rsidRDefault="00E84E09" w:rsidP="00E84E09">
      <w:pPr>
        <w:pStyle w:val="a9"/>
        <w:spacing w:after="0"/>
        <w:ind w:left="567"/>
        <w:jc w:val="both"/>
        <w:rPr>
          <w:sz w:val="28"/>
          <w:szCs w:val="28"/>
        </w:rPr>
      </w:pPr>
    </w:p>
    <w:p w:rsidR="00610D77" w:rsidRPr="00610D77" w:rsidRDefault="00610D77" w:rsidP="00610D77">
      <w:pPr>
        <w:numPr>
          <w:ilvl w:val="0"/>
          <w:numId w:val="12"/>
        </w:num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610D77">
        <w:rPr>
          <w:rFonts w:ascii="Times New Roman" w:hAnsi="Times New Roman"/>
          <w:b/>
          <w:sz w:val="28"/>
          <w:szCs w:val="28"/>
        </w:rPr>
        <w:t xml:space="preserve">Финансирование </w:t>
      </w:r>
      <w:r w:rsidR="00E84E09">
        <w:rPr>
          <w:rFonts w:ascii="Times New Roman" w:hAnsi="Times New Roman"/>
          <w:b/>
          <w:sz w:val="28"/>
          <w:szCs w:val="28"/>
        </w:rPr>
        <w:t>торжественных собраний</w:t>
      </w:r>
    </w:p>
    <w:p w:rsidR="00E84E09" w:rsidRDefault="00E84E09" w:rsidP="00CA2F5C">
      <w:pPr>
        <w:pStyle w:val="ab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F5C">
        <w:rPr>
          <w:sz w:val="28"/>
          <w:szCs w:val="28"/>
        </w:rPr>
        <w:t xml:space="preserve">Финансовое обеспечение расходов на проведение торжественных собраний осуществляется в рамках реализации мероприятия «Организация проведения торжественных собраний: </w:t>
      </w:r>
      <w:proofErr w:type="gramStart"/>
      <w:r w:rsidRPr="00CA2F5C">
        <w:rPr>
          <w:sz w:val="28"/>
          <w:szCs w:val="28"/>
        </w:rPr>
        <w:t>«День последней борозды» и «День работника сельского хозяйства и перерабатывающей промышленности» подпрограммы «Развитие сельского хозяйства» программы «Экономическое развитие Чайковского городского округа» за счет средств бюджета Чайковского городского округа, выделенных Управлению экономического развития администрации Чайковского городского округа в пределах бюджетных ассигнований и лимитов бюджетных обязательств в соответствии с решением о бюджете Чайковского городского округа на соответствующий финансовый год и на плановый</w:t>
      </w:r>
      <w:proofErr w:type="gramEnd"/>
      <w:r w:rsidRPr="00CA2F5C">
        <w:rPr>
          <w:sz w:val="28"/>
          <w:szCs w:val="28"/>
        </w:rPr>
        <w:t xml:space="preserve"> период.</w:t>
      </w:r>
    </w:p>
    <w:p w:rsidR="00E84E09" w:rsidRDefault="00E84E09" w:rsidP="00CA2F5C">
      <w:pPr>
        <w:pStyle w:val="ab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F5C">
        <w:rPr>
          <w:sz w:val="28"/>
          <w:szCs w:val="28"/>
        </w:rPr>
        <w:t>Средства на проведение торжественных собраний имеют целевой характер и использование их на цели, не предусмотренные Положением, не допускается.</w:t>
      </w:r>
    </w:p>
    <w:p w:rsidR="00E84E09" w:rsidRDefault="00E84E09" w:rsidP="00CA2F5C">
      <w:pPr>
        <w:pStyle w:val="ab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F5C">
        <w:rPr>
          <w:sz w:val="28"/>
          <w:szCs w:val="28"/>
        </w:rPr>
        <w:t>Реализация мероприятий, предусмотренных Положением, осуществляется путем заключения муниципального контракта с организацией, предприятием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услуг».</w:t>
      </w:r>
    </w:p>
    <w:p w:rsidR="00E84E09" w:rsidRPr="00CA2F5C" w:rsidRDefault="00E84E09" w:rsidP="00CA2F5C">
      <w:pPr>
        <w:pStyle w:val="ab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A2F5C">
        <w:rPr>
          <w:sz w:val="28"/>
          <w:szCs w:val="28"/>
        </w:rPr>
        <w:t>Контроль за</w:t>
      </w:r>
      <w:proofErr w:type="gramEnd"/>
      <w:r w:rsidRPr="00CA2F5C">
        <w:rPr>
          <w:sz w:val="28"/>
          <w:szCs w:val="28"/>
        </w:rPr>
        <w:t xml:space="preserve"> целевым использованием средств бюджета Чайковского городского округа, соблюдением требований, установленных настоящим Положением, осуществляется Управлением экономического развития администрации Чайковского городского округа, органом муниципального финансового контроля.</w:t>
      </w:r>
    </w:p>
    <w:p w:rsidR="00970AE4" w:rsidRPr="007806B7" w:rsidRDefault="00970AE4" w:rsidP="00610D77">
      <w:pPr>
        <w:pStyle w:val="a7"/>
        <w:tabs>
          <w:tab w:val="clear" w:pos="4153"/>
          <w:tab w:val="clear" w:pos="8306"/>
          <w:tab w:val="right" w:pos="0"/>
        </w:tabs>
        <w:jc w:val="both"/>
      </w:pPr>
    </w:p>
    <w:sectPr w:rsidR="00970AE4" w:rsidRPr="007806B7" w:rsidSect="001742C6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C2" w:rsidRDefault="007F7BC2" w:rsidP="007F0DEF">
      <w:pPr>
        <w:spacing w:after="0" w:line="240" w:lineRule="auto"/>
      </w:pPr>
      <w:r>
        <w:separator/>
      </w:r>
    </w:p>
  </w:endnote>
  <w:endnote w:type="continuationSeparator" w:id="0">
    <w:p w:rsidR="007F7BC2" w:rsidRDefault="007F7BC2" w:rsidP="007F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08" w:rsidRDefault="00882F08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C2" w:rsidRDefault="007F7BC2" w:rsidP="007F0DEF">
      <w:pPr>
        <w:spacing w:after="0" w:line="240" w:lineRule="auto"/>
      </w:pPr>
      <w:r>
        <w:separator/>
      </w:r>
    </w:p>
  </w:footnote>
  <w:footnote w:type="continuationSeparator" w:id="0">
    <w:p w:rsidR="007F7BC2" w:rsidRDefault="007F7BC2" w:rsidP="007F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0E" w:rsidRPr="00B4380E" w:rsidRDefault="00B4380E" w:rsidP="00B4380E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B4380E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05.05.2022 г. Срок  приема заключений независимых экспертов до 14.05.2022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7E7"/>
    <w:multiLevelType w:val="multilevel"/>
    <w:tmpl w:val="C4903BF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8FA7C4A"/>
    <w:multiLevelType w:val="hybridMultilevel"/>
    <w:tmpl w:val="5C661004"/>
    <w:lvl w:ilvl="0" w:tplc="920ECD3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D5519"/>
    <w:multiLevelType w:val="hybridMultilevel"/>
    <w:tmpl w:val="5E22A27C"/>
    <w:lvl w:ilvl="0" w:tplc="18E6AF6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A9565D"/>
    <w:multiLevelType w:val="multilevel"/>
    <w:tmpl w:val="44BE81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C8603AD"/>
    <w:multiLevelType w:val="multilevel"/>
    <w:tmpl w:val="E1CAB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3342E20"/>
    <w:multiLevelType w:val="multilevel"/>
    <w:tmpl w:val="09E63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F1D23BB"/>
    <w:multiLevelType w:val="multilevel"/>
    <w:tmpl w:val="AFC0FD1C"/>
    <w:lvl w:ilvl="0">
      <w:start w:val="1"/>
      <w:numFmt w:val="decimal"/>
      <w:lvlText w:val="%1."/>
      <w:lvlJc w:val="left"/>
      <w:pPr>
        <w:ind w:left="247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606B4724"/>
    <w:multiLevelType w:val="hybridMultilevel"/>
    <w:tmpl w:val="FCBC7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295FBE"/>
    <w:multiLevelType w:val="multilevel"/>
    <w:tmpl w:val="8B7EEC4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72B671B2"/>
    <w:multiLevelType w:val="multilevel"/>
    <w:tmpl w:val="2CC8843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D1676CF"/>
    <w:multiLevelType w:val="multilevel"/>
    <w:tmpl w:val="8B5011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DBE40EC"/>
    <w:multiLevelType w:val="multilevel"/>
    <w:tmpl w:val="C8E6CF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DE478A3"/>
    <w:multiLevelType w:val="multilevel"/>
    <w:tmpl w:val="C76613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B7"/>
    <w:rsid w:val="0007019C"/>
    <w:rsid w:val="000753C8"/>
    <w:rsid w:val="00090035"/>
    <w:rsid w:val="000A0135"/>
    <w:rsid w:val="000D21CA"/>
    <w:rsid w:val="000D67FE"/>
    <w:rsid w:val="001742C6"/>
    <w:rsid w:val="001D6C0F"/>
    <w:rsid w:val="001E5781"/>
    <w:rsid w:val="00213C9A"/>
    <w:rsid w:val="00265A1C"/>
    <w:rsid w:val="002C6273"/>
    <w:rsid w:val="002D4601"/>
    <w:rsid w:val="002E7D81"/>
    <w:rsid w:val="00312189"/>
    <w:rsid w:val="003305EB"/>
    <w:rsid w:val="003A6CFE"/>
    <w:rsid w:val="003D012D"/>
    <w:rsid w:val="003E297A"/>
    <w:rsid w:val="00443544"/>
    <w:rsid w:val="00445C82"/>
    <w:rsid w:val="00476524"/>
    <w:rsid w:val="0047715C"/>
    <w:rsid w:val="0049355E"/>
    <w:rsid w:val="004F42B2"/>
    <w:rsid w:val="00520F0E"/>
    <w:rsid w:val="00525217"/>
    <w:rsid w:val="0055365E"/>
    <w:rsid w:val="005538EE"/>
    <w:rsid w:val="005B2091"/>
    <w:rsid w:val="005D1DAB"/>
    <w:rsid w:val="00610D77"/>
    <w:rsid w:val="0066414C"/>
    <w:rsid w:val="00672D9C"/>
    <w:rsid w:val="006D78A6"/>
    <w:rsid w:val="006E5202"/>
    <w:rsid w:val="006F1D7B"/>
    <w:rsid w:val="007412B7"/>
    <w:rsid w:val="007806B7"/>
    <w:rsid w:val="007925EA"/>
    <w:rsid w:val="007A0A87"/>
    <w:rsid w:val="007B3D31"/>
    <w:rsid w:val="007C0DE8"/>
    <w:rsid w:val="007C6F90"/>
    <w:rsid w:val="007F0DEF"/>
    <w:rsid w:val="007F7BC2"/>
    <w:rsid w:val="00860F32"/>
    <w:rsid w:val="00882F08"/>
    <w:rsid w:val="008A0FEB"/>
    <w:rsid w:val="008B4711"/>
    <w:rsid w:val="008C2B7F"/>
    <w:rsid w:val="008D2D84"/>
    <w:rsid w:val="00941D2D"/>
    <w:rsid w:val="00970AE4"/>
    <w:rsid w:val="009D3ABD"/>
    <w:rsid w:val="00A204F3"/>
    <w:rsid w:val="00A45E4A"/>
    <w:rsid w:val="00A65D08"/>
    <w:rsid w:val="00A91AD8"/>
    <w:rsid w:val="00B023B5"/>
    <w:rsid w:val="00B27042"/>
    <w:rsid w:val="00B3063D"/>
    <w:rsid w:val="00B4380E"/>
    <w:rsid w:val="00C922CB"/>
    <w:rsid w:val="00CA2F5C"/>
    <w:rsid w:val="00CA3FAF"/>
    <w:rsid w:val="00D0456D"/>
    <w:rsid w:val="00D06411"/>
    <w:rsid w:val="00D31957"/>
    <w:rsid w:val="00D43689"/>
    <w:rsid w:val="00D46633"/>
    <w:rsid w:val="00D51EAE"/>
    <w:rsid w:val="00DB300C"/>
    <w:rsid w:val="00DE2B73"/>
    <w:rsid w:val="00E13695"/>
    <w:rsid w:val="00E548EC"/>
    <w:rsid w:val="00E55D94"/>
    <w:rsid w:val="00E664CE"/>
    <w:rsid w:val="00E728A3"/>
    <w:rsid w:val="00E72A91"/>
    <w:rsid w:val="00E84E09"/>
    <w:rsid w:val="00EA6A38"/>
    <w:rsid w:val="00EF1E72"/>
    <w:rsid w:val="00F53661"/>
    <w:rsid w:val="00F61AFF"/>
    <w:rsid w:val="00F76C09"/>
    <w:rsid w:val="00F8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806B7"/>
    <w:pPr>
      <w:spacing w:after="120" w:line="240" w:lineRule="auto"/>
      <w:ind w:firstLine="720"/>
      <w:jc w:val="both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06B7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rsid w:val="007806B7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806B7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iPriority w:val="99"/>
    <w:unhideWhenUsed/>
    <w:rsid w:val="00610D7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10D77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610D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DE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enko.GORFU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383F-9F67-4434-927B-03F4EC16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</dc:creator>
  <cp:lastModifiedBy>derbilova</cp:lastModifiedBy>
  <cp:revision>2</cp:revision>
  <cp:lastPrinted>2021-04-15T12:26:00Z</cp:lastPrinted>
  <dcterms:created xsi:type="dcterms:W3CDTF">2022-05-05T13:58:00Z</dcterms:created>
  <dcterms:modified xsi:type="dcterms:W3CDTF">2022-05-05T13:58:00Z</dcterms:modified>
</cp:coreProperties>
</file>