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03" w:rsidRDefault="005C5FFB" w:rsidP="002F5303">
      <w:pPr>
        <w:pStyle w:val="a6"/>
        <w:ind w:firstLine="0"/>
        <w:rPr>
          <w:szCs w:val="28"/>
        </w:rPr>
      </w:pPr>
      <w:r w:rsidRPr="006015C7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88.5pt;margin-top:261.75pt;width:226.5pt;height:150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aeA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" filled="f" stroked="f">
            <v:textbox style="mso-next-textbox:#Text Box 8" inset="0,0,0,0">
              <w:txbxContent>
                <w:p w:rsidR="00115552" w:rsidRDefault="00EE43E1" w:rsidP="00D82E71">
                  <w:pPr>
                    <w:pStyle w:val="ad"/>
                    <w:spacing w:after="0"/>
                    <w:jc w:val="both"/>
                  </w:pPr>
                  <w:r>
                    <w:t xml:space="preserve">О внесении изменений </w:t>
                  </w:r>
                  <w:r w:rsidR="00FC417B">
                    <w:t>в</w:t>
                  </w:r>
                  <w:r w:rsidR="00B266F6">
                    <w:t> </w:t>
                  </w:r>
                  <w:r w:rsidR="00195B5D">
                    <w:t>административн</w:t>
                  </w:r>
                  <w:r w:rsidR="00FC417B">
                    <w:t>ый</w:t>
                  </w:r>
                  <w:r>
                    <w:t xml:space="preserve"> регламент </w:t>
                  </w:r>
                  <w:r w:rsidR="00D82E71" w:rsidRPr="00945A37">
                    <w:rPr>
                      <w:szCs w:val="28"/>
                    </w:rPr>
                    <w:t>предоставления муниципальной услуги «Предварительное согласование предоставления земельного участка, находящегося в</w:t>
                  </w:r>
                  <w:r w:rsidR="00D82E71">
                    <w:rPr>
                      <w:szCs w:val="28"/>
                    </w:rPr>
                    <w:t> </w:t>
                  </w:r>
                  <w:r w:rsidR="00D82E71" w:rsidRPr="00945A37">
                    <w:rPr>
                      <w:szCs w:val="28"/>
                    </w:rPr>
                    <w:t>государственной или</w:t>
                  </w:r>
                  <w:r w:rsidR="00D82E71">
                    <w:rPr>
                      <w:szCs w:val="28"/>
                    </w:rPr>
                    <w:t> </w:t>
                  </w:r>
                  <w:r w:rsidR="00D82E71" w:rsidRPr="00945A37">
                    <w:rPr>
                      <w:szCs w:val="28"/>
                    </w:rPr>
                    <w:t>муниципальной собственности»</w:t>
                  </w:r>
                  <w:r w:rsidR="00A46BED">
                    <w:t>,</w:t>
                  </w:r>
                  <w:r w:rsidR="00A46BED" w:rsidRPr="00A46BED">
                    <w:t xml:space="preserve"> </w:t>
                  </w:r>
                  <w:r w:rsidR="00A46BED">
                    <w:t>утвержденный постановлением администрации Чайковского городского округа от</w:t>
                  </w:r>
                  <w:r w:rsidR="0080671F">
                    <w:t> </w:t>
                  </w:r>
                  <w:r w:rsidR="00A46BED">
                    <w:t>1</w:t>
                  </w:r>
                  <w:r w:rsidR="00D82E71">
                    <w:t>2</w:t>
                  </w:r>
                  <w:r w:rsidR="00A46BED">
                    <w:t>.05.202</w:t>
                  </w:r>
                  <w:r w:rsidR="00C32AC3">
                    <w:t>2</w:t>
                  </w:r>
                  <w:r w:rsidR="0080671F">
                    <w:t xml:space="preserve"> </w:t>
                  </w:r>
                  <w:r w:rsidR="00A46BED">
                    <w:t xml:space="preserve">№ </w:t>
                  </w:r>
                  <w:r w:rsidR="00C32AC3">
                    <w:t>5</w:t>
                  </w:r>
                  <w:r w:rsidR="00D82E71">
                    <w:t>07</w:t>
                  </w:r>
                </w:p>
              </w:txbxContent>
            </v:textbox>
            <w10:wrap anchorx="page" anchory="page"/>
          </v:shape>
        </w:pict>
      </w:r>
      <w:r w:rsidR="006015C7">
        <w:rPr>
          <w:noProof/>
          <w:szCs w:val="28"/>
        </w:rPr>
        <w:pict>
          <v:shape id="Text Box 7" o:spid="_x0000_s1027" type="#_x0000_t202" style="position:absolute;left:0;text-align:left;margin-left:416.25pt;margin-top:193.5pt;width:131.4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wi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" filled="f" stroked="f">
            <v:textbox inset="0,0,0,0">
              <w:txbxContent>
                <w:p w:rsidR="00F66FD0" w:rsidRPr="00EF1335" w:rsidRDefault="00F66FD0" w:rsidP="002F5303">
                  <w:pPr>
                    <w:pStyle w:val="ab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6015C7" w:rsidRPr="006015C7">
        <w:rPr>
          <w:noProof/>
        </w:rPr>
        <w:pict>
          <v:shape id="Text Box 6" o:spid="_x0000_s1028" type="#_x0000_t202" style="position:absolute;left:0;text-align:left;margin-left:96.75pt;margin-top:193.5pt;width:135pt;height:21.6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Pn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" filled="f" stroked="f">
            <v:textbox inset="0,0,0,0">
              <w:txbxContent>
                <w:p w:rsidR="00F66FD0" w:rsidRPr="002F5303" w:rsidRDefault="00F66FD0" w:rsidP="002F530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E0664A">
        <w:rPr>
          <w:noProof/>
        </w:rPr>
        <w:drawing>
          <wp:inline distT="0" distB="0" distL="0" distR="0">
            <wp:extent cx="5939790" cy="2393315"/>
            <wp:effectExtent l="19050" t="0" r="3810" b="0"/>
            <wp:docPr id="1" name="Рисунок 7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B03C12" w:rsidRDefault="00B03C12" w:rsidP="002F5303">
      <w:pPr>
        <w:rPr>
          <w:sz w:val="36"/>
        </w:rPr>
      </w:pPr>
    </w:p>
    <w:p w:rsidR="00B03C12" w:rsidRDefault="00B03C12" w:rsidP="002F5303">
      <w:pPr>
        <w:rPr>
          <w:sz w:val="36"/>
        </w:rPr>
      </w:pPr>
    </w:p>
    <w:p w:rsidR="00B03C12" w:rsidRDefault="00B03C12" w:rsidP="002F5303">
      <w:pPr>
        <w:rPr>
          <w:sz w:val="36"/>
        </w:rPr>
      </w:pPr>
    </w:p>
    <w:p w:rsidR="00EE43E1" w:rsidRDefault="00EE43E1" w:rsidP="00B03C12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6BED" w:rsidRDefault="00B4335B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671F" w:rsidRDefault="00A46BED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3C12" w:rsidRPr="00DC3E75" w:rsidRDefault="0080671F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3C12">
        <w:rPr>
          <w:sz w:val="28"/>
          <w:szCs w:val="28"/>
        </w:rPr>
        <w:t>В соответствии с</w:t>
      </w:r>
      <w:r w:rsidR="00B03C12" w:rsidRPr="004F5A87">
        <w:rPr>
          <w:sz w:val="28"/>
          <w:szCs w:val="28"/>
        </w:rPr>
        <w:t xml:space="preserve"> </w:t>
      </w:r>
      <w:r w:rsidR="0022152D">
        <w:rPr>
          <w:sz w:val="28"/>
          <w:szCs w:val="28"/>
        </w:rPr>
        <w:t xml:space="preserve">Федеральным законом от </w:t>
      </w:r>
      <w:r w:rsidR="0022152D" w:rsidRPr="004F5A87">
        <w:rPr>
          <w:sz w:val="28"/>
          <w:szCs w:val="28"/>
        </w:rPr>
        <w:t>6 октября 2003 г</w:t>
      </w:r>
      <w:r w:rsidR="0022152D">
        <w:rPr>
          <w:sz w:val="28"/>
          <w:szCs w:val="28"/>
        </w:rPr>
        <w:t>.</w:t>
      </w:r>
      <w:r w:rsidR="0022152D" w:rsidRPr="004F5A87">
        <w:rPr>
          <w:sz w:val="28"/>
          <w:szCs w:val="28"/>
        </w:rPr>
        <w:t xml:space="preserve"> № 131-ФЗ «Об общих принципах организации </w:t>
      </w:r>
      <w:r w:rsidR="0022152D" w:rsidRPr="004B04D7">
        <w:rPr>
          <w:sz w:val="28"/>
          <w:szCs w:val="28"/>
        </w:rPr>
        <w:t>местного самоуправления в Российской Федерации</w:t>
      </w:r>
      <w:r w:rsidR="0022152D">
        <w:rPr>
          <w:sz w:val="28"/>
          <w:szCs w:val="28"/>
        </w:rPr>
        <w:t xml:space="preserve">», </w:t>
      </w:r>
      <w:r w:rsidR="00B03C12" w:rsidRPr="004F5A87">
        <w:rPr>
          <w:sz w:val="28"/>
          <w:szCs w:val="28"/>
        </w:rPr>
        <w:t>Федеральным законом от 27 июля 2010 г</w:t>
      </w:r>
      <w:r w:rsidR="00B03C12">
        <w:rPr>
          <w:sz w:val="28"/>
          <w:szCs w:val="28"/>
        </w:rPr>
        <w:t>.</w:t>
      </w:r>
      <w:r w:rsidR="00B03C12" w:rsidRPr="004F5A87">
        <w:rPr>
          <w:sz w:val="28"/>
          <w:szCs w:val="28"/>
        </w:rPr>
        <w:t xml:space="preserve"> № 210-ФЗ</w:t>
      </w:r>
      <w:r w:rsidR="0021299E">
        <w:rPr>
          <w:sz w:val="28"/>
          <w:szCs w:val="28"/>
        </w:rPr>
        <w:t xml:space="preserve"> </w:t>
      </w:r>
      <w:r w:rsidR="00B03C12" w:rsidRPr="004F5A87">
        <w:rPr>
          <w:sz w:val="28"/>
          <w:szCs w:val="28"/>
        </w:rPr>
        <w:t xml:space="preserve">«Об организации предоставления государственных и муниципальных </w:t>
      </w:r>
      <w:r w:rsidR="00B03C12">
        <w:rPr>
          <w:sz w:val="28"/>
          <w:szCs w:val="28"/>
        </w:rPr>
        <w:t>услуг»,</w:t>
      </w:r>
      <w:r w:rsidR="00B03C12" w:rsidRPr="004B04D7">
        <w:rPr>
          <w:sz w:val="28"/>
          <w:szCs w:val="28"/>
        </w:rPr>
        <w:t xml:space="preserve"> </w:t>
      </w:r>
      <w:r w:rsidR="00D26307" w:rsidRPr="004B04D7">
        <w:rPr>
          <w:sz w:val="28"/>
          <w:szCs w:val="28"/>
        </w:rPr>
        <w:t>Уставом</w:t>
      </w:r>
      <w:r w:rsidR="00B266F6">
        <w:rPr>
          <w:sz w:val="28"/>
          <w:szCs w:val="28"/>
        </w:rPr>
        <w:t xml:space="preserve"> Чайковского городского округа</w:t>
      </w:r>
    </w:p>
    <w:p w:rsidR="00B03C12" w:rsidRDefault="00B03C12" w:rsidP="00F01B7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4B04D7">
        <w:rPr>
          <w:sz w:val="28"/>
          <w:szCs w:val="28"/>
        </w:rPr>
        <w:t>ПОСТАНОВЛЯЮ:</w:t>
      </w:r>
    </w:p>
    <w:p w:rsidR="00DC0412" w:rsidRPr="00F178F3" w:rsidRDefault="00DC0412" w:rsidP="00FC4F62">
      <w:pPr>
        <w:numPr>
          <w:ilvl w:val="0"/>
          <w:numId w:val="4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FC417B">
        <w:rPr>
          <w:sz w:val="28"/>
          <w:szCs w:val="28"/>
        </w:rPr>
        <w:t>в административный</w:t>
      </w:r>
      <w:r>
        <w:rPr>
          <w:sz w:val="28"/>
          <w:szCs w:val="28"/>
        </w:rPr>
        <w:t xml:space="preserve"> </w:t>
      </w:r>
      <w:r w:rsidRPr="00F178F3">
        <w:rPr>
          <w:sz w:val="28"/>
          <w:szCs w:val="28"/>
        </w:rPr>
        <w:t xml:space="preserve">регламент </w:t>
      </w:r>
      <w:r w:rsidR="0092474A">
        <w:rPr>
          <w:sz w:val="28"/>
          <w:szCs w:val="28"/>
        </w:rPr>
        <w:t>предоставления</w:t>
      </w:r>
      <w:r w:rsidR="004D1FBA" w:rsidRPr="00F178F3">
        <w:rPr>
          <w:sz w:val="28"/>
          <w:szCs w:val="28"/>
        </w:rPr>
        <w:t xml:space="preserve"> муниципальной услуги </w:t>
      </w:r>
      <w:r w:rsidR="0092474A" w:rsidRPr="00945A37">
        <w:rPr>
          <w:sz w:val="28"/>
          <w:szCs w:val="28"/>
        </w:rPr>
        <w:t>«</w:t>
      </w:r>
      <w:r w:rsidR="0092474A" w:rsidRPr="00945A37">
        <w:rPr>
          <w:sz w:val="28"/>
        </w:rPr>
        <w:t>Предварительное согласование предоставления земельного участка, находящегося в государственной или муниципальной собственности</w:t>
      </w:r>
      <w:r w:rsidR="0092474A" w:rsidRPr="00945A37">
        <w:rPr>
          <w:color w:val="000000"/>
          <w:sz w:val="28"/>
          <w:szCs w:val="28"/>
        </w:rPr>
        <w:t>»</w:t>
      </w:r>
      <w:r w:rsidR="004D1FBA" w:rsidRPr="00F178F3">
        <w:rPr>
          <w:sz w:val="28"/>
          <w:szCs w:val="28"/>
        </w:rPr>
        <w:t>, утвержденный постановлением администрации Чайковского городского округа от 1</w:t>
      </w:r>
      <w:r w:rsidR="00D13E2C">
        <w:rPr>
          <w:sz w:val="28"/>
          <w:szCs w:val="28"/>
        </w:rPr>
        <w:t>2</w:t>
      </w:r>
      <w:r w:rsidR="0003766E">
        <w:rPr>
          <w:sz w:val="28"/>
          <w:szCs w:val="28"/>
        </w:rPr>
        <w:t xml:space="preserve"> мая </w:t>
      </w:r>
      <w:r w:rsidR="004D1FBA" w:rsidRPr="00F178F3">
        <w:rPr>
          <w:sz w:val="28"/>
          <w:szCs w:val="28"/>
        </w:rPr>
        <w:t>2022 г. № 5</w:t>
      </w:r>
      <w:r w:rsidR="00D13E2C">
        <w:rPr>
          <w:sz w:val="28"/>
          <w:szCs w:val="28"/>
        </w:rPr>
        <w:t>07</w:t>
      </w:r>
      <w:r w:rsidR="00F178F3">
        <w:rPr>
          <w:sz w:val="28"/>
          <w:szCs w:val="28"/>
        </w:rPr>
        <w:t xml:space="preserve">, </w:t>
      </w:r>
      <w:r w:rsidR="003656AC" w:rsidRPr="00F178F3">
        <w:rPr>
          <w:sz w:val="28"/>
          <w:szCs w:val="28"/>
        </w:rPr>
        <w:t>следующие изменения:</w:t>
      </w:r>
    </w:p>
    <w:p w:rsidR="00D22D2E" w:rsidRDefault="00D22D2E" w:rsidP="00D22D2E">
      <w:pPr>
        <w:ind w:firstLine="709"/>
        <w:jc w:val="both"/>
        <w:rPr>
          <w:sz w:val="28"/>
          <w:szCs w:val="28"/>
        </w:rPr>
      </w:pPr>
      <w:r w:rsidRPr="007E63FC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7E63FC">
        <w:rPr>
          <w:sz w:val="28"/>
          <w:szCs w:val="28"/>
        </w:rPr>
        <w:t xml:space="preserve">. абзац </w:t>
      </w:r>
      <w:r w:rsidR="0022152D">
        <w:rPr>
          <w:sz w:val="28"/>
          <w:szCs w:val="28"/>
        </w:rPr>
        <w:t xml:space="preserve">одиннадцатый </w:t>
      </w:r>
      <w:r w:rsidRPr="007E63FC">
        <w:rPr>
          <w:sz w:val="28"/>
          <w:szCs w:val="28"/>
        </w:rPr>
        <w:t>пункта 1.4</w:t>
      </w:r>
      <w:r>
        <w:rPr>
          <w:sz w:val="28"/>
          <w:szCs w:val="28"/>
        </w:rPr>
        <w:t>.</w:t>
      </w:r>
      <w:r w:rsidRPr="007E63F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редакции:</w:t>
      </w:r>
    </w:p>
    <w:p w:rsidR="00D22D2E" w:rsidRPr="007E63FC" w:rsidRDefault="00D22D2E" w:rsidP="00D22D2E">
      <w:pPr>
        <w:ind w:firstLine="709"/>
        <w:jc w:val="both"/>
        <w:rPr>
          <w:sz w:val="28"/>
          <w:szCs w:val="28"/>
        </w:rPr>
      </w:pPr>
      <w:r w:rsidRPr="007E63FC">
        <w:rPr>
          <w:sz w:val="28"/>
          <w:szCs w:val="28"/>
        </w:rPr>
        <w:t xml:space="preserve">«Адрес электронной почты для направления обращений по вопросам предоставления муниципальной услуги: </w:t>
      </w:r>
      <w:hyperlink r:id="rId9" w:history="1">
        <w:r w:rsidRPr="00D06BB4">
          <w:rPr>
            <w:rStyle w:val="af8"/>
            <w:sz w:val="28"/>
            <w:szCs w:val="28"/>
          </w:rPr>
          <w:t>uzio@chaykovsky.permkrai.ru.</w:t>
        </w:r>
        <w:r w:rsidRPr="00BC3297">
          <w:rPr>
            <w:rStyle w:val="af8"/>
            <w:color w:val="auto"/>
            <w:sz w:val="28"/>
            <w:szCs w:val="28"/>
            <w:u w:val="none"/>
          </w:rPr>
          <w:t>»</w:t>
        </w:r>
      </w:hyperlink>
      <w:r w:rsidRPr="007E63FC">
        <w:rPr>
          <w:sz w:val="28"/>
          <w:szCs w:val="28"/>
        </w:rPr>
        <w:t>;</w:t>
      </w:r>
    </w:p>
    <w:p w:rsidR="00D22D2E" w:rsidRDefault="00D22D2E" w:rsidP="00D22D2E">
      <w:pPr>
        <w:ind w:firstLine="709"/>
        <w:jc w:val="both"/>
        <w:rPr>
          <w:sz w:val="28"/>
          <w:szCs w:val="28"/>
        </w:rPr>
      </w:pPr>
      <w:r w:rsidRPr="007E63F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7E63FC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</w:t>
      </w:r>
      <w:r w:rsidRPr="007E63FC">
        <w:rPr>
          <w:sz w:val="28"/>
          <w:szCs w:val="28"/>
        </w:rPr>
        <w:t xml:space="preserve"> 1.5.4.</w:t>
      </w:r>
      <w:r w:rsidRPr="004341C7">
        <w:rPr>
          <w:sz w:val="28"/>
          <w:szCs w:val="28"/>
        </w:rPr>
        <w:t>1.</w:t>
      </w:r>
      <w:r>
        <w:rPr>
          <w:sz w:val="28"/>
          <w:szCs w:val="28"/>
        </w:rPr>
        <w:t xml:space="preserve"> изложить в редакции:</w:t>
      </w:r>
    </w:p>
    <w:p w:rsidR="00D22D2E" w:rsidRPr="001B2626" w:rsidRDefault="00D22D2E" w:rsidP="00D22D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«1.5.4.1. </w:t>
      </w:r>
      <w:r w:rsidRPr="00F13370">
        <w:rPr>
          <w:sz w:val="28"/>
          <w:szCs w:val="28"/>
        </w:rPr>
        <w:t xml:space="preserve">посредством электронной почты на адрес: </w:t>
      </w:r>
      <w:hyperlink r:id="rId10" w:history="1">
        <w:r w:rsidRPr="00D06BB4">
          <w:rPr>
            <w:rStyle w:val="af8"/>
            <w:sz w:val="28"/>
            <w:szCs w:val="28"/>
          </w:rPr>
          <w:t>uzio@chaykovsky.permkrai.ru</w:t>
        </w:r>
      </w:hyperlink>
      <w:r>
        <w:rPr>
          <w:sz w:val="28"/>
          <w:szCs w:val="28"/>
        </w:rPr>
        <w:t>;»</w:t>
      </w:r>
      <w:r w:rsidR="007E4B65">
        <w:rPr>
          <w:sz w:val="28"/>
          <w:szCs w:val="28"/>
        </w:rPr>
        <w:t>;</w:t>
      </w:r>
    </w:p>
    <w:p w:rsidR="00454EEA" w:rsidRDefault="00A372F8" w:rsidP="004F5160">
      <w:pPr>
        <w:tabs>
          <w:tab w:val="left" w:pos="709"/>
          <w:tab w:val="left" w:pos="85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2D2E">
        <w:rPr>
          <w:sz w:val="28"/>
          <w:szCs w:val="28"/>
        </w:rPr>
        <w:t>3</w:t>
      </w:r>
      <w:r w:rsidR="004101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033D1">
        <w:rPr>
          <w:sz w:val="28"/>
          <w:szCs w:val="28"/>
        </w:rPr>
        <w:t>пункт</w:t>
      </w:r>
      <w:r w:rsidR="004F5160">
        <w:rPr>
          <w:sz w:val="28"/>
          <w:szCs w:val="28"/>
        </w:rPr>
        <w:t xml:space="preserve"> 2.</w:t>
      </w:r>
      <w:r w:rsidR="00D13E2C">
        <w:rPr>
          <w:sz w:val="28"/>
          <w:szCs w:val="28"/>
        </w:rPr>
        <w:t>8</w:t>
      </w:r>
      <w:r w:rsidR="004F5160">
        <w:rPr>
          <w:sz w:val="28"/>
          <w:szCs w:val="28"/>
        </w:rPr>
        <w:t>.</w:t>
      </w:r>
      <w:r w:rsidR="00D13E2C">
        <w:rPr>
          <w:sz w:val="28"/>
          <w:szCs w:val="28"/>
        </w:rPr>
        <w:t>3</w:t>
      </w:r>
      <w:r w:rsidR="00746451">
        <w:rPr>
          <w:sz w:val="28"/>
          <w:szCs w:val="28"/>
        </w:rPr>
        <w:t>.</w:t>
      </w:r>
      <w:r w:rsidR="003E43D2">
        <w:rPr>
          <w:sz w:val="28"/>
          <w:szCs w:val="28"/>
        </w:rPr>
        <w:t xml:space="preserve"> </w:t>
      </w:r>
      <w:r w:rsidR="005867EE">
        <w:rPr>
          <w:sz w:val="28"/>
          <w:szCs w:val="28"/>
        </w:rPr>
        <w:t xml:space="preserve">изложить в редакции: </w:t>
      </w:r>
    </w:p>
    <w:p w:rsidR="00D033D1" w:rsidRDefault="005867EE" w:rsidP="00B43DA4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43DA4">
        <w:rPr>
          <w:sz w:val="28"/>
          <w:szCs w:val="28"/>
        </w:rPr>
        <w:t xml:space="preserve">2.8.3. </w:t>
      </w:r>
      <w:r w:rsidR="00746451">
        <w:rPr>
          <w:sz w:val="28"/>
          <w:szCs w:val="28"/>
        </w:rPr>
        <w:t xml:space="preserve">Срок </w:t>
      </w:r>
      <w:r w:rsidRPr="00F13370">
        <w:rPr>
          <w:sz w:val="28"/>
          <w:szCs w:val="28"/>
        </w:rPr>
        <w:t xml:space="preserve">возврата заявления в течение </w:t>
      </w:r>
      <w:r w:rsidR="00746451">
        <w:rPr>
          <w:sz w:val="28"/>
          <w:szCs w:val="28"/>
        </w:rPr>
        <w:t>трех рабочих</w:t>
      </w:r>
      <w:r w:rsidR="0003766E">
        <w:rPr>
          <w:sz w:val="28"/>
          <w:szCs w:val="28"/>
        </w:rPr>
        <w:t xml:space="preserve"> дней со дня поступления</w:t>
      </w:r>
      <w:r w:rsidR="00B43DA4">
        <w:rPr>
          <w:sz w:val="28"/>
          <w:szCs w:val="28"/>
        </w:rPr>
        <w:t xml:space="preserve"> </w:t>
      </w:r>
      <w:r w:rsidRPr="00F13370">
        <w:rPr>
          <w:sz w:val="28"/>
          <w:szCs w:val="28"/>
        </w:rPr>
        <w:t xml:space="preserve">заявления о </w:t>
      </w:r>
      <w:r w:rsidR="00953669" w:rsidRPr="00073268">
        <w:rPr>
          <w:sz w:val="28"/>
          <w:szCs w:val="28"/>
        </w:rPr>
        <w:t>предварительном согласовании предоставления земельного участка</w:t>
      </w:r>
      <w:proofErr w:type="gramStart"/>
      <w:r w:rsidR="00BE30C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746451">
        <w:rPr>
          <w:sz w:val="28"/>
          <w:szCs w:val="28"/>
        </w:rPr>
        <w:t>;</w:t>
      </w:r>
      <w:proofErr w:type="gramEnd"/>
    </w:p>
    <w:p w:rsidR="00454EEA" w:rsidRDefault="00746451" w:rsidP="00746451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</w:t>
      </w:r>
      <w:r w:rsidR="00D22D2E">
        <w:rPr>
          <w:sz w:val="28"/>
          <w:szCs w:val="28"/>
        </w:rPr>
        <w:t>4</w:t>
      </w:r>
      <w:r w:rsidR="004101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E43D2">
        <w:rPr>
          <w:sz w:val="28"/>
          <w:szCs w:val="28"/>
        </w:rPr>
        <w:t xml:space="preserve">пункт </w:t>
      </w:r>
      <w:r w:rsidR="001C4215">
        <w:rPr>
          <w:sz w:val="28"/>
          <w:szCs w:val="28"/>
        </w:rPr>
        <w:t>3.4.3.2.</w:t>
      </w:r>
      <w:r w:rsidR="003E43D2">
        <w:rPr>
          <w:sz w:val="28"/>
          <w:szCs w:val="28"/>
        </w:rPr>
        <w:t xml:space="preserve"> </w:t>
      </w:r>
      <w:r w:rsidR="00705FE0">
        <w:rPr>
          <w:sz w:val="28"/>
          <w:szCs w:val="28"/>
        </w:rPr>
        <w:t xml:space="preserve">изложить </w:t>
      </w:r>
      <w:r w:rsidR="0013158D">
        <w:rPr>
          <w:sz w:val="28"/>
          <w:szCs w:val="28"/>
        </w:rPr>
        <w:t>в</w:t>
      </w:r>
      <w:r w:rsidR="00454EEA">
        <w:rPr>
          <w:sz w:val="28"/>
          <w:szCs w:val="28"/>
        </w:rPr>
        <w:t xml:space="preserve"> редакции</w:t>
      </w:r>
      <w:r w:rsidR="00705FE0">
        <w:rPr>
          <w:sz w:val="28"/>
          <w:szCs w:val="28"/>
        </w:rPr>
        <w:t>:</w:t>
      </w:r>
      <w:r w:rsidR="006E3B54">
        <w:rPr>
          <w:sz w:val="28"/>
          <w:szCs w:val="28"/>
        </w:rPr>
        <w:t xml:space="preserve"> </w:t>
      </w:r>
    </w:p>
    <w:p w:rsidR="00E07AF2" w:rsidRDefault="006E3B54" w:rsidP="00E07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D06D0">
        <w:rPr>
          <w:sz w:val="28"/>
          <w:szCs w:val="28"/>
        </w:rPr>
        <w:t xml:space="preserve">3.4.3.2. </w:t>
      </w:r>
      <w:r w:rsidR="00E07AF2" w:rsidRPr="00F13370">
        <w:rPr>
          <w:sz w:val="28"/>
          <w:szCs w:val="28"/>
        </w:rPr>
        <w:t>готовит проект уведомления о возврате заявления в случаях, указанных</w:t>
      </w:r>
      <w:r w:rsidR="00E97492">
        <w:rPr>
          <w:sz w:val="28"/>
          <w:szCs w:val="28"/>
        </w:rPr>
        <w:t xml:space="preserve"> в пункте 2.17. административного регламента.</w:t>
      </w:r>
      <w:r w:rsidR="00E07AF2" w:rsidRPr="00F13370">
        <w:rPr>
          <w:sz w:val="28"/>
          <w:szCs w:val="28"/>
        </w:rPr>
        <w:t xml:space="preserve"> </w:t>
      </w:r>
    </w:p>
    <w:p w:rsidR="00BC3297" w:rsidRDefault="00BC3297" w:rsidP="00BC3297">
      <w:pPr>
        <w:ind w:firstLine="709"/>
        <w:jc w:val="both"/>
        <w:rPr>
          <w:sz w:val="28"/>
          <w:szCs w:val="28"/>
        </w:rPr>
      </w:pPr>
      <w:r w:rsidRPr="00F13370">
        <w:rPr>
          <w:sz w:val="28"/>
          <w:szCs w:val="28"/>
        </w:rPr>
        <w:t xml:space="preserve">Срок подготовки и направления уведомления составляет </w:t>
      </w:r>
      <w:r>
        <w:rPr>
          <w:sz w:val="28"/>
          <w:szCs w:val="28"/>
        </w:rPr>
        <w:t>три рабочих дня</w:t>
      </w:r>
      <w:r w:rsidRPr="00F13370">
        <w:rPr>
          <w:sz w:val="28"/>
          <w:szCs w:val="28"/>
        </w:rPr>
        <w:t xml:space="preserve"> со дня поступления заявл</w:t>
      </w:r>
      <w:r>
        <w:rPr>
          <w:sz w:val="28"/>
          <w:szCs w:val="28"/>
        </w:rPr>
        <w:t>ения с приложенными документами.</w:t>
      </w:r>
    </w:p>
    <w:p w:rsidR="00BC3297" w:rsidRDefault="00BC3297" w:rsidP="00BC3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требовать предоставления документов и информации, отсутствие и (или) недостоверность которых не указывались при первоначальном возврате заявления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6424D1" w:rsidRPr="006424D1" w:rsidRDefault="00B51216" w:rsidP="00640CF8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05EB">
        <w:rPr>
          <w:sz w:val="28"/>
          <w:szCs w:val="28"/>
        </w:rPr>
        <w:t>2. Опубликовать п</w:t>
      </w:r>
      <w:r w:rsidR="006424D1" w:rsidRPr="006424D1">
        <w:rPr>
          <w:sz w:val="28"/>
          <w:szCs w:val="28"/>
        </w:rPr>
        <w:t>остан</w:t>
      </w:r>
      <w:r w:rsidR="00F01B79">
        <w:rPr>
          <w:sz w:val="28"/>
          <w:szCs w:val="28"/>
        </w:rPr>
        <w:t>овление в газете «</w:t>
      </w:r>
      <w:r w:rsidR="006424D1" w:rsidRPr="006424D1">
        <w:rPr>
          <w:sz w:val="28"/>
          <w:szCs w:val="28"/>
        </w:rPr>
        <w:t>Огни Камы</w:t>
      </w:r>
      <w:r w:rsidR="00F01B79">
        <w:rPr>
          <w:sz w:val="28"/>
          <w:szCs w:val="28"/>
        </w:rPr>
        <w:t>»</w:t>
      </w:r>
      <w:r w:rsidR="006424D1" w:rsidRPr="006424D1">
        <w:rPr>
          <w:sz w:val="28"/>
          <w:szCs w:val="28"/>
        </w:rPr>
        <w:t xml:space="preserve"> и разместить на официальном сайте администрации Чайковского городского округа.</w:t>
      </w:r>
    </w:p>
    <w:p w:rsidR="006424D1" w:rsidRPr="006424D1" w:rsidRDefault="000205EB" w:rsidP="00640CF8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24D1" w:rsidRPr="006424D1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6424D1" w:rsidRPr="006424D1" w:rsidRDefault="006424D1" w:rsidP="00640CF8">
      <w:pPr>
        <w:pStyle w:val="ae"/>
        <w:spacing w:after="0"/>
        <w:jc w:val="both"/>
        <w:rPr>
          <w:sz w:val="28"/>
          <w:szCs w:val="28"/>
        </w:rPr>
      </w:pPr>
    </w:p>
    <w:p w:rsidR="00B90F91" w:rsidRDefault="00B90F91" w:rsidP="00640CF8">
      <w:pPr>
        <w:ind w:left="360"/>
        <w:jc w:val="both"/>
        <w:rPr>
          <w:sz w:val="28"/>
          <w:szCs w:val="28"/>
        </w:rPr>
      </w:pPr>
    </w:p>
    <w:p w:rsidR="00115552" w:rsidRPr="00E34FE2" w:rsidRDefault="00DC0488" w:rsidP="00DC048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115552" w:rsidRPr="00E34FE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15552" w:rsidRPr="00E34FE2">
        <w:rPr>
          <w:sz w:val="28"/>
          <w:szCs w:val="28"/>
        </w:rPr>
        <w:t xml:space="preserve"> </w:t>
      </w:r>
      <w:r w:rsidR="00115552">
        <w:rPr>
          <w:sz w:val="28"/>
          <w:szCs w:val="28"/>
        </w:rPr>
        <w:t>городского округа</w:t>
      </w:r>
      <w:r w:rsidR="00115552" w:rsidRPr="00E34FE2">
        <w:rPr>
          <w:sz w:val="28"/>
          <w:szCs w:val="28"/>
        </w:rPr>
        <w:t xml:space="preserve"> – </w:t>
      </w:r>
    </w:p>
    <w:p w:rsidR="00B90F91" w:rsidRDefault="00115552" w:rsidP="00DC048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C0488">
        <w:rPr>
          <w:sz w:val="28"/>
          <w:szCs w:val="28"/>
        </w:rPr>
        <w:t>а</w:t>
      </w:r>
      <w:r w:rsidRPr="00E34FE2">
        <w:rPr>
          <w:sz w:val="28"/>
          <w:szCs w:val="28"/>
        </w:rPr>
        <w:t xml:space="preserve"> администрации </w:t>
      </w:r>
    </w:p>
    <w:p w:rsidR="002F5303" w:rsidRPr="002F5303" w:rsidRDefault="00115552" w:rsidP="00532EDA">
      <w:pPr>
        <w:spacing w:line="240" w:lineRule="exact"/>
        <w:jc w:val="both"/>
        <w:rPr>
          <w:sz w:val="36"/>
        </w:rPr>
      </w:pPr>
      <w:r w:rsidRPr="00E34FE2">
        <w:rPr>
          <w:sz w:val="28"/>
          <w:szCs w:val="28"/>
        </w:rPr>
        <w:t xml:space="preserve">Чайковского </w:t>
      </w:r>
      <w:r>
        <w:rPr>
          <w:sz w:val="28"/>
          <w:szCs w:val="28"/>
        </w:rPr>
        <w:t xml:space="preserve">городского округа         </w:t>
      </w:r>
      <w:r w:rsidR="005C5FFB">
        <w:rPr>
          <w:sz w:val="28"/>
          <w:szCs w:val="28"/>
        </w:rPr>
        <w:tab/>
      </w:r>
      <w:r w:rsidR="005C5FF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5796">
        <w:rPr>
          <w:sz w:val="28"/>
          <w:szCs w:val="28"/>
        </w:rPr>
        <w:t xml:space="preserve">  </w:t>
      </w:r>
      <w:r w:rsidR="00DC0488">
        <w:rPr>
          <w:sz w:val="28"/>
          <w:szCs w:val="28"/>
        </w:rPr>
        <w:t>Ю.Г. Востриков</w:t>
      </w:r>
      <w:r w:rsidRPr="00E34FE2">
        <w:rPr>
          <w:sz w:val="28"/>
          <w:szCs w:val="28"/>
        </w:rPr>
        <w:t xml:space="preserve"> </w:t>
      </w:r>
    </w:p>
    <w:sectPr w:rsidR="002F5303" w:rsidRPr="002F5303" w:rsidSect="005C5FFB">
      <w:headerReference w:type="even" r:id="rId11"/>
      <w:headerReference w:type="default" r:id="rId12"/>
      <w:headerReference w:type="first" r:id="rId13"/>
      <w:footerReference w:type="first" r:id="rId14"/>
      <w:endnotePr>
        <w:numFmt w:val="decimal"/>
      </w:endnotePr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904" w:rsidRDefault="00597904">
      <w:r>
        <w:separator/>
      </w:r>
    </w:p>
  </w:endnote>
  <w:endnote w:type="continuationSeparator" w:id="0">
    <w:p w:rsidR="00597904" w:rsidRDefault="00597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EB" w:rsidRDefault="000205EB">
    <w:pPr>
      <w:pStyle w:val="af6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904" w:rsidRDefault="00597904">
      <w:r>
        <w:separator/>
      </w:r>
    </w:p>
  </w:footnote>
  <w:footnote w:type="continuationSeparator" w:id="0">
    <w:p w:rsidR="00597904" w:rsidRDefault="00597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6015C7" w:rsidP="003E624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E62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6246" w:rsidRDefault="003E62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3E6246" w:rsidP="003E6246">
    <w:pPr>
      <w:pStyle w:val="a4"/>
      <w:framePr w:wrap="around" w:vAnchor="text" w:hAnchor="margin" w:xAlign="center" w:y="1"/>
      <w:rPr>
        <w:rStyle w:val="a7"/>
      </w:rPr>
    </w:pPr>
  </w:p>
  <w:p w:rsidR="003E6246" w:rsidRDefault="003E624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EA" w:rsidRPr="003570EA" w:rsidRDefault="003570EA" w:rsidP="003570EA">
    <w:pPr>
      <w:jc w:val="center"/>
      <w:rPr>
        <w:color w:val="000000"/>
        <w:sz w:val="24"/>
        <w:szCs w:val="24"/>
      </w:rPr>
    </w:pPr>
    <w:r w:rsidRPr="003570EA">
      <w:rPr>
        <w:color w:val="000000"/>
        <w:sz w:val="24"/>
        <w:szCs w:val="24"/>
      </w:rPr>
      <w:t>Проект размещен на сайте 14.06.2022 г. Срок  приема заключений независимых экспертов до 28.06.2022 г. на электронный адрес mnpa@tchaik.ru</w:t>
    </w:r>
  </w:p>
  <w:p w:rsidR="003570EA" w:rsidRDefault="003570E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14B"/>
    <w:multiLevelType w:val="multilevel"/>
    <w:tmpl w:val="7B084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5DB697A"/>
    <w:multiLevelType w:val="multilevel"/>
    <w:tmpl w:val="6B9EE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4C064D57"/>
    <w:multiLevelType w:val="multilevel"/>
    <w:tmpl w:val="07D4A2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538C65C3"/>
    <w:multiLevelType w:val="hybridMultilevel"/>
    <w:tmpl w:val="681A299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DA2333"/>
    <w:multiLevelType w:val="multilevel"/>
    <w:tmpl w:val="6B9EE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7C6C1229"/>
    <w:multiLevelType w:val="multilevel"/>
    <w:tmpl w:val="07D4A2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15552"/>
    <w:rsid w:val="00000DCC"/>
    <w:rsid w:val="000205EB"/>
    <w:rsid w:val="00023D7B"/>
    <w:rsid w:val="00034050"/>
    <w:rsid w:val="0003766E"/>
    <w:rsid w:val="00044026"/>
    <w:rsid w:val="00062590"/>
    <w:rsid w:val="00071710"/>
    <w:rsid w:val="00075DC7"/>
    <w:rsid w:val="000808E2"/>
    <w:rsid w:val="000872BA"/>
    <w:rsid w:val="00096C6B"/>
    <w:rsid w:val="00097D7A"/>
    <w:rsid w:val="000A1BA8"/>
    <w:rsid w:val="000A20AE"/>
    <w:rsid w:val="000B7518"/>
    <w:rsid w:val="000B7891"/>
    <w:rsid w:val="000D0A4F"/>
    <w:rsid w:val="000D162F"/>
    <w:rsid w:val="000D4E11"/>
    <w:rsid w:val="000E001D"/>
    <w:rsid w:val="00114B32"/>
    <w:rsid w:val="00115552"/>
    <w:rsid w:val="00124CDC"/>
    <w:rsid w:val="0013158D"/>
    <w:rsid w:val="0015131C"/>
    <w:rsid w:val="00167014"/>
    <w:rsid w:val="00167022"/>
    <w:rsid w:val="00173A16"/>
    <w:rsid w:val="00195B5D"/>
    <w:rsid w:val="001A0162"/>
    <w:rsid w:val="001A2D84"/>
    <w:rsid w:val="001A6EAF"/>
    <w:rsid w:val="001B2626"/>
    <w:rsid w:val="001B787F"/>
    <w:rsid w:val="001C34D3"/>
    <w:rsid w:val="001C4215"/>
    <w:rsid w:val="001C46D2"/>
    <w:rsid w:val="001D5715"/>
    <w:rsid w:val="001F0115"/>
    <w:rsid w:val="0021299E"/>
    <w:rsid w:val="0022152D"/>
    <w:rsid w:val="00271714"/>
    <w:rsid w:val="002A18DB"/>
    <w:rsid w:val="002A52D9"/>
    <w:rsid w:val="002B606E"/>
    <w:rsid w:val="002B64B9"/>
    <w:rsid w:val="002B7F45"/>
    <w:rsid w:val="002D06D0"/>
    <w:rsid w:val="002D17CB"/>
    <w:rsid w:val="002D20E6"/>
    <w:rsid w:val="002D28F0"/>
    <w:rsid w:val="002F5303"/>
    <w:rsid w:val="0030390B"/>
    <w:rsid w:val="00304355"/>
    <w:rsid w:val="0030675D"/>
    <w:rsid w:val="00312291"/>
    <w:rsid w:val="003270AF"/>
    <w:rsid w:val="0034630C"/>
    <w:rsid w:val="003570EA"/>
    <w:rsid w:val="003656AC"/>
    <w:rsid w:val="0038414D"/>
    <w:rsid w:val="0039073E"/>
    <w:rsid w:val="00396467"/>
    <w:rsid w:val="003B4902"/>
    <w:rsid w:val="003B727F"/>
    <w:rsid w:val="003C1FD4"/>
    <w:rsid w:val="003C2502"/>
    <w:rsid w:val="003C5BA4"/>
    <w:rsid w:val="003D164D"/>
    <w:rsid w:val="003D5755"/>
    <w:rsid w:val="003D62BD"/>
    <w:rsid w:val="003E43D2"/>
    <w:rsid w:val="003E4CEA"/>
    <w:rsid w:val="003E6246"/>
    <w:rsid w:val="0041019A"/>
    <w:rsid w:val="00413502"/>
    <w:rsid w:val="00415F5F"/>
    <w:rsid w:val="00421B1A"/>
    <w:rsid w:val="004240FF"/>
    <w:rsid w:val="004246BA"/>
    <w:rsid w:val="00431EE1"/>
    <w:rsid w:val="00436D0B"/>
    <w:rsid w:val="004447D7"/>
    <w:rsid w:val="00454EEA"/>
    <w:rsid w:val="004551BE"/>
    <w:rsid w:val="00467E4E"/>
    <w:rsid w:val="00483F37"/>
    <w:rsid w:val="004956AF"/>
    <w:rsid w:val="004B04D7"/>
    <w:rsid w:val="004B46E7"/>
    <w:rsid w:val="004D032A"/>
    <w:rsid w:val="004D1FBA"/>
    <w:rsid w:val="004D7843"/>
    <w:rsid w:val="004E1B6A"/>
    <w:rsid w:val="004E27C5"/>
    <w:rsid w:val="004F3FB7"/>
    <w:rsid w:val="004F5160"/>
    <w:rsid w:val="004F5A2F"/>
    <w:rsid w:val="00502930"/>
    <w:rsid w:val="005030F5"/>
    <w:rsid w:val="005144AD"/>
    <w:rsid w:val="00532EDA"/>
    <w:rsid w:val="005353EF"/>
    <w:rsid w:val="0057754D"/>
    <w:rsid w:val="00582006"/>
    <w:rsid w:val="00585B1F"/>
    <w:rsid w:val="005867EE"/>
    <w:rsid w:val="00592A97"/>
    <w:rsid w:val="00593011"/>
    <w:rsid w:val="00596A82"/>
    <w:rsid w:val="00597904"/>
    <w:rsid w:val="005A76EA"/>
    <w:rsid w:val="005B155F"/>
    <w:rsid w:val="005C13E8"/>
    <w:rsid w:val="005C5FFB"/>
    <w:rsid w:val="005D303F"/>
    <w:rsid w:val="005E3E9D"/>
    <w:rsid w:val="005E6892"/>
    <w:rsid w:val="005F2A68"/>
    <w:rsid w:val="005F3248"/>
    <w:rsid w:val="006015C7"/>
    <w:rsid w:val="00632806"/>
    <w:rsid w:val="00636B57"/>
    <w:rsid w:val="006408B2"/>
    <w:rsid w:val="00640CF8"/>
    <w:rsid w:val="006424D1"/>
    <w:rsid w:val="00642797"/>
    <w:rsid w:val="00642FFE"/>
    <w:rsid w:val="0064359D"/>
    <w:rsid w:val="00653432"/>
    <w:rsid w:val="0067177C"/>
    <w:rsid w:val="0069531A"/>
    <w:rsid w:val="006B0637"/>
    <w:rsid w:val="006D498C"/>
    <w:rsid w:val="006D52F8"/>
    <w:rsid w:val="006E053D"/>
    <w:rsid w:val="006E25E6"/>
    <w:rsid w:val="006E3485"/>
    <w:rsid w:val="006E35AF"/>
    <w:rsid w:val="006E3B54"/>
    <w:rsid w:val="007045C8"/>
    <w:rsid w:val="00705FE0"/>
    <w:rsid w:val="00717622"/>
    <w:rsid w:val="0074015F"/>
    <w:rsid w:val="00741BE6"/>
    <w:rsid w:val="00746451"/>
    <w:rsid w:val="00765796"/>
    <w:rsid w:val="0076641B"/>
    <w:rsid w:val="00775A75"/>
    <w:rsid w:val="0078682D"/>
    <w:rsid w:val="00795813"/>
    <w:rsid w:val="007B3166"/>
    <w:rsid w:val="007E4B65"/>
    <w:rsid w:val="007E63FC"/>
    <w:rsid w:val="00805E6E"/>
    <w:rsid w:val="0080671F"/>
    <w:rsid w:val="00813DED"/>
    <w:rsid w:val="00835C61"/>
    <w:rsid w:val="0088224C"/>
    <w:rsid w:val="00885E77"/>
    <w:rsid w:val="00891137"/>
    <w:rsid w:val="008A620A"/>
    <w:rsid w:val="008B2B0C"/>
    <w:rsid w:val="008B430F"/>
    <w:rsid w:val="008D7E5A"/>
    <w:rsid w:val="008E209A"/>
    <w:rsid w:val="0092474A"/>
    <w:rsid w:val="009327EC"/>
    <w:rsid w:val="00950902"/>
    <w:rsid w:val="00953068"/>
    <w:rsid w:val="00953669"/>
    <w:rsid w:val="00962CCD"/>
    <w:rsid w:val="00996263"/>
    <w:rsid w:val="00996FB4"/>
    <w:rsid w:val="009A17CF"/>
    <w:rsid w:val="009A1840"/>
    <w:rsid w:val="009A29FE"/>
    <w:rsid w:val="009B6D3D"/>
    <w:rsid w:val="009E218D"/>
    <w:rsid w:val="00A06BCC"/>
    <w:rsid w:val="00A1200C"/>
    <w:rsid w:val="00A128BB"/>
    <w:rsid w:val="00A139EF"/>
    <w:rsid w:val="00A25429"/>
    <w:rsid w:val="00A372F8"/>
    <w:rsid w:val="00A42190"/>
    <w:rsid w:val="00A46BED"/>
    <w:rsid w:val="00A507E7"/>
    <w:rsid w:val="00A93753"/>
    <w:rsid w:val="00AA2587"/>
    <w:rsid w:val="00AC1E70"/>
    <w:rsid w:val="00AE305C"/>
    <w:rsid w:val="00B03C12"/>
    <w:rsid w:val="00B266F6"/>
    <w:rsid w:val="00B40FF1"/>
    <w:rsid w:val="00B4335B"/>
    <w:rsid w:val="00B43DA4"/>
    <w:rsid w:val="00B51216"/>
    <w:rsid w:val="00B51362"/>
    <w:rsid w:val="00B5441B"/>
    <w:rsid w:val="00B54AC4"/>
    <w:rsid w:val="00B56D26"/>
    <w:rsid w:val="00B6179E"/>
    <w:rsid w:val="00B85812"/>
    <w:rsid w:val="00B90F91"/>
    <w:rsid w:val="00B91386"/>
    <w:rsid w:val="00BC3297"/>
    <w:rsid w:val="00BE30CC"/>
    <w:rsid w:val="00BE75FC"/>
    <w:rsid w:val="00BF7810"/>
    <w:rsid w:val="00C16986"/>
    <w:rsid w:val="00C309DC"/>
    <w:rsid w:val="00C32AC3"/>
    <w:rsid w:val="00C33CA3"/>
    <w:rsid w:val="00C75C6F"/>
    <w:rsid w:val="00C86026"/>
    <w:rsid w:val="00C95A57"/>
    <w:rsid w:val="00CB704B"/>
    <w:rsid w:val="00D033D1"/>
    <w:rsid w:val="00D13E2C"/>
    <w:rsid w:val="00D22D2E"/>
    <w:rsid w:val="00D25D08"/>
    <w:rsid w:val="00D26307"/>
    <w:rsid w:val="00D36B93"/>
    <w:rsid w:val="00D4107B"/>
    <w:rsid w:val="00D46561"/>
    <w:rsid w:val="00D56BC7"/>
    <w:rsid w:val="00D5771C"/>
    <w:rsid w:val="00D82E71"/>
    <w:rsid w:val="00D84AB8"/>
    <w:rsid w:val="00D901F7"/>
    <w:rsid w:val="00D947BA"/>
    <w:rsid w:val="00DB4800"/>
    <w:rsid w:val="00DC0412"/>
    <w:rsid w:val="00DC0488"/>
    <w:rsid w:val="00DC3E75"/>
    <w:rsid w:val="00E0664A"/>
    <w:rsid w:val="00E07AF2"/>
    <w:rsid w:val="00E15428"/>
    <w:rsid w:val="00E165C6"/>
    <w:rsid w:val="00E170F5"/>
    <w:rsid w:val="00E21F65"/>
    <w:rsid w:val="00E32A08"/>
    <w:rsid w:val="00E37EFA"/>
    <w:rsid w:val="00E427A0"/>
    <w:rsid w:val="00E44B73"/>
    <w:rsid w:val="00E57F96"/>
    <w:rsid w:val="00E75BA5"/>
    <w:rsid w:val="00E802D3"/>
    <w:rsid w:val="00E97492"/>
    <w:rsid w:val="00EB0051"/>
    <w:rsid w:val="00EE43E1"/>
    <w:rsid w:val="00EE660A"/>
    <w:rsid w:val="00EE6C11"/>
    <w:rsid w:val="00F01B79"/>
    <w:rsid w:val="00F178F3"/>
    <w:rsid w:val="00F2047D"/>
    <w:rsid w:val="00F272CE"/>
    <w:rsid w:val="00F4217E"/>
    <w:rsid w:val="00F4532D"/>
    <w:rsid w:val="00F6597A"/>
    <w:rsid w:val="00F66FD0"/>
    <w:rsid w:val="00F843B4"/>
    <w:rsid w:val="00FA6F4B"/>
    <w:rsid w:val="00FB2C93"/>
    <w:rsid w:val="00FB4A87"/>
    <w:rsid w:val="00FC417B"/>
    <w:rsid w:val="00FC4F62"/>
    <w:rsid w:val="00FC7175"/>
    <w:rsid w:val="00FD027D"/>
    <w:rsid w:val="00FD0ED9"/>
    <w:rsid w:val="00FD1A8C"/>
    <w:rsid w:val="00FE412C"/>
    <w:rsid w:val="00FE4EA1"/>
    <w:rsid w:val="00FE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246"/>
    <w:pPr>
      <w:widowControl w:val="0"/>
    </w:p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3E6246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7">
    <w:name w:val="page number"/>
    <w:basedOn w:val="a0"/>
    <w:rsid w:val="003E6246"/>
  </w:style>
  <w:style w:type="table" w:styleId="a8">
    <w:name w:val="Table Grid"/>
    <w:basedOn w:val="a1"/>
    <w:rsid w:val="00885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170F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70F5"/>
    <w:rPr>
      <w:rFonts w:ascii="Tahoma" w:hAnsi="Tahoma" w:cs="Tahoma"/>
      <w:sz w:val="16"/>
      <w:szCs w:val="16"/>
    </w:rPr>
  </w:style>
  <w:style w:type="paragraph" w:customStyle="1" w:styleId="ab">
    <w:name w:val="регистрационные поля"/>
    <w:basedOn w:val="a"/>
    <w:rsid w:val="00F66FD0"/>
    <w:pPr>
      <w:widowControl/>
      <w:spacing w:line="240" w:lineRule="exact"/>
      <w:jc w:val="center"/>
    </w:pPr>
    <w:rPr>
      <w:sz w:val="28"/>
      <w:lang w:val="en-US"/>
    </w:rPr>
  </w:style>
  <w:style w:type="paragraph" w:styleId="ac">
    <w:name w:val="List Paragraph"/>
    <w:basedOn w:val="a"/>
    <w:uiPriority w:val="34"/>
    <w:qFormat/>
    <w:rsid w:val="00115552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аголовок к тексту"/>
    <w:basedOn w:val="a"/>
    <w:next w:val="ae"/>
    <w:qFormat/>
    <w:rsid w:val="00115552"/>
    <w:pPr>
      <w:widowControl/>
      <w:suppressAutoHyphens/>
      <w:spacing w:after="480" w:line="240" w:lineRule="exact"/>
    </w:pPr>
    <w:rPr>
      <w:b/>
      <w:sz w:val="28"/>
    </w:rPr>
  </w:style>
  <w:style w:type="paragraph" w:styleId="ae">
    <w:name w:val="Body Text"/>
    <w:basedOn w:val="a"/>
    <w:link w:val="af"/>
    <w:rsid w:val="00115552"/>
    <w:pPr>
      <w:spacing w:after="120"/>
    </w:pPr>
  </w:style>
  <w:style w:type="character" w:customStyle="1" w:styleId="af">
    <w:name w:val="Основной текст Знак"/>
    <w:basedOn w:val="a0"/>
    <w:link w:val="ae"/>
    <w:rsid w:val="00115552"/>
  </w:style>
  <w:style w:type="character" w:styleId="af0">
    <w:name w:val="Emphasis"/>
    <w:qFormat/>
    <w:rsid w:val="004B04D7"/>
    <w:rPr>
      <w:i/>
      <w:iCs/>
    </w:rPr>
  </w:style>
  <w:style w:type="paragraph" w:customStyle="1" w:styleId="ConsPlusNormal">
    <w:name w:val="ConsPlusNormal"/>
    <w:rsid w:val="000D4E1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annotation reference"/>
    <w:rsid w:val="00FC417B"/>
    <w:rPr>
      <w:sz w:val="16"/>
      <w:szCs w:val="16"/>
    </w:rPr>
  </w:style>
  <w:style w:type="paragraph" w:styleId="af2">
    <w:name w:val="annotation text"/>
    <w:basedOn w:val="a"/>
    <w:link w:val="af3"/>
    <w:rsid w:val="00FC417B"/>
  </w:style>
  <w:style w:type="character" w:customStyle="1" w:styleId="af3">
    <w:name w:val="Текст примечания Знак"/>
    <w:basedOn w:val="a0"/>
    <w:link w:val="af2"/>
    <w:rsid w:val="00FC417B"/>
  </w:style>
  <w:style w:type="paragraph" w:styleId="af4">
    <w:name w:val="annotation subject"/>
    <w:basedOn w:val="af2"/>
    <w:next w:val="af2"/>
    <w:link w:val="af5"/>
    <w:rsid w:val="00FC417B"/>
    <w:rPr>
      <w:b/>
      <w:bCs/>
    </w:rPr>
  </w:style>
  <w:style w:type="character" w:customStyle="1" w:styleId="af5">
    <w:name w:val="Тема примечания Знак"/>
    <w:link w:val="af4"/>
    <w:rsid w:val="00FC417B"/>
    <w:rPr>
      <w:b/>
      <w:bCs/>
    </w:rPr>
  </w:style>
  <w:style w:type="paragraph" w:styleId="af6">
    <w:name w:val="footer"/>
    <w:basedOn w:val="a"/>
    <w:link w:val="af7"/>
    <w:rsid w:val="000205E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0205EB"/>
  </w:style>
  <w:style w:type="character" w:styleId="af8">
    <w:name w:val="Hyperlink"/>
    <w:basedOn w:val="a0"/>
    <w:rsid w:val="00415F5F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357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0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zio@chaykovsky.permkra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zio@chaykovsky.permkrai.ru.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ochkovaNV\Downloads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0BBA4-E4E8-4DC3-9F9C-C82EC7B5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2</Pages>
  <Words>223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Links>
    <vt:vector size="6" baseType="variant"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http://mfc-perm.ru/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Клочкова Наталья Владимировна</dc:creator>
  <cp:lastModifiedBy>derbilova</cp:lastModifiedBy>
  <cp:revision>2</cp:revision>
  <cp:lastPrinted>2021-12-13T11:42:00Z</cp:lastPrinted>
  <dcterms:created xsi:type="dcterms:W3CDTF">2022-06-14T06:31:00Z</dcterms:created>
  <dcterms:modified xsi:type="dcterms:W3CDTF">2022-06-14T06:31:00Z</dcterms:modified>
</cp:coreProperties>
</file>