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333C6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5.75pt;margin-top:293.75pt;width:204.4pt;height:117.6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gDrw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" filled="f" stroked="f">
            <v:textbox inset="0,0,0,0">
              <w:txbxContent>
                <w:p w:rsidR="00090035" w:rsidRPr="002F5303" w:rsidRDefault="00B048DA" w:rsidP="00B048DA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</w:t>
                  </w:r>
                  <w:r w:rsidRPr="00B048DA">
                    <w:rPr>
                      <w:rFonts w:ascii="Times New Roman" w:hAnsi="Times New Roman"/>
                      <w:b/>
                      <w:sz w:val="28"/>
                    </w:rPr>
                    <w:t>Положение об оплате труда работников муниципального казенного учреждения «Управление закупок», утверждённое постановлением администрации Чайк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овского городского округа от 14.04.2020 </w:t>
                  </w:r>
                  <w:r w:rsidRPr="00B048DA">
                    <w:rPr>
                      <w:rFonts w:ascii="Times New Roman" w:hAnsi="Times New Roman"/>
                      <w:b/>
                      <w:sz w:val="28"/>
                    </w:rPr>
                    <w:t xml:space="preserve"> № 412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B048DA" w:rsidRDefault="00B048DA" w:rsidP="00B048DA">
      <w:pPr>
        <w:suppressAutoHyphens/>
        <w:spacing w:after="0" w:line="240" w:lineRule="auto"/>
        <w:jc w:val="both"/>
      </w:pPr>
    </w:p>
    <w:p w:rsidR="00B048DA" w:rsidRDefault="00B048DA" w:rsidP="00B048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80B99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C2481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2C2481" w:rsidRPr="002C2481">
        <w:rPr>
          <w:rFonts w:ascii="Times New Roman" w:hAnsi="Times New Roman"/>
          <w:sz w:val="28"/>
          <w:szCs w:val="28"/>
        </w:rPr>
        <w:t xml:space="preserve">Уставом Чайковского городского округа, </w:t>
      </w:r>
      <w:r w:rsidR="002C2481" w:rsidRPr="009E44F7">
        <w:rPr>
          <w:rFonts w:ascii="Times New Roman" w:hAnsi="Times New Roman"/>
          <w:sz w:val="28"/>
          <w:szCs w:val="28"/>
        </w:rPr>
        <w:t>решени</w:t>
      </w:r>
      <w:r w:rsidR="00B048DA">
        <w:rPr>
          <w:rFonts w:ascii="Times New Roman" w:hAnsi="Times New Roman"/>
          <w:sz w:val="28"/>
          <w:szCs w:val="28"/>
        </w:rPr>
        <w:t>е</w:t>
      </w:r>
      <w:r w:rsidR="002C2481" w:rsidRPr="009E44F7">
        <w:rPr>
          <w:rFonts w:ascii="Times New Roman" w:hAnsi="Times New Roman"/>
          <w:sz w:val="28"/>
          <w:szCs w:val="28"/>
        </w:rPr>
        <w:t>м Чайковской городской Думы от 19 декабря 2018 г. № 96 «Об оплате труда работников муниципальных учреждений Чайковского городского округа»</w:t>
      </w:r>
      <w:r w:rsidR="00B048DA">
        <w:rPr>
          <w:rFonts w:ascii="Times New Roman" w:hAnsi="Times New Roman"/>
          <w:sz w:val="28"/>
          <w:szCs w:val="28"/>
        </w:rPr>
        <w:t>, решением Думы Чайковского городского округа</w:t>
      </w:r>
      <w:r w:rsidR="00240339">
        <w:rPr>
          <w:rFonts w:ascii="Times New Roman" w:hAnsi="Times New Roman"/>
          <w:sz w:val="28"/>
          <w:szCs w:val="28"/>
        </w:rPr>
        <w:t xml:space="preserve"> от 9</w:t>
      </w:r>
      <w:r w:rsidR="009E44F7">
        <w:rPr>
          <w:rFonts w:ascii="Times New Roman" w:hAnsi="Times New Roman"/>
          <w:sz w:val="28"/>
          <w:szCs w:val="28"/>
        </w:rPr>
        <w:t xml:space="preserve"> </w:t>
      </w:r>
      <w:r w:rsidR="00240339">
        <w:rPr>
          <w:rFonts w:ascii="Times New Roman" w:hAnsi="Times New Roman"/>
          <w:sz w:val="28"/>
          <w:szCs w:val="28"/>
        </w:rPr>
        <w:t>дека</w:t>
      </w:r>
      <w:r w:rsidR="009E44F7">
        <w:rPr>
          <w:rFonts w:ascii="Times New Roman" w:hAnsi="Times New Roman"/>
          <w:sz w:val="28"/>
          <w:szCs w:val="28"/>
        </w:rPr>
        <w:t>бря 2021 г. № 5</w:t>
      </w:r>
      <w:r w:rsidR="00240339">
        <w:rPr>
          <w:rFonts w:ascii="Times New Roman" w:hAnsi="Times New Roman"/>
          <w:sz w:val="28"/>
          <w:szCs w:val="28"/>
        </w:rPr>
        <w:t>7</w:t>
      </w:r>
      <w:r w:rsidR="009E44F7">
        <w:rPr>
          <w:rFonts w:ascii="Times New Roman" w:hAnsi="Times New Roman"/>
          <w:sz w:val="28"/>
          <w:szCs w:val="28"/>
        </w:rPr>
        <w:t>4 «</w:t>
      </w:r>
      <w:r w:rsidR="009E44F7" w:rsidRPr="009E44F7">
        <w:rPr>
          <w:rFonts w:ascii="Times New Roman" w:hAnsi="Times New Roman"/>
          <w:sz w:val="28"/>
          <w:szCs w:val="28"/>
        </w:rPr>
        <w:t>О бюджете Чайковского городского округа на 202</w:t>
      </w:r>
      <w:r w:rsidR="00240339">
        <w:rPr>
          <w:rFonts w:ascii="Times New Roman" w:hAnsi="Times New Roman"/>
          <w:sz w:val="28"/>
          <w:szCs w:val="28"/>
        </w:rPr>
        <w:t>2</w:t>
      </w:r>
      <w:r w:rsidR="009E44F7" w:rsidRPr="009E44F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40339">
        <w:rPr>
          <w:rFonts w:ascii="Times New Roman" w:hAnsi="Times New Roman"/>
          <w:sz w:val="28"/>
          <w:szCs w:val="28"/>
        </w:rPr>
        <w:t>3</w:t>
      </w:r>
      <w:r w:rsidR="009E44F7" w:rsidRPr="009E44F7">
        <w:rPr>
          <w:rFonts w:ascii="Times New Roman" w:hAnsi="Times New Roman"/>
          <w:sz w:val="28"/>
          <w:szCs w:val="28"/>
        </w:rPr>
        <w:t xml:space="preserve"> и 202</w:t>
      </w:r>
      <w:r w:rsidR="00240339">
        <w:rPr>
          <w:rFonts w:ascii="Times New Roman" w:hAnsi="Times New Roman"/>
          <w:sz w:val="28"/>
          <w:szCs w:val="28"/>
        </w:rPr>
        <w:t>4</w:t>
      </w:r>
      <w:r w:rsidR="009E44F7" w:rsidRPr="009E44F7">
        <w:rPr>
          <w:rFonts w:ascii="Times New Roman" w:hAnsi="Times New Roman"/>
          <w:sz w:val="28"/>
          <w:szCs w:val="28"/>
        </w:rPr>
        <w:t xml:space="preserve"> годов»</w:t>
      </w:r>
      <w:r w:rsidR="002C2481" w:rsidRPr="002C2481">
        <w:rPr>
          <w:rFonts w:ascii="Times New Roman" w:hAnsi="Times New Roman"/>
          <w:sz w:val="28"/>
          <w:szCs w:val="28"/>
        </w:rPr>
        <w:t>, постановлени</w:t>
      </w:r>
      <w:r w:rsidR="00240339">
        <w:rPr>
          <w:rFonts w:ascii="Times New Roman" w:hAnsi="Times New Roman"/>
          <w:sz w:val="28"/>
          <w:szCs w:val="28"/>
        </w:rPr>
        <w:t>я</w:t>
      </w:r>
      <w:r w:rsidR="002C2481" w:rsidRPr="002C2481">
        <w:rPr>
          <w:rFonts w:ascii="Times New Roman" w:hAnsi="Times New Roman"/>
          <w:sz w:val="28"/>
          <w:szCs w:val="28"/>
        </w:rPr>
        <w:t>м</w:t>
      </w:r>
      <w:r w:rsidR="00240339">
        <w:rPr>
          <w:rFonts w:ascii="Times New Roman" w:hAnsi="Times New Roman"/>
          <w:sz w:val="28"/>
          <w:szCs w:val="28"/>
        </w:rPr>
        <w:t>и</w:t>
      </w:r>
      <w:r w:rsidR="002C2481" w:rsidRPr="002C2481">
        <w:rPr>
          <w:rFonts w:ascii="Times New Roman" w:hAnsi="Times New Roman"/>
          <w:sz w:val="28"/>
          <w:szCs w:val="28"/>
        </w:rPr>
        <w:t xml:space="preserve"> администрации города Чайковского </w:t>
      </w:r>
      <w:r w:rsidR="00240339">
        <w:rPr>
          <w:rFonts w:ascii="Times New Roman" w:hAnsi="Times New Roman"/>
          <w:sz w:val="28"/>
          <w:szCs w:val="28"/>
        </w:rPr>
        <w:t xml:space="preserve">от </w:t>
      </w:r>
      <w:r w:rsidR="002C2481" w:rsidRPr="002C2481">
        <w:rPr>
          <w:rFonts w:ascii="Times New Roman" w:hAnsi="Times New Roman"/>
          <w:sz w:val="28"/>
          <w:szCs w:val="28"/>
        </w:rPr>
        <w:t>11 февраля</w:t>
      </w:r>
      <w:proofErr w:type="gramEnd"/>
      <w:r w:rsidR="002C2481" w:rsidRPr="002C2481">
        <w:rPr>
          <w:rFonts w:ascii="Times New Roman" w:hAnsi="Times New Roman"/>
          <w:sz w:val="28"/>
          <w:szCs w:val="28"/>
        </w:rPr>
        <w:t xml:space="preserve"> 2019 г. </w:t>
      </w:r>
      <w:r w:rsidR="00C914E9">
        <w:rPr>
          <w:rFonts w:ascii="Times New Roman" w:hAnsi="Times New Roman"/>
          <w:sz w:val="28"/>
          <w:szCs w:val="28"/>
        </w:rPr>
        <w:t>№ </w:t>
      </w:r>
      <w:r w:rsidR="00240339">
        <w:rPr>
          <w:rFonts w:ascii="Times New Roman" w:hAnsi="Times New Roman"/>
          <w:sz w:val="28"/>
          <w:szCs w:val="28"/>
        </w:rPr>
        <w:t xml:space="preserve">151 «Об утверждении Положения об оплате труда руководителей, специалистов, служащих, замещающих должности, не отнесённые к должностям муниципальной службы» и </w:t>
      </w:r>
      <w:r w:rsidR="00C914E9">
        <w:rPr>
          <w:rFonts w:ascii="Times New Roman" w:hAnsi="Times New Roman"/>
          <w:sz w:val="28"/>
          <w:szCs w:val="28"/>
        </w:rPr>
        <w:t xml:space="preserve">от </w:t>
      </w:r>
      <w:r w:rsidR="00C914E9" w:rsidRPr="002C2481">
        <w:rPr>
          <w:rFonts w:ascii="Times New Roman" w:hAnsi="Times New Roman"/>
          <w:sz w:val="28"/>
          <w:szCs w:val="28"/>
        </w:rPr>
        <w:t xml:space="preserve">11 февраля 2019 г. </w:t>
      </w:r>
      <w:r w:rsidR="002C2481" w:rsidRPr="002C2481">
        <w:rPr>
          <w:rFonts w:ascii="Times New Roman" w:hAnsi="Times New Roman"/>
          <w:sz w:val="28"/>
          <w:szCs w:val="28"/>
        </w:rPr>
        <w:t xml:space="preserve">№ 153 «Об оплате труда рабочих муниципальных учреждений Чайковского городского </w:t>
      </w:r>
      <w:r w:rsidR="002C2481" w:rsidRPr="00CB17F3">
        <w:rPr>
          <w:rFonts w:ascii="Times New Roman" w:hAnsi="Times New Roman"/>
          <w:sz w:val="28"/>
          <w:szCs w:val="28"/>
        </w:rPr>
        <w:t>округа</w:t>
      </w:r>
      <w:r w:rsidR="002C2481" w:rsidRPr="002C2481">
        <w:rPr>
          <w:rFonts w:ascii="Times New Roman" w:hAnsi="Times New Roman"/>
          <w:sz w:val="28"/>
          <w:szCs w:val="28"/>
        </w:rPr>
        <w:t>», в целях регулирования оплаты труда в муниципальном казенном учреждении «Управление закупок»</w:t>
      </w:r>
      <w:r w:rsidR="00FB7451">
        <w:rPr>
          <w:rFonts w:ascii="Times New Roman" w:hAnsi="Times New Roman"/>
          <w:sz w:val="28"/>
          <w:szCs w:val="28"/>
        </w:rPr>
        <w:t xml:space="preserve"> </w:t>
      </w: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3A404E" w:rsidRDefault="002C2481" w:rsidP="007D2375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375">
        <w:rPr>
          <w:rFonts w:ascii="Times New Roman" w:hAnsi="Times New Roman"/>
          <w:sz w:val="28"/>
          <w:szCs w:val="28"/>
        </w:rPr>
        <w:t xml:space="preserve">Внести в </w:t>
      </w:r>
      <w:r w:rsidR="003A404E" w:rsidRPr="007D2375">
        <w:rPr>
          <w:rFonts w:ascii="Times New Roman" w:hAnsi="Times New Roman"/>
          <w:sz w:val="28"/>
          <w:szCs w:val="28"/>
        </w:rPr>
        <w:t xml:space="preserve">Положение </w:t>
      </w:r>
      <w:r w:rsidRPr="007D2375">
        <w:rPr>
          <w:rFonts w:ascii="Times New Roman" w:hAnsi="Times New Roman"/>
          <w:sz w:val="28"/>
          <w:szCs w:val="28"/>
        </w:rPr>
        <w:t>об оплате труда работников муниципального казенного учреждения «Управление закупок», утверждённо</w:t>
      </w:r>
      <w:r w:rsidR="00CB17F3" w:rsidRPr="007D2375">
        <w:rPr>
          <w:rFonts w:ascii="Times New Roman" w:hAnsi="Times New Roman"/>
          <w:sz w:val="28"/>
          <w:szCs w:val="28"/>
        </w:rPr>
        <w:t>е</w:t>
      </w:r>
      <w:r w:rsidRPr="007D2375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14 апреля 2020 г. № 412</w:t>
      </w:r>
      <w:r w:rsidR="003E5E84" w:rsidRPr="007D2375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Чайковского городского округа от</w:t>
      </w:r>
      <w:r w:rsidR="00EA09B5" w:rsidRPr="007D2375">
        <w:rPr>
          <w:rFonts w:ascii="Times New Roman" w:hAnsi="Times New Roman"/>
          <w:sz w:val="28"/>
          <w:szCs w:val="28"/>
        </w:rPr>
        <w:t> </w:t>
      </w:r>
      <w:r w:rsidR="003E5E84" w:rsidRPr="007D2375">
        <w:rPr>
          <w:rFonts w:ascii="Times New Roman" w:hAnsi="Times New Roman"/>
          <w:sz w:val="28"/>
          <w:szCs w:val="28"/>
        </w:rPr>
        <w:t>08.12.2020 № 1200, от 09.02.2021 № 104</w:t>
      </w:r>
      <w:r w:rsidR="009A7B6F" w:rsidRPr="007D2375">
        <w:rPr>
          <w:rFonts w:ascii="Times New Roman" w:hAnsi="Times New Roman"/>
          <w:sz w:val="28"/>
          <w:szCs w:val="28"/>
        </w:rPr>
        <w:t>, от 29.03.2021 № 283</w:t>
      </w:r>
      <w:r w:rsidR="00240339">
        <w:rPr>
          <w:rFonts w:ascii="Times New Roman" w:hAnsi="Times New Roman"/>
          <w:sz w:val="28"/>
          <w:szCs w:val="28"/>
        </w:rPr>
        <w:t>, от 08.11.2021 № 1156</w:t>
      </w:r>
      <w:r w:rsidR="00A0566E">
        <w:rPr>
          <w:rFonts w:ascii="Times New Roman" w:hAnsi="Times New Roman"/>
          <w:sz w:val="28"/>
          <w:szCs w:val="28"/>
        </w:rPr>
        <w:t>, от 12.01.2022 № 21</w:t>
      </w:r>
      <w:r w:rsidR="003E5E84" w:rsidRPr="007D2375">
        <w:rPr>
          <w:rFonts w:ascii="Times New Roman" w:hAnsi="Times New Roman"/>
          <w:sz w:val="28"/>
          <w:szCs w:val="28"/>
        </w:rPr>
        <w:t>)</w:t>
      </w:r>
      <w:r w:rsidRPr="007D2375">
        <w:rPr>
          <w:rFonts w:ascii="Times New Roman" w:hAnsi="Times New Roman"/>
          <w:sz w:val="28"/>
          <w:szCs w:val="28"/>
        </w:rPr>
        <w:t>, изменени</w:t>
      </w:r>
      <w:r w:rsidR="00A0566E">
        <w:rPr>
          <w:rFonts w:ascii="Times New Roman" w:hAnsi="Times New Roman"/>
          <w:sz w:val="28"/>
          <w:szCs w:val="28"/>
        </w:rPr>
        <w:t>е, изложив пункт 5.2 раздела 5 в следующей редакции:</w:t>
      </w:r>
      <w:proofErr w:type="gramEnd"/>
    </w:p>
    <w:p w:rsidR="00A0566E" w:rsidRPr="00A0566E" w:rsidRDefault="00A0566E" w:rsidP="00A0566E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A0566E">
        <w:rPr>
          <w:rFonts w:ascii="Times New Roman" w:hAnsi="Times New Roman"/>
          <w:sz w:val="28"/>
          <w:szCs w:val="28"/>
        </w:rPr>
        <w:t>5.2. В пределах ФОТ к установленным должностным окладам работников Учреждения устанавливается максимальный размер персонального повышающего коэффициента по занимаемой должности: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6362"/>
        <w:gridCol w:w="2767"/>
      </w:tblGrid>
      <w:tr w:rsidR="00A0566E" w:rsidRPr="00A0566E" w:rsidTr="00A0566E">
        <w:trPr>
          <w:trHeight w:val="1311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56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56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056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Персональный повышающий коэффициент</w:t>
            </w:r>
          </w:p>
        </w:tc>
      </w:tr>
      <w:tr w:rsidR="00A0566E" w:rsidRPr="00A0566E" w:rsidTr="00544E0D">
        <w:trPr>
          <w:trHeight w:val="23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544E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4B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до 0,</w:t>
            </w:r>
            <w:r w:rsidR="004B5CE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A0566E" w:rsidRPr="00A0566E" w:rsidTr="00544E0D">
        <w:trPr>
          <w:trHeight w:val="72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4B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до 0,</w:t>
            </w:r>
            <w:r w:rsidR="004B5CEB">
              <w:rPr>
                <w:rFonts w:ascii="Times New Roman" w:hAnsi="Times New Roman"/>
                <w:sz w:val="28"/>
                <w:szCs w:val="28"/>
              </w:rPr>
              <w:t>6</w:t>
            </w:r>
            <w:r w:rsidR="00544E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566E" w:rsidRPr="00A0566E" w:rsidTr="00544E0D">
        <w:trPr>
          <w:trHeight w:val="19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Главный специалист, контрактный управляющий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544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до 0,7</w:t>
            </w:r>
            <w:r w:rsidR="00544E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566E" w:rsidRPr="00A0566E" w:rsidTr="00544E0D">
        <w:trPr>
          <w:trHeight w:val="18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до 0,70</w:t>
            </w:r>
          </w:p>
        </w:tc>
      </w:tr>
      <w:tr w:rsidR="00A0566E" w:rsidRPr="00A0566E" w:rsidTr="00544E0D">
        <w:trPr>
          <w:trHeight w:val="16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544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до 0,</w:t>
            </w:r>
            <w:r w:rsidR="00544E0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A0566E" w:rsidRPr="00A0566E" w:rsidTr="00544E0D">
        <w:trPr>
          <w:trHeight w:val="162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6E" w:rsidRPr="00A0566E" w:rsidRDefault="00A0566E" w:rsidP="003C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66E">
              <w:rPr>
                <w:rFonts w:ascii="Times New Roman" w:hAnsi="Times New Roman"/>
                <w:sz w:val="28"/>
                <w:szCs w:val="28"/>
              </w:rPr>
              <w:t>до 0,80</w:t>
            </w:r>
          </w:p>
        </w:tc>
      </w:tr>
    </w:tbl>
    <w:p w:rsidR="007B6D2F" w:rsidRPr="00280B99" w:rsidRDefault="00544E0D" w:rsidP="00544E0D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C2481" w:rsidRPr="007D2375" w:rsidRDefault="002C2481" w:rsidP="007D237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2C2481" w:rsidP="007D23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335701">
        <w:rPr>
          <w:rFonts w:ascii="Times New Roman" w:hAnsi="Times New Roman"/>
          <w:sz w:val="28"/>
          <w:szCs w:val="28"/>
        </w:rPr>
        <w:t>с 1 января 2023 года</w:t>
      </w:r>
      <w:r w:rsidRPr="002C2481">
        <w:rPr>
          <w:rFonts w:ascii="Times New Roman" w:hAnsi="Times New Roman"/>
          <w:sz w:val="28"/>
          <w:szCs w:val="28"/>
        </w:rPr>
        <w:t>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C86E74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C2481" w:rsidRPr="002C2481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E46787" w:rsidRDefault="00C86E74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2C2481" w:rsidRPr="002C248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</w:t>
      </w:r>
      <w:r w:rsidR="00C86E74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2C2481">
        <w:rPr>
          <w:rFonts w:ascii="Times New Roman" w:hAnsi="Times New Roman"/>
          <w:sz w:val="28"/>
          <w:szCs w:val="28"/>
        </w:rPr>
        <w:t xml:space="preserve"> </w:t>
      </w:r>
      <w:r w:rsidR="00C86E74">
        <w:rPr>
          <w:rFonts w:ascii="Times New Roman" w:hAnsi="Times New Roman"/>
          <w:sz w:val="28"/>
          <w:szCs w:val="28"/>
        </w:rPr>
        <w:t>А.В. Агафонов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CB" w:rsidRDefault="008156CB" w:rsidP="00E46787">
      <w:pPr>
        <w:spacing w:after="0" w:line="240" w:lineRule="auto"/>
      </w:pPr>
      <w:r>
        <w:separator/>
      </w:r>
    </w:p>
  </w:endnote>
  <w:endnote w:type="continuationSeparator" w:id="0">
    <w:p w:rsidR="008156CB" w:rsidRDefault="008156CB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CB" w:rsidRDefault="008156CB" w:rsidP="00E46787">
      <w:pPr>
        <w:spacing w:after="0" w:line="240" w:lineRule="auto"/>
      </w:pPr>
      <w:r>
        <w:separator/>
      </w:r>
    </w:p>
  </w:footnote>
  <w:footnote w:type="continuationSeparator" w:id="0">
    <w:p w:rsidR="008156CB" w:rsidRDefault="008156CB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39" w:rsidRPr="00891139" w:rsidRDefault="00891139" w:rsidP="00891139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9113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17.10.202 г. Срок  приема заключений независимых экспертов до 26.10.2022 г. на электронный адрес mnpa@tchaik.ru</w:t>
    </w:r>
  </w:p>
  <w:p w:rsidR="00891139" w:rsidRDefault="00891139">
    <w:pPr>
      <w:pStyle w:val="a5"/>
    </w:pPr>
  </w:p>
  <w:p w:rsidR="00891139" w:rsidRDefault="008911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B1A1BA7"/>
    <w:multiLevelType w:val="hybridMultilevel"/>
    <w:tmpl w:val="C79A06C0"/>
    <w:lvl w:ilvl="0" w:tplc="95F2F0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90035"/>
    <w:rsid w:val="001B6E86"/>
    <w:rsid w:val="001D2D44"/>
    <w:rsid w:val="001D6C0F"/>
    <w:rsid w:val="00206832"/>
    <w:rsid w:val="00240339"/>
    <w:rsid w:val="00265A1C"/>
    <w:rsid w:val="00280B99"/>
    <w:rsid w:val="002C2481"/>
    <w:rsid w:val="002E7D81"/>
    <w:rsid w:val="00333C65"/>
    <w:rsid w:val="00335701"/>
    <w:rsid w:val="00362E2D"/>
    <w:rsid w:val="003A404E"/>
    <w:rsid w:val="003E5E84"/>
    <w:rsid w:val="0049355E"/>
    <w:rsid w:val="004B5CEB"/>
    <w:rsid w:val="004B5DC6"/>
    <w:rsid w:val="004C0BD8"/>
    <w:rsid w:val="004C0CBA"/>
    <w:rsid w:val="00544956"/>
    <w:rsid w:val="00544E0D"/>
    <w:rsid w:val="005D1DAB"/>
    <w:rsid w:val="006E6D4B"/>
    <w:rsid w:val="00734C01"/>
    <w:rsid w:val="00793562"/>
    <w:rsid w:val="007A0A87"/>
    <w:rsid w:val="007B6D2F"/>
    <w:rsid w:val="007C0DE8"/>
    <w:rsid w:val="007D2375"/>
    <w:rsid w:val="008156CB"/>
    <w:rsid w:val="00891139"/>
    <w:rsid w:val="00970AE4"/>
    <w:rsid w:val="009A7B6F"/>
    <w:rsid w:val="009E44F7"/>
    <w:rsid w:val="009F09D1"/>
    <w:rsid w:val="00A0566E"/>
    <w:rsid w:val="00A95B8F"/>
    <w:rsid w:val="00B048DA"/>
    <w:rsid w:val="00B13CC6"/>
    <w:rsid w:val="00B25C10"/>
    <w:rsid w:val="00B27042"/>
    <w:rsid w:val="00B35F31"/>
    <w:rsid w:val="00C86E74"/>
    <w:rsid w:val="00C914E9"/>
    <w:rsid w:val="00C922CB"/>
    <w:rsid w:val="00CB17F3"/>
    <w:rsid w:val="00D43689"/>
    <w:rsid w:val="00DE3776"/>
    <w:rsid w:val="00E450C8"/>
    <w:rsid w:val="00E46787"/>
    <w:rsid w:val="00EA09B5"/>
    <w:rsid w:val="00EB4728"/>
    <w:rsid w:val="00ED79D8"/>
    <w:rsid w:val="00EE442C"/>
    <w:rsid w:val="00FB7451"/>
    <w:rsid w:val="00FE7553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2022-10-10T11:27:00Z</cp:lastPrinted>
  <dcterms:created xsi:type="dcterms:W3CDTF">2022-10-17T12:37:00Z</dcterms:created>
  <dcterms:modified xsi:type="dcterms:W3CDTF">2022-10-17T12:37:00Z</dcterms:modified>
</cp:coreProperties>
</file>