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91" w:rsidRPr="00CB6491" w:rsidRDefault="00CB6491" w:rsidP="003B0A0B">
      <w:pPr>
        <w:spacing w:after="0"/>
        <w:rPr>
          <w:b/>
          <w:sz w:val="40"/>
          <w:szCs w:val="40"/>
        </w:rPr>
      </w:pPr>
      <w:r w:rsidRPr="00CB6491">
        <w:rPr>
          <w:sz w:val="40"/>
          <w:szCs w:val="40"/>
        </w:rPr>
        <w:t xml:space="preserve">                 </w:t>
      </w:r>
      <w:r w:rsidR="004B4BA0" w:rsidRPr="00CB6491">
        <w:rPr>
          <w:b/>
          <w:sz w:val="40"/>
          <w:szCs w:val="40"/>
        </w:rPr>
        <w:t>С</w:t>
      </w:r>
      <w:r w:rsidR="003B0A0B" w:rsidRPr="00CB6491">
        <w:rPr>
          <w:b/>
          <w:sz w:val="40"/>
          <w:szCs w:val="40"/>
        </w:rPr>
        <w:t>правку о</w:t>
      </w:r>
      <w:r w:rsidR="004B4BA0" w:rsidRPr="00CB6491">
        <w:rPr>
          <w:b/>
          <w:sz w:val="40"/>
          <w:szCs w:val="40"/>
        </w:rPr>
        <w:t xml:space="preserve"> </w:t>
      </w:r>
      <w:r w:rsidR="003B0A0B" w:rsidRPr="00CB6491">
        <w:rPr>
          <w:b/>
          <w:sz w:val="40"/>
          <w:szCs w:val="40"/>
        </w:rPr>
        <w:t xml:space="preserve">статусе предпенсионера </w:t>
      </w:r>
    </w:p>
    <w:p w:rsidR="003B0A0B" w:rsidRPr="00CB6491" w:rsidRDefault="00CB6491" w:rsidP="003B0A0B">
      <w:pPr>
        <w:spacing w:after="0"/>
        <w:rPr>
          <w:b/>
          <w:sz w:val="28"/>
          <w:szCs w:val="28"/>
        </w:rPr>
      </w:pPr>
      <w:r w:rsidRPr="00CB6491">
        <w:rPr>
          <w:b/>
          <w:sz w:val="28"/>
          <w:szCs w:val="28"/>
        </w:rPr>
        <w:t xml:space="preserve">                          </w:t>
      </w:r>
      <w:r w:rsidR="004B4BA0" w:rsidRPr="00CB6491">
        <w:rPr>
          <w:b/>
          <w:sz w:val="28"/>
          <w:szCs w:val="28"/>
        </w:rPr>
        <w:t>пермяки</w:t>
      </w:r>
      <w:r w:rsidR="003B0A0B" w:rsidRPr="00CB6491">
        <w:rPr>
          <w:b/>
          <w:sz w:val="28"/>
          <w:szCs w:val="28"/>
        </w:rPr>
        <w:t xml:space="preserve"> могут получить в</w:t>
      </w:r>
      <w:r w:rsidRPr="00CB6491">
        <w:rPr>
          <w:b/>
          <w:sz w:val="28"/>
          <w:szCs w:val="28"/>
        </w:rPr>
        <w:t xml:space="preserve"> </w:t>
      </w:r>
      <w:r w:rsidR="003B0A0B" w:rsidRPr="00CB6491">
        <w:rPr>
          <w:b/>
          <w:sz w:val="28"/>
          <w:szCs w:val="28"/>
        </w:rPr>
        <w:t>электронной форме</w:t>
      </w:r>
    </w:p>
    <w:p w:rsidR="004B4BA0" w:rsidRPr="00CB6491" w:rsidRDefault="004B4BA0" w:rsidP="003B0A0B">
      <w:pPr>
        <w:spacing w:after="0"/>
        <w:rPr>
          <w:sz w:val="28"/>
          <w:szCs w:val="28"/>
        </w:rPr>
      </w:pPr>
    </w:p>
    <w:p w:rsidR="00EC4669" w:rsidRDefault="00CB6491" w:rsidP="003B0A0B">
      <w:pPr>
        <w:spacing w:after="0"/>
        <w:rPr>
          <w:sz w:val="28"/>
          <w:szCs w:val="28"/>
        </w:rPr>
      </w:pPr>
      <w:r w:rsidRPr="00CB6491">
        <w:rPr>
          <w:sz w:val="28"/>
          <w:szCs w:val="28"/>
        </w:rPr>
        <w:t xml:space="preserve">    С 1 января 2019 года федеральным законодательством определена новая льготная категория граждан – лица предпенсионного возраста. </w:t>
      </w:r>
    </w:p>
    <w:p w:rsidR="004B4BA0" w:rsidRPr="00CB6491" w:rsidRDefault="00EC4669" w:rsidP="003B0A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0A0B" w:rsidRPr="00CB6491">
        <w:rPr>
          <w:sz w:val="28"/>
          <w:szCs w:val="28"/>
        </w:rPr>
        <w:t>Пенсионный фонд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России формирует сведения о гражданах, достигших предпенсионного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возраста</w:t>
      </w:r>
      <w:r w:rsidR="004B4BA0" w:rsidRPr="00CB6491">
        <w:rPr>
          <w:sz w:val="28"/>
          <w:szCs w:val="28"/>
        </w:rPr>
        <w:t xml:space="preserve">. </w:t>
      </w:r>
      <w:r w:rsidR="003B0A0B" w:rsidRPr="00CB6491">
        <w:rPr>
          <w:sz w:val="28"/>
          <w:szCs w:val="28"/>
        </w:rPr>
        <w:t>Эти данные необходимы органам власти, ведомствам и работодателям для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 xml:space="preserve">предоставления соответствующих льгот. </w:t>
      </w:r>
    </w:p>
    <w:p w:rsidR="003B0A0B" w:rsidRPr="00CB6491" w:rsidRDefault="00CB6491" w:rsidP="003B0A0B">
      <w:pPr>
        <w:spacing w:after="0"/>
        <w:rPr>
          <w:sz w:val="28"/>
          <w:szCs w:val="28"/>
        </w:rPr>
      </w:pPr>
      <w:r w:rsidRPr="00CB6491">
        <w:rPr>
          <w:sz w:val="28"/>
          <w:szCs w:val="28"/>
        </w:rPr>
        <w:t xml:space="preserve">    </w:t>
      </w:r>
      <w:r w:rsidR="003B0A0B" w:rsidRPr="00CB6491">
        <w:rPr>
          <w:sz w:val="28"/>
          <w:szCs w:val="28"/>
        </w:rPr>
        <w:t>В рамках межведомственного взаимодействия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информацию о статусе предпенсионера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Пенсионный фонд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направляет в электронном виде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по запросу налоговых органов, центров занятости, руководителей предприятий и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организаций.</w:t>
      </w:r>
    </w:p>
    <w:p w:rsidR="003B0A0B" w:rsidRPr="00CB6491" w:rsidRDefault="00CB6491" w:rsidP="003B0A0B">
      <w:pPr>
        <w:spacing w:after="0"/>
        <w:rPr>
          <w:sz w:val="28"/>
          <w:szCs w:val="28"/>
        </w:rPr>
      </w:pPr>
      <w:r w:rsidRPr="00CB6491">
        <w:rPr>
          <w:sz w:val="28"/>
          <w:szCs w:val="28"/>
        </w:rPr>
        <w:t xml:space="preserve">     С</w:t>
      </w:r>
      <w:r w:rsidR="003B0A0B" w:rsidRPr="00CB6491">
        <w:rPr>
          <w:sz w:val="28"/>
          <w:szCs w:val="28"/>
        </w:rPr>
        <w:t>правку об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 xml:space="preserve">отнесении к категории граждан 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предпенсионного возраста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можно получить в электронном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 xml:space="preserve">виде через Личный кабинет на сайте 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Пенсионного фонда. Электронный документ,</w:t>
      </w:r>
      <w:r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подписанный электронно-цифровой подписью, равнозначен документу на бумажном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носителе.</w:t>
      </w:r>
    </w:p>
    <w:p w:rsidR="00EC4669" w:rsidRDefault="00CB6491" w:rsidP="003B0A0B">
      <w:pPr>
        <w:spacing w:after="0"/>
        <w:rPr>
          <w:sz w:val="28"/>
          <w:szCs w:val="28"/>
        </w:rPr>
      </w:pPr>
      <w:r w:rsidRPr="00CB6491">
        <w:rPr>
          <w:sz w:val="28"/>
          <w:szCs w:val="28"/>
        </w:rPr>
        <w:t xml:space="preserve">      </w:t>
      </w:r>
      <w:r w:rsidR="003B0A0B" w:rsidRPr="00CB6491">
        <w:rPr>
          <w:sz w:val="28"/>
          <w:szCs w:val="28"/>
        </w:rPr>
        <w:t>Для получения справки на Едином портале государственных услуг необходимо выбрать в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разделе «Пенсии» вкладку «Заказать справку (выписку): об отнесении к категории граждан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 xml:space="preserve">предпенсионного возраста». </w:t>
      </w:r>
    </w:p>
    <w:p w:rsidR="003B0A0B" w:rsidRPr="00CB6491" w:rsidRDefault="00EC4669" w:rsidP="003B0A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A0B" w:rsidRPr="00CB6491">
        <w:rPr>
          <w:sz w:val="28"/>
          <w:szCs w:val="28"/>
        </w:rPr>
        <w:t>После этого следует указать орган, куда предоставляются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сведения. При желании справку можно получить на электронную почту, сохранить,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распечатать, а также просмотреть в разделе «История обращений».</w:t>
      </w:r>
    </w:p>
    <w:p w:rsidR="003B0A0B" w:rsidRPr="00CB6491" w:rsidRDefault="00CB6491" w:rsidP="004B4BA0">
      <w:pPr>
        <w:spacing w:after="0"/>
        <w:rPr>
          <w:sz w:val="28"/>
          <w:szCs w:val="28"/>
        </w:rPr>
      </w:pPr>
      <w:r w:rsidRPr="00CB6491">
        <w:rPr>
          <w:sz w:val="28"/>
          <w:szCs w:val="28"/>
        </w:rPr>
        <w:t xml:space="preserve">      </w:t>
      </w:r>
      <w:r w:rsidR="003B0A0B" w:rsidRPr="00CB6491">
        <w:rPr>
          <w:sz w:val="28"/>
          <w:szCs w:val="28"/>
        </w:rPr>
        <w:t xml:space="preserve">Сведения об отнесении к категории граждан 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предпенсионного возраста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>можно также</w:t>
      </w:r>
      <w:r w:rsidR="004B4BA0" w:rsidRPr="00CB6491">
        <w:rPr>
          <w:sz w:val="28"/>
          <w:szCs w:val="28"/>
        </w:rPr>
        <w:t xml:space="preserve"> </w:t>
      </w:r>
      <w:r w:rsidR="003B0A0B" w:rsidRPr="00CB6491">
        <w:rPr>
          <w:sz w:val="28"/>
          <w:szCs w:val="28"/>
        </w:rPr>
        <w:t xml:space="preserve">получить в любом филиале МФЦ </w:t>
      </w:r>
      <w:r w:rsidRPr="00CB6491">
        <w:rPr>
          <w:sz w:val="28"/>
          <w:szCs w:val="28"/>
        </w:rPr>
        <w:t xml:space="preserve">Пермского края. </w:t>
      </w:r>
    </w:p>
    <w:p w:rsidR="00CB6491" w:rsidRPr="00CB6491" w:rsidRDefault="00CB6491" w:rsidP="00CB64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За прошлый год с</w:t>
      </w:r>
      <w:r w:rsidRPr="00CB6491">
        <w:rPr>
          <w:sz w:val="28"/>
          <w:szCs w:val="28"/>
        </w:rPr>
        <w:t xml:space="preserve">правку о статусе предпенсионера </w:t>
      </w:r>
      <w:r>
        <w:rPr>
          <w:sz w:val="28"/>
          <w:szCs w:val="28"/>
        </w:rPr>
        <w:t>получили</w:t>
      </w:r>
      <w:r w:rsidR="00EC4669">
        <w:rPr>
          <w:sz w:val="28"/>
          <w:szCs w:val="28"/>
        </w:rPr>
        <w:t xml:space="preserve"> 4,8 тысяч </w:t>
      </w:r>
      <w:r>
        <w:rPr>
          <w:sz w:val="28"/>
          <w:szCs w:val="28"/>
        </w:rPr>
        <w:t xml:space="preserve"> пермяков.</w:t>
      </w:r>
    </w:p>
    <w:p w:rsidR="003B0A0B" w:rsidRPr="00CB6491" w:rsidRDefault="003B0A0B" w:rsidP="003B0A0B">
      <w:pPr>
        <w:rPr>
          <w:sz w:val="28"/>
          <w:szCs w:val="28"/>
        </w:rPr>
      </w:pPr>
    </w:p>
    <w:sectPr w:rsidR="003B0A0B" w:rsidRPr="00CB6491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CB" w:rsidRDefault="003F6CCB">
      <w:r>
        <w:separator/>
      </w:r>
    </w:p>
  </w:endnote>
  <w:endnote w:type="continuationSeparator" w:id="1">
    <w:p w:rsidR="003F6CCB" w:rsidRDefault="003F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74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749EA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0749EA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4B4BA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0749EA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0749EA" w:rsidRPr="001204F6">
      <w:rPr>
        <w:sz w:val="16"/>
        <w:szCs w:val="16"/>
      </w:rPr>
      <w:fldChar w:fldCharType="separate"/>
    </w:r>
    <w:r w:rsidR="00AA5C93">
      <w:rPr>
        <w:noProof/>
        <w:sz w:val="16"/>
        <w:szCs w:val="16"/>
      </w:rPr>
      <w:t>1</w:t>
    </w:r>
    <w:r w:rsidR="000749EA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0749EA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0749EA" w:rsidRPr="001204F6">
      <w:rPr>
        <w:sz w:val="16"/>
        <w:szCs w:val="16"/>
      </w:rPr>
      <w:fldChar w:fldCharType="separate"/>
    </w:r>
    <w:r w:rsidR="00AA5C93">
      <w:rPr>
        <w:noProof/>
        <w:sz w:val="16"/>
        <w:szCs w:val="16"/>
      </w:rPr>
      <w:t>1</w:t>
    </w:r>
    <w:r w:rsidR="000749EA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CB" w:rsidRDefault="003F6CCB">
      <w:r>
        <w:separator/>
      </w:r>
    </w:p>
  </w:footnote>
  <w:footnote w:type="continuationSeparator" w:id="1">
    <w:p w:rsidR="003F6CCB" w:rsidRDefault="003F6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0749EA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EC466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9EA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0531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15EF0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0A0B"/>
    <w:rsid w:val="003B3539"/>
    <w:rsid w:val="003B4EA7"/>
    <w:rsid w:val="003B75F2"/>
    <w:rsid w:val="003C2708"/>
    <w:rsid w:val="003F22D5"/>
    <w:rsid w:val="003F6CCB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604A6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B4BA0"/>
    <w:rsid w:val="004B716B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D3586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4E3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A5C93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6491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4669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2021-04-12T12:00:00Z</cp:lastPrinted>
  <dcterms:created xsi:type="dcterms:W3CDTF">2021-04-12T12:00:00Z</dcterms:created>
  <dcterms:modified xsi:type="dcterms:W3CDTF">2021-04-12T12:00:00Z</dcterms:modified>
</cp:coreProperties>
</file>