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ЗЕМСКОЕ СОБРАНИЕ ЧАЙКОВСКОГО МУНИЦИПАЛЬНОГО РАЙОНА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мая 2011 г. N 10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</w:t>
      </w:r>
      <w:proofErr w:type="gramStart"/>
      <w:r>
        <w:rPr>
          <w:rFonts w:ascii="Calibri" w:hAnsi="Calibri" w:cs="Calibri"/>
          <w:b/>
          <w:bCs/>
        </w:rPr>
        <w:t>ПРЕДЕЛЬНЫХ</w:t>
      </w:r>
      <w:proofErr w:type="gramEnd"/>
      <w:r>
        <w:rPr>
          <w:rFonts w:ascii="Calibri" w:hAnsi="Calibri" w:cs="Calibri"/>
          <w:b/>
          <w:bCs/>
        </w:rPr>
        <w:t xml:space="preserve"> (МАКСИМАЛЬНЫХ И МИНИМАЛЬНЫХ)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РАЗМЕРОВ ЗЕМЕЛЬНЫХ УЧАСТКОВ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Земского Собрания Чайковского</w:t>
      </w:r>
      <w:proofErr w:type="gramEnd"/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района от 25.05.2011 </w:t>
      </w:r>
      <w:hyperlink r:id="rId4" w:history="1">
        <w:r>
          <w:rPr>
            <w:rFonts w:ascii="Calibri" w:hAnsi="Calibri" w:cs="Calibri"/>
            <w:color w:val="0000FF"/>
          </w:rPr>
          <w:t>N 38</w:t>
        </w:r>
      </w:hyperlink>
      <w:r>
        <w:rPr>
          <w:rFonts w:ascii="Calibri" w:hAnsi="Calibri" w:cs="Calibri"/>
        </w:rPr>
        <w:t>,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24.12.2012 </w:t>
      </w:r>
      <w:hyperlink r:id="rId5" w:history="1">
        <w:r>
          <w:rPr>
            <w:rFonts w:ascii="Calibri" w:hAnsi="Calibri" w:cs="Calibri"/>
            <w:color w:val="0000FF"/>
          </w:rPr>
          <w:t>N 315</w:t>
        </w:r>
      </w:hyperlink>
      <w:r>
        <w:rPr>
          <w:rFonts w:ascii="Calibri" w:hAnsi="Calibri" w:cs="Calibri"/>
        </w:rPr>
        <w:t>)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33</w:t>
        </w:r>
      </w:hyperlink>
      <w:r>
        <w:rPr>
          <w:rFonts w:ascii="Calibri" w:hAnsi="Calibri" w:cs="Calibri"/>
        </w:rPr>
        <w:t xml:space="preserve"> Земельного кодекса Российской Федерации,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07.07.2003 N 112-ФЗ "О личном подсобном хозяйстве", </w:t>
      </w:r>
      <w:hyperlink r:id="rId9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Устава Чайковского муниципального района Земское Собрание решает: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формировании земельных участков с целью предоставления их гражданам в собственность установить следующие предельные (максимальные и минимальные) размеры земельных участков: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для индивидуального жилищного строительства: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минимальный - 600,0 кв. м;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- 2000,0 кв. м;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1.1 в ред. </w:t>
      </w:r>
      <w:hyperlink r:id="rId1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Земского Собрания Чайковского муниципального района от 24.12.2012 N 315)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для ведения личного подсобного хозяйства (приусадебный земельный участок):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минимальный - 800,0 кв. м;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- 5000,0 кв. м;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для ведения личного подсобного хозяйства (полевой земельный участок):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минимальный - 1000,0 кв. м;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- 6000,0 кв. м.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решение в муниципальной газете "Огни Камы".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вступает в силу со дня его официального опубликования и распространяется на правоотношения, возникшие с 12 октября 2010 г.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Земского Собрания Чайковского муниципального района от 25.05.2011 N 38)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решения возложить на комиссию по бюджетной и налоговой политике (Поспелов С.Н.).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района -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Чайковского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С.Н.ПЛАСТИНИН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43F" w:rsidRDefault="00F344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B74F6" w:rsidRDefault="00BB74F6"/>
    <w:sectPr w:rsidR="00BB74F6" w:rsidSect="0000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3443F"/>
    <w:rsid w:val="00BB74F6"/>
    <w:rsid w:val="00F3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6DDEC1622BE025B17F88188DEA4005B9D5F154737C39664E8E6FF9CgFf8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A6DDEC1622BE025B17F88188DEA4005B985C15403EC39664E8E6FF9CgFf8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6DDEC1622BE025B17F88188DEA4005B985311443FC39664E8E6FF9CF8565ADD9FDCCEE2761C44g2fAD" TargetMode="External"/><Relationship Id="rId11" Type="http://schemas.openxmlformats.org/officeDocument/2006/relationships/hyperlink" Target="consultantplus://offline/ref=92A6DDEC1622BE025B17E68C9EB2F30D5297041B4935C8C93FB7BDA2CBF15C0D9AD0858CA67B1E452DDA4DgDf2D" TargetMode="External"/><Relationship Id="rId5" Type="http://schemas.openxmlformats.org/officeDocument/2006/relationships/hyperlink" Target="consultantplus://offline/ref=92A6DDEC1622BE025B17E68C9EB2F30D5297041B4137C8C63EB9E0A8C3A8500F9DDFDA9BA13212442DDA4DD7gBfDD" TargetMode="External"/><Relationship Id="rId10" Type="http://schemas.openxmlformats.org/officeDocument/2006/relationships/hyperlink" Target="consultantplus://offline/ref=92A6DDEC1622BE025B17E68C9EB2F30D5297041B4137C8C63EB9E0A8C3A8500F9DDFDA9BA13212442DDA4DD7gBfED" TargetMode="External"/><Relationship Id="rId4" Type="http://schemas.openxmlformats.org/officeDocument/2006/relationships/hyperlink" Target="consultantplus://offline/ref=92A6DDEC1622BE025B17E68C9EB2F30D5297041B4935C8C93FB7BDA2CBF15C0D9AD0858CA67B1E452DDA4DgDf2D" TargetMode="External"/><Relationship Id="rId9" Type="http://schemas.openxmlformats.org/officeDocument/2006/relationships/hyperlink" Target="consultantplus://offline/ref=92A6DDEC1622BE025B17E68C9EB2F30D5297041B4137CAC03CBCE0A8C3A8500F9DDFDA9BA13212442DDA4FD5gBf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Зыкина Светлана Владимировна</dc:creator>
  <cp:lastModifiedBy>Зыкина Светлана Владимировна</cp:lastModifiedBy>
  <cp:revision>1</cp:revision>
  <dcterms:created xsi:type="dcterms:W3CDTF">2013-08-19T03:31:00Z</dcterms:created>
  <dcterms:modified xsi:type="dcterms:W3CDTF">2013-08-19T03:31:00Z</dcterms:modified>
</cp:coreProperties>
</file>