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0F" w:rsidRDefault="001D450F">
      <w:pPr>
        <w:pStyle w:val="ConsPlusNormal"/>
        <w:jc w:val="both"/>
        <w:outlineLvl w:val="0"/>
      </w:pPr>
    </w:p>
    <w:p w:rsidR="001D450F" w:rsidRDefault="001D450F">
      <w:pPr>
        <w:pStyle w:val="ConsPlusTitle"/>
        <w:jc w:val="center"/>
        <w:outlineLvl w:val="0"/>
      </w:pPr>
      <w:r>
        <w:t>ПРАВИТЕЛЬСТВО ПЕРМСКОГО КРАЯ</w:t>
      </w:r>
    </w:p>
    <w:p w:rsidR="001D450F" w:rsidRDefault="001D450F">
      <w:pPr>
        <w:pStyle w:val="ConsPlusTitle"/>
        <w:jc w:val="center"/>
      </w:pPr>
    </w:p>
    <w:p w:rsidR="001D450F" w:rsidRDefault="001D450F">
      <w:pPr>
        <w:pStyle w:val="ConsPlusTitle"/>
        <w:jc w:val="center"/>
      </w:pPr>
      <w:r>
        <w:t>ПОСТАНОВЛЕНИЕ</w:t>
      </w:r>
    </w:p>
    <w:p w:rsidR="001D450F" w:rsidRDefault="001D450F">
      <w:pPr>
        <w:pStyle w:val="ConsPlusTitle"/>
        <w:jc w:val="center"/>
      </w:pPr>
      <w:r>
        <w:t>от 31 марта 2016 г. N 169-п</w:t>
      </w:r>
    </w:p>
    <w:p w:rsidR="001D450F" w:rsidRDefault="001D450F">
      <w:pPr>
        <w:pStyle w:val="ConsPlusTitle"/>
        <w:jc w:val="center"/>
      </w:pPr>
    </w:p>
    <w:p w:rsidR="001D450F" w:rsidRDefault="001D450F">
      <w:pPr>
        <w:pStyle w:val="ConsPlusTitle"/>
        <w:jc w:val="center"/>
      </w:pPr>
      <w:r>
        <w:t>ОБ УТВЕРЖДЕНИИ ПОРЯДКОВ ПО РЕАЛИЗАЦИИ ГОСУДАРСТВЕННЫХ</w:t>
      </w:r>
    </w:p>
    <w:p w:rsidR="001D450F" w:rsidRDefault="001D450F">
      <w:pPr>
        <w:pStyle w:val="ConsPlusTitle"/>
        <w:jc w:val="center"/>
      </w:pPr>
      <w:r>
        <w:t>ПОЛНОМОЧИЙ В СФЕРЕ ОБЕСПЕЧЕНИЯ ОТДЫХА ДЕТЕЙ И ИХ</w:t>
      </w:r>
    </w:p>
    <w:p w:rsidR="001D450F" w:rsidRDefault="001D450F">
      <w:pPr>
        <w:pStyle w:val="ConsPlusTitle"/>
        <w:jc w:val="center"/>
      </w:pPr>
      <w:r>
        <w:t>ОЗДОРОВЛЕНИЯ В ПЕРМСКОМ КРАЕ</w:t>
      </w:r>
    </w:p>
    <w:p w:rsidR="001D450F" w:rsidRDefault="001D450F">
      <w:pPr>
        <w:pStyle w:val="ConsPlusNormal"/>
        <w:jc w:val="both"/>
      </w:pPr>
      <w:bookmarkStart w:id="0" w:name="P650"/>
      <w:bookmarkEnd w:id="0"/>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right"/>
        <w:outlineLvl w:val="0"/>
      </w:pPr>
      <w:r>
        <w:t>УТВЕРЖДЕН</w:t>
      </w:r>
    </w:p>
    <w:p w:rsidR="001D450F" w:rsidRDefault="001D450F">
      <w:pPr>
        <w:pStyle w:val="ConsPlusNormal"/>
        <w:jc w:val="right"/>
      </w:pPr>
      <w:r>
        <w:t>Постановлением</w:t>
      </w:r>
    </w:p>
    <w:p w:rsidR="001D450F" w:rsidRDefault="001D450F">
      <w:pPr>
        <w:pStyle w:val="ConsPlusNormal"/>
        <w:jc w:val="right"/>
      </w:pPr>
      <w:r>
        <w:t>Правительства</w:t>
      </w:r>
    </w:p>
    <w:p w:rsidR="001D450F" w:rsidRDefault="001D450F">
      <w:pPr>
        <w:pStyle w:val="ConsPlusNormal"/>
        <w:jc w:val="right"/>
      </w:pPr>
      <w:r>
        <w:t>Пермского края</w:t>
      </w:r>
    </w:p>
    <w:p w:rsidR="001D450F" w:rsidRDefault="001D450F">
      <w:pPr>
        <w:pStyle w:val="ConsPlusNormal"/>
        <w:jc w:val="right"/>
      </w:pPr>
      <w:r>
        <w:t>от 31.03.2016 N 169-п</w:t>
      </w:r>
    </w:p>
    <w:p w:rsidR="001D450F" w:rsidRDefault="001D450F">
      <w:pPr>
        <w:pStyle w:val="ConsPlusNormal"/>
        <w:jc w:val="both"/>
      </w:pPr>
    </w:p>
    <w:p w:rsidR="001D450F" w:rsidRDefault="001D450F">
      <w:pPr>
        <w:pStyle w:val="ConsPlusTitle"/>
        <w:jc w:val="center"/>
      </w:pPr>
      <w:bookmarkStart w:id="1" w:name="P1642"/>
      <w:bookmarkEnd w:id="1"/>
      <w:r>
        <w:t>ПОРЯДОК</w:t>
      </w:r>
    </w:p>
    <w:p w:rsidR="001D450F" w:rsidRDefault="001D450F">
      <w:pPr>
        <w:pStyle w:val="ConsPlusTitle"/>
        <w:jc w:val="center"/>
      </w:pPr>
      <w:r>
        <w:t>ПРЕДОСТАВЛЕНИЯ СУБСИДИЙ ХОЗЯЙСТВУЮЩИМ СУБЪЕКТАМ</w:t>
      </w:r>
    </w:p>
    <w:p w:rsidR="001D450F" w:rsidRDefault="001D450F">
      <w:pPr>
        <w:pStyle w:val="ConsPlusTitle"/>
        <w:jc w:val="center"/>
      </w:pPr>
      <w:r>
        <w:t>(ЗА ИСКЛЮЧЕНИЕМ СУБСИДИЙ ГОСУДАРСТВЕННЫМ (МУНИЦИПАЛЬНЫМ)</w:t>
      </w:r>
    </w:p>
    <w:p w:rsidR="001D450F" w:rsidRDefault="001D450F">
      <w:pPr>
        <w:pStyle w:val="ConsPlusTitle"/>
        <w:jc w:val="center"/>
      </w:pPr>
      <w:r>
        <w:t>УЧРЕЖДЕНИЯМ) НЕЗАВИСИМО ОТ ОРГАНИЗАЦИОННО-ПРАВОВОЙ ФОРМЫ</w:t>
      </w:r>
    </w:p>
    <w:p w:rsidR="001D450F" w:rsidRDefault="001D450F">
      <w:pPr>
        <w:pStyle w:val="ConsPlusTitle"/>
        <w:jc w:val="center"/>
      </w:pPr>
      <w:r>
        <w:t>И ФОРМЫ СОБСТВЕННОСТИ, НЕКОММЕРЧЕСКИМ ОРГАНИЗАЦИЯМ,</w:t>
      </w:r>
    </w:p>
    <w:p w:rsidR="001D450F" w:rsidRDefault="001D450F">
      <w:pPr>
        <w:pStyle w:val="ConsPlusTitle"/>
        <w:jc w:val="center"/>
      </w:pPr>
      <w:r>
        <w:t>ИНДИВИДУАЛЬНЫМ ПРЕДПРИНИМАТЕЛЯМ НА ПРИОБРЕТЕНИЕ ПУТЕВОК</w:t>
      </w:r>
    </w:p>
    <w:p w:rsidR="001D450F" w:rsidRDefault="001D450F">
      <w:pPr>
        <w:pStyle w:val="ConsPlusTitle"/>
        <w:jc w:val="center"/>
      </w:pPr>
      <w:r>
        <w:t>В ЗАГОРОДНЫЕ ЛАГЕРЯ ОТДЫХА И ОЗДОРОВЛЕНИЯ ДЕТЕЙ,</w:t>
      </w:r>
    </w:p>
    <w:p w:rsidR="001D450F" w:rsidRDefault="001D450F">
      <w:pPr>
        <w:pStyle w:val="ConsPlusTitle"/>
        <w:jc w:val="center"/>
      </w:pPr>
      <w:r>
        <w:t>САНАТОРНО-ОЗДОРОВИТЕЛЬНЫЕ ДЕТСКИЕ ЛАГЕРЯ ДЛЯ ДЕТЕЙ</w:t>
      </w:r>
    </w:p>
    <w:p w:rsidR="001D450F" w:rsidRDefault="001D450F">
      <w:pPr>
        <w:pStyle w:val="ConsPlusTitle"/>
        <w:jc w:val="center"/>
      </w:pPr>
      <w:r>
        <w:t>РАБОТНИКОВ ДАННЫХ ХОЗЯЙСТВУЮЩИХ СУБЪЕКТОВ, НЕКОММЕРЧЕСКИХ</w:t>
      </w:r>
    </w:p>
    <w:p w:rsidR="001D450F" w:rsidRDefault="001D450F">
      <w:pPr>
        <w:pStyle w:val="ConsPlusTitle"/>
        <w:jc w:val="center"/>
      </w:pPr>
      <w:r>
        <w:t>ОРГАНИЗАЦИЙ, ИНДИВИДУАЛЬНЫХ ПРЕДПРИНИМАТЕЛЕЙ</w:t>
      </w:r>
    </w:p>
    <w:p w:rsidR="001D450F" w:rsidRDefault="001D450F">
      <w:pPr>
        <w:spacing w:after="1"/>
      </w:pPr>
    </w:p>
    <w:p w:rsidR="001D450F" w:rsidRDefault="001D450F">
      <w:pPr>
        <w:pStyle w:val="ConsPlusNormal"/>
        <w:jc w:val="both"/>
      </w:pPr>
    </w:p>
    <w:p w:rsidR="001D450F" w:rsidRDefault="001D450F">
      <w:pPr>
        <w:pStyle w:val="ConsPlusTitle"/>
        <w:jc w:val="center"/>
        <w:outlineLvl w:val="1"/>
      </w:pPr>
      <w:r>
        <w:t>I. Общие положения</w:t>
      </w:r>
    </w:p>
    <w:p w:rsidR="001D450F" w:rsidRDefault="001D450F">
      <w:pPr>
        <w:pStyle w:val="ConsPlusNormal"/>
        <w:jc w:val="both"/>
      </w:pPr>
    </w:p>
    <w:p w:rsidR="001D450F" w:rsidRDefault="001D450F">
      <w:pPr>
        <w:pStyle w:val="ConsPlusNormal"/>
        <w:ind w:firstLine="540"/>
        <w:jc w:val="both"/>
      </w:pPr>
      <w:r>
        <w:t xml:space="preserve">1.1. Настоящий Порядок разработан в соответствии со </w:t>
      </w:r>
      <w:hyperlink r:id="rId4" w:history="1">
        <w:r>
          <w:rPr>
            <w:color w:val="0000FF"/>
          </w:rPr>
          <w:t>статьями 78</w:t>
        </w:r>
      </w:hyperlink>
      <w:r>
        <w:t xml:space="preserve">, </w:t>
      </w:r>
      <w:hyperlink r:id="rId5" w:history="1">
        <w:r>
          <w:rPr>
            <w:color w:val="0000FF"/>
          </w:rPr>
          <w:t>78.1</w:t>
        </w:r>
      </w:hyperlink>
      <w: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D956F2" w:rsidRDefault="00D956F2" w:rsidP="00D956F2">
      <w:pPr>
        <w:autoSpaceDE w:val="0"/>
        <w:autoSpaceDN w:val="0"/>
        <w:adjustRightInd w:val="0"/>
        <w:spacing w:after="0" w:line="240" w:lineRule="auto"/>
        <w:jc w:val="both"/>
        <w:rPr>
          <w:rFonts w:ascii="Calibri" w:hAnsi="Calibri" w:cs="Calibri"/>
        </w:rPr>
      </w:pPr>
    </w:p>
    <w:p w:rsidR="00D956F2" w:rsidRDefault="00D956F2" w:rsidP="00D956F2">
      <w:pPr>
        <w:autoSpaceDE w:val="0"/>
        <w:autoSpaceDN w:val="0"/>
        <w:adjustRightInd w:val="0"/>
        <w:spacing w:after="0" w:line="240" w:lineRule="auto"/>
        <w:ind w:firstLine="540"/>
        <w:jc w:val="both"/>
        <w:rPr>
          <w:rFonts w:ascii="Calibri" w:hAnsi="Calibri" w:cs="Calibri"/>
        </w:rPr>
      </w:pPr>
      <w:r w:rsidRPr="00D956F2">
        <w:rPr>
          <w:rFonts w:ascii="Calibri" w:hAnsi="Calibri" w:cs="Calibri"/>
          <w:highlight w:val="yellow"/>
        </w:rPr>
        <w:t xml:space="preserve">"1.2. Субсидии предоставляются в соответствии с государственной </w:t>
      </w:r>
      <w:hyperlink r:id="rId6" w:history="1">
        <w:r w:rsidRPr="00D956F2">
          <w:rPr>
            <w:rFonts w:ascii="Calibri" w:hAnsi="Calibri" w:cs="Calibri"/>
            <w:color w:val="0000FF"/>
            <w:highlight w:val="yellow"/>
          </w:rPr>
          <w:t>программой</w:t>
        </w:r>
      </w:hyperlink>
      <w:r w:rsidRPr="00D956F2">
        <w:rPr>
          <w:rFonts w:ascii="Calibri" w:hAnsi="Calibri" w:cs="Calibri"/>
          <w:highlight w:val="yellow"/>
        </w:rPr>
        <w:t xml:space="preserve"> "Социальная поддержка жителей Пермского края", утвержденной Постановлением Правительства Пермского края от 3 октября 2013 г. N 1321-п, на безвозмездной и безвозвратной основе за счет средств бюджета Пермского края, выделяемых бюджетам муниципальных районов, муниципальных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D956F2" w:rsidRDefault="00D956F2" w:rsidP="00D956F2">
      <w:pPr>
        <w:autoSpaceDE w:val="0"/>
        <w:autoSpaceDN w:val="0"/>
        <w:adjustRightInd w:val="0"/>
        <w:spacing w:after="0" w:line="240" w:lineRule="auto"/>
        <w:ind w:firstLine="540"/>
        <w:jc w:val="both"/>
        <w:rPr>
          <w:rFonts w:ascii="Calibri" w:hAnsi="Calibri" w:cs="Calibri"/>
        </w:rPr>
      </w:pPr>
    </w:p>
    <w:p w:rsidR="001D450F" w:rsidRDefault="001D450F">
      <w:pPr>
        <w:pStyle w:val="ConsPlusNormal"/>
        <w:spacing w:before="220"/>
        <w:ind w:firstLine="540"/>
        <w:jc w:val="both"/>
      </w:pPr>
      <w:r>
        <w:t xml:space="preserve">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w:t>
      </w:r>
      <w:r>
        <w:lastRenderedPageBreak/>
        <w:t>со сводной бюджетной росписью в пределах бюджетных ассигнований, предусмотренных на эти цели в соответствующем финансовом году, исходя из:</w:t>
      </w:r>
    </w:p>
    <w:p w:rsidR="001D450F" w:rsidRDefault="001D450F">
      <w:pPr>
        <w:pStyle w:val="ConsPlusNormal"/>
        <w:spacing w:before="220"/>
        <w:ind w:firstLine="540"/>
        <w:jc w:val="both"/>
      </w:pPr>
      <w: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1D450F" w:rsidRDefault="001D450F">
      <w:pPr>
        <w:pStyle w:val="ConsPlusNormal"/>
        <w:spacing w:before="220"/>
        <w:ind w:firstLine="540"/>
        <w:jc w:val="both"/>
      </w:pPr>
      <w:r>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1D450F" w:rsidRDefault="001D450F">
      <w:pPr>
        <w:pStyle w:val="ConsPlusNormal"/>
        <w:spacing w:before="220"/>
        <w:ind w:firstLine="540"/>
        <w:jc w:val="both"/>
      </w:pPr>
      <w: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1D450F" w:rsidRDefault="001D450F">
      <w:pPr>
        <w:pStyle w:val="ConsPlusNormal"/>
        <w:spacing w:before="220"/>
        <w:ind w:firstLine="540"/>
        <w:jc w:val="both"/>
      </w:pPr>
      <w: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1D450F" w:rsidRDefault="001D450F">
      <w:pPr>
        <w:pStyle w:val="ConsPlusNormal"/>
        <w:spacing w:before="220"/>
        <w:ind w:firstLine="540"/>
        <w:jc w:val="both"/>
      </w:pPr>
      <w:r>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1D450F" w:rsidRDefault="001D450F">
      <w:pPr>
        <w:pStyle w:val="ConsPlusNormal"/>
        <w:spacing w:before="220"/>
        <w:ind w:firstLine="540"/>
        <w:jc w:val="both"/>
      </w:pPr>
      <w: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1D450F" w:rsidRDefault="001D450F">
      <w:pPr>
        <w:pStyle w:val="ConsPlusNormal"/>
        <w:jc w:val="both"/>
      </w:pPr>
    </w:p>
    <w:p w:rsidR="001D450F" w:rsidRDefault="001D450F">
      <w:pPr>
        <w:pStyle w:val="ConsPlusTitle"/>
        <w:jc w:val="center"/>
        <w:outlineLvl w:val="1"/>
      </w:pPr>
      <w:bookmarkStart w:id="2" w:name="P1668"/>
      <w:bookmarkEnd w:id="2"/>
      <w:r>
        <w:t>II. Цели предоставления субсидии</w:t>
      </w:r>
    </w:p>
    <w:p w:rsidR="001D450F" w:rsidRDefault="001D450F">
      <w:pPr>
        <w:pStyle w:val="ConsPlusNormal"/>
        <w:jc w:val="both"/>
      </w:pPr>
    </w:p>
    <w:p w:rsidR="001D450F" w:rsidRDefault="001D450F">
      <w:pPr>
        <w:pStyle w:val="ConsPlusNormal"/>
        <w:ind w:firstLine="540"/>
        <w:jc w:val="both"/>
      </w:pPr>
      <w:bookmarkStart w:id="3" w:name="P1670"/>
      <w:bookmarkEnd w:id="3"/>
      <w:r>
        <w:t xml:space="preserve">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санаторно-оздоровительные детские лагеря для детей в возрасте от 7 до 17 лет (включительно) работников данных хозяйствующих субъектов в соответствии со списком детей, указанным в </w:t>
      </w:r>
      <w:hyperlink w:anchor="P1727" w:history="1">
        <w:r>
          <w:rPr>
            <w:color w:val="0000FF"/>
          </w:rPr>
          <w:t>пункте 5.3.4</w:t>
        </w:r>
      </w:hyperlink>
      <w:r>
        <w:t xml:space="preserve"> настоящего Порядка.</w:t>
      </w:r>
    </w:p>
    <w:p w:rsidR="001D450F" w:rsidRDefault="001D450F">
      <w:pPr>
        <w:pStyle w:val="ConsPlusNormal"/>
        <w:jc w:val="both"/>
      </w:pPr>
      <w:r>
        <w:t xml:space="preserve">(в ред. </w:t>
      </w:r>
      <w:hyperlink r:id="rId7"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приобретение путевок в который возмещается за счет средств субсидии.</w:t>
      </w:r>
    </w:p>
    <w:p w:rsidR="001D450F" w:rsidRDefault="001D450F">
      <w:pPr>
        <w:pStyle w:val="ConsPlusNormal"/>
        <w:jc w:val="both"/>
      </w:pPr>
      <w:r>
        <w:t xml:space="preserve">(в ред. </w:t>
      </w:r>
      <w:hyperlink r:id="rId8"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r>
        <w:t xml:space="preserve">Субсидии не предоставляются на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9" w:history="1">
        <w:r>
          <w:rPr>
            <w:color w:val="0000FF"/>
          </w:rPr>
          <w:t>подпунктами "</w:t>
        </w:r>
        <w:proofErr w:type="spellStart"/>
        <w:r>
          <w:rPr>
            <w:color w:val="0000FF"/>
          </w:rPr>
          <w:t>а</w:t>
        </w:r>
      </w:hyperlink>
      <w:r>
        <w:t>-</w:t>
      </w:r>
      <w:hyperlink r:id="rId10" w:history="1">
        <w:r>
          <w:rPr>
            <w:color w:val="0000FF"/>
          </w:rPr>
          <w:t>г</w:t>
        </w:r>
        <w:proofErr w:type="spellEnd"/>
        <w:r>
          <w:rPr>
            <w:color w:val="0000FF"/>
          </w:rPr>
          <w:t>"</w:t>
        </w:r>
      </w:hyperlink>
      <w:r>
        <w:t xml:space="preserve">, </w:t>
      </w:r>
      <w:hyperlink r:id="rId11" w:history="1">
        <w:r>
          <w:rPr>
            <w:color w:val="0000FF"/>
          </w:rPr>
          <w:t>"е"</w:t>
        </w:r>
      </w:hyperlink>
      <w:r>
        <w:t xml:space="preserve">, </w:t>
      </w:r>
      <w:hyperlink r:id="rId12" w:history="1">
        <w:r>
          <w:rPr>
            <w:color w:val="0000FF"/>
          </w:rPr>
          <w:t>"ё"</w:t>
        </w:r>
      </w:hyperlink>
      <w:r>
        <w:t xml:space="preserve">, </w:t>
      </w:r>
      <w:hyperlink r:id="rId13" w:history="1">
        <w:r>
          <w:rPr>
            <w:color w:val="0000FF"/>
          </w:rPr>
          <w:t>"ж"</w:t>
        </w:r>
      </w:hyperlink>
      <w:r>
        <w:t xml:space="preserve">, </w:t>
      </w:r>
      <w:hyperlink r:id="rId14"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 05 февраля 2016 г. N 602-ПК).</w:t>
      </w:r>
    </w:p>
    <w:p w:rsidR="001D450F" w:rsidRDefault="001D450F">
      <w:pPr>
        <w:pStyle w:val="ConsPlusNormal"/>
        <w:jc w:val="both"/>
      </w:pPr>
      <w:r>
        <w:t xml:space="preserve">(абзац введен </w:t>
      </w:r>
      <w:hyperlink r:id="rId15" w:history="1">
        <w:r>
          <w:rPr>
            <w:color w:val="0000FF"/>
          </w:rPr>
          <w:t>Постановлением</w:t>
        </w:r>
      </w:hyperlink>
      <w:r>
        <w:t xml:space="preserve"> Правительства Пермского края от 29.12.2018 N 887-п)</w:t>
      </w:r>
    </w:p>
    <w:p w:rsidR="001D450F" w:rsidRDefault="001D450F">
      <w:pPr>
        <w:pStyle w:val="ConsPlusNormal"/>
        <w:spacing w:before="220"/>
        <w:ind w:firstLine="540"/>
        <w:jc w:val="both"/>
      </w:pPr>
      <w: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w:t>
      </w:r>
      <w:r>
        <w:lastRenderedPageBreak/>
        <w:t xml:space="preserve">соответствующий финансовый год в целях, указанных в </w:t>
      </w:r>
      <w:hyperlink w:anchor="P1670" w:history="1">
        <w:r>
          <w:rPr>
            <w:color w:val="0000FF"/>
          </w:rPr>
          <w:t>пункте 2.1</w:t>
        </w:r>
      </w:hyperlink>
      <w:r>
        <w:t xml:space="preserve"> настоящего Порядка, является уполномоченный орган по организации оздоровления.</w:t>
      </w:r>
    </w:p>
    <w:p w:rsidR="001D450F" w:rsidRDefault="001D450F">
      <w:pPr>
        <w:pStyle w:val="ConsPlusNormal"/>
        <w:spacing w:before="220"/>
        <w:ind w:firstLine="540"/>
        <w:jc w:val="both"/>
      </w:pPr>
      <w:r>
        <w:t>2.3. Субсидии носят целевой характер и не могут быть использованы на другие цели.</w:t>
      </w:r>
    </w:p>
    <w:p w:rsidR="001D450F" w:rsidRDefault="001D450F">
      <w:pPr>
        <w:pStyle w:val="ConsPlusNormal"/>
        <w:jc w:val="both"/>
      </w:pPr>
    </w:p>
    <w:p w:rsidR="001D450F" w:rsidRDefault="001D450F">
      <w:pPr>
        <w:pStyle w:val="ConsPlusTitle"/>
        <w:jc w:val="center"/>
        <w:outlineLvl w:val="1"/>
      </w:pPr>
      <w:r>
        <w:t>III. Категории и критерии отбора получателей субсидии</w:t>
      </w:r>
    </w:p>
    <w:p w:rsidR="001D450F" w:rsidRDefault="001D450F">
      <w:pPr>
        <w:pStyle w:val="ConsPlusNormal"/>
        <w:jc w:val="both"/>
      </w:pPr>
    </w:p>
    <w:p w:rsidR="001D450F" w:rsidRDefault="001D450F">
      <w:pPr>
        <w:pStyle w:val="ConsPlusNormal"/>
        <w:ind w:firstLine="540"/>
        <w:jc w:val="both"/>
      </w:pPr>
      <w:bookmarkStart w:id="4" w:name="P1681"/>
      <w:bookmarkEnd w:id="4"/>
      <w: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1D450F" w:rsidRDefault="001D450F">
      <w:pPr>
        <w:pStyle w:val="ConsPlusNormal"/>
        <w:spacing w:before="220"/>
        <w:ind w:firstLine="540"/>
        <w:jc w:val="both"/>
      </w:pPr>
      <w:bookmarkStart w:id="5" w:name="P1682"/>
      <w:bookmarkEnd w:id="5"/>
      <w:r>
        <w:t>3.2. Критериями отбора хозяйствующих субъектов, имеющих право на получение субсидии, являются:</w:t>
      </w:r>
    </w:p>
    <w:p w:rsidR="001D450F" w:rsidRDefault="001D450F">
      <w:pPr>
        <w:pStyle w:val="ConsPlusNormal"/>
        <w:spacing w:before="220"/>
        <w:ind w:firstLine="540"/>
        <w:jc w:val="both"/>
      </w:pPr>
      <w: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1D450F" w:rsidRDefault="001D450F">
      <w:pPr>
        <w:pStyle w:val="ConsPlusNormal"/>
        <w:jc w:val="both"/>
      </w:pPr>
      <w:r>
        <w:t xml:space="preserve">(п. 3.2.1 в ред. </w:t>
      </w:r>
      <w:hyperlink r:id="rId16"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r>
        <w:t xml:space="preserve">3.2.2. соответствие хозяйствующего субъекта требованиям, указанным в </w:t>
      </w:r>
      <w:hyperlink w:anchor="P1688" w:history="1">
        <w:r>
          <w:rPr>
            <w:color w:val="0000FF"/>
          </w:rPr>
          <w:t>разделе IV</w:t>
        </w:r>
      </w:hyperlink>
      <w:r>
        <w:t xml:space="preserve"> настоящего Порядка;</w:t>
      </w:r>
    </w:p>
    <w:p w:rsidR="001D450F" w:rsidRDefault="001D450F">
      <w:pPr>
        <w:pStyle w:val="ConsPlusNormal"/>
        <w:spacing w:before="220"/>
        <w:ind w:firstLine="540"/>
        <w:jc w:val="both"/>
      </w:pPr>
      <w:r>
        <w:t>3.2.3. 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w:t>
      </w:r>
    </w:p>
    <w:p w:rsidR="001D450F" w:rsidRDefault="001D450F">
      <w:pPr>
        <w:pStyle w:val="ConsPlusNormal"/>
        <w:jc w:val="both"/>
      </w:pPr>
    </w:p>
    <w:p w:rsidR="001D450F" w:rsidRDefault="001D450F">
      <w:pPr>
        <w:pStyle w:val="ConsPlusTitle"/>
        <w:jc w:val="center"/>
        <w:outlineLvl w:val="1"/>
      </w:pPr>
      <w:bookmarkStart w:id="6" w:name="P1688"/>
      <w:bookmarkEnd w:id="6"/>
      <w:r>
        <w:t>IV. Требования к хозяйствующим субъектам</w:t>
      </w:r>
    </w:p>
    <w:p w:rsidR="001D450F" w:rsidRDefault="001D450F">
      <w:pPr>
        <w:pStyle w:val="ConsPlusNormal"/>
        <w:jc w:val="both"/>
      </w:pPr>
    </w:p>
    <w:p w:rsidR="001D450F" w:rsidRDefault="001D450F">
      <w:pPr>
        <w:pStyle w:val="ConsPlusNormal"/>
        <w:ind w:firstLine="540"/>
        <w:jc w:val="both"/>
      </w:pPr>
      <w: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(далее - заявка), должны соответствовать следующим требованиям:</w:t>
      </w:r>
    </w:p>
    <w:p w:rsidR="00D956F2" w:rsidRDefault="00D956F2" w:rsidP="00D956F2">
      <w:pPr>
        <w:autoSpaceDE w:val="0"/>
        <w:autoSpaceDN w:val="0"/>
        <w:adjustRightInd w:val="0"/>
        <w:spacing w:after="0" w:line="240" w:lineRule="auto"/>
        <w:ind w:firstLine="540"/>
        <w:jc w:val="both"/>
        <w:rPr>
          <w:rFonts w:ascii="Calibri" w:hAnsi="Calibri" w:cs="Calibri"/>
        </w:rPr>
      </w:pPr>
    </w:p>
    <w:p w:rsidR="00D956F2" w:rsidRDefault="00D956F2" w:rsidP="00D956F2">
      <w:pPr>
        <w:autoSpaceDE w:val="0"/>
        <w:autoSpaceDN w:val="0"/>
        <w:adjustRightInd w:val="0"/>
        <w:spacing w:after="0" w:line="240" w:lineRule="auto"/>
        <w:ind w:firstLine="540"/>
        <w:jc w:val="both"/>
        <w:rPr>
          <w:rFonts w:ascii="Calibri" w:hAnsi="Calibri" w:cs="Calibri"/>
        </w:rPr>
      </w:pPr>
      <w:r w:rsidRPr="00D956F2">
        <w:rPr>
          <w:rFonts w:ascii="Calibri" w:hAnsi="Calibri" w:cs="Calibri"/>
          <w:highlight w:val="yellow"/>
        </w:rPr>
        <w:t>"у хозяйствующего субъекта должна отсутствовать просроченная (неурегулированная) задолженность по денежным обязательствам перед Пермским краем;";</w:t>
      </w:r>
    </w:p>
    <w:p w:rsidR="00D956F2" w:rsidRDefault="00D956F2">
      <w:pPr>
        <w:pStyle w:val="ConsPlusNormal"/>
        <w:jc w:val="both"/>
      </w:pPr>
    </w:p>
    <w:p w:rsidR="001D450F" w:rsidRDefault="001D450F" w:rsidP="00D956F2">
      <w:pPr>
        <w:autoSpaceDE w:val="0"/>
        <w:autoSpaceDN w:val="0"/>
        <w:adjustRightInd w:val="0"/>
        <w:spacing w:after="0" w:line="240" w:lineRule="auto"/>
        <w:jc w:val="both"/>
      </w:pPr>
      <w:r>
        <w:t xml:space="preserve">хозяйствующий субъект, являющийся юридическим лицом, не должен находиться в процессе реорганизации, ликвидации, </w:t>
      </w:r>
      <w:r w:rsidR="00D956F2" w:rsidRPr="00D956F2">
        <w:rPr>
          <w:rFonts w:ascii="Calibri" w:hAnsi="Calibri" w:cs="Calibri"/>
          <w:highlight w:val="yellow"/>
        </w:rPr>
        <w:t>"в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r>
        <w:t xml:space="preserve">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1D450F" w:rsidRDefault="001D450F">
      <w:pPr>
        <w:pStyle w:val="ConsPlusNormal"/>
        <w:spacing w:before="220"/>
        <w:ind w:firstLine="540"/>
        <w:jc w:val="both"/>
      </w:pPr>
      <w: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 (для хозяйствующих субъектов, являющихся юридическими лицами);</w:t>
      </w:r>
    </w:p>
    <w:p w:rsidR="001D450F" w:rsidRDefault="001D450F">
      <w:pPr>
        <w:pStyle w:val="ConsPlusNormal"/>
        <w:spacing w:before="220"/>
        <w:ind w:firstLine="540"/>
        <w:jc w:val="both"/>
      </w:pPr>
      <w: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1668" w:history="1">
        <w:r>
          <w:rPr>
            <w:color w:val="0000FF"/>
          </w:rPr>
          <w:t>разделе II</w:t>
        </w:r>
      </w:hyperlink>
      <w:r>
        <w:t xml:space="preserve"> настоящего Порядка.</w:t>
      </w:r>
    </w:p>
    <w:p w:rsidR="001D450F" w:rsidRDefault="001D450F">
      <w:pPr>
        <w:pStyle w:val="ConsPlusNormal"/>
        <w:jc w:val="both"/>
      </w:pPr>
    </w:p>
    <w:p w:rsidR="001D450F" w:rsidRDefault="001D450F">
      <w:pPr>
        <w:pStyle w:val="ConsPlusTitle"/>
        <w:jc w:val="center"/>
        <w:outlineLvl w:val="1"/>
      </w:pPr>
      <w:r>
        <w:t>V. Предоставление субсидии</w:t>
      </w:r>
    </w:p>
    <w:p w:rsidR="001D450F" w:rsidRDefault="001D450F">
      <w:pPr>
        <w:pStyle w:val="ConsPlusNormal"/>
        <w:jc w:val="both"/>
      </w:pPr>
    </w:p>
    <w:p w:rsidR="001D450F" w:rsidRDefault="001D450F">
      <w:pPr>
        <w:pStyle w:val="ConsPlusNormal"/>
        <w:ind w:firstLine="540"/>
        <w:jc w:val="both"/>
      </w:pPr>
      <w:r>
        <w:t>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установленными финансовым органом муниципального образования.</w:t>
      </w:r>
    </w:p>
    <w:p w:rsidR="001D450F" w:rsidRDefault="001D450F">
      <w:pPr>
        <w:pStyle w:val="ConsPlusNormal"/>
        <w:spacing w:before="220"/>
        <w:ind w:firstLine="540"/>
        <w:jc w:val="both"/>
      </w:pPr>
      <w:r>
        <w:t>Условиями Соглашения являются:</w:t>
      </w:r>
    </w:p>
    <w:p w:rsidR="001D450F" w:rsidRDefault="001D450F">
      <w:pPr>
        <w:pStyle w:val="ConsPlusNormal"/>
        <w:spacing w:before="220"/>
        <w:ind w:firstLine="540"/>
        <w:jc w:val="both"/>
      </w:pPr>
      <w:r>
        <w:t>условия предоставления субсидии;</w:t>
      </w:r>
    </w:p>
    <w:p w:rsidR="001D450F" w:rsidRDefault="001D450F">
      <w:pPr>
        <w:pStyle w:val="ConsPlusNormal"/>
        <w:spacing w:before="220"/>
        <w:ind w:firstLine="540"/>
        <w:jc w:val="both"/>
      </w:pPr>
      <w:r>
        <w:t>целевое назначение и размер субсидии;</w:t>
      </w:r>
    </w:p>
    <w:p w:rsidR="001D450F" w:rsidRDefault="001D450F">
      <w:pPr>
        <w:pStyle w:val="ConsPlusNormal"/>
        <w:spacing w:before="220"/>
        <w:ind w:firstLine="540"/>
        <w:jc w:val="both"/>
      </w:pPr>
      <w:r>
        <w:t>права и обязанности сторон;</w:t>
      </w:r>
    </w:p>
    <w:p w:rsidR="001D450F" w:rsidRDefault="001D450F">
      <w:pPr>
        <w:pStyle w:val="ConsPlusNormal"/>
        <w:spacing w:before="220"/>
        <w:ind w:firstLine="540"/>
        <w:jc w:val="both"/>
      </w:pPr>
      <w:r>
        <w:t xml:space="preserve">сроки представления отчета, предусмотренного </w:t>
      </w:r>
      <w:hyperlink w:anchor="P1754" w:history="1">
        <w:r>
          <w:rPr>
            <w:color w:val="0000FF"/>
          </w:rPr>
          <w:t>пунктом 5.13</w:t>
        </w:r>
      </w:hyperlink>
      <w:r>
        <w:t xml:space="preserve"> настоящего Порядка;</w:t>
      </w:r>
    </w:p>
    <w:p w:rsidR="001D450F" w:rsidRDefault="001D450F">
      <w:pPr>
        <w:pStyle w:val="ConsPlusNormal"/>
        <w:spacing w:before="220"/>
        <w:ind w:firstLine="540"/>
        <w:jc w:val="both"/>
      </w:pPr>
      <w: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D30D0C" w:rsidRDefault="00D30D0C" w:rsidP="00D30D0C">
      <w:pPr>
        <w:autoSpaceDE w:val="0"/>
        <w:autoSpaceDN w:val="0"/>
        <w:adjustRightInd w:val="0"/>
        <w:spacing w:after="0" w:line="240" w:lineRule="auto"/>
        <w:ind w:firstLine="540"/>
        <w:jc w:val="both"/>
        <w:rPr>
          <w:rFonts w:ascii="Calibri" w:hAnsi="Calibri" w:cs="Calibri"/>
        </w:rPr>
      </w:pPr>
      <w:r w:rsidRPr="00D30D0C">
        <w:rPr>
          <w:rFonts w:ascii="Calibri" w:hAnsi="Calibri" w:cs="Calibri"/>
          <w:highlight w:val="yellow"/>
        </w:rPr>
        <w:t>"результат предоставления субсидии;";</w:t>
      </w:r>
    </w:p>
    <w:p w:rsidR="001D450F" w:rsidRDefault="001D450F">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Правительства Пермского края от 29.12.2018 N 887-п;</w:t>
      </w:r>
    </w:p>
    <w:p w:rsidR="001D450F" w:rsidRDefault="001D450F">
      <w:pPr>
        <w:pStyle w:val="ConsPlusNormal"/>
        <w:spacing w:before="220"/>
        <w:ind w:firstLine="540"/>
        <w:jc w:val="both"/>
      </w:pPr>
      <w: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1D450F" w:rsidRDefault="001D450F">
      <w:pPr>
        <w:pStyle w:val="ConsPlusNormal"/>
        <w:spacing w:before="220"/>
        <w:ind w:firstLine="540"/>
        <w:jc w:val="both"/>
      </w:pPr>
      <w:r>
        <w:t>срок действия Соглашения.</w:t>
      </w:r>
    </w:p>
    <w:p w:rsidR="001D450F" w:rsidRDefault="001D450F">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Пермского края от 29.12.2018 N 887-п.</w:t>
      </w:r>
    </w:p>
    <w:p w:rsidR="001D450F" w:rsidRDefault="001D450F">
      <w:pPr>
        <w:pStyle w:val="ConsPlusNormal"/>
        <w:spacing w:before="220"/>
        <w:ind w:firstLine="540"/>
        <w:jc w:val="both"/>
      </w:pPr>
      <w:r>
        <w:t>5.1(1). Условием предоставления субсидий хозяйствующим субъектам, являющимся некоммерческими организациями, является запрет на привлечение такими хозяйствующими субъектами других лиц, в том числе юридических лиц, для приобретения путевок в загородные лагеря отдыха и оздоровления детей, санаторно-оздоровительные детские лагеря для детей работников, за исключением случаев привлечения таких лиц для выполнения работ (оказания услуг), необходимых хозяйствующему субъекту для приобретения путевок в загородные лагеря отдыха и оздоровления детей, санаторно-оздоровительные детские лагеря для детей работников.</w:t>
      </w:r>
    </w:p>
    <w:p w:rsidR="001D450F" w:rsidRDefault="001D450F">
      <w:pPr>
        <w:pStyle w:val="ConsPlusNormal"/>
        <w:jc w:val="both"/>
      </w:pPr>
      <w:r>
        <w:t xml:space="preserve">(п. 5.1(1) введен </w:t>
      </w:r>
      <w:hyperlink r:id="rId19" w:history="1">
        <w:r>
          <w:rPr>
            <w:color w:val="0000FF"/>
          </w:rPr>
          <w:t>Постановлением</w:t>
        </w:r>
      </w:hyperlink>
      <w:r>
        <w:t xml:space="preserve"> Правительства Пермского края от 29.12.2018 N 887-п)</w:t>
      </w:r>
    </w:p>
    <w:p w:rsidR="00D30D0C" w:rsidRPr="00D30D0C" w:rsidRDefault="00D30D0C" w:rsidP="00D30D0C">
      <w:pPr>
        <w:autoSpaceDE w:val="0"/>
        <w:autoSpaceDN w:val="0"/>
        <w:adjustRightInd w:val="0"/>
        <w:spacing w:after="0" w:line="240" w:lineRule="auto"/>
        <w:ind w:firstLine="540"/>
        <w:jc w:val="both"/>
        <w:rPr>
          <w:rFonts w:ascii="Calibri" w:hAnsi="Calibri" w:cs="Calibri"/>
          <w:highlight w:val="yellow"/>
        </w:rPr>
      </w:pPr>
      <w:r w:rsidRPr="00D30D0C">
        <w:rPr>
          <w:rFonts w:ascii="Calibri" w:hAnsi="Calibri" w:cs="Calibri"/>
          <w:highlight w:val="yellow"/>
        </w:rPr>
        <w:t>"5.1(2). Результат предоставления субсидии:</w:t>
      </w:r>
    </w:p>
    <w:p w:rsidR="00D30D0C" w:rsidRPr="00D30D0C" w:rsidRDefault="00D30D0C" w:rsidP="00D30D0C">
      <w:pPr>
        <w:autoSpaceDE w:val="0"/>
        <w:autoSpaceDN w:val="0"/>
        <w:adjustRightInd w:val="0"/>
        <w:spacing w:before="220" w:after="0" w:line="240" w:lineRule="auto"/>
        <w:ind w:firstLine="540"/>
        <w:jc w:val="both"/>
        <w:rPr>
          <w:rFonts w:ascii="Calibri" w:hAnsi="Calibri" w:cs="Calibri"/>
          <w:highlight w:val="yellow"/>
        </w:rPr>
      </w:pPr>
      <w:r w:rsidRPr="00D30D0C">
        <w:rPr>
          <w:rFonts w:ascii="Calibri" w:hAnsi="Calibri" w:cs="Calibri"/>
          <w:highlight w:val="yellow"/>
        </w:rPr>
        <w:t>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 - количество детей.</w:t>
      </w:r>
    </w:p>
    <w:p w:rsidR="00D30D0C" w:rsidRDefault="00D30D0C" w:rsidP="00D30D0C">
      <w:pPr>
        <w:autoSpaceDE w:val="0"/>
        <w:autoSpaceDN w:val="0"/>
        <w:adjustRightInd w:val="0"/>
        <w:spacing w:before="220" w:after="0" w:line="240" w:lineRule="auto"/>
        <w:ind w:firstLine="540"/>
        <w:jc w:val="both"/>
        <w:rPr>
          <w:rFonts w:ascii="Calibri" w:hAnsi="Calibri" w:cs="Calibri"/>
        </w:rPr>
      </w:pPr>
      <w:r w:rsidRPr="00D30D0C">
        <w:rPr>
          <w:rFonts w:ascii="Calibri" w:hAnsi="Calibri" w:cs="Calibri"/>
          <w:highlight w:val="yellow"/>
        </w:rPr>
        <w:t>Значение результата предоставления субсидии устанавливается в Соглашении.";</w:t>
      </w:r>
    </w:p>
    <w:p w:rsidR="00D30D0C" w:rsidRDefault="00D30D0C">
      <w:pPr>
        <w:pStyle w:val="ConsPlusNormal"/>
        <w:jc w:val="both"/>
      </w:pPr>
    </w:p>
    <w:p w:rsidR="001D450F" w:rsidRDefault="001D450F">
      <w:pPr>
        <w:pStyle w:val="ConsPlusNormal"/>
        <w:spacing w:before="220"/>
        <w:ind w:firstLine="540"/>
        <w:jc w:val="both"/>
      </w:pPr>
      <w:bookmarkStart w:id="7" w:name="P1714"/>
      <w:bookmarkEnd w:id="7"/>
      <w: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санаторно-оздоровительные детские лагеря, </w:t>
      </w:r>
      <w:hyperlink w:anchor="P1855" w:history="1">
        <w:r>
          <w:rPr>
            <w:color w:val="0000FF"/>
          </w:rPr>
          <w:t>заявку</w:t>
        </w:r>
      </w:hyperlink>
      <w:r>
        <w:t xml:space="preserve"> по форме согласно приложению 2 к настоящему Порядку в следующие сроки:</w:t>
      </w:r>
    </w:p>
    <w:p w:rsidR="001D450F" w:rsidRDefault="001D450F">
      <w:pPr>
        <w:pStyle w:val="ConsPlusNormal"/>
        <w:spacing w:before="220"/>
        <w:ind w:firstLine="540"/>
        <w:jc w:val="both"/>
      </w:pPr>
      <w:r>
        <w:t>5.2.1. в 2017 году - в течение 20 рабочих дней со дня вступления в силу постановления Правительства Пермского края, утвердившего настоящий Порядок;</w:t>
      </w:r>
    </w:p>
    <w:p w:rsidR="001D450F" w:rsidRDefault="001D450F">
      <w:pPr>
        <w:pStyle w:val="ConsPlusNormal"/>
        <w:spacing w:before="220"/>
        <w:ind w:firstLine="540"/>
        <w:jc w:val="both"/>
      </w:pPr>
      <w:r>
        <w:t>5.2.2. в 2018 году и последующие годы - с 1 марта по 30 апреля.</w:t>
      </w:r>
    </w:p>
    <w:p w:rsidR="001D450F" w:rsidRPr="00D30D0C" w:rsidRDefault="001D450F">
      <w:pPr>
        <w:pStyle w:val="ConsPlusNormal"/>
        <w:spacing w:before="220"/>
        <w:ind w:firstLine="540"/>
        <w:jc w:val="both"/>
        <w:rPr>
          <w:color w:val="FF0000"/>
        </w:rPr>
      </w:pPr>
      <w:bookmarkStart w:id="8" w:name="P1717"/>
      <w:bookmarkEnd w:id="8"/>
      <w:r w:rsidRPr="00D30D0C">
        <w:rPr>
          <w:color w:val="FF0000"/>
        </w:rPr>
        <w:t>5.3. К заявке прилагаются следующие документы:</w:t>
      </w:r>
    </w:p>
    <w:p w:rsidR="001D450F" w:rsidRDefault="001D450F">
      <w:pPr>
        <w:pStyle w:val="ConsPlusNormal"/>
        <w:spacing w:before="220"/>
        <w:ind w:firstLine="540"/>
        <w:jc w:val="both"/>
      </w:pPr>
      <w:r>
        <w:t>5.3.1. копии учредительных документов для хозяйствующих субъектов, являющихся юридическими лицами;</w:t>
      </w:r>
    </w:p>
    <w:p w:rsidR="001D450F" w:rsidRDefault="001D450F">
      <w:pPr>
        <w:pStyle w:val="ConsPlusNormal"/>
        <w:spacing w:before="220"/>
        <w:ind w:firstLine="540"/>
        <w:jc w:val="both"/>
      </w:pPr>
      <w:bookmarkStart w:id="9" w:name="P1719"/>
      <w:bookmarkEnd w:id="9"/>
      <w:r>
        <w:t>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1D450F" w:rsidRDefault="001D450F">
      <w:pPr>
        <w:pStyle w:val="ConsPlusNormal"/>
        <w:spacing w:before="220"/>
        <w:ind w:firstLine="540"/>
        <w:jc w:val="both"/>
      </w:pPr>
      <w:r>
        <w:t>5.3.3. справка о том, что по состоянию на первое число месяца, в котором представлена заявка, хозяйствующий субъект:</w:t>
      </w:r>
    </w:p>
    <w:p w:rsidR="002838EE" w:rsidRDefault="002838EE" w:rsidP="002838EE">
      <w:pPr>
        <w:autoSpaceDE w:val="0"/>
        <w:autoSpaceDN w:val="0"/>
        <w:adjustRightInd w:val="0"/>
        <w:spacing w:after="0" w:line="240" w:lineRule="auto"/>
        <w:ind w:firstLine="540"/>
        <w:jc w:val="both"/>
        <w:rPr>
          <w:rFonts w:ascii="Calibri" w:hAnsi="Calibri" w:cs="Calibri"/>
        </w:rPr>
      </w:pPr>
      <w:r w:rsidRPr="002838EE">
        <w:rPr>
          <w:rFonts w:ascii="Calibri" w:hAnsi="Calibri" w:cs="Calibri"/>
          <w:highlight w:val="yellow"/>
        </w:rPr>
        <w:t>"не имеет просроченной (неурегулированной) задолженности по денежным обязательствам перед Пермским краем;";</w:t>
      </w:r>
    </w:p>
    <w:p w:rsidR="002838EE" w:rsidRDefault="002838EE">
      <w:pPr>
        <w:pStyle w:val="ConsPlusNormal"/>
        <w:jc w:val="both"/>
      </w:pPr>
    </w:p>
    <w:p w:rsidR="001D450F" w:rsidRDefault="001D450F" w:rsidP="002838EE">
      <w:pPr>
        <w:autoSpaceDE w:val="0"/>
        <w:autoSpaceDN w:val="0"/>
        <w:adjustRightInd w:val="0"/>
        <w:spacing w:after="0" w:line="240" w:lineRule="auto"/>
        <w:jc w:val="both"/>
      </w:pPr>
      <w:r>
        <w:t xml:space="preserve">не находится в процессе реорганизации, ликвидации, </w:t>
      </w:r>
      <w:r w:rsidR="002838EE" w:rsidRPr="002838EE">
        <w:rPr>
          <w:rFonts w:ascii="Calibri" w:hAnsi="Calibri" w:cs="Calibri"/>
          <w:highlight w:val="yellow"/>
        </w:rPr>
        <w:t>"в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r w:rsidR="002838EE">
        <w:t xml:space="preserve"> </w:t>
      </w:r>
      <w:r>
        <w:t>(для хозяйствующих 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1D450F" w:rsidRDefault="001D450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 (для хозяйствующих субъектов, являющихся юридическими лицами);</w:t>
      </w:r>
    </w:p>
    <w:p w:rsidR="001D450F" w:rsidRDefault="001D450F">
      <w:pPr>
        <w:pStyle w:val="ConsPlusNormal"/>
        <w:spacing w:before="220"/>
        <w:ind w:firstLine="540"/>
        <w:jc w:val="both"/>
      </w:pPr>
      <w:r>
        <w:t xml:space="preserve">не получает из бюджета Пермского края в соответствии с иными нормативными правовыми актами субсидии на цели, указанные в </w:t>
      </w:r>
      <w:hyperlink w:anchor="P1668" w:history="1">
        <w:r>
          <w:rPr>
            <w:color w:val="0000FF"/>
          </w:rPr>
          <w:t>разделе II</w:t>
        </w:r>
      </w:hyperlink>
      <w:r>
        <w:t xml:space="preserve"> настоящего Порядка.</w:t>
      </w:r>
    </w:p>
    <w:p w:rsidR="001D450F" w:rsidRDefault="001D450F">
      <w:pPr>
        <w:pStyle w:val="ConsPlusNormal"/>
        <w:spacing w:before="220"/>
        <w:ind w:firstLine="540"/>
        <w:jc w:val="both"/>
      </w:pPr>
      <w: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1D450F" w:rsidRDefault="001D450F">
      <w:pPr>
        <w:pStyle w:val="ConsPlusNormal"/>
        <w:spacing w:before="220"/>
        <w:ind w:firstLine="540"/>
        <w:jc w:val="both"/>
      </w:pPr>
      <w:bookmarkStart w:id="10" w:name="P1727"/>
      <w:bookmarkEnd w:id="10"/>
      <w:r>
        <w:t xml:space="preserve">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w:t>
      </w:r>
      <w:proofErr w:type="spellStart"/>
      <w:r>
        <w:t>досуговой</w:t>
      </w:r>
      <w:proofErr w:type="spellEnd"/>
      <w:r>
        <w:t xml:space="preserve"> деятельности; фамилии, имени, отчества, должности родителя - работника хозяйствующего субъекта (далее - Список);</w:t>
      </w:r>
    </w:p>
    <w:p w:rsidR="001D450F" w:rsidRDefault="001D450F">
      <w:pPr>
        <w:pStyle w:val="ConsPlusNormal"/>
        <w:spacing w:before="220"/>
        <w:ind w:firstLine="540"/>
        <w:jc w:val="both"/>
      </w:pPr>
      <w: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1D450F" w:rsidRDefault="001D450F">
      <w:pPr>
        <w:pStyle w:val="ConsPlusNormal"/>
        <w:jc w:val="both"/>
      </w:pPr>
      <w:r>
        <w:t xml:space="preserve">(в ред. </w:t>
      </w:r>
      <w:hyperlink r:id="rId20"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r>
        <w:t>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орган по организации оздоровления которого подана заявка.</w:t>
      </w:r>
    </w:p>
    <w:p w:rsidR="001D450F" w:rsidRDefault="001D450F">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D450F" w:rsidRDefault="001D450F">
      <w:pPr>
        <w:pStyle w:val="ConsPlusNormal"/>
        <w:jc w:val="both"/>
      </w:pPr>
      <w:r>
        <w:t xml:space="preserve">(п. 5.3.6 в ред. </w:t>
      </w:r>
      <w:hyperlink r:id="rId21" w:history="1">
        <w:r>
          <w:rPr>
            <w:color w:val="0000FF"/>
          </w:rPr>
          <w:t>Постановления</w:t>
        </w:r>
      </w:hyperlink>
      <w:r>
        <w:t xml:space="preserve"> Правительства Пермского края от 29.12.2018 N 887-п)</w:t>
      </w:r>
    </w:p>
    <w:p w:rsidR="001D450F" w:rsidRDefault="001D450F">
      <w:pPr>
        <w:pStyle w:val="ConsPlusNormal"/>
        <w:jc w:val="both"/>
      </w:pPr>
    </w:p>
    <w:p w:rsidR="001D450F" w:rsidRDefault="001D450F">
      <w:pPr>
        <w:pStyle w:val="ConsPlusNormal"/>
        <w:ind w:firstLine="540"/>
        <w:jc w:val="both"/>
      </w:pPr>
      <w:r>
        <w:t xml:space="preserve">5.3.7. </w:t>
      </w:r>
      <w:hyperlink w:anchor="P1952" w:history="1">
        <w:r>
          <w:rPr>
            <w:color w:val="0000FF"/>
          </w:rPr>
          <w:t>согласие</w:t>
        </w:r>
      </w:hyperlink>
      <w:r>
        <w:t xml:space="preserve"> на обработку персональных данных работников хозяйствующего субъекта, включенных в Список, для детей которых планируется приобретать путевки в загородные лагеря отдыха и оздоровления детей, санаторно-оздоровительные детские лагеря, в соответствии со </w:t>
      </w:r>
      <w:hyperlink r:id="rId22" w:history="1">
        <w:r>
          <w:rPr>
            <w:color w:val="0000FF"/>
          </w:rPr>
          <w:t>статьей 9</w:t>
        </w:r>
      </w:hyperlink>
      <w:r>
        <w:t xml:space="preserve"> Федерального закона от 27 июля 2006 г. N 152-ФЗ "О персональных данных" по форме согласно приложению 3 к настоящему Порядку.</w:t>
      </w:r>
    </w:p>
    <w:p w:rsidR="001D450F" w:rsidRDefault="001D450F">
      <w:pPr>
        <w:pStyle w:val="ConsPlusNormal"/>
        <w:spacing w:before="220"/>
        <w:ind w:firstLine="540"/>
        <w:jc w:val="both"/>
      </w:pPr>
      <w:bookmarkStart w:id="11" w:name="P1735"/>
      <w:bookmarkEnd w:id="11"/>
      <w:r>
        <w:t xml:space="preserve">5.4. Заявка и документы, предусмотренные в </w:t>
      </w:r>
      <w:hyperlink w:anchor="P1717" w:history="1">
        <w:r>
          <w:rPr>
            <w:color w:val="0000FF"/>
          </w:rPr>
          <w:t>пункте 5.3</w:t>
        </w:r>
      </w:hyperlink>
      <w: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заверены печатью (при наличии).</w:t>
      </w:r>
    </w:p>
    <w:p w:rsidR="001D450F" w:rsidRDefault="001D450F">
      <w:pPr>
        <w:pStyle w:val="ConsPlusNormal"/>
        <w:jc w:val="both"/>
      </w:pPr>
      <w:r>
        <w:t xml:space="preserve">(в ред. </w:t>
      </w:r>
      <w:hyperlink r:id="rId23"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bookmarkStart w:id="12" w:name="P1737"/>
      <w:bookmarkEnd w:id="12"/>
      <w:r>
        <w:t xml:space="preserve">5.5. Заявка и документы, предусмотренные в </w:t>
      </w:r>
      <w:hyperlink w:anchor="P1717" w:history="1">
        <w:r>
          <w:rPr>
            <w:color w:val="0000FF"/>
          </w:rPr>
          <w:t>пункте 5.3</w:t>
        </w:r>
      </w:hyperlink>
      <w: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1D450F" w:rsidRDefault="001D450F">
      <w:pPr>
        <w:pStyle w:val="ConsPlusNormal"/>
        <w:spacing w:before="220"/>
        <w:ind w:firstLine="540"/>
        <w:jc w:val="both"/>
      </w:pPr>
      <w:r>
        <w:t xml:space="preserve">5.6. При получении заявки и документов, предусмотренных в </w:t>
      </w:r>
      <w:hyperlink w:anchor="P1717" w:history="1">
        <w:r>
          <w:rPr>
            <w:color w:val="0000FF"/>
          </w:rPr>
          <w:t>пункте 5.3</w:t>
        </w:r>
      </w:hyperlink>
      <w: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1D450F" w:rsidRDefault="001D450F">
      <w:pPr>
        <w:pStyle w:val="ConsPlusNormal"/>
        <w:spacing w:before="220"/>
        <w:ind w:firstLine="540"/>
        <w:jc w:val="both"/>
      </w:pPr>
      <w:r>
        <w:t>5.7.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1D450F" w:rsidRDefault="001D450F">
      <w:pPr>
        <w:pStyle w:val="ConsPlusNormal"/>
        <w:spacing w:before="220"/>
        <w:ind w:firstLine="540"/>
        <w:jc w:val="both"/>
      </w:pPr>
      <w:r>
        <w:t>5.8. Уполномоченный орган по организации оздоровления:</w:t>
      </w:r>
    </w:p>
    <w:p w:rsidR="001D450F" w:rsidRDefault="001D450F">
      <w:pPr>
        <w:pStyle w:val="ConsPlusNormal"/>
        <w:spacing w:before="220"/>
        <w:ind w:firstLine="540"/>
        <w:jc w:val="both"/>
      </w:pPr>
      <w:r>
        <w:t>5.8.1. в течение 10 рабочих дней со дня регистрации заявки в соответствии с пунктом 5.7 настоящего Порядка рассматривает поступившие заявки и документы, указанные в пункте 5.3 настоящего Порядка, оценивает их на соответствие критериям отбора, указанным в пункте 3.2 настоящего Порядка, и принимает решение о заключении Соглашения, или о возвращении заявки и документов, указанных в пункте 5.3 настоящего Порядка, на доработку хозяйствующему субъекту, или об отказе в заключении Соглашения и направляет хозяйствующему субъекту уведомление о принятом решении. В случае если уполномоченный орган по организации оздоровления принял решение о возвращении заявки и документов, указанных в пункте 5.3 настоящего Порядка, на доработку хозяйствующему субъекту, одновременно с уведомлением о принятом решении хозяйствующему субъекту возвращаются заявление и документы, указанные в пункте 5.3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пункте 5.3 настоящего Порядка, в уполномоченный орган по организации оздоровления. Повторные рассмотрение и оценка исправленных заявки и документов, указанных в пункте 5.3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пункте 5.3 настоящего Порядка, на доработку хозяйствующему субъекту производится однократно;</w:t>
      </w:r>
    </w:p>
    <w:p w:rsidR="001D450F" w:rsidRDefault="001D450F">
      <w:pPr>
        <w:pStyle w:val="ConsPlusNormal"/>
        <w:jc w:val="both"/>
      </w:pPr>
      <w:r>
        <w:t xml:space="preserve">(п. 5.8.1 в ред. </w:t>
      </w:r>
      <w:hyperlink r:id="rId24" w:history="1">
        <w:r>
          <w:rPr>
            <w:color w:val="0000FF"/>
          </w:rPr>
          <w:t>Постановления</w:t>
        </w:r>
      </w:hyperlink>
      <w:r>
        <w:t xml:space="preserve"> Правительства Пермского края от 29.12.2018 N 887-п)</w:t>
      </w:r>
    </w:p>
    <w:p w:rsidR="002838EE" w:rsidRDefault="001D450F" w:rsidP="002838EE">
      <w:pPr>
        <w:autoSpaceDE w:val="0"/>
        <w:autoSpaceDN w:val="0"/>
        <w:adjustRightInd w:val="0"/>
        <w:spacing w:after="0" w:line="240" w:lineRule="auto"/>
        <w:jc w:val="both"/>
        <w:rPr>
          <w:rFonts w:ascii="Calibri" w:hAnsi="Calibri" w:cs="Calibri"/>
        </w:rPr>
      </w:pPr>
      <w:bookmarkStart w:id="13" w:name="P1743"/>
      <w:bookmarkEnd w:id="13"/>
      <w:r>
        <w:t xml:space="preserve">5.8.2. в случае принятия решения о заключении Соглашения в течение 30 рабочих дней со дня окончания приема заявок, установленного </w:t>
      </w:r>
      <w:hyperlink w:anchor="P1714" w:history="1">
        <w:r>
          <w:rPr>
            <w:color w:val="0000FF"/>
          </w:rPr>
          <w:t>пунктом 5.2</w:t>
        </w:r>
      </w:hyperlink>
      <w:r>
        <w:t xml:space="preserve"> настоящего Порядка, направляет хозяйствующему субъекту проект Соглашения.</w:t>
      </w:r>
      <w:r w:rsidR="002838EE">
        <w:rPr>
          <w:rFonts w:ascii="Calibri" w:hAnsi="Calibri" w:cs="Calibri"/>
        </w:rPr>
        <w:t xml:space="preserve"> </w:t>
      </w:r>
      <w:r w:rsidR="002838EE" w:rsidRPr="002838EE">
        <w:rPr>
          <w:rFonts w:ascii="Calibri" w:hAnsi="Calibri" w:cs="Calibri"/>
          <w:highlight w:val="yellow"/>
        </w:rPr>
        <w:t>"и информацию о количестве путевок, на приобретение которых будет предоставлена субсидия";</w:t>
      </w:r>
    </w:p>
    <w:p w:rsidR="001D450F" w:rsidRDefault="001D450F">
      <w:pPr>
        <w:pStyle w:val="ConsPlusNormal"/>
        <w:spacing w:before="220"/>
        <w:ind w:firstLine="540"/>
        <w:jc w:val="both"/>
      </w:pPr>
    </w:p>
    <w:p w:rsidR="001D450F" w:rsidRDefault="001D450F">
      <w:pPr>
        <w:pStyle w:val="ConsPlusNormal"/>
        <w:jc w:val="both"/>
      </w:pPr>
      <w:r>
        <w:t xml:space="preserve">(п. 5.8.2 в ред. </w:t>
      </w:r>
      <w:hyperlink r:id="rId25"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r>
        <w:t xml:space="preserve">5.9-5.10. Утратили силу. - </w:t>
      </w:r>
      <w:hyperlink r:id="rId26" w:history="1">
        <w:r>
          <w:rPr>
            <w:color w:val="0000FF"/>
          </w:rPr>
          <w:t>Постановление</w:t>
        </w:r>
      </w:hyperlink>
      <w:r>
        <w:t xml:space="preserve"> Правительства Пермского края от 29.12.2018 N 887-п.</w:t>
      </w:r>
    </w:p>
    <w:p w:rsidR="001D450F" w:rsidRDefault="001D450F">
      <w:pPr>
        <w:pStyle w:val="ConsPlusNormal"/>
        <w:spacing w:before="220"/>
        <w:ind w:firstLine="540"/>
        <w:jc w:val="both"/>
      </w:pPr>
      <w:r>
        <w:t>5.11. Основаниями для отказа хозяйствующему субъекту в заключении Соглашения являются:</w:t>
      </w:r>
    </w:p>
    <w:p w:rsidR="001D450F" w:rsidRDefault="001D450F">
      <w:pPr>
        <w:pStyle w:val="ConsPlusNormal"/>
        <w:spacing w:before="220"/>
        <w:ind w:firstLine="540"/>
        <w:jc w:val="both"/>
      </w:pPr>
      <w:r>
        <w:t xml:space="preserve">5.11.1. несоответствие хозяйствующего субъекта категории, установленной </w:t>
      </w:r>
      <w:hyperlink w:anchor="P1681" w:history="1">
        <w:r>
          <w:rPr>
            <w:color w:val="0000FF"/>
          </w:rPr>
          <w:t>пунктом 3.1</w:t>
        </w:r>
      </w:hyperlink>
      <w:r>
        <w:t xml:space="preserve"> настоящего Порядка;</w:t>
      </w:r>
    </w:p>
    <w:p w:rsidR="001D450F" w:rsidRDefault="001D450F">
      <w:pPr>
        <w:pStyle w:val="ConsPlusNormal"/>
        <w:spacing w:before="220"/>
        <w:ind w:firstLine="540"/>
        <w:jc w:val="both"/>
      </w:pPr>
      <w:r>
        <w:t xml:space="preserve">5.11.2. несоответствие хозяйствующего субъекта критериям отбора, установленным </w:t>
      </w:r>
      <w:hyperlink w:anchor="P1682" w:history="1">
        <w:r>
          <w:rPr>
            <w:color w:val="0000FF"/>
          </w:rPr>
          <w:t>пунктом 3.2</w:t>
        </w:r>
      </w:hyperlink>
      <w:r>
        <w:t xml:space="preserve"> настоящего Порядка;</w:t>
      </w:r>
    </w:p>
    <w:p w:rsidR="001D450F" w:rsidRDefault="001D450F">
      <w:pPr>
        <w:pStyle w:val="ConsPlusNormal"/>
        <w:spacing w:before="220"/>
        <w:ind w:firstLine="540"/>
        <w:jc w:val="both"/>
      </w:pPr>
      <w:r>
        <w:t xml:space="preserve">5.11.3. непредставление либо представление не в полном объеме документов, указанных в </w:t>
      </w:r>
      <w:hyperlink w:anchor="P1717" w:history="1">
        <w:r>
          <w:rPr>
            <w:color w:val="0000FF"/>
          </w:rPr>
          <w:t>пункте 5.3</w:t>
        </w:r>
      </w:hyperlink>
      <w:r>
        <w:t xml:space="preserve"> настоящего Порядка (за исключением документа, указанного в </w:t>
      </w:r>
      <w:hyperlink w:anchor="P1719" w:history="1">
        <w:r>
          <w:rPr>
            <w:color w:val="0000FF"/>
          </w:rPr>
          <w:t>пункте 5.3.2</w:t>
        </w:r>
      </w:hyperlink>
      <w:r>
        <w:t xml:space="preserve"> настоящего Порядка), либо представление документов с нарушением условий их представления, предусмотренных </w:t>
      </w:r>
      <w:hyperlink w:anchor="P1714" w:history="1">
        <w:r>
          <w:rPr>
            <w:color w:val="0000FF"/>
          </w:rPr>
          <w:t>пунктами 5.2</w:t>
        </w:r>
      </w:hyperlink>
      <w:r>
        <w:t xml:space="preserve">, </w:t>
      </w:r>
      <w:hyperlink w:anchor="P1735" w:history="1">
        <w:r>
          <w:rPr>
            <w:color w:val="0000FF"/>
          </w:rPr>
          <w:t>5.4</w:t>
        </w:r>
      </w:hyperlink>
      <w:r>
        <w:t xml:space="preserve">, </w:t>
      </w:r>
      <w:hyperlink w:anchor="P1737" w:history="1">
        <w:r>
          <w:rPr>
            <w:color w:val="0000FF"/>
          </w:rPr>
          <w:t>5.5</w:t>
        </w:r>
      </w:hyperlink>
      <w:r>
        <w:t xml:space="preserve"> настоящего Порядка;</w:t>
      </w:r>
    </w:p>
    <w:p w:rsidR="001D450F" w:rsidRDefault="001D450F">
      <w:pPr>
        <w:pStyle w:val="ConsPlusNormal"/>
        <w:spacing w:before="220"/>
        <w:ind w:firstLine="540"/>
        <w:jc w:val="both"/>
      </w:pPr>
      <w:r>
        <w:t>5.11.4. недостоверность представленной хозяйствующим субъектом информации;</w:t>
      </w:r>
    </w:p>
    <w:p w:rsidR="001D450F" w:rsidRDefault="001D450F">
      <w:pPr>
        <w:pStyle w:val="ConsPlusNormal"/>
        <w:spacing w:before="220"/>
        <w:ind w:firstLine="540"/>
        <w:jc w:val="both"/>
      </w:pPr>
      <w:r>
        <w:t xml:space="preserve">5.11.5. утратил силу. - </w:t>
      </w:r>
      <w:hyperlink r:id="rId27" w:history="1">
        <w:r>
          <w:rPr>
            <w:color w:val="0000FF"/>
          </w:rPr>
          <w:t>Постановление</w:t>
        </w:r>
      </w:hyperlink>
      <w:r>
        <w:t xml:space="preserve"> Правительства Пермского края от 29.12.2018 N 887-п.</w:t>
      </w:r>
    </w:p>
    <w:p w:rsidR="001D450F" w:rsidRDefault="001D450F" w:rsidP="002838EE">
      <w:pPr>
        <w:autoSpaceDE w:val="0"/>
        <w:autoSpaceDN w:val="0"/>
        <w:adjustRightInd w:val="0"/>
        <w:spacing w:after="0" w:line="240" w:lineRule="auto"/>
        <w:ind w:firstLine="540"/>
        <w:jc w:val="both"/>
      </w:pPr>
      <w:r>
        <w:t>5.12.</w:t>
      </w:r>
      <w:r w:rsidR="002838EE" w:rsidRPr="002838EE">
        <w:rPr>
          <w:rFonts w:ascii="Calibri" w:hAnsi="Calibri" w:cs="Calibri"/>
        </w:rPr>
        <w:t xml:space="preserve"> </w:t>
      </w:r>
      <w:r w:rsidR="002838EE" w:rsidRPr="002838EE">
        <w:rPr>
          <w:rFonts w:ascii="Calibri" w:hAnsi="Calibri" w:cs="Calibri"/>
          <w:highlight w:val="yellow"/>
        </w:rPr>
        <w:t>"Хозяйствующие субъекты в срок не позднее 10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а также уточненный Список (в случае, предусмотренном пу</w:t>
      </w:r>
      <w:r w:rsidR="002838EE">
        <w:rPr>
          <w:rFonts w:ascii="Calibri" w:hAnsi="Calibri" w:cs="Calibri"/>
          <w:highlight w:val="yellow"/>
        </w:rPr>
        <w:t>нктом 6.3 настоящего Порядка)."</w:t>
      </w:r>
      <w:r>
        <w:t xml:space="preserve">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1743" w:history="1">
        <w:r>
          <w:rPr>
            <w:color w:val="0000FF"/>
          </w:rPr>
          <w:t>пунктом 5.8.2</w:t>
        </w:r>
      </w:hyperlink>
      <w:r>
        <w:t xml:space="preserve"> настоящего Порядка.</w:t>
      </w:r>
    </w:p>
    <w:p w:rsidR="001D450F" w:rsidRDefault="001D450F">
      <w:pPr>
        <w:pStyle w:val="ConsPlusNormal"/>
        <w:jc w:val="both"/>
      </w:pPr>
      <w:r>
        <w:t xml:space="preserve">(п. 5.12 в ред. </w:t>
      </w:r>
      <w:hyperlink r:id="rId28" w:history="1">
        <w:r>
          <w:rPr>
            <w:color w:val="0000FF"/>
          </w:rPr>
          <w:t>Постановления</w:t>
        </w:r>
      </w:hyperlink>
      <w:r>
        <w:t xml:space="preserve"> Правительства Пермского края от 29.12.2018 N 887-п)</w:t>
      </w:r>
    </w:p>
    <w:p w:rsidR="001D450F" w:rsidRDefault="001D450F" w:rsidP="002838EE">
      <w:pPr>
        <w:autoSpaceDE w:val="0"/>
        <w:autoSpaceDN w:val="0"/>
        <w:adjustRightInd w:val="0"/>
        <w:spacing w:after="0" w:line="240" w:lineRule="auto"/>
        <w:jc w:val="both"/>
      </w:pPr>
      <w:bookmarkStart w:id="14" w:name="P1754"/>
      <w:bookmarkEnd w:id="14"/>
      <w:r>
        <w:t xml:space="preserve">5.13. 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021" w:history="1">
        <w:r>
          <w:rPr>
            <w:color w:val="0000FF"/>
          </w:rPr>
          <w:t>отчет</w:t>
        </w:r>
      </w:hyperlink>
      <w:r>
        <w:t xml:space="preserve">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w:t>
      </w:r>
      <w:r w:rsidR="002838EE">
        <w:rPr>
          <w:rFonts w:ascii="Calibri" w:hAnsi="Calibri" w:cs="Calibri"/>
        </w:rPr>
        <w:t xml:space="preserve"> </w:t>
      </w:r>
      <w:r w:rsidR="002838EE" w:rsidRPr="002838EE">
        <w:rPr>
          <w:rFonts w:ascii="Calibri" w:hAnsi="Calibri" w:cs="Calibri"/>
          <w:highlight w:val="yellow"/>
        </w:rPr>
        <w:t>"(далее - Отчет о расходах), отчет о достижении результата предоставления субсидии по форме согласно при</w:t>
      </w:r>
      <w:r w:rsidR="002838EE">
        <w:rPr>
          <w:rFonts w:ascii="Calibri" w:hAnsi="Calibri" w:cs="Calibri"/>
          <w:highlight w:val="yellow"/>
        </w:rPr>
        <w:t>ложению 5 к настоящему Порядку"</w:t>
      </w:r>
      <w:r w:rsidR="002838EE">
        <w:t xml:space="preserve"> </w:t>
      </w:r>
      <w:r>
        <w:t xml:space="preserve">в сроки, установленные в соответствии с </w:t>
      </w:r>
      <w:hyperlink w:anchor="P1783" w:history="1">
        <w:r>
          <w:rPr>
            <w:color w:val="0000FF"/>
          </w:rPr>
          <w:t>пунктом 7.2</w:t>
        </w:r>
      </w:hyperlink>
      <w:r>
        <w:t xml:space="preserve"> настоящего Порядка, с приложением документов, указанных в </w:t>
      </w:r>
      <w:hyperlink w:anchor="P1785" w:history="1">
        <w:r>
          <w:rPr>
            <w:color w:val="0000FF"/>
          </w:rPr>
          <w:t>пункте 7.3</w:t>
        </w:r>
      </w:hyperlink>
      <w:r>
        <w:t xml:space="preserve"> настоящего Порядка.</w:t>
      </w:r>
    </w:p>
    <w:p w:rsidR="001D450F" w:rsidRDefault="001D450F" w:rsidP="001B2B24">
      <w:pPr>
        <w:autoSpaceDE w:val="0"/>
        <w:autoSpaceDN w:val="0"/>
        <w:adjustRightInd w:val="0"/>
        <w:spacing w:after="0" w:line="240" w:lineRule="auto"/>
        <w:jc w:val="both"/>
      </w:pPr>
      <w:bookmarkStart w:id="15" w:name="P1755"/>
      <w:bookmarkEnd w:id="15"/>
      <w:r>
        <w:t xml:space="preserve">5.14. Уполномоченный орган по организации оздоровления в течение 25 рабочих дней со дня представления отчетов </w:t>
      </w:r>
      <w:r w:rsidR="001B2B24" w:rsidRPr="001B2B24">
        <w:rPr>
          <w:rFonts w:ascii="Calibri" w:hAnsi="Calibri" w:cs="Calibri"/>
          <w:highlight w:val="yellow"/>
        </w:rPr>
        <w:t>", предусмотренных пунктом 5.13 настоящего Порядка, и документов, указанных в пункте 7.3 настоящего Порядка, проверяет пре</w:t>
      </w:r>
      <w:r w:rsidR="001B2B24">
        <w:rPr>
          <w:rFonts w:ascii="Calibri" w:hAnsi="Calibri" w:cs="Calibri"/>
          <w:highlight w:val="yellow"/>
        </w:rPr>
        <w:t>дставленные отчеты и документы"</w:t>
      </w:r>
      <w:r w:rsidR="001B2B24">
        <w:t xml:space="preserve"> </w:t>
      </w:r>
      <w:r>
        <w:t>и принимает решение о предоставлении 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
    <w:p w:rsidR="001D450F" w:rsidRDefault="001D450F">
      <w:pPr>
        <w:pStyle w:val="ConsPlusNormal"/>
        <w:spacing w:before="220"/>
        <w:ind w:firstLine="540"/>
        <w:jc w:val="both"/>
      </w:pPr>
      <w:r>
        <w:t>5.15. Основаниями для отказа в предоставлении субсидии хозяйствующему субъекту являются:</w:t>
      </w:r>
    </w:p>
    <w:p w:rsidR="001D450F" w:rsidRDefault="001D450F" w:rsidP="001B2B24">
      <w:pPr>
        <w:autoSpaceDE w:val="0"/>
        <w:autoSpaceDN w:val="0"/>
        <w:adjustRightInd w:val="0"/>
        <w:spacing w:after="0" w:line="240" w:lineRule="auto"/>
        <w:ind w:firstLine="540"/>
        <w:jc w:val="both"/>
      </w:pPr>
      <w:r>
        <w:t xml:space="preserve">5.15.1. представление </w:t>
      </w:r>
      <w:r w:rsidR="001B2B24" w:rsidRPr="001B2B24">
        <w:rPr>
          <w:rFonts w:ascii="Calibri" w:hAnsi="Calibri" w:cs="Calibri"/>
          <w:highlight w:val="yellow"/>
        </w:rPr>
        <w:t>"отчетов, предусмотренных пунктом 5.13 настоящего Порядка,"</w:t>
      </w:r>
      <w:r w:rsidR="001B2B24">
        <w:t xml:space="preserve"> </w:t>
      </w:r>
      <w:r>
        <w:t xml:space="preserve">и документов, предусмотренных </w:t>
      </w:r>
      <w:hyperlink w:anchor="P1786" w:history="1">
        <w:r>
          <w:rPr>
            <w:color w:val="0000FF"/>
          </w:rPr>
          <w:t>пунктами 7.3.1</w:t>
        </w:r>
      </w:hyperlink>
      <w:r>
        <w:t>-</w:t>
      </w:r>
      <w:hyperlink w:anchor="P1789" w:history="1">
        <w:r>
          <w:rPr>
            <w:color w:val="0000FF"/>
          </w:rPr>
          <w:t>7.3.3</w:t>
        </w:r>
      </w:hyperlink>
      <w:r>
        <w:t xml:space="preserve"> настоящего Порядка, не в полном объеме (непредставление </w:t>
      </w:r>
      <w:r w:rsidR="001B2B24" w:rsidRPr="001B2B24">
        <w:rPr>
          <w:rFonts w:ascii="Calibri" w:hAnsi="Calibri" w:cs="Calibri"/>
          <w:highlight w:val="yellow"/>
        </w:rPr>
        <w:t>"отчетов, предусмотренных пунктом 5.13 настоящего Порядка,"</w:t>
      </w:r>
      <w:r w:rsidR="001B2B24">
        <w:t xml:space="preserve"> </w:t>
      </w:r>
      <w:r>
        <w:t xml:space="preserve">и (или) указанных документов) или с нарушением требований </w:t>
      </w:r>
      <w:hyperlink w:anchor="P1754" w:history="1">
        <w:r>
          <w:rPr>
            <w:color w:val="0000FF"/>
          </w:rPr>
          <w:t>пунктов 5.13</w:t>
        </w:r>
      </w:hyperlink>
      <w:r>
        <w:t xml:space="preserve">, </w:t>
      </w:r>
      <w:hyperlink w:anchor="P1783" w:history="1">
        <w:r>
          <w:rPr>
            <w:color w:val="0000FF"/>
          </w:rPr>
          <w:t>7.2</w:t>
        </w:r>
      </w:hyperlink>
      <w:r>
        <w:t xml:space="preserve">, </w:t>
      </w:r>
      <w:hyperlink w:anchor="P1785" w:history="1">
        <w:r>
          <w:rPr>
            <w:color w:val="0000FF"/>
          </w:rPr>
          <w:t>7.3</w:t>
        </w:r>
      </w:hyperlink>
      <w:r>
        <w:t xml:space="preserve"> настоящего Порядка;</w:t>
      </w:r>
    </w:p>
    <w:p w:rsidR="001D450F" w:rsidRDefault="001D450F" w:rsidP="001B2B24">
      <w:pPr>
        <w:autoSpaceDE w:val="0"/>
        <w:autoSpaceDN w:val="0"/>
        <w:adjustRightInd w:val="0"/>
        <w:spacing w:after="0" w:line="240" w:lineRule="auto"/>
        <w:ind w:firstLine="540"/>
        <w:jc w:val="both"/>
      </w:pPr>
      <w:r>
        <w:t xml:space="preserve">5.15.2. наличие в </w:t>
      </w:r>
      <w:r w:rsidR="001B2B24" w:rsidRPr="001B2B24">
        <w:rPr>
          <w:rFonts w:ascii="Calibri" w:hAnsi="Calibri" w:cs="Calibri"/>
          <w:highlight w:val="yellow"/>
        </w:rPr>
        <w:t>"отчетах, предусмотренных пу</w:t>
      </w:r>
      <w:r w:rsidR="001B2B24">
        <w:rPr>
          <w:rFonts w:ascii="Calibri" w:hAnsi="Calibri" w:cs="Calibri"/>
          <w:highlight w:val="yellow"/>
        </w:rPr>
        <w:t>нктом 5.13 настоящего Порядка,"</w:t>
      </w:r>
      <w:r w:rsidR="001B2B24">
        <w:t xml:space="preserve"> </w:t>
      </w:r>
      <w:r>
        <w:t xml:space="preserve">и документах, предусмотренных </w:t>
      </w:r>
      <w:hyperlink w:anchor="P1786" w:history="1">
        <w:r>
          <w:rPr>
            <w:color w:val="0000FF"/>
          </w:rPr>
          <w:t>пунктами 7.3.1</w:t>
        </w:r>
      </w:hyperlink>
      <w:r>
        <w:t>-</w:t>
      </w:r>
      <w:hyperlink w:anchor="P1789" w:history="1">
        <w:r>
          <w:rPr>
            <w:color w:val="0000FF"/>
          </w:rPr>
          <w:t>7.3.3</w:t>
        </w:r>
      </w:hyperlink>
      <w:r>
        <w:t xml:space="preserve"> настоящего Порядка, недостоверной информации;</w:t>
      </w:r>
    </w:p>
    <w:p w:rsidR="001D450F" w:rsidRDefault="001D450F">
      <w:pPr>
        <w:pStyle w:val="ConsPlusNormal"/>
        <w:spacing w:before="220"/>
        <w:ind w:firstLine="540"/>
        <w:jc w:val="both"/>
      </w:pPr>
      <w:r>
        <w:t xml:space="preserve">5.15.3. несоответствие продолжительности смен загородного лагеря отдыха и оздоровления детей, санаторно-оздоровительного детского лагеря </w:t>
      </w:r>
      <w:hyperlink r:id="rId29" w:history="1">
        <w:r>
          <w:rPr>
            <w:color w:val="0000FF"/>
          </w:rPr>
          <w:t>статье 2</w:t>
        </w:r>
      </w:hyperlink>
      <w:r>
        <w:t xml:space="preserve"> Закона Пермского края от 5 февраля 2016 г. N 602-ПК;</w:t>
      </w:r>
    </w:p>
    <w:p w:rsidR="001D450F" w:rsidRDefault="001D450F" w:rsidP="001B2B24">
      <w:pPr>
        <w:autoSpaceDE w:val="0"/>
        <w:autoSpaceDN w:val="0"/>
        <w:adjustRightInd w:val="0"/>
        <w:spacing w:after="0" w:line="240" w:lineRule="auto"/>
        <w:ind w:firstLine="540"/>
        <w:jc w:val="both"/>
      </w:pPr>
      <w:r>
        <w:t xml:space="preserve">5.15.4. несоответствие Отчета </w:t>
      </w:r>
      <w:r w:rsidR="001B2B24" w:rsidRPr="001B2B24">
        <w:rPr>
          <w:rFonts w:ascii="Calibri" w:hAnsi="Calibri" w:cs="Calibri"/>
          <w:highlight w:val="yellow"/>
        </w:rPr>
        <w:t>"о расходах"</w:t>
      </w:r>
      <w:r w:rsidR="001B2B24">
        <w:rPr>
          <w:rFonts w:ascii="Calibri" w:hAnsi="Calibri" w:cs="Calibri"/>
        </w:rPr>
        <w:t xml:space="preserve"> </w:t>
      </w:r>
      <w:r w:rsidR="001B2B24">
        <w:t xml:space="preserve"> </w:t>
      </w:r>
      <w:r>
        <w:t xml:space="preserve">и документов, предусмотренных </w:t>
      </w:r>
      <w:hyperlink w:anchor="P1788" w:history="1">
        <w:r>
          <w:rPr>
            <w:color w:val="0000FF"/>
          </w:rPr>
          <w:t>пунктом 7.3.2</w:t>
        </w:r>
      </w:hyperlink>
      <w:r>
        <w:t xml:space="preserve"> настоящего Порядка, </w:t>
      </w:r>
      <w:hyperlink w:anchor="P1670" w:history="1">
        <w:r>
          <w:rPr>
            <w:color w:val="0000FF"/>
          </w:rPr>
          <w:t>пунктам 2.1</w:t>
        </w:r>
      </w:hyperlink>
      <w:r>
        <w:t xml:space="preserve">, </w:t>
      </w:r>
      <w:hyperlink w:anchor="P1727" w:history="1">
        <w:r>
          <w:rPr>
            <w:color w:val="0000FF"/>
          </w:rPr>
          <w:t>5.3.4</w:t>
        </w:r>
      </w:hyperlink>
      <w:r>
        <w:t xml:space="preserve"> настоящего Порядка;</w:t>
      </w:r>
    </w:p>
    <w:p w:rsidR="001D450F" w:rsidRDefault="001D450F">
      <w:pPr>
        <w:pStyle w:val="ConsPlusNormal"/>
        <w:jc w:val="both"/>
      </w:pPr>
      <w:r>
        <w:t xml:space="preserve">(в ред. </w:t>
      </w:r>
      <w:hyperlink r:id="rId30" w:history="1">
        <w:r>
          <w:rPr>
            <w:color w:val="0000FF"/>
          </w:rPr>
          <w:t>Постановления</w:t>
        </w:r>
      </w:hyperlink>
      <w:r>
        <w:t xml:space="preserve"> Правительства Пермского края от 29.12.2018 N 887-п)</w:t>
      </w:r>
    </w:p>
    <w:p w:rsidR="001D450F" w:rsidRDefault="001D450F" w:rsidP="001B2B24">
      <w:pPr>
        <w:autoSpaceDE w:val="0"/>
        <w:autoSpaceDN w:val="0"/>
        <w:adjustRightInd w:val="0"/>
        <w:spacing w:after="0" w:line="240" w:lineRule="auto"/>
        <w:ind w:firstLine="540"/>
        <w:jc w:val="both"/>
      </w:pPr>
      <w:r>
        <w:t xml:space="preserve">5.15.5. несоответствие возраста детей, указанных в Отчете </w:t>
      </w:r>
      <w:r w:rsidR="001B2B24" w:rsidRPr="001B2B24">
        <w:rPr>
          <w:rFonts w:ascii="Calibri" w:hAnsi="Calibri" w:cs="Calibri"/>
          <w:highlight w:val="yellow"/>
        </w:rPr>
        <w:t>"о расходах"</w:t>
      </w:r>
      <w:r w:rsidR="001B2B24">
        <w:rPr>
          <w:rFonts w:ascii="Calibri" w:hAnsi="Calibri" w:cs="Calibri"/>
        </w:rPr>
        <w:t xml:space="preserve"> </w:t>
      </w:r>
      <w:r w:rsidR="001B2B24">
        <w:t xml:space="preserve"> </w:t>
      </w:r>
      <w:hyperlink w:anchor="P1670" w:history="1">
        <w:r>
          <w:rPr>
            <w:color w:val="0000FF"/>
          </w:rPr>
          <w:t>пункту 2.1</w:t>
        </w:r>
      </w:hyperlink>
      <w:r>
        <w:t xml:space="preserve"> настоящего Порядка.</w:t>
      </w:r>
    </w:p>
    <w:p w:rsidR="001D450F" w:rsidRDefault="001D450F">
      <w:pPr>
        <w:pStyle w:val="ConsPlusNormal"/>
        <w:spacing w:before="220"/>
        <w:ind w:firstLine="540"/>
        <w:jc w:val="both"/>
      </w:pPr>
      <w:r>
        <w:t xml:space="preserve">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1755" w:history="1">
        <w:r>
          <w:rPr>
            <w:color w:val="0000FF"/>
          </w:rPr>
          <w:t>пунктом 5.14</w:t>
        </w:r>
      </w:hyperlink>
      <w:r w:rsidR="001B2B24">
        <w:t xml:space="preserve"> настоящего Порядка;</w:t>
      </w:r>
    </w:p>
    <w:p w:rsidR="001B2B24" w:rsidRPr="001B2B24" w:rsidRDefault="001B2B24" w:rsidP="001B2B24">
      <w:pPr>
        <w:autoSpaceDE w:val="0"/>
        <w:autoSpaceDN w:val="0"/>
        <w:adjustRightInd w:val="0"/>
        <w:spacing w:after="0" w:line="240" w:lineRule="auto"/>
        <w:ind w:firstLine="540"/>
        <w:jc w:val="both"/>
        <w:rPr>
          <w:rFonts w:ascii="Calibri" w:hAnsi="Calibri" w:cs="Calibri"/>
          <w:highlight w:val="yellow"/>
        </w:rPr>
      </w:pPr>
      <w:r w:rsidRPr="001B2B24">
        <w:rPr>
          <w:rFonts w:ascii="Calibri" w:hAnsi="Calibri" w:cs="Calibri"/>
          <w:highlight w:val="yellow"/>
        </w:rPr>
        <w:t>"5.17. В случае наличия невостребованных остатков средств на оказание государственной поддержки организации и обеспечения отдыха детей и их оздоровления в форме предоставления субсидии после принятия в отношении всех Отчетов о расходах, поступивших в срок, установленный пунктом 7.2 настоящего Порядка, решения, предусмотренного пунктом 5.14 настоящего Порядка, уполномоченный орган по организации оздоровления направляет хозяйствующим субъектам, с которыми заключены Соглашения, запрос о представлении в срок до 10 декабря текущего года дополнительного Списка и документов, предусмотренных пунктами 5.3.5-5.3.7, 5.13 настоящего Порядка.</w:t>
      </w:r>
    </w:p>
    <w:p w:rsidR="001B2B24" w:rsidRPr="001B2B24" w:rsidRDefault="001B2B24" w:rsidP="001B2B24">
      <w:pPr>
        <w:autoSpaceDE w:val="0"/>
        <w:autoSpaceDN w:val="0"/>
        <w:adjustRightInd w:val="0"/>
        <w:spacing w:before="220" w:after="0" w:line="240" w:lineRule="auto"/>
        <w:ind w:firstLine="540"/>
        <w:jc w:val="both"/>
        <w:rPr>
          <w:rFonts w:ascii="Calibri" w:hAnsi="Calibri" w:cs="Calibri"/>
          <w:highlight w:val="yellow"/>
        </w:rPr>
      </w:pPr>
      <w:r w:rsidRPr="001B2B24">
        <w:rPr>
          <w:rFonts w:ascii="Calibri" w:hAnsi="Calibri" w:cs="Calibri"/>
          <w:highlight w:val="yellow"/>
        </w:rPr>
        <w:t>Рассмотрение дополнительного Списка и документов, указанных в абзаце первом настоящего пункта, принятие решения о предоставлении субсидии или об отказе в предоставлении субсидии, а также определение размера предоставляемой субсидии осуществляются уполномоченным органом по организации оздоровления согласно соответствующим положениям настоящего Порядка в течение 10 календарных дней со дня окончания приема указанных дополнительных Списков и документов.</w:t>
      </w:r>
    </w:p>
    <w:p w:rsidR="001B2B24" w:rsidRPr="001B2B24" w:rsidRDefault="001B2B24" w:rsidP="001B2B24">
      <w:pPr>
        <w:autoSpaceDE w:val="0"/>
        <w:autoSpaceDN w:val="0"/>
        <w:adjustRightInd w:val="0"/>
        <w:spacing w:before="220" w:after="0" w:line="240" w:lineRule="auto"/>
        <w:ind w:firstLine="540"/>
        <w:jc w:val="both"/>
        <w:rPr>
          <w:rFonts w:ascii="Calibri" w:hAnsi="Calibri" w:cs="Calibri"/>
          <w:highlight w:val="yellow"/>
        </w:rPr>
      </w:pPr>
      <w:r w:rsidRPr="001B2B24">
        <w:rPr>
          <w:rFonts w:ascii="Calibri" w:hAnsi="Calibri" w:cs="Calibri"/>
          <w:highlight w:val="yellow"/>
        </w:rPr>
        <w:t>Перечисление субсидии осуществляется в течение 10 календарных дней со дня принятия решения о предоставлении субсидии, предусмотренного абзацем вторым настоящего пункта.</w:t>
      </w:r>
    </w:p>
    <w:p w:rsidR="001B2B24" w:rsidRDefault="001B2B24" w:rsidP="001B2B24">
      <w:pPr>
        <w:autoSpaceDE w:val="0"/>
        <w:autoSpaceDN w:val="0"/>
        <w:adjustRightInd w:val="0"/>
        <w:spacing w:before="220" w:after="0" w:line="240" w:lineRule="auto"/>
        <w:ind w:firstLine="540"/>
        <w:jc w:val="both"/>
        <w:rPr>
          <w:rFonts w:ascii="Calibri" w:hAnsi="Calibri" w:cs="Calibri"/>
        </w:rPr>
      </w:pPr>
      <w:r w:rsidRPr="001B2B24">
        <w:rPr>
          <w:rFonts w:ascii="Calibri" w:hAnsi="Calibri" w:cs="Calibri"/>
          <w:highlight w:val="yellow"/>
        </w:rPr>
        <w:t xml:space="preserve">В случае </w:t>
      </w:r>
      <w:proofErr w:type="spellStart"/>
      <w:r w:rsidRPr="001B2B24">
        <w:rPr>
          <w:rFonts w:ascii="Calibri" w:hAnsi="Calibri" w:cs="Calibri"/>
          <w:highlight w:val="yellow"/>
        </w:rPr>
        <w:t>непоступления</w:t>
      </w:r>
      <w:proofErr w:type="spellEnd"/>
      <w:r w:rsidRPr="001B2B24">
        <w:rPr>
          <w:rFonts w:ascii="Calibri" w:hAnsi="Calibri" w:cs="Calibri"/>
          <w:highlight w:val="yellow"/>
        </w:rPr>
        <w:t xml:space="preserve"> в установленный срок дополнительного Списка и документов, указанных в абзаце первом настоящего пункта, уполномоченный орган по организации оздоровления направляет невостребованные остатки на другие формы государственной поддержки о</w:t>
      </w:r>
      <w:r>
        <w:rPr>
          <w:rFonts w:ascii="Calibri" w:hAnsi="Calibri" w:cs="Calibri"/>
          <w:highlight w:val="yellow"/>
        </w:rPr>
        <w:t>тдыха детей и их оздоровления."</w:t>
      </w:r>
      <w:r>
        <w:rPr>
          <w:rFonts w:ascii="Calibri" w:hAnsi="Calibri" w:cs="Calibri"/>
        </w:rPr>
        <w:t>.</w:t>
      </w:r>
    </w:p>
    <w:p w:rsidR="001D450F" w:rsidRDefault="001D450F">
      <w:pPr>
        <w:pStyle w:val="ConsPlusNormal"/>
        <w:jc w:val="both"/>
      </w:pPr>
    </w:p>
    <w:p w:rsidR="001D450F" w:rsidRDefault="001D450F">
      <w:pPr>
        <w:pStyle w:val="ConsPlusTitle"/>
        <w:jc w:val="center"/>
        <w:outlineLvl w:val="1"/>
      </w:pPr>
      <w:r>
        <w:t>VI. Расчет размера субсидии</w:t>
      </w:r>
    </w:p>
    <w:p w:rsidR="001D450F" w:rsidRDefault="001D450F">
      <w:pPr>
        <w:pStyle w:val="ConsPlusNormal"/>
        <w:jc w:val="both"/>
      </w:pPr>
    </w:p>
    <w:p w:rsidR="001D450F" w:rsidRDefault="001D450F">
      <w:pPr>
        <w:pStyle w:val="ConsPlusNormal"/>
        <w:ind w:firstLine="540"/>
        <w:jc w:val="both"/>
      </w:pPr>
      <w:r>
        <w:t>6.1. Размер предоставляемой субсидии определяется из расчета не более 50% фактической стоимости путевки либо фактически понесенных хозяйствующим субъектом расходов (в случае если хозяйствующий субъект оплатил неполную стоимость путевки),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1D450F" w:rsidRDefault="001D450F">
      <w:pPr>
        <w:pStyle w:val="ConsPlusNormal"/>
        <w:jc w:val="both"/>
      </w:pPr>
      <w:r>
        <w:t xml:space="preserve">(в ред. </w:t>
      </w:r>
      <w:hyperlink r:id="rId31"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bookmarkStart w:id="16" w:name="P1769"/>
      <w:bookmarkEnd w:id="16"/>
      <w:r>
        <w:t>6.2. Размер предоставляемой субсидии рассчитывается по формуле:</w:t>
      </w:r>
    </w:p>
    <w:p w:rsidR="001D450F" w:rsidRDefault="001D450F">
      <w:pPr>
        <w:pStyle w:val="ConsPlusNormal"/>
        <w:jc w:val="both"/>
      </w:pPr>
    </w:p>
    <w:p w:rsidR="001D450F" w:rsidRDefault="001D450F">
      <w:pPr>
        <w:pStyle w:val="ConsPlusNormal"/>
        <w:jc w:val="center"/>
      </w:pPr>
      <w:r>
        <w:t xml:space="preserve">С = (СП1 + СП2 + СП3 + </w:t>
      </w:r>
      <w:proofErr w:type="spellStart"/>
      <w:r>
        <w:t>СПn</w:t>
      </w:r>
      <w:proofErr w:type="spellEnd"/>
      <w:r>
        <w:t xml:space="preserve">) </w:t>
      </w:r>
      <w:proofErr w:type="spellStart"/>
      <w:r>
        <w:t>x</w:t>
      </w:r>
      <w:proofErr w:type="spellEnd"/>
      <w:r>
        <w:t xml:space="preserve"> 50%,</w:t>
      </w:r>
    </w:p>
    <w:p w:rsidR="001D450F" w:rsidRDefault="001D450F">
      <w:pPr>
        <w:pStyle w:val="ConsPlusNormal"/>
        <w:jc w:val="both"/>
      </w:pPr>
    </w:p>
    <w:p w:rsidR="001D450F" w:rsidRDefault="001D450F">
      <w:pPr>
        <w:pStyle w:val="ConsPlusNormal"/>
        <w:ind w:firstLine="540"/>
        <w:jc w:val="both"/>
      </w:pPr>
      <w:r>
        <w:t>где</w:t>
      </w:r>
    </w:p>
    <w:p w:rsidR="001D450F" w:rsidRDefault="001D450F">
      <w:pPr>
        <w:pStyle w:val="ConsPlusNormal"/>
        <w:spacing w:before="220"/>
        <w:ind w:firstLine="540"/>
        <w:jc w:val="both"/>
      </w:pPr>
      <w:r>
        <w:t>С - сумма субсидии, предоставляемой хозяйствующим субъектам, рублей;</w:t>
      </w:r>
    </w:p>
    <w:p w:rsidR="001D450F" w:rsidRDefault="001D450F">
      <w:pPr>
        <w:pStyle w:val="ConsPlusNormal"/>
        <w:spacing w:before="220"/>
        <w:ind w:firstLine="540"/>
        <w:jc w:val="both"/>
      </w:pPr>
      <w:r>
        <w:t xml:space="preserve">СП1 - </w:t>
      </w:r>
      <w:proofErr w:type="spellStart"/>
      <w:r>
        <w:t>СПn</w:t>
      </w:r>
      <w:proofErr w:type="spellEnd"/>
      <w:r>
        <w:t xml:space="preserve"> - фактическая стоимость либо фактически понесенные хозяйствующим субъектом расходы (в случае если хозяйствующий субъект оплатил неполную стоимость путевок) на приобретение путевок в загородный лагерь отдыха и оздоровления детей (в санаторно-оздоровительный детский лагерь),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1D450F" w:rsidRDefault="001D450F">
      <w:pPr>
        <w:pStyle w:val="ConsPlusNormal"/>
        <w:jc w:val="both"/>
      </w:pPr>
      <w:r>
        <w:t xml:space="preserve">(в ред. </w:t>
      </w:r>
      <w:hyperlink r:id="rId32" w:history="1">
        <w:r>
          <w:rPr>
            <w:color w:val="0000FF"/>
          </w:rPr>
          <w:t>Постановления</w:t>
        </w:r>
      </w:hyperlink>
      <w:r>
        <w:t xml:space="preserve"> Правительства Пермского края от 29.12.2018 N 887-п)</w:t>
      </w:r>
    </w:p>
    <w:p w:rsidR="001D450F" w:rsidRDefault="001D450F">
      <w:pPr>
        <w:pStyle w:val="ConsPlusNormal"/>
        <w:spacing w:before="220"/>
        <w:ind w:firstLine="540"/>
        <w:jc w:val="both"/>
      </w:pPr>
      <w:r>
        <w:t xml:space="preserve">6.3.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1769" w:history="1">
        <w:r>
          <w:rPr>
            <w:color w:val="0000FF"/>
          </w:rPr>
          <w:t>пунктом 6.2</w:t>
        </w:r>
      </w:hyperlink>
      <w:r>
        <w:t xml:space="preserve"> настоящего Порядка и устанавливается пропорционально предельному объему финансирования на оказание государственной поддержки в форме предоставления субсидии и общему объему субсидий, рассчитанному на основании заявок всех хозяйствующих субъектов, в отношении которых принято решение о заключении Соглашения.</w:t>
      </w:r>
    </w:p>
    <w:p w:rsidR="001D450F" w:rsidRDefault="001D450F">
      <w:pPr>
        <w:pStyle w:val="ConsPlusNormal"/>
        <w:jc w:val="both"/>
      </w:pPr>
      <w:r>
        <w:t xml:space="preserve">(п. 6.3 введен </w:t>
      </w:r>
      <w:hyperlink r:id="rId33" w:history="1">
        <w:r>
          <w:rPr>
            <w:color w:val="0000FF"/>
          </w:rPr>
          <w:t>Постановлением</w:t>
        </w:r>
      </w:hyperlink>
      <w:r>
        <w:t xml:space="preserve"> Правительства Пермского края от 29.12.2018 N 887-п)</w:t>
      </w:r>
    </w:p>
    <w:p w:rsidR="001D450F" w:rsidRDefault="001D450F">
      <w:pPr>
        <w:pStyle w:val="ConsPlusNormal"/>
        <w:jc w:val="both"/>
      </w:pPr>
    </w:p>
    <w:p w:rsidR="001D450F" w:rsidRDefault="001D450F">
      <w:pPr>
        <w:pStyle w:val="ConsPlusTitle"/>
        <w:jc w:val="center"/>
        <w:outlineLvl w:val="1"/>
      </w:pPr>
      <w:r>
        <w:t>VII. Контроль и отчетность</w:t>
      </w:r>
    </w:p>
    <w:p w:rsidR="001D450F" w:rsidRDefault="001D450F">
      <w:pPr>
        <w:pStyle w:val="ConsPlusNormal"/>
        <w:jc w:val="both"/>
      </w:pPr>
    </w:p>
    <w:p w:rsidR="001D450F" w:rsidRDefault="001D450F">
      <w:pPr>
        <w:pStyle w:val="ConsPlusNormal"/>
        <w:ind w:firstLine="540"/>
        <w:jc w:val="both"/>
      </w:pPr>
      <w: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1D450F" w:rsidRDefault="001D450F" w:rsidP="001B2B24">
      <w:pPr>
        <w:autoSpaceDE w:val="0"/>
        <w:autoSpaceDN w:val="0"/>
        <w:adjustRightInd w:val="0"/>
        <w:spacing w:after="0" w:line="240" w:lineRule="auto"/>
        <w:jc w:val="both"/>
      </w:pPr>
      <w:bookmarkStart w:id="17" w:name="P1783"/>
      <w:bookmarkEnd w:id="17"/>
      <w:r>
        <w:t xml:space="preserve">7.2. Хозяйствующий субъект представляет в уполномоченный орган по организации оздоровления </w:t>
      </w:r>
      <w:r w:rsidR="001B2B24" w:rsidRPr="001B2B24">
        <w:rPr>
          <w:rFonts w:ascii="Calibri" w:hAnsi="Calibri" w:cs="Calibri"/>
          <w:highlight w:val="yellow"/>
        </w:rPr>
        <w:t>"Отчет о расходах, отчет о достижении резу</w:t>
      </w:r>
      <w:r w:rsidR="001B2B24">
        <w:rPr>
          <w:rFonts w:ascii="Calibri" w:hAnsi="Calibri" w:cs="Calibri"/>
          <w:highlight w:val="yellow"/>
        </w:rPr>
        <w:t>льтата предоставления субсидии"</w:t>
      </w:r>
      <w:r w:rsidR="001B2B24">
        <w:rPr>
          <w:rFonts w:ascii="Calibri" w:hAnsi="Calibri" w:cs="Calibri"/>
        </w:rPr>
        <w:t xml:space="preserve"> </w:t>
      </w:r>
      <w:r w:rsidR="001B2B24">
        <w:t xml:space="preserve"> </w:t>
      </w:r>
      <w:r>
        <w:t>в срок не позднее 15 октября текущего года.</w:t>
      </w:r>
    </w:p>
    <w:p w:rsidR="001D450F" w:rsidRDefault="001D450F">
      <w:pPr>
        <w:pStyle w:val="ConsPlusNormal"/>
        <w:jc w:val="both"/>
      </w:pPr>
      <w:r>
        <w:t xml:space="preserve">(в ред. </w:t>
      </w:r>
      <w:hyperlink r:id="rId34" w:history="1">
        <w:r>
          <w:rPr>
            <w:color w:val="0000FF"/>
          </w:rPr>
          <w:t>Постановления</w:t>
        </w:r>
      </w:hyperlink>
      <w:r>
        <w:t xml:space="preserve"> Правительства Пермского края от 29.12.2018 N 887-п)</w:t>
      </w:r>
    </w:p>
    <w:p w:rsidR="001D450F" w:rsidRDefault="001D450F" w:rsidP="00C2047E">
      <w:pPr>
        <w:autoSpaceDE w:val="0"/>
        <w:autoSpaceDN w:val="0"/>
        <w:adjustRightInd w:val="0"/>
        <w:spacing w:after="0" w:line="240" w:lineRule="auto"/>
        <w:ind w:firstLine="540"/>
        <w:jc w:val="both"/>
      </w:pPr>
      <w:bookmarkStart w:id="18" w:name="P1785"/>
      <w:bookmarkEnd w:id="18"/>
      <w:r>
        <w:t>7.3. К Отчету</w:t>
      </w:r>
      <w:r w:rsidR="00C2047E">
        <w:rPr>
          <w:rFonts w:ascii="Calibri" w:hAnsi="Calibri" w:cs="Calibri"/>
        </w:rPr>
        <w:t xml:space="preserve"> </w:t>
      </w:r>
      <w:r w:rsidR="00C2047E" w:rsidRPr="00C2047E">
        <w:rPr>
          <w:rFonts w:ascii="Calibri" w:hAnsi="Calibri" w:cs="Calibri"/>
          <w:highlight w:val="yellow"/>
        </w:rPr>
        <w:t>"о расходах"</w:t>
      </w:r>
      <w:r w:rsidR="00C2047E">
        <w:rPr>
          <w:rFonts w:ascii="Calibri" w:hAnsi="Calibri" w:cs="Calibri"/>
        </w:rPr>
        <w:t xml:space="preserve"> </w:t>
      </w:r>
      <w:r>
        <w:t xml:space="preserve"> прилагаются заверенные надлежащим образом следующие документы:</w:t>
      </w:r>
    </w:p>
    <w:p w:rsidR="001D450F" w:rsidRDefault="001D450F">
      <w:pPr>
        <w:pStyle w:val="ConsPlusNormal"/>
        <w:spacing w:before="220"/>
        <w:ind w:firstLine="540"/>
        <w:jc w:val="both"/>
      </w:pPr>
      <w:bookmarkStart w:id="19" w:name="P1786"/>
      <w:bookmarkEnd w:id="19"/>
      <w:r>
        <w:t>7.3.1. копии документов, подтверждающих произведенные расходы хозяйствующего субъекта на приобретение путевок;</w:t>
      </w:r>
    </w:p>
    <w:p w:rsidR="001D450F" w:rsidRDefault="001D450F">
      <w:pPr>
        <w:pStyle w:val="ConsPlusNormal"/>
        <w:jc w:val="both"/>
      </w:pPr>
      <w:r>
        <w:t xml:space="preserve">(в ред. </w:t>
      </w:r>
      <w:hyperlink r:id="rId35" w:history="1">
        <w:r>
          <w:rPr>
            <w:color w:val="0000FF"/>
          </w:rPr>
          <w:t>Постановления</w:t>
        </w:r>
      </w:hyperlink>
      <w:r>
        <w:t xml:space="preserve"> Правительства Пермского края от 29.12.2018 N 887-п)</w:t>
      </w:r>
    </w:p>
    <w:p w:rsidR="001D450F" w:rsidRDefault="001D450F" w:rsidP="00C2047E">
      <w:pPr>
        <w:autoSpaceDE w:val="0"/>
        <w:autoSpaceDN w:val="0"/>
        <w:adjustRightInd w:val="0"/>
        <w:spacing w:after="0" w:line="240" w:lineRule="auto"/>
        <w:ind w:firstLine="540"/>
        <w:jc w:val="both"/>
      </w:pPr>
      <w:bookmarkStart w:id="20" w:name="P1788"/>
      <w:bookmarkEnd w:id="20"/>
      <w:r>
        <w:t xml:space="preserve">7.3.2. заверенные хозяйствующим субъектом копии путевок и обратных талонов (корешков) к путевкам в загородные лагеря отдыха и оздоровления детей, санаторно-оздоровительные детские лагеря, подтверждающие приобретение хозяйствующим субъектом путевок продолжительностью смены, соответствующей требованиям </w:t>
      </w:r>
      <w:hyperlink r:id="rId36" w:history="1">
        <w:r>
          <w:rPr>
            <w:color w:val="0000FF"/>
          </w:rPr>
          <w:t>Закона</w:t>
        </w:r>
      </w:hyperlink>
      <w:r>
        <w:t xml:space="preserve"> Пермского края от 5 февраля 2016 г. N 602-ПК, а также отдых и оздоровление по данным путевкам ребенка, включенного в Список в соответствии с </w:t>
      </w:r>
      <w:hyperlink w:anchor="P1727" w:history="1">
        <w:r>
          <w:rPr>
            <w:color w:val="0000FF"/>
          </w:rPr>
          <w:t>пунктом 5.3.4</w:t>
        </w:r>
      </w:hyperlink>
      <w:r>
        <w:t xml:space="preserve"> настоящего Порядка</w:t>
      </w:r>
      <w:r w:rsidR="00C2047E" w:rsidRPr="00C2047E">
        <w:rPr>
          <w:rFonts w:ascii="Calibri" w:hAnsi="Calibri" w:cs="Calibri"/>
        </w:rPr>
        <w:t xml:space="preserve"> </w:t>
      </w:r>
      <w:r w:rsidR="00C2047E" w:rsidRPr="00C2047E">
        <w:rPr>
          <w:rFonts w:ascii="Calibri" w:hAnsi="Calibri" w:cs="Calibri"/>
          <w:highlight w:val="yellow"/>
        </w:rPr>
        <w:t>"или в уточненный Список в соответствии с п</w:t>
      </w:r>
      <w:r w:rsidR="00C2047E">
        <w:rPr>
          <w:rFonts w:ascii="Calibri" w:hAnsi="Calibri" w:cs="Calibri"/>
          <w:highlight w:val="yellow"/>
        </w:rPr>
        <w:t>унктом 5.12 настоящего Порядка"</w:t>
      </w:r>
      <w:r>
        <w:t>, и фактическое количество дней его пребывания в загородном лагере отдыха и оздоровления детей, санаторно-оздоровительном детском лагере;</w:t>
      </w:r>
    </w:p>
    <w:p w:rsidR="001D450F" w:rsidRDefault="001D450F">
      <w:pPr>
        <w:pStyle w:val="ConsPlusNormal"/>
        <w:spacing w:before="220"/>
        <w:ind w:firstLine="540"/>
        <w:jc w:val="both"/>
      </w:pPr>
      <w:bookmarkStart w:id="21" w:name="P1789"/>
      <w:bookmarkEnd w:id="21"/>
      <w:r>
        <w:t>7.3.3.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санитарно-эпидемиологическим требованиям.</w:t>
      </w:r>
    </w:p>
    <w:p w:rsidR="001D450F" w:rsidRDefault="001D450F">
      <w:pPr>
        <w:pStyle w:val="ConsPlusNormal"/>
        <w:jc w:val="both"/>
      </w:pPr>
      <w:r>
        <w:t xml:space="preserve">(п. 7.3.3 в ред. </w:t>
      </w:r>
      <w:hyperlink r:id="rId37" w:history="1">
        <w:r>
          <w:rPr>
            <w:color w:val="0000FF"/>
          </w:rPr>
          <w:t>Постановления</w:t>
        </w:r>
      </w:hyperlink>
      <w:r>
        <w:t xml:space="preserve"> Правительства Пермского края от 29.12.2018 N 887-п)</w:t>
      </w:r>
    </w:p>
    <w:p w:rsidR="001D450F" w:rsidRDefault="001D450F">
      <w:pPr>
        <w:pStyle w:val="ConsPlusNormal"/>
        <w:jc w:val="both"/>
      </w:pPr>
    </w:p>
    <w:p w:rsidR="001D450F" w:rsidRDefault="001D450F">
      <w:pPr>
        <w:pStyle w:val="ConsPlusTitle"/>
        <w:jc w:val="center"/>
        <w:outlineLvl w:val="1"/>
      </w:pPr>
      <w:r>
        <w:t>VIII. Возврат субсидии</w:t>
      </w:r>
    </w:p>
    <w:p w:rsidR="001D450F" w:rsidRDefault="001D450F">
      <w:pPr>
        <w:pStyle w:val="ConsPlusNormal"/>
        <w:jc w:val="both"/>
      </w:pPr>
    </w:p>
    <w:p w:rsidR="001D450F" w:rsidRDefault="001D450F">
      <w:pPr>
        <w:pStyle w:val="ConsPlusNormal"/>
        <w:ind w:firstLine="540"/>
        <w:jc w:val="both"/>
      </w:pPr>
      <w:r>
        <w:t xml:space="preserve">8.1. В случае </w:t>
      </w:r>
      <w:r w:rsidRPr="00C2047E">
        <w:rPr>
          <w:strike/>
          <w:highlight w:val="yellow"/>
        </w:rPr>
        <w:t>выявления факта</w:t>
      </w:r>
      <w:r>
        <w:t xml:space="preserve">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C2047E" w:rsidRDefault="00C2047E" w:rsidP="00C2047E">
      <w:pPr>
        <w:autoSpaceDE w:val="0"/>
        <w:autoSpaceDN w:val="0"/>
        <w:adjustRightInd w:val="0"/>
        <w:spacing w:after="0" w:line="240" w:lineRule="auto"/>
        <w:ind w:firstLine="540"/>
        <w:jc w:val="both"/>
        <w:rPr>
          <w:rFonts w:ascii="Calibri" w:hAnsi="Calibri" w:cs="Calibri"/>
        </w:rPr>
      </w:pPr>
      <w:r w:rsidRPr="00C2047E">
        <w:rPr>
          <w:rFonts w:ascii="Calibri" w:hAnsi="Calibri" w:cs="Calibri"/>
          <w:highlight w:val="yellow"/>
        </w:rPr>
        <w:t>"8.1(1). Возврат субсидии в случае, предусмотренном пунктом 8.1 настоящего Порядка, по результатам проверки, проведенной органом государственного (муниципального) финансового контроля, осуществляется в порядке и сроки, установленные в соответствии с бюджетным законодательством.";</w:t>
      </w:r>
    </w:p>
    <w:p w:rsidR="001D450F" w:rsidRDefault="00C2047E" w:rsidP="00C2047E">
      <w:pPr>
        <w:autoSpaceDE w:val="0"/>
        <w:autoSpaceDN w:val="0"/>
        <w:adjustRightInd w:val="0"/>
        <w:spacing w:after="0" w:line="240" w:lineRule="auto"/>
        <w:jc w:val="both"/>
      </w:pPr>
      <w:r>
        <w:t xml:space="preserve"> </w:t>
      </w:r>
      <w:r w:rsidR="001D450F">
        <w:t xml:space="preserve">8.2. Возврат субсидии в случае </w:t>
      </w:r>
      <w:r>
        <w:rPr>
          <w:rFonts w:ascii="Calibri" w:hAnsi="Calibri" w:cs="Calibri"/>
          <w:highlight w:val="yellow"/>
        </w:rPr>
        <w:t>", предусмотренном пунктом"</w:t>
      </w:r>
      <w:r>
        <w:t xml:space="preserve"> </w:t>
      </w:r>
      <w:r w:rsidR="001D450F">
        <w:t>8.1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1D450F" w:rsidRDefault="001D450F">
      <w:pPr>
        <w:pStyle w:val="ConsPlusNormal"/>
        <w:jc w:val="both"/>
      </w:pPr>
      <w:r>
        <w:t xml:space="preserve">(в ред. </w:t>
      </w:r>
      <w:hyperlink r:id="rId38" w:history="1">
        <w:r>
          <w:rPr>
            <w:color w:val="0000FF"/>
          </w:rPr>
          <w:t>Постановления</w:t>
        </w:r>
      </w:hyperlink>
      <w:r>
        <w:t xml:space="preserve"> Правительства Пермского края от 29.12.2018 N 887-п)</w:t>
      </w:r>
    </w:p>
    <w:p w:rsidR="001D450F" w:rsidRDefault="001D450F" w:rsidP="00C2047E">
      <w:pPr>
        <w:autoSpaceDE w:val="0"/>
        <w:autoSpaceDN w:val="0"/>
        <w:adjustRightInd w:val="0"/>
        <w:spacing w:after="0" w:line="240" w:lineRule="auto"/>
        <w:jc w:val="both"/>
      </w:pPr>
      <w:r>
        <w:t xml:space="preserve">8.2.1. уполномоченный орган по организации оздоровления в течение 10 рабочих дней со дня выявления </w:t>
      </w:r>
      <w:r w:rsidR="00C2047E" w:rsidRPr="00C2047E">
        <w:rPr>
          <w:rFonts w:ascii="Calibri" w:hAnsi="Calibri" w:cs="Calibri"/>
          <w:highlight w:val="yellow"/>
        </w:rPr>
        <w:t xml:space="preserve">"нарушений, предусмотренных </w:t>
      </w:r>
      <w:r w:rsidR="00C2047E">
        <w:rPr>
          <w:rFonts w:ascii="Calibri" w:hAnsi="Calibri" w:cs="Calibri"/>
          <w:highlight w:val="yellow"/>
        </w:rPr>
        <w:t>пунктом 8.1 настоящего Порядка"</w:t>
      </w:r>
      <w:r>
        <w:t>, направляет хозяйствующему субъекту требование о возврате субсидии;</w:t>
      </w:r>
    </w:p>
    <w:p w:rsidR="001D450F" w:rsidRDefault="001D450F">
      <w:pPr>
        <w:pStyle w:val="ConsPlusNormal"/>
        <w:spacing w:before="220"/>
        <w:ind w:firstLine="540"/>
        <w:jc w:val="both"/>
      </w:pPr>
      <w: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1D450F" w:rsidRDefault="001D450F">
      <w:pPr>
        <w:pStyle w:val="ConsPlusNormal"/>
        <w:spacing w:before="220"/>
        <w:ind w:firstLine="540"/>
        <w:jc w:val="both"/>
      </w:pPr>
      <w:r>
        <w:t>8.2.3. в случае неисполнения хозяйствующим субъектом в установленный срок требования о возврате субсидии уполномоченный орган по организации оздоровления обеспечивает взыскание данной субсидии в судебном порядке.</w:t>
      </w:r>
    </w:p>
    <w:p w:rsidR="001D450F" w:rsidRDefault="001D450F">
      <w:pPr>
        <w:pStyle w:val="ConsPlusNormal"/>
        <w:spacing w:before="220"/>
        <w:ind w:firstLine="540"/>
        <w:jc w:val="both"/>
      </w:pPr>
      <w:r>
        <w:t xml:space="preserve">8.3. Утратил силу. - </w:t>
      </w:r>
      <w:hyperlink r:id="rId39" w:history="1">
        <w:r>
          <w:rPr>
            <w:color w:val="0000FF"/>
          </w:rPr>
          <w:t>Постановление</w:t>
        </w:r>
      </w:hyperlink>
      <w:r>
        <w:t xml:space="preserve"> Правительства Пермского края от 29.12.2018 N 887-п.</w:t>
      </w:r>
    </w:p>
    <w:p w:rsidR="00C2047E" w:rsidRPr="00C2047E" w:rsidRDefault="00C2047E" w:rsidP="00C2047E">
      <w:pPr>
        <w:autoSpaceDE w:val="0"/>
        <w:autoSpaceDN w:val="0"/>
        <w:adjustRightInd w:val="0"/>
        <w:spacing w:after="0" w:line="240" w:lineRule="auto"/>
        <w:ind w:firstLine="540"/>
        <w:jc w:val="both"/>
        <w:rPr>
          <w:rFonts w:ascii="Calibri" w:hAnsi="Calibri" w:cs="Calibri"/>
          <w:highlight w:val="yellow"/>
        </w:rPr>
      </w:pPr>
      <w:r w:rsidRPr="00C2047E">
        <w:rPr>
          <w:rFonts w:ascii="Calibri" w:hAnsi="Calibri" w:cs="Calibri"/>
          <w:highlight w:val="yellow"/>
        </w:rPr>
        <w:t xml:space="preserve">"8.4. В случае </w:t>
      </w:r>
      <w:proofErr w:type="spellStart"/>
      <w:r w:rsidRPr="00C2047E">
        <w:rPr>
          <w:rFonts w:ascii="Calibri" w:hAnsi="Calibri" w:cs="Calibri"/>
          <w:highlight w:val="yellow"/>
        </w:rPr>
        <w:t>недостижения</w:t>
      </w:r>
      <w:proofErr w:type="spellEnd"/>
      <w:r w:rsidRPr="00C2047E">
        <w:rPr>
          <w:rFonts w:ascii="Calibri" w:hAnsi="Calibri" w:cs="Calibri"/>
          <w:highlight w:val="yellow"/>
        </w:rPr>
        <w:t xml:space="preserve"> результата предоставления субсидии, предусмотренного пунктом 5.1(2) настоящего Порядка, объем средств, подлежащих возврату в бюджет Пермского края (</w:t>
      </w:r>
      <w:proofErr w:type="spellStart"/>
      <w:r w:rsidRPr="00C2047E">
        <w:rPr>
          <w:rFonts w:ascii="Calibri" w:hAnsi="Calibri" w:cs="Calibri"/>
          <w:highlight w:val="yellow"/>
        </w:rPr>
        <w:t>V</w:t>
      </w:r>
      <w:r w:rsidRPr="00C2047E">
        <w:rPr>
          <w:rFonts w:ascii="Calibri" w:hAnsi="Calibri" w:cs="Calibri"/>
          <w:highlight w:val="yellow"/>
          <w:vertAlign w:val="subscript"/>
        </w:rPr>
        <w:t>возврата</w:t>
      </w:r>
      <w:proofErr w:type="spellEnd"/>
      <w:r w:rsidRPr="00C2047E">
        <w:rPr>
          <w:rFonts w:ascii="Calibri" w:hAnsi="Calibri" w:cs="Calibri"/>
          <w:highlight w:val="yellow"/>
        </w:rPr>
        <w:t>), рассчитывается по следующей формуле:</w:t>
      </w:r>
    </w:p>
    <w:p w:rsidR="00C2047E" w:rsidRPr="00C2047E" w:rsidRDefault="00C2047E" w:rsidP="00C2047E">
      <w:pPr>
        <w:autoSpaceDE w:val="0"/>
        <w:autoSpaceDN w:val="0"/>
        <w:adjustRightInd w:val="0"/>
        <w:spacing w:after="0" w:line="240" w:lineRule="auto"/>
        <w:jc w:val="both"/>
        <w:outlineLvl w:val="0"/>
        <w:rPr>
          <w:rFonts w:ascii="Calibri" w:hAnsi="Calibri" w:cs="Calibri"/>
          <w:highlight w:val="yellow"/>
        </w:rPr>
      </w:pPr>
    </w:p>
    <w:p w:rsidR="00C2047E" w:rsidRPr="00C2047E" w:rsidRDefault="00C2047E" w:rsidP="00C2047E">
      <w:pPr>
        <w:autoSpaceDE w:val="0"/>
        <w:autoSpaceDN w:val="0"/>
        <w:adjustRightInd w:val="0"/>
        <w:spacing w:after="0" w:line="240" w:lineRule="auto"/>
        <w:jc w:val="center"/>
        <w:rPr>
          <w:rFonts w:ascii="Calibri" w:hAnsi="Calibri" w:cs="Calibri"/>
          <w:highlight w:val="yellow"/>
        </w:rPr>
      </w:pPr>
      <w:proofErr w:type="spellStart"/>
      <w:r w:rsidRPr="00C2047E">
        <w:rPr>
          <w:rFonts w:ascii="Calibri" w:hAnsi="Calibri" w:cs="Calibri"/>
          <w:highlight w:val="yellow"/>
        </w:rPr>
        <w:t>V</w:t>
      </w:r>
      <w:r w:rsidRPr="00C2047E">
        <w:rPr>
          <w:rFonts w:ascii="Calibri" w:hAnsi="Calibri" w:cs="Calibri"/>
          <w:highlight w:val="yellow"/>
          <w:vertAlign w:val="subscript"/>
        </w:rPr>
        <w:t>возврата</w:t>
      </w:r>
      <w:proofErr w:type="spellEnd"/>
      <w:r w:rsidRPr="00C2047E">
        <w:rPr>
          <w:rFonts w:ascii="Calibri" w:hAnsi="Calibri" w:cs="Calibri"/>
          <w:highlight w:val="yellow"/>
        </w:rPr>
        <w:t xml:space="preserve"> = (1 - </w:t>
      </w:r>
      <w:proofErr w:type="spellStart"/>
      <w:r w:rsidRPr="00C2047E">
        <w:rPr>
          <w:rFonts w:ascii="Calibri" w:hAnsi="Calibri" w:cs="Calibri"/>
          <w:highlight w:val="yellow"/>
        </w:rPr>
        <w:t>X</w:t>
      </w:r>
      <w:r w:rsidRPr="00C2047E">
        <w:rPr>
          <w:rFonts w:ascii="Calibri" w:hAnsi="Calibri" w:cs="Calibri"/>
          <w:highlight w:val="yellow"/>
          <w:vertAlign w:val="subscript"/>
        </w:rPr>
        <w:t>факт</w:t>
      </w:r>
      <w:proofErr w:type="spellEnd"/>
      <w:r w:rsidRPr="00C2047E">
        <w:rPr>
          <w:rFonts w:ascii="Calibri" w:hAnsi="Calibri" w:cs="Calibri"/>
          <w:highlight w:val="yellow"/>
        </w:rPr>
        <w:t xml:space="preserve"> / </w:t>
      </w:r>
      <w:proofErr w:type="spellStart"/>
      <w:r w:rsidRPr="00C2047E">
        <w:rPr>
          <w:rFonts w:ascii="Calibri" w:hAnsi="Calibri" w:cs="Calibri"/>
          <w:highlight w:val="yellow"/>
        </w:rPr>
        <w:t>X</w:t>
      </w:r>
      <w:r w:rsidRPr="00C2047E">
        <w:rPr>
          <w:rFonts w:ascii="Calibri" w:hAnsi="Calibri" w:cs="Calibri"/>
          <w:highlight w:val="yellow"/>
          <w:vertAlign w:val="subscript"/>
        </w:rPr>
        <w:t>план</w:t>
      </w:r>
      <w:proofErr w:type="spellEnd"/>
      <w:r w:rsidRPr="00C2047E">
        <w:rPr>
          <w:rFonts w:ascii="Calibri" w:hAnsi="Calibri" w:cs="Calibri"/>
          <w:highlight w:val="yellow"/>
        </w:rPr>
        <w:t xml:space="preserve">) </w:t>
      </w:r>
      <w:proofErr w:type="spellStart"/>
      <w:r w:rsidRPr="00C2047E">
        <w:rPr>
          <w:rFonts w:ascii="Calibri" w:hAnsi="Calibri" w:cs="Calibri"/>
          <w:highlight w:val="yellow"/>
        </w:rPr>
        <w:t>x</w:t>
      </w:r>
      <w:proofErr w:type="spellEnd"/>
      <w:r w:rsidRPr="00C2047E">
        <w:rPr>
          <w:rFonts w:ascii="Calibri" w:hAnsi="Calibri" w:cs="Calibri"/>
          <w:highlight w:val="yellow"/>
        </w:rPr>
        <w:t xml:space="preserve"> </w:t>
      </w:r>
      <w:proofErr w:type="spellStart"/>
      <w:r w:rsidRPr="00C2047E">
        <w:rPr>
          <w:rFonts w:ascii="Calibri" w:hAnsi="Calibri" w:cs="Calibri"/>
          <w:highlight w:val="yellow"/>
        </w:rPr>
        <w:t>V</w:t>
      </w:r>
      <w:r w:rsidRPr="00C2047E">
        <w:rPr>
          <w:rFonts w:ascii="Calibri" w:hAnsi="Calibri" w:cs="Calibri"/>
          <w:highlight w:val="yellow"/>
          <w:vertAlign w:val="subscript"/>
        </w:rPr>
        <w:t>субсидии</w:t>
      </w:r>
      <w:proofErr w:type="spellEnd"/>
      <w:r w:rsidRPr="00C2047E">
        <w:rPr>
          <w:rFonts w:ascii="Calibri" w:hAnsi="Calibri" w:cs="Calibri"/>
          <w:highlight w:val="yellow"/>
        </w:rPr>
        <w:t>,</w:t>
      </w:r>
    </w:p>
    <w:p w:rsidR="00C2047E" w:rsidRPr="00C2047E" w:rsidRDefault="00C2047E" w:rsidP="00C2047E">
      <w:pPr>
        <w:autoSpaceDE w:val="0"/>
        <w:autoSpaceDN w:val="0"/>
        <w:adjustRightInd w:val="0"/>
        <w:spacing w:after="0" w:line="240" w:lineRule="auto"/>
        <w:jc w:val="both"/>
        <w:rPr>
          <w:rFonts w:ascii="Calibri" w:hAnsi="Calibri" w:cs="Calibri"/>
          <w:highlight w:val="yellow"/>
        </w:rPr>
      </w:pPr>
    </w:p>
    <w:p w:rsidR="00C2047E" w:rsidRPr="00C2047E" w:rsidRDefault="00C2047E" w:rsidP="00C2047E">
      <w:pPr>
        <w:autoSpaceDE w:val="0"/>
        <w:autoSpaceDN w:val="0"/>
        <w:adjustRightInd w:val="0"/>
        <w:spacing w:after="0" w:line="240" w:lineRule="auto"/>
        <w:ind w:firstLine="540"/>
        <w:jc w:val="both"/>
        <w:rPr>
          <w:rFonts w:ascii="Calibri" w:hAnsi="Calibri" w:cs="Calibri"/>
          <w:highlight w:val="yellow"/>
        </w:rPr>
      </w:pPr>
      <w:r w:rsidRPr="00C2047E">
        <w:rPr>
          <w:rFonts w:ascii="Calibri" w:hAnsi="Calibri" w:cs="Calibri"/>
          <w:highlight w:val="yellow"/>
        </w:rPr>
        <w:t>где</w:t>
      </w:r>
    </w:p>
    <w:p w:rsidR="00C2047E" w:rsidRPr="00C2047E" w:rsidRDefault="00C2047E" w:rsidP="00C2047E">
      <w:pPr>
        <w:autoSpaceDE w:val="0"/>
        <w:autoSpaceDN w:val="0"/>
        <w:adjustRightInd w:val="0"/>
        <w:spacing w:before="220" w:after="0" w:line="240" w:lineRule="auto"/>
        <w:ind w:firstLine="540"/>
        <w:jc w:val="both"/>
        <w:rPr>
          <w:rFonts w:ascii="Calibri" w:hAnsi="Calibri" w:cs="Calibri"/>
          <w:highlight w:val="yellow"/>
        </w:rPr>
      </w:pPr>
      <w:proofErr w:type="spellStart"/>
      <w:r w:rsidRPr="00C2047E">
        <w:rPr>
          <w:rFonts w:ascii="Calibri" w:hAnsi="Calibri" w:cs="Calibri"/>
          <w:highlight w:val="yellow"/>
        </w:rPr>
        <w:t>V</w:t>
      </w:r>
      <w:r w:rsidRPr="00C2047E">
        <w:rPr>
          <w:rFonts w:ascii="Calibri" w:hAnsi="Calibri" w:cs="Calibri"/>
          <w:highlight w:val="yellow"/>
          <w:vertAlign w:val="subscript"/>
        </w:rPr>
        <w:t>субсидии</w:t>
      </w:r>
      <w:proofErr w:type="spellEnd"/>
      <w:r w:rsidRPr="00C2047E">
        <w:rPr>
          <w:rFonts w:ascii="Calibri" w:hAnsi="Calibri" w:cs="Calibri"/>
          <w:highlight w:val="yellow"/>
        </w:rPr>
        <w:t xml:space="preserve"> - размер субсидии, полученной хозяйствующим субъектом, руб.;</w:t>
      </w:r>
    </w:p>
    <w:p w:rsidR="00C2047E" w:rsidRPr="00C2047E" w:rsidRDefault="00C2047E" w:rsidP="00C2047E">
      <w:pPr>
        <w:autoSpaceDE w:val="0"/>
        <w:autoSpaceDN w:val="0"/>
        <w:adjustRightInd w:val="0"/>
        <w:spacing w:before="220" w:after="0" w:line="240" w:lineRule="auto"/>
        <w:ind w:firstLine="540"/>
        <w:jc w:val="both"/>
        <w:rPr>
          <w:rFonts w:ascii="Calibri" w:hAnsi="Calibri" w:cs="Calibri"/>
          <w:highlight w:val="yellow"/>
        </w:rPr>
      </w:pPr>
      <w:proofErr w:type="spellStart"/>
      <w:r w:rsidRPr="00C2047E">
        <w:rPr>
          <w:rFonts w:ascii="Calibri" w:hAnsi="Calibri" w:cs="Calibri"/>
          <w:highlight w:val="yellow"/>
        </w:rPr>
        <w:t>X</w:t>
      </w:r>
      <w:r w:rsidRPr="00C2047E">
        <w:rPr>
          <w:rFonts w:ascii="Calibri" w:hAnsi="Calibri" w:cs="Calibri"/>
          <w:highlight w:val="yellow"/>
          <w:vertAlign w:val="subscript"/>
        </w:rPr>
        <w:t>факт</w:t>
      </w:r>
      <w:proofErr w:type="spellEnd"/>
      <w:r w:rsidRPr="00C2047E">
        <w:rPr>
          <w:rFonts w:ascii="Calibri" w:hAnsi="Calibri" w:cs="Calibri"/>
          <w:highlight w:val="yellow"/>
        </w:rPr>
        <w:t xml:space="preserve"> - фактически достигнутый результат предоставления субсидии, ед.;</w:t>
      </w:r>
    </w:p>
    <w:p w:rsidR="00C2047E" w:rsidRPr="00C2047E" w:rsidRDefault="00C2047E" w:rsidP="00C2047E">
      <w:pPr>
        <w:autoSpaceDE w:val="0"/>
        <w:autoSpaceDN w:val="0"/>
        <w:adjustRightInd w:val="0"/>
        <w:spacing w:before="220" w:after="0" w:line="240" w:lineRule="auto"/>
        <w:ind w:firstLine="540"/>
        <w:jc w:val="both"/>
        <w:rPr>
          <w:rFonts w:ascii="Calibri" w:hAnsi="Calibri" w:cs="Calibri"/>
          <w:highlight w:val="yellow"/>
        </w:rPr>
      </w:pPr>
      <w:proofErr w:type="spellStart"/>
      <w:r w:rsidRPr="00C2047E">
        <w:rPr>
          <w:rFonts w:ascii="Calibri" w:hAnsi="Calibri" w:cs="Calibri"/>
          <w:highlight w:val="yellow"/>
        </w:rPr>
        <w:t>X</w:t>
      </w:r>
      <w:r w:rsidRPr="00C2047E">
        <w:rPr>
          <w:rFonts w:ascii="Calibri" w:hAnsi="Calibri" w:cs="Calibri"/>
          <w:highlight w:val="yellow"/>
          <w:vertAlign w:val="subscript"/>
        </w:rPr>
        <w:t>план</w:t>
      </w:r>
      <w:proofErr w:type="spellEnd"/>
      <w:r w:rsidRPr="00C2047E">
        <w:rPr>
          <w:rFonts w:ascii="Calibri" w:hAnsi="Calibri" w:cs="Calibri"/>
          <w:highlight w:val="yellow"/>
        </w:rPr>
        <w:t xml:space="preserve"> - плановое значение результата предоставления субсидии, ед.</w:t>
      </w:r>
    </w:p>
    <w:p w:rsidR="00C2047E" w:rsidRPr="00C2047E" w:rsidRDefault="00C2047E" w:rsidP="00C2047E">
      <w:pPr>
        <w:autoSpaceDE w:val="0"/>
        <w:autoSpaceDN w:val="0"/>
        <w:adjustRightInd w:val="0"/>
        <w:spacing w:before="220" w:after="0" w:line="240" w:lineRule="auto"/>
        <w:ind w:firstLine="540"/>
        <w:jc w:val="both"/>
        <w:rPr>
          <w:rFonts w:ascii="Calibri" w:hAnsi="Calibri" w:cs="Calibri"/>
          <w:highlight w:val="yellow"/>
        </w:rPr>
      </w:pPr>
      <w:r w:rsidRPr="00C2047E">
        <w:rPr>
          <w:rFonts w:ascii="Calibri" w:hAnsi="Calibri" w:cs="Calibri"/>
          <w:highlight w:val="yellow"/>
        </w:rPr>
        <w:t xml:space="preserve">Уполномоченный орган по организации оздоровления в течение 5 рабочих дней со дня выявления факта </w:t>
      </w:r>
      <w:proofErr w:type="spellStart"/>
      <w:r w:rsidRPr="00C2047E">
        <w:rPr>
          <w:rFonts w:ascii="Calibri" w:hAnsi="Calibri" w:cs="Calibri"/>
          <w:highlight w:val="yellow"/>
        </w:rPr>
        <w:t>недостижения</w:t>
      </w:r>
      <w:proofErr w:type="spellEnd"/>
      <w:r w:rsidRPr="00C2047E">
        <w:rPr>
          <w:rFonts w:ascii="Calibri" w:hAnsi="Calibri" w:cs="Calibri"/>
          <w:highlight w:val="yellow"/>
        </w:rPr>
        <w:t xml:space="preserve"> результата предоставления субсидии направляет хозяйствующему субъекту требование о возврате средств, указанных в настоящем пункте.</w:t>
      </w:r>
    </w:p>
    <w:p w:rsidR="00C2047E" w:rsidRPr="00C2047E" w:rsidRDefault="00C2047E" w:rsidP="00C2047E">
      <w:pPr>
        <w:autoSpaceDE w:val="0"/>
        <w:autoSpaceDN w:val="0"/>
        <w:adjustRightInd w:val="0"/>
        <w:spacing w:before="220" w:after="0" w:line="240" w:lineRule="auto"/>
        <w:ind w:firstLine="540"/>
        <w:jc w:val="both"/>
        <w:rPr>
          <w:rFonts w:ascii="Calibri" w:hAnsi="Calibri" w:cs="Calibri"/>
          <w:highlight w:val="yellow"/>
        </w:rPr>
      </w:pPr>
      <w:r w:rsidRPr="00C2047E">
        <w:rPr>
          <w:rFonts w:ascii="Calibri" w:hAnsi="Calibri" w:cs="Calibri"/>
          <w:highlight w:val="yellow"/>
        </w:rPr>
        <w:t>Средства, указанные в настоящем пункте, подлежат возврату в бюджет Пермского края в течение 10 рабочих дней со дня получения требования о возврате средств, указанных в настоящем пункте.</w:t>
      </w:r>
    </w:p>
    <w:p w:rsidR="00C2047E" w:rsidRDefault="00C2047E" w:rsidP="00C2047E">
      <w:pPr>
        <w:autoSpaceDE w:val="0"/>
        <w:autoSpaceDN w:val="0"/>
        <w:adjustRightInd w:val="0"/>
        <w:spacing w:before="220" w:after="0" w:line="240" w:lineRule="auto"/>
        <w:ind w:firstLine="540"/>
        <w:jc w:val="both"/>
        <w:rPr>
          <w:rFonts w:ascii="Calibri" w:hAnsi="Calibri" w:cs="Calibri"/>
        </w:rPr>
      </w:pPr>
      <w:r w:rsidRPr="00C2047E">
        <w:rPr>
          <w:rFonts w:ascii="Calibri" w:hAnsi="Calibri" w:cs="Calibri"/>
          <w:highlight w:val="yellow"/>
        </w:rPr>
        <w:t>В случае невозвращения хозяйствующим субъектом в бюджет Пермского края средств, указанных в настоящем пункте, уполномоченный орган по организации оздоровления обеспечивает их взыскание в судебном порядке.";</w:t>
      </w: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right"/>
        <w:outlineLvl w:val="1"/>
      </w:pPr>
      <w:r>
        <w:t>Приложение 2</w:t>
      </w:r>
    </w:p>
    <w:p w:rsidR="001D450F" w:rsidRDefault="001D450F">
      <w:pPr>
        <w:pStyle w:val="ConsPlusNormal"/>
        <w:jc w:val="right"/>
      </w:pPr>
      <w:r>
        <w:t>к Порядку</w:t>
      </w:r>
    </w:p>
    <w:p w:rsidR="001D450F" w:rsidRDefault="001D450F">
      <w:pPr>
        <w:pStyle w:val="ConsPlusNormal"/>
        <w:jc w:val="right"/>
      </w:pPr>
      <w:r>
        <w:t>предоставления субсидий хозяйствующим</w:t>
      </w:r>
    </w:p>
    <w:p w:rsidR="001D450F" w:rsidRDefault="001D450F">
      <w:pPr>
        <w:pStyle w:val="ConsPlusNormal"/>
        <w:jc w:val="right"/>
      </w:pPr>
      <w:r>
        <w:t>субъектам (за исключением субсидий</w:t>
      </w:r>
    </w:p>
    <w:p w:rsidR="001D450F" w:rsidRDefault="001D450F">
      <w:pPr>
        <w:pStyle w:val="ConsPlusNormal"/>
        <w:jc w:val="right"/>
      </w:pPr>
      <w:r>
        <w:t>государственным (муниципальным) учреждениям)</w:t>
      </w:r>
    </w:p>
    <w:p w:rsidR="001D450F" w:rsidRDefault="001D450F">
      <w:pPr>
        <w:pStyle w:val="ConsPlusNormal"/>
        <w:jc w:val="right"/>
      </w:pPr>
      <w:r>
        <w:t>независимо от организационно-правовой формы</w:t>
      </w:r>
    </w:p>
    <w:p w:rsidR="001D450F" w:rsidRDefault="001D450F">
      <w:pPr>
        <w:pStyle w:val="ConsPlusNormal"/>
        <w:jc w:val="right"/>
      </w:pPr>
      <w:r>
        <w:t>и формы собственности, некоммерческим</w:t>
      </w:r>
    </w:p>
    <w:p w:rsidR="001D450F" w:rsidRDefault="001D450F">
      <w:pPr>
        <w:pStyle w:val="ConsPlusNormal"/>
        <w:jc w:val="right"/>
      </w:pPr>
      <w:r>
        <w:t>организациям, индивидуальным предпринимателям</w:t>
      </w:r>
    </w:p>
    <w:p w:rsidR="001D450F" w:rsidRDefault="001D450F">
      <w:pPr>
        <w:pStyle w:val="ConsPlusNormal"/>
        <w:jc w:val="right"/>
      </w:pPr>
      <w:r>
        <w:t>на приобретение путевок в загородные лагеря</w:t>
      </w:r>
    </w:p>
    <w:p w:rsidR="001D450F" w:rsidRDefault="001D450F">
      <w:pPr>
        <w:pStyle w:val="ConsPlusNormal"/>
        <w:jc w:val="right"/>
      </w:pPr>
      <w:r>
        <w:t>отдыха и оздоровления детей,</w:t>
      </w:r>
    </w:p>
    <w:p w:rsidR="001D450F" w:rsidRDefault="001D450F">
      <w:pPr>
        <w:pStyle w:val="ConsPlusNormal"/>
        <w:jc w:val="right"/>
      </w:pPr>
      <w:r>
        <w:t>санаторно-оздоровительные детские лагеря</w:t>
      </w:r>
    </w:p>
    <w:p w:rsidR="001D450F" w:rsidRDefault="001D450F">
      <w:pPr>
        <w:pStyle w:val="ConsPlusNormal"/>
        <w:jc w:val="right"/>
      </w:pPr>
      <w:r>
        <w:t>для детей работников данных хозяйствующих</w:t>
      </w:r>
    </w:p>
    <w:p w:rsidR="001D450F" w:rsidRDefault="001D450F">
      <w:pPr>
        <w:pStyle w:val="ConsPlusNormal"/>
        <w:jc w:val="right"/>
      </w:pPr>
      <w:r>
        <w:t>субъектов, некоммерческих организаций,</w:t>
      </w:r>
    </w:p>
    <w:p w:rsidR="001D450F" w:rsidRDefault="001D450F">
      <w:pPr>
        <w:pStyle w:val="ConsPlusNormal"/>
        <w:jc w:val="right"/>
      </w:pPr>
      <w:r>
        <w:t>индивидуальных предпринимателей</w:t>
      </w:r>
    </w:p>
    <w:p w:rsidR="001D450F" w:rsidRDefault="001D450F">
      <w:pPr>
        <w:pStyle w:val="ConsPlusNormal"/>
        <w:jc w:val="both"/>
      </w:pPr>
    </w:p>
    <w:p w:rsidR="001D450F" w:rsidRDefault="001D450F">
      <w:pPr>
        <w:pStyle w:val="ConsPlusNonformat"/>
        <w:jc w:val="both"/>
      </w:pPr>
      <w:bookmarkStart w:id="22" w:name="P1855"/>
      <w:bookmarkEnd w:id="22"/>
      <w:r>
        <w:t xml:space="preserve">                                  ЗАЯВКА</w:t>
      </w:r>
    </w:p>
    <w:p w:rsidR="001D450F" w:rsidRDefault="001D450F">
      <w:pPr>
        <w:pStyle w:val="ConsPlusNonformat"/>
        <w:jc w:val="both"/>
      </w:pPr>
      <w:r>
        <w:t xml:space="preserve">            на предоставление субсидий хозяйствующим субъектам</w:t>
      </w:r>
    </w:p>
    <w:p w:rsidR="001D450F" w:rsidRDefault="001D450F">
      <w:pPr>
        <w:pStyle w:val="ConsPlusNonformat"/>
        <w:jc w:val="both"/>
      </w:pPr>
      <w:r>
        <w:t xml:space="preserve">         (за исключением субсидий государственным (муниципальным)</w:t>
      </w:r>
    </w:p>
    <w:p w:rsidR="001D450F" w:rsidRDefault="001D450F">
      <w:pPr>
        <w:pStyle w:val="ConsPlusNonformat"/>
        <w:jc w:val="both"/>
      </w:pPr>
      <w:r>
        <w:t xml:space="preserve">         учреждениям) независимо от организационно-правовой формы</w:t>
      </w:r>
    </w:p>
    <w:p w:rsidR="001D450F" w:rsidRDefault="001D450F">
      <w:pPr>
        <w:pStyle w:val="ConsPlusNonformat"/>
        <w:jc w:val="both"/>
      </w:pPr>
      <w:r>
        <w:t xml:space="preserve">            и формы собственности, некоммерческим организациям,</w:t>
      </w:r>
    </w:p>
    <w:p w:rsidR="001D450F" w:rsidRDefault="001D450F">
      <w:pPr>
        <w:pStyle w:val="ConsPlusNonformat"/>
        <w:jc w:val="both"/>
      </w:pPr>
      <w:r>
        <w:t xml:space="preserve">        индивидуальным предпринимателям на возмещение части затрат</w:t>
      </w:r>
    </w:p>
    <w:p w:rsidR="001D450F" w:rsidRDefault="001D450F">
      <w:pPr>
        <w:pStyle w:val="ConsPlusNonformat"/>
        <w:jc w:val="both"/>
      </w:pPr>
      <w:r>
        <w:t xml:space="preserve">            на приобретение путевок в загородные лагеря отдыха</w:t>
      </w:r>
    </w:p>
    <w:p w:rsidR="001D450F" w:rsidRDefault="001D450F">
      <w:pPr>
        <w:pStyle w:val="ConsPlusNonformat"/>
        <w:jc w:val="both"/>
      </w:pPr>
      <w:r>
        <w:t xml:space="preserve">             и оздоровления детей, в санаторно-оздоровительные</w:t>
      </w:r>
    </w:p>
    <w:p w:rsidR="001D450F" w:rsidRDefault="001D450F">
      <w:pPr>
        <w:pStyle w:val="ConsPlusNonformat"/>
        <w:jc w:val="both"/>
      </w:pPr>
      <w:r>
        <w:t xml:space="preserve">                              детские лагеря</w:t>
      </w:r>
    </w:p>
    <w:p w:rsidR="001D450F" w:rsidRDefault="001D450F">
      <w:pPr>
        <w:pStyle w:val="ConsPlusNonformat"/>
        <w:jc w:val="both"/>
      </w:pPr>
    </w:p>
    <w:p w:rsidR="001D450F" w:rsidRDefault="001D450F">
      <w:pPr>
        <w:pStyle w:val="ConsPlusNonformat"/>
        <w:jc w:val="both"/>
      </w:pPr>
      <w:r>
        <w:t xml:space="preserve">    Ознакомившись   с   Порядком   предоставления   субсидий  хозяйствующим</w:t>
      </w:r>
    </w:p>
    <w:p w:rsidR="001D450F" w:rsidRDefault="001D450F">
      <w:pPr>
        <w:pStyle w:val="ConsPlusNonformat"/>
        <w:jc w:val="both"/>
      </w:pPr>
      <w:r>
        <w:t>субъектам   (за   исключением   субсидий   государственным  (муниципальным)</w:t>
      </w:r>
    </w:p>
    <w:p w:rsidR="001D450F" w:rsidRDefault="001D450F">
      <w:pPr>
        <w:pStyle w:val="ConsPlusNonformat"/>
        <w:jc w:val="both"/>
      </w:pPr>
      <w:r>
        <w:t>учреждениям)   независимо   от   организационно-правовой   формы   и  формы</w:t>
      </w:r>
    </w:p>
    <w:p w:rsidR="001D450F" w:rsidRDefault="001D450F">
      <w:pPr>
        <w:pStyle w:val="ConsPlusNonformat"/>
        <w:jc w:val="both"/>
      </w:pPr>
      <w:r>
        <w:t>собственности, некоммерческим организациям, индивидуальным предпринимателям</w:t>
      </w:r>
    </w:p>
    <w:p w:rsidR="001D450F" w:rsidRDefault="001D450F">
      <w:pPr>
        <w:pStyle w:val="ConsPlusNonformat"/>
        <w:jc w:val="both"/>
      </w:pPr>
      <w:r>
        <w:t>на  приобретение  путевок  в загородные лагеря отдыха и оздоровления детей,</w:t>
      </w:r>
    </w:p>
    <w:p w:rsidR="001D450F" w:rsidRDefault="001D450F">
      <w:pPr>
        <w:pStyle w:val="ConsPlusNonformat"/>
        <w:jc w:val="both"/>
      </w:pPr>
      <w:r>
        <w:t>санаторно-оздоровительные   детские  лагеря  для  детей  работников  данных</w:t>
      </w:r>
    </w:p>
    <w:p w:rsidR="001D450F" w:rsidRDefault="001D450F">
      <w:pPr>
        <w:pStyle w:val="ConsPlusNonformat"/>
        <w:jc w:val="both"/>
      </w:pPr>
      <w:r>
        <w:t>хозяйствующих   субъектов,   некоммерческих   организаций,   индивидуальных</w:t>
      </w:r>
    </w:p>
    <w:p w:rsidR="001D450F" w:rsidRDefault="001D450F">
      <w:pPr>
        <w:pStyle w:val="ConsPlusNonformat"/>
        <w:jc w:val="both"/>
      </w:pPr>
      <w:r>
        <w:t>предпринимателей,  утвержденным Постановлением Правительства Пермского края</w:t>
      </w:r>
    </w:p>
    <w:p w:rsidR="001D450F" w:rsidRDefault="001D450F">
      <w:pPr>
        <w:pStyle w:val="ConsPlusNonformat"/>
        <w:jc w:val="both"/>
      </w:pPr>
      <w:r>
        <w:t>"Об  утверждении  порядков по реализации государственных полномочий в сфере</w:t>
      </w:r>
    </w:p>
    <w:p w:rsidR="001D450F" w:rsidRDefault="001D450F">
      <w:pPr>
        <w:pStyle w:val="ConsPlusNonformat"/>
        <w:jc w:val="both"/>
      </w:pPr>
      <w:r>
        <w:t>обеспечения  отдыха  детей  и  их  оздоровления  в  Пермском  крае"  (далее</w:t>
      </w:r>
    </w:p>
    <w:p w:rsidR="001D450F" w:rsidRDefault="001D450F">
      <w:pPr>
        <w:pStyle w:val="ConsPlusNonformat"/>
        <w:jc w:val="both"/>
      </w:pPr>
      <w:r>
        <w:t>соответственно   -   Порядок,   Субсидия),   прошу   предоставить  Субсидию</w:t>
      </w:r>
    </w:p>
    <w:p w:rsidR="001D450F" w:rsidRDefault="001D450F">
      <w:pPr>
        <w:pStyle w:val="ConsPlusNonformat"/>
        <w:jc w:val="both"/>
      </w:pPr>
      <w:r>
        <w:t>_______________________________    (наименование    заявителя),    согласен</w:t>
      </w:r>
    </w:p>
    <w:p w:rsidR="001D450F" w:rsidRDefault="001D450F">
      <w:pPr>
        <w:pStyle w:val="ConsPlusNonformat"/>
        <w:jc w:val="both"/>
      </w:pPr>
      <w:r>
        <w:t>представить на рассмотрение необходимые для получения Субсидии документы.</w:t>
      </w:r>
    </w:p>
    <w:p w:rsidR="001D450F" w:rsidRDefault="001D450F">
      <w:pPr>
        <w:pStyle w:val="ConsPlusNonformat"/>
        <w:jc w:val="both"/>
      </w:pPr>
      <w:r>
        <w:t xml:space="preserve">    Подтверждаю,  что  вся  информация,  содержащаяся  в настоящей заявке и</w:t>
      </w:r>
    </w:p>
    <w:p w:rsidR="001D450F" w:rsidRDefault="001D450F">
      <w:pPr>
        <w:pStyle w:val="ConsPlusNonformat"/>
        <w:jc w:val="both"/>
      </w:pPr>
      <w:r>
        <w:t>прилагаемых к ней документах, является подлинной.</w:t>
      </w:r>
    </w:p>
    <w:p w:rsidR="001D450F" w:rsidRDefault="001D450F">
      <w:pPr>
        <w:pStyle w:val="ConsPlusNonformat"/>
        <w:jc w:val="both"/>
      </w:pPr>
      <w:r>
        <w:t>Адрес места регистрации:</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Адрес места нахождения:</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Телефон, факс, адрес электронной почты:</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Серия,  номер, дата и место выдачи свидетельства о внесении записи в Единый</w:t>
      </w:r>
    </w:p>
    <w:p w:rsidR="001D450F" w:rsidRDefault="001D450F">
      <w:pPr>
        <w:pStyle w:val="ConsPlusNonformat"/>
        <w:jc w:val="both"/>
      </w:pPr>
      <w:r>
        <w:t>государственный  реестр  юридических  лиц  (Единый  государственный  реестр</w:t>
      </w:r>
    </w:p>
    <w:p w:rsidR="001D450F" w:rsidRDefault="001D450F">
      <w:pPr>
        <w:pStyle w:val="ConsPlusNonformat"/>
        <w:jc w:val="both"/>
      </w:pPr>
      <w:r>
        <w:t>индивидуальных предпринимателей)</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Идентификационный номер налогоплательщика (ИНН) (для юридических лиц - ИНН,</w:t>
      </w:r>
    </w:p>
    <w:p w:rsidR="001D450F" w:rsidRDefault="001D450F">
      <w:pPr>
        <w:pStyle w:val="ConsPlusNonformat"/>
        <w:jc w:val="both"/>
      </w:pPr>
      <w:r>
        <w:t>КПП)</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Расчетный счет</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Наименование, адрес банка:</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Банковский идентификационный код (БИК)</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r>
        <w:t>Банковский корреспондентский счет (к/с)</w:t>
      </w:r>
    </w:p>
    <w:p w:rsidR="001D450F" w:rsidRDefault="001D450F">
      <w:pPr>
        <w:pStyle w:val="ConsPlusNonformat"/>
        <w:jc w:val="both"/>
      </w:pPr>
      <w:r>
        <w:t>___________________________________________________________________________</w:t>
      </w:r>
    </w:p>
    <w:p w:rsidR="001D450F" w:rsidRDefault="001D450F">
      <w:pPr>
        <w:pStyle w:val="ConsPlusNonformat"/>
        <w:jc w:val="both"/>
      </w:pPr>
    </w:p>
    <w:p w:rsidR="001D450F" w:rsidRDefault="001D450F">
      <w:pPr>
        <w:pStyle w:val="ConsPlusNonformat"/>
        <w:jc w:val="both"/>
      </w:pPr>
      <w:r>
        <w:t>Приложения:</w:t>
      </w:r>
    </w:p>
    <w:p w:rsidR="001D450F" w:rsidRDefault="001D450F">
      <w:pPr>
        <w:pStyle w:val="ConsPlusNonformat"/>
        <w:jc w:val="both"/>
      </w:pPr>
      <w:r>
        <w:t>1. ________________________________________________________________________</w:t>
      </w:r>
    </w:p>
    <w:p w:rsidR="001D450F" w:rsidRDefault="001D450F">
      <w:pPr>
        <w:pStyle w:val="ConsPlusNonformat"/>
        <w:jc w:val="both"/>
      </w:pPr>
      <w:r>
        <w:t>2. ________________________________________________________________________</w:t>
      </w:r>
    </w:p>
    <w:p w:rsidR="001D450F" w:rsidRDefault="001D450F">
      <w:pPr>
        <w:pStyle w:val="ConsPlusNonformat"/>
        <w:jc w:val="both"/>
      </w:pPr>
      <w:r>
        <w:t>3. ________________________________________________________________________</w:t>
      </w:r>
    </w:p>
    <w:p w:rsidR="001D450F" w:rsidRDefault="001D450F">
      <w:pPr>
        <w:pStyle w:val="ConsPlusNonformat"/>
        <w:jc w:val="both"/>
      </w:pPr>
    </w:p>
    <w:p w:rsidR="001D450F" w:rsidRDefault="001D450F">
      <w:pPr>
        <w:pStyle w:val="ConsPlusNonformat"/>
        <w:jc w:val="both"/>
      </w:pPr>
      <w:r>
        <w:t>Руководитель организации     _________________     ________________________</w:t>
      </w:r>
    </w:p>
    <w:p w:rsidR="001D450F" w:rsidRDefault="001D450F">
      <w:pPr>
        <w:pStyle w:val="ConsPlusNonformat"/>
        <w:jc w:val="both"/>
      </w:pPr>
      <w:r>
        <w:t>(индивидуальный предприниматель)  (подпись)          (расшифровка подписи)</w:t>
      </w:r>
    </w:p>
    <w:p w:rsidR="001D450F" w:rsidRDefault="001D450F">
      <w:pPr>
        <w:pStyle w:val="ConsPlusNonformat"/>
        <w:jc w:val="both"/>
      </w:pPr>
    </w:p>
    <w:p w:rsidR="001D450F" w:rsidRDefault="001D450F">
      <w:pPr>
        <w:pStyle w:val="ConsPlusNonformat"/>
        <w:jc w:val="both"/>
      </w:pPr>
      <w:r>
        <w:t>Главный бухгалтер    ______________________      __________________________</w:t>
      </w:r>
    </w:p>
    <w:p w:rsidR="001D450F" w:rsidRDefault="001D450F">
      <w:pPr>
        <w:pStyle w:val="ConsPlusNonformat"/>
        <w:jc w:val="both"/>
      </w:pPr>
      <w:r>
        <w:t>(при наличии)              (подпись)                (расшифровка подписи)</w:t>
      </w:r>
    </w:p>
    <w:p w:rsidR="001D450F" w:rsidRDefault="001D450F">
      <w:pPr>
        <w:pStyle w:val="ConsPlusNonformat"/>
        <w:jc w:val="both"/>
      </w:pPr>
      <w:r>
        <w:t>М.П. (при наличии)</w:t>
      </w:r>
    </w:p>
    <w:p w:rsidR="001D450F" w:rsidRDefault="001D450F">
      <w:pPr>
        <w:pStyle w:val="ConsPlusNonformat"/>
        <w:jc w:val="both"/>
      </w:pPr>
    </w:p>
    <w:p w:rsidR="001D450F" w:rsidRDefault="001D450F">
      <w:pPr>
        <w:pStyle w:val="ConsPlusNonformat"/>
        <w:jc w:val="both"/>
      </w:pPr>
      <w:r>
        <w:t>Дата</w:t>
      </w: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right"/>
        <w:outlineLvl w:val="1"/>
      </w:pPr>
      <w:r>
        <w:t>Приложение 3</w:t>
      </w:r>
    </w:p>
    <w:p w:rsidR="001D450F" w:rsidRDefault="001D450F">
      <w:pPr>
        <w:pStyle w:val="ConsPlusNormal"/>
        <w:jc w:val="right"/>
      </w:pPr>
      <w:r>
        <w:t>к Порядку</w:t>
      </w:r>
    </w:p>
    <w:p w:rsidR="001D450F" w:rsidRDefault="001D450F">
      <w:pPr>
        <w:pStyle w:val="ConsPlusNormal"/>
        <w:jc w:val="right"/>
      </w:pPr>
      <w:r>
        <w:t>предоставления субсидий хозяйствующим</w:t>
      </w:r>
    </w:p>
    <w:p w:rsidR="001D450F" w:rsidRDefault="001D450F">
      <w:pPr>
        <w:pStyle w:val="ConsPlusNormal"/>
        <w:jc w:val="right"/>
      </w:pPr>
      <w:r>
        <w:t>субъектам (за исключением субсидий</w:t>
      </w:r>
    </w:p>
    <w:p w:rsidR="001D450F" w:rsidRDefault="001D450F">
      <w:pPr>
        <w:pStyle w:val="ConsPlusNormal"/>
        <w:jc w:val="right"/>
      </w:pPr>
      <w:r>
        <w:t>государственным (муниципальным) учреждениям)</w:t>
      </w:r>
    </w:p>
    <w:p w:rsidR="001D450F" w:rsidRDefault="001D450F">
      <w:pPr>
        <w:pStyle w:val="ConsPlusNormal"/>
        <w:jc w:val="right"/>
      </w:pPr>
      <w:r>
        <w:t>независимо от организационно-правовой формы</w:t>
      </w:r>
    </w:p>
    <w:p w:rsidR="001D450F" w:rsidRDefault="001D450F">
      <w:pPr>
        <w:pStyle w:val="ConsPlusNormal"/>
        <w:jc w:val="right"/>
      </w:pPr>
      <w:r>
        <w:t>и формы собственности, некоммерческим</w:t>
      </w:r>
    </w:p>
    <w:p w:rsidR="001D450F" w:rsidRDefault="001D450F">
      <w:pPr>
        <w:pStyle w:val="ConsPlusNormal"/>
        <w:jc w:val="right"/>
      </w:pPr>
      <w:r>
        <w:t>организациям, индивидуальным предпринимателям</w:t>
      </w:r>
    </w:p>
    <w:p w:rsidR="001D450F" w:rsidRDefault="001D450F">
      <w:pPr>
        <w:pStyle w:val="ConsPlusNormal"/>
        <w:jc w:val="right"/>
      </w:pPr>
      <w:r>
        <w:t>на приобретение путевок в загородные лагеря</w:t>
      </w:r>
    </w:p>
    <w:p w:rsidR="001D450F" w:rsidRDefault="001D450F">
      <w:pPr>
        <w:pStyle w:val="ConsPlusNormal"/>
        <w:jc w:val="right"/>
      </w:pPr>
      <w:r>
        <w:t>отдыха и оздоровления детей,</w:t>
      </w:r>
    </w:p>
    <w:p w:rsidR="001D450F" w:rsidRDefault="001D450F">
      <w:pPr>
        <w:pStyle w:val="ConsPlusNormal"/>
        <w:jc w:val="right"/>
      </w:pPr>
      <w:r>
        <w:t>санаторно-оздоровительные детские лагеря</w:t>
      </w:r>
    </w:p>
    <w:p w:rsidR="001D450F" w:rsidRDefault="001D450F">
      <w:pPr>
        <w:pStyle w:val="ConsPlusNormal"/>
        <w:jc w:val="right"/>
      </w:pPr>
      <w:r>
        <w:t>для детей работников данных хозяйствующих</w:t>
      </w:r>
    </w:p>
    <w:p w:rsidR="001D450F" w:rsidRDefault="001D450F">
      <w:pPr>
        <w:pStyle w:val="ConsPlusNormal"/>
        <w:jc w:val="right"/>
      </w:pPr>
      <w:r>
        <w:t>субъектов, некоммерческих организаций,</w:t>
      </w:r>
    </w:p>
    <w:p w:rsidR="001D450F" w:rsidRDefault="001D450F">
      <w:pPr>
        <w:pStyle w:val="ConsPlusNormal"/>
        <w:jc w:val="right"/>
      </w:pPr>
      <w:r>
        <w:t>индивидуальных предпринимателей</w:t>
      </w:r>
    </w:p>
    <w:p w:rsidR="001D450F" w:rsidRDefault="001D450F">
      <w:pPr>
        <w:pStyle w:val="ConsPlusNormal"/>
        <w:jc w:val="both"/>
      </w:pPr>
    </w:p>
    <w:p w:rsidR="001D450F" w:rsidRDefault="001D450F">
      <w:pPr>
        <w:pStyle w:val="ConsPlusNonformat"/>
        <w:jc w:val="both"/>
      </w:pPr>
      <w:r>
        <w:t xml:space="preserve">                                      В ___________________________________</w:t>
      </w:r>
    </w:p>
    <w:p w:rsidR="001D450F" w:rsidRDefault="001D450F">
      <w:pPr>
        <w:pStyle w:val="ConsPlusNonformat"/>
        <w:jc w:val="both"/>
      </w:pPr>
      <w:r>
        <w:t xml:space="preserve">                                      (наименование и адрес уполномоченного</w:t>
      </w:r>
    </w:p>
    <w:p w:rsidR="001D450F" w:rsidRDefault="001D450F">
      <w:pPr>
        <w:pStyle w:val="ConsPlusNonformat"/>
        <w:jc w:val="both"/>
      </w:pPr>
      <w:r>
        <w:t xml:space="preserve">                                         органа по организации оздоровления</w:t>
      </w:r>
    </w:p>
    <w:p w:rsidR="001D450F" w:rsidRDefault="001D450F">
      <w:pPr>
        <w:pStyle w:val="ConsPlusNonformat"/>
        <w:jc w:val="both"/>
      </w:pPr>
      <w:r>
        <w:t xml:space="preserve">                                       и отдыха детей муниципального района</w:t>
      </w:r>
    </w:p>
    <w:p w:rsidR="001D450F" w:rsidRDefault="001D450F">
      <w:pPr>
        <w:pStyle w:val="ConsPlusNonformat"/>
        <w:jc w:val="both"/>
      </w:pPr>
      <w:r>
        <w:t xml:space="preserve">                                        (городского округа) Пермского края)</w:t>
      </w:r>
    </w:p>
    <w:p w:rsidR="001D450F" w:rsidRDefault="001D450F">
      <w:pPr>
        <w:pStyle w:val="ConsPlusNonformat"/>
        <w:jc w:val="both"/>
      </w:pPr>
      <w:r>
        <w:t xml:space="preserve">                                      _____________________________________</w:t>
      </w:r>
    </w:p>
    <w:p w:rsidR="001D450F" w:rsidRDefault="001D450F">
      <w:pPr>
        <w:pStyle w:val="ConsPlusNonformat"/>
        <w:jc w:val="both"/>
      </w:pPr>
      <w:r>
        <w:t xml:space="preserve">                                                 (ФИО заявителя)</w:t>
      </w:r>
    </w:p>
    <w:p w:rsidR="001D450F" w:rsidRDefault="001D450F">
      <w:pPr>
        <w:pStyle w:val="ConsPlusNonformat"/>
        <w:jc w:val="both"/>
      </w:pPr>
      <w:r>
        <w:t xml:space="preserve">                                      _____________________________________</w:t>
      </w:r>
    </w:p>
    <w:p w:rsidR="001D450F" w:rsidRDefault="001D450F">
      <w:pPr>
        <w:pStyle w:val="ConsPlusNonformat"/>
        <w:jc w:val="both"/>
      </w:pPr>
      <w:r>
        <w:t xml:space="preserve">                                           (адрес регистрации по месту</w:t>
      </w:r>
    </w:p>
    <w:p w:rsidR="001D450F" w:rsidRDefault="001D450F">
      <w:pPr>
        <w:pStyle w:val="ConsPlusNonformat"/>
        <w:jc w:val="both"/>
      </w:pPr>
      <w:r>
        <w:t xml:space="preserve">                                                    жительства)</w:t>
      </w:r>
    </w:p>
    <w:p w:rsidR="001D450F" w:rsidRDefault="001D450F">
      <w:pPr>
        <w:pStyle w:val="ConsPlusNonformat"/>
        <w:jc w:val="both"/>
      </w:pPr>
      <w:r>
        <w:t xml:space="preserve">                                      _____________________________________</w:t>
      </w:r>
    </w:p>
    <w:p w:rsidR="001D450F" w:rsidRDefault="001D450F">
      <w:pPr>
        <w:pStyle w:val="ConsPlusNonformat"/>
        <w:jc w:val="both"/>
      </w:pPr>
      <w:r>
        <w:t xml:space="preserve">                                                (контактный телефон)</w:t>
      </w:r>
    </w:p>
    <w:p w:rsidR="001D450F" w:rsidRDefault="001D450F">
      <w:pPr>
        <w:pStyle w:val="ConsPlusNonformat"/>
        <w:jc w:val="both"/>
      </w:pPr>
      <w:r>
        <w:t xml:space="preserve">                                      _____________________________________</w:t>
      </w:r>
    </w:p>
    <w:p w:rsidR="001D450F" w:rsidRDefault="001D450F">
      <w:pPr>
        <w:pStyle w:val="ConsPlusNonformat"/>
        <w:jc w:val="both"/>
      </w:pPr>
      <w:r>
        <w:t xml:space="preserve">                                       (документ, удостоверяющий личность)</w:t>
      </w:r>
    </w:p>
    <w:p w:rsidR="001D450F" w:rsidRDefault="001D450F">
      <w:pPr>
        <w:pStyle w:val="ConsPlusNonformat"/>
        <w:jc w:val="both"/>
      </w:pPr>
      <w:r>
        <w:t xml:space="preserve">                                      серия ___________ N _________________</w:t>
      </w:r>
    </w:p>
    <w:p w:rsidR="001D450F" w:rsidRDefault="001D450F">
      <w:pPr>
        <w:pStyle w:val="ConsPlusNonformat"/>
        <w:jc w:val="both"/>
      </w:pPr>
      <w:r>
        <w:t xml:space="preserve">                                      выдан _______________________________</w:t>
      </w:r>
    </w:p>
    <w:p w:rsidR="001D450F" w:rsidRDefault="001D450F">
      <w:pPr>
        <w:pStyle w:val="ConsPlusNonformat"/>
        <w:jc w:val="both"/>
      </w:pPr>
    </w:p>
    <w:p w:rsidR="001D450F" w:rsidRDefault="001D450F">
      <w:pPr>
        <w:pStyle w:val="ConsPlusNonformat"/>
        <w:jc w:val="both"/>
      </w:pPr>
      <w:bookmarkStart w:id="23" w:name="P1952"/>
      <w:bookmarkEnd w:id="23"/>
      <w:r>
        <w:t xml:space="preserve">                                 СОГЛАСИЕ</w:t>
      </w:r>
    </w:p>
    <w:p w:rsidR="001D450F" w:rsidRDefault="001D450F">
      <w:pPr>
        <w:pStyle w:val="ConsPlusNonformat"/>
        <w:jc w:val="both"/>
      </w:pPr>
    </w:p>
    <w:p w:rsidR="001D450F" w:rsidRDefault="001D450F">
      <w:pPr>
        <w:pStyle w:val="ConsPlusNonformat"/>
        <w:jc w:val="both"/>
      </w:pPr>
      <w:r>
        <w:t xml:space="preserve">    Я, ___________________________________________________________________,</w:t>
      </w:r>
    </w:p>
    <w:p w:rsidR="001D450F" w:rsidRDefault="001D450F">
      <w:pPr>
        <w:pStyle w:val="ConsPlusNonformat"/>
        <w:jc w:val="both"/>
      </w:pPr>
      <w:r>
        <w:t xml:space="preserve">                                 (ФИО, дата рождения)</w:t>
      </w:r>
    </w:p>
    <w:p w:rsidR="001D450F" w:rsidRDefault="001D450F">
      <w:pPr>
        <w:pStyle w:val="ConsPlusNonformat"/>
        <w:jc w:val="both"/>
      </w:pPr>
      <w:r>
        <w:t>паспорт: серия _______ N ___________, выданный ____________________________</w:t>
      </w:r>
    </w:p>
    <w:p w:rsidR="001D450F" w:rsidRDefault="001D450F">
      <w:pPr>
        <w:pStyle w:val="ConsPlusNonformat"/>
        <w:jc w:val="both"/>
      </w:pPr>
      <w:r>
        <w:t>_________________________________ "___" ______________ г., проживающий(-</w:t>
      </w:r>
      <w:proofErr w:type="spellStart"/>
      <w:r>
        <w:t>ая</w:t>
      </w:r>
      <w:proofErr w:type="spellEnd"/>
      <w:r>
        <w:t>)</w:t>
      </w:r>
    </w:p>
    <w:p w:rsidR="001D450F" w:rsidRDefault="001D450F">
      <w:pPr>
        <w:pStyle w:val="ConsPlusNonformat"/>
        <w:jc w:val="both"/>
      </w:pPr>
      <w:r>
        <w:t>по адресу: _______________________________________________________________;</w:t>
      </w:r>
    </w:p>
    <w:p w:rsidR="001D450F" w:rsidRDefault="001D450F">
      <w:pPr>
        <w:pStyle w:val="ConsPlusNonformat"/>
        <w:jc w:val="both"/>
      </w:pPr>
      <w:r>
        <w:t>__________________________________________________________________________,</w:t>
      </w:r>
    </w:p>
    <w:p w:rsidR="001D450F" w:rsidRDefault="001D450F">
      <w:pPr>
        <w:pStyle w:val="ConsPlusNonformat"/>
        <w:jc w:val="both"/>
      </w:pPr>
      <w:r>
        <w:t>действующий(-</w:t>
      </w:r>
      <w:proofErr w:type="spellStart"/>
      <w:r>
        <w:t>ая</w:t>
      </w:r>
      <w:proofErr w:type="spellEnd"/>
      <w:r>
        <w:t>)   за   себя  и от имени своего несовершеннолетнего ребенка</w:t>
      </w:r>
    </w:p>
    <w:p w:rsidR="001D450F" w:rsidRDefault="001D450F">
      <w:pPr>
        <w:pStyle w:val="ConsPlusNonformat"/>
        <w:jc w:val="both"/>
      </w:pPr>
      <w:r>
        <w:t>(своих несовершеннолетних детей):</w:t>
      </w:r>
    </w:p>
    <w:p w:rsidR="001D450F" w:rsidRDefault="001D450F">
      <w:pPr>
        <w:pStyle w:val="ConsPlusNonformat"/>
        <w:jc w:val="both"/>
      </w:pPr>
      <w:r>
        <w:t>1. _______________________________________________________________________,</w:t>
      </w:r>
    </w:p>
    <w:p w:rsidR="001D450F" w:rsidRDefault="001D450F">
      <w:pPr>
        <w:pStyle w:val="ConsPlusNonformat"/>
        <w:jc w:val="both"/>
      </w:pPr>
      <w:r>
        <w:t xml:space="preserve">                           (ФИО, дата рождения)</w:t>
      </w:r>
    </w:p>
    <w:p w:rsidR="001D450F" w:rsidRDefault="001D450F">
      <w:pPr>
        <w:pStyle w:val="ConsPlusNonformat"/>
        <w:jc w:val="both"/>
      </w:pPr>
      <w:r>
        <w:t>2. _______________________________________________________________________,</w:t>
      </w:r>
    </w:p>
    <w:p w:rsidR="001D450F" w:rsidRDefault="001D450F">
      <w:pPr>
        <w:pStyle w:val="ConsPlusNonformat"/>
        <w:jc w:val="both"/>
      </w:pPr>
      <w:r>
        <w:t xml:space="preserve">                           (ФИО, дата рождения)</w:t>
      </w:r>
    </w:p>
    <w:p w:rsidR="001D450F" w:rsidRDefault="001D450F">
      <w:pPr>
        <w:pStyle w:val="ConsPlusNonformat"/>
        <w:jc w:val="both"/>
      </w:pPr>
      <w:r>
        <w:t>3. _______________________________________________________________________,</w:t>
      </w:r>
    </w:p>
    <w:p w:rsidR="001D450F" w:rsidRDefault="001D450F">
      <w:pPr>
        <w:pStyle w:val="ConsPlusNonformat"/>
        <w:jc w:val="both"/>
      </w:pPr>
      <w:r>
        <w:t xml:space="preserve">                           (ФИО, дата рождения)</w:t>
      </w:r>
    </w:p>
    <w:p w:rsidR="001D450F" w:rsidRDefault="001D450F">
      <w:pPr>
        <w:pStyle w:val="ConsPlusNonformat"/>
        <w:jc w:val="both"/>
      </w:pPr>
      <w:r>
        <w:t xml:space="preserve">в соответствии со </w:t>
      </w:r>
      <w:hyperlink r:id="rId40" w:history="1">
        <w:r>
          <w:rPr>
            <w:color w:val="0000FF"/>
          </w:rPr>
          <w:t>статьей 9</w:t>
        </w:r>
      </w:hyperlink>
      <w:r>
        <w:t xml:space="preserve"> Федерального закона от 27 июля 2006 г. N 152-ФЗ</w:t>
      </w:r>
    </w:p>
    <w:p w:rsidR="001D450F" w:rsidRDefault="001D450F">
      <w:pPr>
        <w:pStyle w:val="ConsPlusNonformat"/>
        <w:jc w:val="both"/>
      </w:pPr>
      <w:r>
        <w:t>"О   персональных   данных"   выражаю   свое   согласие   на  осуществление</w:t>
      </w:r>
    </w:p>
    <w:p w:rsidR="001D450F" w:rsidRDefault="001D450F">
      <w:pPr>
        <w:pStyle w:val="ConsPlusNonformat"/>
        <w:jc w:val="both"/>
      </w:pPr>
      <w:r>
        <w:t>уполномоченным   органом   по   организации  оздоровления  и  отдыха  детей</w:t>
      </w:r>
    </w:p>
    <w:p w:rsidR="001D450F" w:rsidRDefault="001D450F">
      <w:pPr>
        <w:pStyle w:val="ConsPlusNonformat"/>
        <w:jc w:val="both"/>
      </w:pPr>
      <w:r>
        <w:t>автоматизированной,   а   также  без  использования  средств  автоматизации</w:t>
      </w:r>
    </w:p>
    <w:p w:rsidR="001D450F" w:rsidRDefault="001D450F">
      <w:pPr>
        <w:pStyle w:val="ConsPlusNonformat"/>
        <w:jc w:val="both"/>
      </w:pPr>
      <w:r>
        <w:t>обработки  наших  персональных  данных, включающих: фамилию, имя, отчество,</w:t>
      </w:r>
    </w:p>
    <w:p w:rsidR="001D450F" w:rsidRDefault="001D450F">
      <w:pPr>
        <w:pStyle w:val="ConsPlusNonformat"/>
        <w:jc w:val="both"/>
      </w:pPr>
      <w:r>
        <w:t>дату  рождения,  паспортные  данные,  данные свидетельства о рождении моего</w:t>
      </w:r>
    </w:p>
    <w:p w:rsidR="001D450F" w:rsidRDefault="001D450F">
      <w:pPr>
        <w:pStyle w:val="ConsPlusNonformat"/>
        <w:jc w:val="both"/>
      </w:pPr>
      <w:r>
        <w:t>ребенка  (моих детей), для формирования списка детей, на организацию отдыха</w:t>
      </w:r>
    </w:p>
    <w:p w:rsidR="001D450F" w:rsidRDefault="001D450F">
      <w:pPr>
        <w:pStyle w:val="ConsPlusNonformat"/>
        <w:jc w:val="both"/>
      </w:pPr>
      <w:r>
        <w:t>и  оздоровления  которых запланировано приобретение путевок, формирования и</w:t>
      </w:r>
    </w:p>
    <w:p w:rsidR="001D450F" w:rsidRDefault="001D450F">
      <w:pPr>
        <w:pStyle w:val="ConsPlusNonformat"/>
        <w:jc w:val="both"/>
      </w:pPr>
      <w:r>
        <w:t>представления отчета о расходах на приобретение путевок в загородные лагеря</w:t>
      </w:r>
    </w:p>
    <w:p w:rsidR="001D450F" w:rsidRDefault="001D450F">
      <w:pPr>
        <w:pStyle w:val="ConsPlusNonformat"/>
        <w:jc w:val="both"/>
      </w:pPr>
      <w:r>
        <w:t>отдыха  и  оздоровления детей, санаторно-оздоровительные детские лагеря для</w:t>
      </w:r>
    </w:p>
    <w:p w:rsidR="001D450F" w:rsidRDefault="001D450F">
      <w:pPr>
        <w:pStyle w:val="ConsPlusNonformat"/>
        <w:jc w:val="both"/>
      </w:pPr>
      <w:r>
        <w:t>детей   работников  хозяйствующих  субъектов,  некоммерческих  организаций,</w:t>
      </w:r>
    </w:p>
    <w:p w:rsidR="001D450F" w:rsidRDefault="001D450F">
      <w:pPr>
        <w:pStyle w:val="ConsPlusNonformat"/>
        <w:jc w:val="both"/>
      </w:pPr>
      <w:r>
        <w:t>индивидуальных   предпринимателей   и  копий  путевок  и  обратных  талонов</w:t>
      </w:r>
    </w:p>
    <w:p w:rsidR="001D450F" w:rsidRDefault="001D450F">
      <w:pPr>
        <w:pStyle w:val="ConsPlusNonformat"/>
        <w:jc w:val="both"/>
      </w:pPr>
      <w:r>
        <w:t>(корешков)  к  путевкам  в  загородные  лагеря отдыха и оздоровления детей,</w:t>
      </w:r>
    </w:p>
    <w:p w:rsidR="001D450F" w:rsidRDefault="001D450F">
      <w:pPr>
        <w:pStyle w:val="ConsPlusNonformat"/>
        <w:jc w:val="both"/>
      </w:pPr>
      <w:r>
        <w:t>санаторно-оздоровительные детские лагеря.</w:t>
      </w:r>
    </w:p>
    <w:p w:rsidR="001D450F" w:rsidRDefault="001D450F">
      <w:pPr>
        <w:pStyle w:val="ConsPlusNonformat"/>
        <w:jc w:val="both"/>
      </w:pPr>
      <w:r>
        <w:t xml:space="preserve">    Я   согласен   (-на)   на  совершение  любых  действий  (операций)  или</w:t>
      </w:r>
    </w:p>
    <w:p w:rsidR="001D450F" w:rsidRDefault="001D450F">
      <w:pPr>
        <w:pStyle w:val="ConsPlusNonformat"/>
        <w:jc w:val="both"/>
      </w:pPr>
      <w:r>
        <w:t>совокупности  действий  (операций),  совершаемых  с  использованием средств</w:t>
      </w:r>
    </w:p>
    <w:p w:rsidR="001D450F" w:rsidRDefault="001D450F">
      <w:pPr>
        <w:pStyle w:val="ConsPlusNonformat"/>
        <w:jc w:val="both"/>
      </w:pPr>
      <w:r>
        <w:t>автоматизации или без использования таких средств, с персональными данными,</w:t>
      </w:r>
    </w:p>
    <w:p w:rsidR="001D450F" w:rsidRDefault="001D450F">
      <w:pPr>
        <w:pStyle w:val="ConsPlusNonformat"/>
        <w:jc w:val="both"/>
      </w:pPr>
      <w:r>
        <w:t>включая  сбор,  запись,  систематизацию,  накопление,  хранение,  уточнение</w:t>
      </w:r>
    </w:p>
    <w:p w:rsidR="001D450F" w:rsidRDefault="001D450F">
      <w:pPr>
        <w:pStyle w:val="ConsPlusNonformat"/>
        <w:jc w:val="both"/>
      </w:pPr>
      <w:r>
        <w:t>(обновление,     изменение),     извлечение,     использование,    передачу</w:t>
      </w:r>
    </w:p>
    <w:p w:rsidR="001D450F" w:rsidRDefault="001D450F">
      <w:pPr>
        <w:pStyle w:val="ConsPlusNonformat"/>
        <w:jc w:val="both"/>
      </w:pPr>
      <w:r>
        <w:t>(распространение,  предоставление,  доступ),  обезличивание,  блокирование,</w:t>
      </w:r>
    </w:p>
    <w:p w:rsidR="001D450F" w:rsidRDefault="001D450F">
      <w:pPr>
        <w:pStyle w:val="ConsPlusNonformat"/>
        <w:jc w:val="both"/>
      </w:pPr>
      <w:r>
        <w:t>удаление, уничтожение персональных данных.</w:t>
      </w:r>
    </w:p>
    <w:p w:rsidR="001D450F" w:rsidRDefault="001D450F">
      <w:pPr>
        <w:pStyle w:val="ConsPlusNonformat"/>
        <w:jc w:val="both"/>
      </w:pPr>
      <w:r>
        <w:t xml:space="preserve">    Настоящее  согласие  дается  на  период  до  истечения  сроков хранения</w:t>
      </w:r>
    </w:p>
    <w:p w:rsidR="001D450F" w:rsidRDefault="001D450F">
      <w:pPr>
        <w:pStyle w:val="ConsPlusNonformat"/>
        <w:jc w:val="both"/>
      </w:pPr>
      <w:r>
        <w:t>соответствующей информации или документов, содержащих указанную информацию,</w:t>
      </w:r>
    </w:p>
    <w:p w:rsidR="001D450F" w:rsidRDefault="001D450F">
      <w:pPr>
        <w:pStyle w:val="ConsPlusNonformat"/>
        <w:jc w:val="both"/>
      </w:pPr>
      <w:r>
        <w:t>определяемых в соответствии с законодательством Российской Федерации.</w:t>
      </w:r>
    </w:p>
    <w:p w:rsidR="001D450F" w:rsidRDefault="001D450F">
      <w:pPr>
        <w:pStyle w:val="ConsPlusNonformat"/>
        <w:jc w:val="both"/>
      </w:pPr>
      <w:r>
        <w:t xml:space="preserve">    Оставляю   за  собой  право  отозвать  настоящее  согласие  посредством</w:t>
      </w:r>
    </w:p>
    <w:p w:rsidR="001D450F" w:rsidRDefault="001D450F">
      <w:pPr>
        <w:pStyle w:val="ConsPlusNonformat"/>
        <w:jc w:val="both"/>
      </w:pPr>
      <w:r>
        <w:t>составления  соответствующего  письменного  документа,  который  может быть</w:t>
      </w:r>
    </w:p>
    <w:p w:rsidR="001D450F" w:rsidRDefault="001D450F">
      <w:pPr>
        <w:pStyle w:val="ConsPlusNonformat"/>
        <w:jc w:val="both"/>
      </w:pPr>
      <w:r>
        <w:t>направлен мной в адрес уполномоченного органа по организации оздоровления и</w:t>
      </w:r>
    </w:p>
    <w:p w:rsidR="001D450F" w:rsidRDefault="001D450F">
      <w:pPr>
        <w:pStyle w:val="ConsPlusNonformat"/>
        <w:jc w:val="both"/>
      </w:pPr>
      <w:r>
        <w:t>отдыха  детей  по  почте  заказным  письмом  с уведомлением о вручении либо</w:t>
      </w:r>
    </w:p>
    <w:p w:rsidR="001D450F" w:rsidRDefault="001D450F">
      <w:pPr>
        <w:pStyle w:val="ConsPlusNonformat"/>
        <w:jc w:val="both"/>
      </w:pPr>
      <w:r>
        <w:t>вручен   лично   под   расписку  представителю  уполномоченного  органа  по</w:t>
      </w:r>
    </w:p>
    <w:p w:rsidR="001D450F" w:rsidRDefault="001D450F">
      <w:pPr>
        <w:pStyle w:val="ConsPlusNonformat"/>
        <w:jc w:val="both"/>
      </w:pPr>
      <w:r>
        <w:t>организации оздоровления и отдыха детей.</w:t>
      </w:r>
    </w:p>
    <w:p w:rsidR="001D450F" w:rsidRDefault="001D450F">
      <w:pPr>
        <w:pStyle w:val="ConsPlusNonformat"/>
        <w:jc w:val="both"/>
      </w:pPr>
    </w:p>
    <w:p w:rsidR="001D450F" w:rsidRDefault="001D450F">
      <w:pPr>
        <w:pStyle w:val="ConsPlusNonformat"/>
        <w:jc w:val="both"/>
      </w:pPr>
      <w:r>
        <w:t>________________________________________   ___________   __________________</w:t>
      </w:r>
    </w:p>
    <w:p w:rsidR="001D450F" w:rsidRDefault="001D450F">
      <w:pPr>
        <w:pStyle w:val="ConsPlusNonformat"/>
        <w:jc w:val="both"/>
      </w:pPr>
      <w:r>
        <w:t xml:space="preserve">                (ФИО)                       (подпись)          (дата)</w:t>
      </w: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both"/>
      </w:pPr>
    </w:p>
    <w:p w:rsidR="001D450F" w:rsidRDefault="001D450F">
      <w:pPr>
        <w:pStyle w:val="ConsPlusNormal"/>
        <w:jc w:val="right"/>
        <w:outlineLvl w:val="1"/>
      </w:pPr>
      <w:r>
        <w:t>Приложение 4</w:t>
      </w:r>
    </w:p>
    <w:p w:rsidR="001D450F" w:rsidRDefault="001D450F">
      <w:pPr>
        <w:pStyle w:val="ConsPlusNormal"/>
        <w:jc w:val="right"/>
      </w:pPr>
      <w:r>
        <w:t>к Порядку</w:t>
      </w:r>
    </w:p>
    <w:p w:rsidR="001D450F" w:rsidRDefault="001D450F">
      <w:pPr>
        <w:pStyle w:val="ConsPlusNormal"/>
        <w:jc w:val="right"/>
      </w:pPr>
      <w:r>
        <w:t>предоставления субсидий хозяйствующим</w:t>
      </w:r>
    </w:p>
    <w:p w:rsidR="001D450F" w:rsidRDefault="001D450F">
      <w:pPr>
        <w:pStyle w:val="ConsPlusNormal"/>
        <w:jc w:val="right"/>
      </w:pPr>
      <w:r>
        <w:t>субъектам (за исключением субсидий</w:t>
      </w:r>
    </w:p>
    <w:p w:rsidR="001D450F" w:rsidRDefault="001D450F">
      <w:pPr>
        <w:pStyle w:val="ConsPlusNormal"/>
        <w:jc w:val="right"/>
      </w:pPr>
      <w:r>
        <w:t>государственным (муниципальным) учреждениям)</w:t>
      </w:r>
    </w:p>
    <w:p w:rsidR="001D450F" w:rsidRDefault="001D450F">
      <w:pPr>
        <w:pStyle w:val="ConsPlusNormal"/>
        <w:jc w:val="right"/>
      </w:pPr>
      <w:r>
        <w:t>независимо от организационно-правовой формы</w:t>
      </w:r>
    </w:p>
    <w:p w:rsidR="001D450F" w:rsidRDefault="001D450F">
      <w:pPr>
        <w:pStyle w:val="ConsPlusNormal"/>
        <w:jc w:val="right"/>
      </w:pPr>
      <w:r>
        <w:t>и формы собственности, некоммерческим</w:t>
      </w:r>
    </w:p>
    <w:p w:rsidR="001D450F" w:rsidRDefault="001D450F">
      <w:pPr>
        <w:pStyle w:val="ConsPlusNormal"/>
        <w:jc w:val="right"/>
      </w:pPr>
      <w:r>
        <w:t>организациям, индивидуальным предпринимателям</w:t>
      </w:r>
    </w:p>
    <w:p w:rsidR="001D450F" w:rsidRDefault="001D450F">
      <w:pPr>
        <w:pStyle w:val="ConsPlusNormal"/>
        <w:jc w:val="right"/>
      </w:pPr>
      <w:r>
        <w:t>на приобретение путевок в загородные лагеря</w:t>
      </w:r>
    </w:p>
    <w:p w:rsidR="001D450F" w:rsidRDefault="001D450F">
      <w:pPr>
        <w:pStyle w:val="ConsPlusNormal"/>
        <w:jc w:val="right"/>
      </w:pPr>
      <w:r>
        <w:t>отдыха и оздоровления детей,</w:t>
      </w:r>
    </w:p>
    <w:p w:rsidR="001D450F" w:rsidRDefault="001D450F">
      <w:pPr>
        <w:pStyle w:val="ConsPlusNormal"/>
        <w:jc w:val="right"/>
      </w:pPr>
      <w:r>
        <w:t>санаторно-оздоровительные детские лагеря</w:t>
      </w:r>
    </w:p>
    <w:p w:rsidR="001D450F" w:rsidRDefault="001D450F">
      <w:pPr>
        <w:pStyle w:val="ConsPlusNormal"/>
        <w:jc w:val="right"/>
      </w:pPr>
      <w:r>
        <w:t>для детей работников данных хозяйствующих</w:t>
      </w:r>
    </w:p>
    <w:p w:rsidR="001D450F" w:rsidRDefault="001D450F">
      <w:pPr>
        <w:pStyle w:val="ConsPlusNormal"/>
        <w:jc w:val="right"/>
      </w:pPr>
      <w:r>
        <w:t>субъектов, некоммерческих организаций,</w:t>
      </w:r>
    </w:p>
    <w:p w:rsidR="001D450F" w:rsidRDefault="001D450F">
      <w:pPr>
        <w:pStyle w:val="ConsPlusNormal"/>
        <w:jc w:val="right"/>
      </w:pPr>
      <w:r>
        <w:t>индивидуальных предпринимателей</w:t>
      </w:r>
    </w:p>
    <w:p w:rsidR="001D450F" w:rsidRDefault="001D450F">
      <w:pPr>
        <w:pStyle w:val="ConsPlusNormal"/>
        <w:jc w:val="both"/>
      </w:pPr>
    </w:p>
    <w:p w:rsidR="001D450F" w:rsidRDefault="001D450F">
      <w:pPr>
        <w:pStyle w:val="ConsPlusNormal"/>
        <w:jc w:val="center"/>
      </w:pPr>
      <w:bookmarkStart w:id="24" w:name="P2021"/>
      <w:bookmarkEnd w:id="24"/>
      <w:r>
        <w:t>ОТЧЕТ</w:t>
      </w:r>
    </w:p>
    <w:p w:rsidR="001D450F" w:rsidRDefault="001D450F">
      <w:pPr>
        <w:pStyle w:val="ConsPlusNormal"/>
        <w:jc w:val="center"/>
      </w:pPr>
      <w:r>
        <w:t>о расходах на приобретение путевок в загородные лагеря</w:t>
      </w:r>
    </w:p>
    <w:p w:rsidR="001D450F" w:rsidRDefault="001D450F">
      <w:pPr>
        <w:pStyle w:val="ConsPlusNormal"/>
        <w:jc w:val="center"/>
      </w:pPr>
      <w:r>
        <w:t>отдыха и оздоровления детей, санаторно-оздоровительные</w:t>
      </w:r>
    </w:p>
    <w:p w:rsidR="001D450F" w:rsidRDefault="001D450F">
      <w:pPr>
        <w:pStyle w:val="ConsPlusNormal"/>
        <w:jc w:val="center"/>
      </w:pPr>
      <w:r>
        <w:t>детские лагеря для детей работников хозяйствующих субъектов,</w:t>
      </w:r>
    </w:p>
    <w:p w:rsidR="001D450F" w:rsidRDefault="001D450F">
      <w:pPr>
        <w:pStyle w:val="ConsPlusNormal"/>
        <w:jc w:val="center"/>
      </w:pPr>
      <w:r>
        <w:t>некоммерческих организаций, индивидуальных предпринимателей</w:t>
      </w:r>
    </w:p>
    <w:p w:rsidR="001D450F" w:rsidRDefault="001D450F">
      <w:pPr>
        <w:pStyle w:val="ConsPlusNormal"/>
        <w:jc w:val="center"/>
      </w:pPr>
      <w:r>
        <w:t>___________________________________________________________</w:t>
      </w:r>
    </w:p>
    <w:p w:rsidR="001D450F" w:rsidRDefault="001D450F">
      <w:pPr>
        <w:pStyle w:val="ConsPlusNormal"/>
        <w:jc w:val="center"/>
      </w:pPr>
      <w:r>
        <w:t>(полное наименование хозяйствующего субъекта,</w:t>
      </w:r>
    </w:p>
    <w:p w:rsidR="001D450F" w:rsidRDefault="001D450F">
      <w:pPr>
        <w:pStyle w:val="ConsPlusNormal"/>
        <w:jc w:val="center"/>
      </w:pPr>
      <w:r>
        <w:t>некоммерческой организации, индивидуального предпринимателя)</w:t>
      </w:r>
    </w:p>
    <w:p w:rsidR="001D450F" w:rsidRDefault="001D450F">
      <w:pPr>
        <w:pStyle w:val="ConsPlusNormal"/>
        <w:jc w:val="center"/>
      </w:pPr>
      <w:r>
        <w:t>в 20___ году</w:t>
      </w:r>
    </w:p>
    <w:p w:rsidR="001D450F" w:rsidRDefault="001D450F">
      <w:pPr>
        <w:pStyle w:val="ConsPlusNormal"/>
        <w:jc w:val="both"/>
      </w:pPr>
    </w:p>
    <w:p w:rsidR="001D450F" w:rsidRDefault="001D450F">
      <w:pPr>
        <w:sectPr w:rsidR="001D45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64"/>
        <w:gridCol w:w="1644"/>
        <w:gridCol w:w="1417"/>
        <w:gridCol w:w="1871"/>
        <w:gridCol w:w="1139"/>
        <w:gridCol w:w="794"/>
        <w:gridCol w:w="737"/>
        <w:gridCol w:w="1191"/>
        <w:gridCol w:w="1984"/>
        <w:gridCol w:w="1077"/>
      </w:tblGrid>
      <w:tr w:rsidR="001D450F">
        <w:tc>
          <w:tcPr>
            <w:tcW w:w="510" w:type="dxa"/>
            <w:vMerge w:val="restart"/>
          </w:tcPr>
          <w:p w:rsidR="001D450F" w:rsidRDefault="001D450F">
            <w:pPr>
              <w:pStyle w:val="ConsPlusNormal"/>
              <w:jc w:val="center"/>
            </w:pPr>
            <w:r>
              <w:t xml:space="preserve">N </w:t>
            </w:r>
            <w:proofErr w:type="spellStart"/>
            <w:r>
              <w:t>п</w:t>
            </w:r>
            <w:proofErr w:type="spellEnd"/>
            <w:r>
              <w:t>/</w:t>
            </w:r>
            <w:proofErr w:type="spellStart"/>
            <w:r>
              <w:t>п</w:t>
            </w:r>
            <w:proofErr w:type="spellEnd"/>
          </w:p>
        </w:tc>
        <w:tc>
          <w:tcPr>
            <w:tcW w:w="964" w:type="dxa"/>
            <w:vMerge w:val="restart"/>
          </w:tcPr>
          <w:p w:rsidR="001D450F" w:rsidRDefault="001D450F">
            <w:pPr>
              <w:pStyle w:val="ConsPlusNormal"/>
              <w:jc w:val="center"/>
            </w:pPr>
            <w:r>
              <w:t>ФИО ребенка</w:t>
            </w:r>
          </w:p>
        </w:tc>
        <w:tc>
          <w:tcPr>
            <w:tcW w:w="1644" w:type="dxa"/>
            <w:vMerge w:val="restart"/>
          </w:tcPr>
          <w:p w:rsidR="001D450F" w:rsidRDefault="001D450F">
            <w:pPr>
              <w:pStyle w:val="ConsPlusNormal"/>
              <w:jc w:val="center"/>
            </w:pPr>
            <w:r>
              <w:t>Дата рождения, N свидетельства о рождении</w:t>
            </w:r>
          </w:p>
        </w:tc>
        <w:tc>
          <w:tcPr>
            <w:tcW w:w="1417" w:type="dxa"/>
            <w:vMerge w:val="restart"/>
          </w:tcPr>
          <w:p w:rsidR="001D450F" w:rsidRDefault="001D450F">
            <w:pPr>
              <w:pStyle w:val="ConsPlusNormal"/>
              <w:jc w:val="center"/>
            </w:pPr>
            <w:r>
              <w:t>Место регистрации</w:t>
            </w:r>
          </w:p>
        </w:tc>
        <w:tc>
          <w:tcPr>
            <w:tcW w:w="1871" w:type="dxa"/>
            <w:vMerge w:val="restart"/>
          </w:tcPr>
          <w:p w:rsidR="001D450F" w:rsidRDefault="001D450F">
            <w:pPr>
              <w:pStyle w:val="ConsPlusNormal"/>
              <w:jc w:val="center"/>
            </w:pPr>
            <w:r>
              <w:t>ФИО родителя, контактный телефон, документ, удостоверяющий личность</w:t>
            </w:r>
          </w:p>
        </w:tc>
        <w:tc>
          <w:tcPr>
            <w:tcW w:w="1139" w:type="dxa"/>
            <w:vMerge w:val="restart"/>
          </w:tcPr>
          <w:p w:rsidR="001D450F" w:rsidRDefault="001D450F">
            <w:pPr>
              <w:pStyle w:val="ConsPlusNormal"/>
              <w:jc w:val="center"/>
            </w:pPr>
            <w:r>
              <w:t>Форма отдыха и оздоровления, количество дней путевки</w:t>
            </w:r>
          </w:p>
        </w:tc>
        <w:tc>
          <w:tcPr>
            <w:tcW w:w="1531" w:type="dxa"/>
            <w:gridSpan w:val="2"/>
          </w:tcPr>
          <w:p w:rsidR="001D450F" w:rsidRDefault="001D450F">
            <w:pPr>
              <w:pStyle w:val="ConsPlusNormal"/>
              <w:jc w:val="center"/>
            </w:pPr>
            <w:r>
              <w:t>Стоимость путевки, всего, руб.</w:t>
            </w:r>
          </w:p>
        </w:tc>
        <w:tc>
          <w:tcPr>
            <w:tcW w:w="1191" w:type="dxa"/>
            <w:vMerge w:val="restart"/>
          </w:tcPr>
          <w:p w:rsidR="001D450F" w:rsidRDefault="001D450F">
            <w:pPr>
              <w:pStyle w:val="ConsPlusNormal"/>
              <w:jc w:val="center"/>
            </w:pPr>
            <w:r>
              <w:t>Размер запрашиваемой субсидии, руб.</w:t>
            </w:r>
          </w:p>
        </w:tc>
        <w:tc>
          <w:tcPr>
            <w:tcW w:w="3061" w:type="dxa"/>
            <w:gridSpan w:val="2"/>
          </w:tcPr>
          <w:p w:rsidR="001D450F" w:rsidRDefault="001D450F">
            <w:pPr>
              <w:pStyle w:val="ConsPlusNormal"/>
              <w:jc w:val="center"/>
            </w:pPr>
            <w:r>
              <w:t>Сумма и источник финансирования стоимости путевки, руб.</w:t>
            </w:r>
          </w:p>
        </w:tc>
      </w:tr>
      <w:tr w:rsidR="001D450F">
        <w:tc>
          <w:tcPr>
            <w:tcW w:w="510" w:type="dxa"/>
            <w:vMerge/>
          </w:tcPr>
          <w:p w:rsidR="001D450F" w:rsidRDefault="001D450F"/>
        </w:tc>
        <w:tc>
          <w:tcPr>
            <w:tcW w:w="964" w:type="dxa"/>
            <w:vMerge/>
          </w:tcPr>
          <w:p w:rsidR="001D450F" w:rsidRDefault="001D450F"/>
        </w:tc>
        <w:tc>
          <w:tcPr>
            <w:tcW w:w="1644" w:type="dxa"/>
            <w:vMerge/>
          </w:tcPr>
          <w:p w:rsidR="001D450F" w:rsidRDefault="001D450F"/>
        </w:tc>
        <w:tc>
          <w:tcPr>
            <w:tcW w:w="1417" w:type="dxa"/>
            <w:vMerge/>
          </w:tcPr>
          <w:p w:rsidR="001D450F" w:rsidRDefault="001D450F"/>
        </w:tc>
        <w:tc>
          <w:tcPr>
            <w:tcW w:w="1871" w:type="dxa"/>
            <w:vMerge/>
          </w:tcPr>
          <w:p w:rsidR="001D450F" w:rsidRDefault="001D450F"/>
        </w:tc>
        <w:tc>
          <w:tcPr>
            <w:tcW w:w="1139" w:type="dxa"/>
            <w:vMerge/>
          </w:tcPr>
          <w:p w:rsidR="001D450F" w:rsidRDefault="001D450F"/>
        </w:tc>
        <w:tc>
          <w:tcPr>
            <w:tcW w:w="794" w:type="dxa"/>
          </w:tcPr>
          <w:p w:rsidR="001D450F" w:rsidRDefault="001D450F">
            <w:pPr>
              <w:pStyle w:val="ConsPlusNormal"/>
              <w:jc w:val="center"/>
            </w:pPr>
            <w:r>
              <w:t>фактическая</w:t>
            </w:r>
          </w:p>
        </w:tc>
        <w:tc>
          <w:tcPr>
            <w:tcW w:w="737" w:type="dxa"/>
          </w:tcPr>
          <w:p w:rsidR="001D450F" w:rsidRDefault="001D450F">
            <w:pPr>
              <w:pStyle w:val="ConsPlusNormal"/>
              <w:jc w:val="center"/>
            </w:pPr>
            <w:r>
              <w:t>расчетная</w:t>
            </w:r>
          </w:p>
        </w:tc>
        <w:tc>
          <w:tcPr>
            <w:tcW w:w="1191" w:type="dxa"/>
            <w:vMerge/>
          </w:tcPr>
          <w:p w:rsidR="001D450F" w:rsidRDefault="001D450F"/>
        </w:tc>
        <w:tc>
          <w:tcPr>
            <w:tcW w:w="1984" w:type="dxa"/>
          </w:tcPr>
          <w:p w:rsidR="001D450F" w:rsidRDefault="001D450F">
            <w:pPr>
              <w:pStyle w:val="ConsPlusNormal"/>
              <w:jc w:val="center"/>
            </w:pPr>
            <w:r>
              <w:t>хозяйствующий субъект, некоммерческая организация, индивидуальный предприниматель (факт)</w:t>
            </w:r>
          </w:p>
        </w:tc>
        <w:tc>
          <w:tcPr>
            <w:tcW w:w="1077" w:type="dxa"/>
          </w:tcPr>
          <w:p w:rsidR="001D450F" w:rsidRDefault="001D450F">
            <w:pPr>
              <w:pStyle w:val="ConsPlusNormal"/>
              <w:jc w:val="center"/>
            </w:pPr>
            <w:r>
              <w:t>родитель (факт)</w:t>
            </w:r>
          </w:p>
        </w:tc>
      </w:tr>
      <w:tr w:rsidR="001D450F">
        <w:tc>
          <w:tcPr>
            <w:tcW w:w="510" w:type="dxa"/>
          </w:tcPr>
          <w:p w:rsidR="001D450F" w:rsidRDefault="001D450F">
            <w:pPr>
              <w:pStyle w:val="ConsPlusNormal"/>
              <w:jc w:val="center"/>
            </w:pPr>
            <w:r>
              <w:t>1</w:t>
            </w:r>
          </w:p>
        </w:tc>
        <w:tc>
          <w:tcPr>
            <w:tcW w:w="964" w:type="dxa"/>
          </w:tcPr>
          <w:p w:rsidR="001D450F" w:rsidRDefault="001D450F">
            <w:pPr>
              <w:pStyle w:val="ConsPlusNormal"/>
              <w:jc w:val="center"/>
            </w:pPr>
            <w:r>
              <w:t>2</w:t>
            </w:r>
          </w:p>
        </w:tc>
        <w:tc>
          <w:tcPr>
            <w:tcW w:w="1644" w:type="dxa"/>
          </w:tcPr>
          <w:p w:rsidR="001D450F" w:rsidRDefault="001D450F">
            <w:pPr>
              <w:pStyle w:val="ConsPlusNormal"/>
              <w:jc w:val="center"/>
            </w:pPr>
            <w:r>
              <w:t>3</w:t>
            </w:r>
          </w:p>
        </w:tc>
        <w:tc>
          <w:tcPr>
            <w:tcW w:w="1417" w:type="dxa"/>
          </w:tcPr>
          <w:p w:rsidR="001D450F" w:rsidRDefault="001D450F">
            <w:pPr>
              <w:pStyle w:val="ConsPlusNormal"/>
              <w:jc w:val="center"/>
            </w:pPr>
            <w:r>
              <w:t>4</w:t>
            </w:r>
          </w:p>
        </w:tc>
        <w:tc>
          <w:tcPr>
            <w:tcW w:w="1871" w:type="dxa"/>
          </w:tcPr>
          <w:p w:rsidR="001D450F" w:rsidRDefault="001D450F">
            <w:pPr>
              <w:pStyle w:val="ConsPlusNormal"/>
              <w:jc w:val="center"/>
            </w:pPr>
            <w:r>
              <w:t>5</w:t>
            </w:r>
          </w:p>
        </w:tc>
        <w:tc>
          <w:tcPr>
            <w:tcW w:w="1139" w:type="dxa"/>
          </w:tcPr>
          <w:p w:rsidR="001D450F" w:rsidRDefault="001D450F">
            <w:pPr>
              <w:pStyle w:val="ConsPlusNormal"/>
              <w:jc w:val="center"/>
            </w:pPr>
            <w:r>
              <w:t>6</w:t>
            </w:r>
          </w:p>
        </w:tc>
        <w:tc>
          <w:tcPr>
            <w:tcW w:w="794" w:type="dxa"/>
          </w:tcPr>
          <w:p w:rsidR="001D450F" w:rsidRDefault="001D450F">
            <w:pPr>
              <w:pStyle w:val="ConsPlusNormal"/>
              <w:jc w:val="center"/>
            </w:pPr>
            <w:r>
              <w:t>7</w:t>
            </w:r>
          </w:p>
        </w:tc>
        <w:tc>
          <w:tcPr>
            <w:tcW w:w="737" w:type="dxa"/>
          </w:tcPr>
          <w:p w:rsidR="001D450F" w:rsidRDefault="001D450F">
            <w:pPr>
              <w:pStyle w:val="ConsPlusNormal"/>
              <w:jc w:val="center"/>
            </w:pPr>
            <w:r>
              <w:t>8</w:t>
            </w:r>
          </w:p>
        </w:tc>
        <w:tc>
          <w:tcPr>
            <w:tcW w:w="1191" w:type="dxa"/>
          </w:tcPr>
          <w:p w:rsidR="001D450F" w:rsidRDefault="001D450F">
            <w:pPr>
              <w:pStyle w:val="ConsPlusNormal"/>
              <w:jc w:val="center"/>
            </w:pPr>
            <w:r>
              <w:t>9</w:t>
            </w:r>
          </w:p>
        </w:tc>
        <w:tc>
          <w:tcPr>
            <w:tcW w:w="1984" w:type="dxa"/>
          </w:tcPr>
          <w:p w:rsidR="001D450F" w:rsidRDefault="001D450F">
            <w:pPr>
              <w:pStyle w:val="ConsPlusNormal"/>
              <w:jc w:val="center"/>
            </w:pPr>
            <w:r>
              <w:t>10</w:t>
            </w:r>
          </w:p>
        </w:tc>
        <w:tc>
          <w:tcPr>
            <w:tcW w:w="1077" w:type="dxa"/>
          </w:tcPr>
          <w:p w:rsidR="001D450F" w:rsidRDefault="001D450F">
            <w:pPr>
              <w:pStyle w:val="ConsPlusNormal"/>
              <w:jc w:val="center"/>
            </w:pPr>
            <w:r>
              <w:t>11</w:t>
            </w:r>
          </w:p>
        </w:tc>
      </w:tr>
      <w:tr w:rsidR="001D450F">
        <w:tc>
          <w:tcPr>
            <w:tcW w:w="510" w:type="dxa"/>
          </w:tcPr>
          <w:p w:rsidR="001D450F" w:rsidRDefault="001D450F">
            <w:pPr>
              <w:pStyle w:val="ConsPlusNormal"/>
              <w:jc w:val="center"/>
            </w:pPr>
            <w:r>
              <w:t>1</w:t>
            </w:r>
          </w:p>
        </w:tc>
        <w:tc>
          <w:tcPr>
            <w:tcW w:w="964" w:type="dxa"/>
          </w:tcPr>
          <w:p w:rsidR="001D450F" w:rsidRDefault="001D450F">
            <w:pPr>
              <w:pStyle w:val="ConsPlusNormal"/>
            </w:pPr>
          </w:p>
        </w:tc>
        <w:tc>
          <w:tcPr>
            <w:tcW w:w="1644" w:type="dxa"/>
          </w:tcPr>
          <w:p w:rsidR="001D450F" w:rsidRDefault="001D450F">
            <w:pPr>
              <w:pStyle w:val="ConsPlusNormal"/>
            </w:pPr>
          </w:p>
        </w:tc>
        <w:tc>
          <w:tcPr>
            <w:tcW w:w="1417" w:type="dxa"/>
          </w:tcPr>
          <w:p w:rsidR="001D450F" w:rsidRDefault="001D450F">
            <w:pPr>
              <w:pStyle w:val="ConsPlusNormal"/>
            </w:pPr>
          </w:p>
        </w:tc>
        <w:tc>
          <w:tcPr>
            <w:tcW w:w="1871" w:type="dxa"/>
          </w:tcPr>
          <w:p w:rsidR="001D450F" w:rsidRDefault="001D450F">
            <w:pPr>
              <w:pStyle w:val="ConsPlusNormal"/>
            </w:pPr>
          </w:p>
        </w:tc>
        <w:tc>
          <w:tcPr>
            <w:tcW w:w="1139" w:type="dxa"/>
          </w:tcPr>
          <w:p w:rsidR="001D450F" w:rsidRDefault="001D450F">
            <w:pPr>
              <w:pStyle w:val="ConsPlusNormal"/>
            </w:pPr>
          </w:p>
        </w:tc>
        <w:tc>
          <w:tcPr>
            <w:tcW w:w="794" w:type="dxa"/>
          </w:tcPr>
          <w:p w:rsidR="001D450F" w:rsidRDefault="001D450F">
            <w:pPr>
              <w:pStyle w:val="ConsPlusNormal"/>
            </w:pPr>
          </w:p>
        </w:tc>
        <w:tc>
          <w:tcPr>
            <w:tcW w:w="737" w:type="dxa"/>
          </w:tcPr>
          <w:p w:rsidR="001D450F" w:rsidRDefault="001D450F">
            <w:pPr>
              <w:pStyle w:val="ConsPlusNormal"/>
            </w:pPr>
          </w:p>
        </w:tc>
        <w:tc>
          <w:tcPr>
            <w:tcW w:w="1191" w:type="dxa"/>
          </w:tcPr>
          <w:p w:rsidR="001D450F" w:rsidRDefault="001D450F">
            <w:pPr>
              <w:pStyle w:val="ConsPlusNormal"/>
            </w:pPr>
          </w:p>
        </w:tc>
        <w:tc>
          <w:tcPr>
            <w:tcW w:w="1984" w:type="dxa"/>
          </w:tcPr>
          <w:p w:rsidR="001D450F" w:rsidRDefault="001D450F">
            <w:pPr>
              <w:pStyle w:val="ConsPlusNormal"/>
            </w:pPr>
          </w:p>
        </w:tc>
        <w:tc>
          <w:tcPr>
            <w:tcW w:w="1077" w:type="dxa"/>
          </w:tcPr>
          <w:p w:rsidR="001D450F" w:rsidRDefault="001D450F">
            <w:pPr>
              <w:pStyle w:val="ConsPlusNormal"/>
            </w:pPr>
          </w:p>
        </w:tc>
      </w:tr>
      <w:tr w:rsidR="001D450F">
        <w:tc>
          <w:tcPr>
            <w:tcW w:w="510" w:type="dxa"/>
          </w:tcPr>
          <w:p w:rsidR="001D450F" w:rsidRDefault="001D450F">
            <w:pPr>
              <w:pStyle w:val="ConsPlusNormal"/>
              <w:jc w:val="center"/>
            </w:pPr>
            <w:r>
              <w:t>2</w:t>
            </w:r>
          </w:p>
        </w:tc>
        <w:tc>
          <w:tcPr>
            <w:tcW w:w="964" w:type="dxa"/>
          </w:tcPr>
          <w:p w:rsidR="001D450F" w:rsidRDefault="001D450F">
            <w:pPr>
              <w:pStyle w:val="ConsPlusNormal"/>
            </w:pPr>
          </w:p>
        </w:tc>
        <w:tc>
          <w:tcPr>
            <w:tcW w:w="1644" w:type="dxa"/>
          </w:tcPr>
          <w:p w:rsidR="001D450F" w:rsidRDefault="001D450F">
            <w:pPr>
              <w:pStyle w:val="ConsPlusNormal"/>
            </w:pPr>
          </w:p>
        </w:tc>
        <w:tc>
          <w:tcPr>
            <w:tcW w:w="1417" w:type="dxa"/>
          </w:tcPr>
          <w:p w:rsidR="001D450F" w:rsidRDefault="001D450F">
            <w:pPr>
              <w:pStyle w:val="ConsPlusNormal"/>
            </w:pPr>
          </w:p>
        </w:tc>
        <w:tc>
          <w:tcPr>
            <w:tcW w:w="1871" w:type="dxa"/>
          </w:tcPr>
          <w:p w:rsidR="001D450F" w:rsidRDefault="001D450F">
            <w:pPr>
              <w:pStyle w:val="ConsPlusNormal"/>
            </w:pPr>
          </w:p>
        </w:tc>
        <w:tc>
          <w:tcPr>
            <w:tcW w:w="1139" w:type="dxa"/>
          </w:tcPr>
          <w:p w:rsidR="001D450F" w:rsidRDefault="001D450F">
            <w:pPr>
              <w:pStyle w:val="ConsPlusNormal"/>
            </w:pPr>
          </w:p>
        </w:tc>
        <w:tc>
          <w:tcPr>
            <w:tcW w:w="794" w:type="dxa"/>
          </w:tcPr>
          <w:p w:rsidR="001D450F" w:rsidRDefault="001D450F">
            <w:pPr>
              <w:pStyle w:val="ConsPlusNormal"/>
            </w:pPr>
          </w:p>
        </w:tc>
        <w:tc>
          <w:tcPr>
            <w:tcW w:w="737" w:type="dxa"/>
          </w:tcPr>
          <w:p w:rsidR="001D450F" w:rsidRDefault="001D450F">
            <w:pPr>
              <w:pStyle w:val="ConsPlusNormal"/>
            </w:pPr>
          </w:p>
        </w:tc>
        <w:tc>
          <w:tcPr>
            <w:tcW w:w="1191" w:type="dxa"/>
          </w:tcPr>
          <w:p w:rsidR="001D450F" w:rsidRDefault="001D450F">
            <w:pPr>
              <w:pStyle w:val="ConsPlusNormal"/>
            </w:pPr>
          </w:p>
        </w:tc>
        <w:tc>
          <w:tcPr>
            <w:tcW w:w="1984" w:type="dxa"/>
          </w:tcPr>
          <w:p w:rsidR="001D450F" w:rsidRDefault="001D450F">
            <w:pPr>
              <w:pStyle w:val="ConsPlusNormal"/>
            </w:pPr>
          </w:p>
        </w:tc>
        <w:tc>
          <w:tcPr>
            <w:tcW w:w="1077" w:type="dxa"/>
          </w:tcPr>
          <w:p w:rsidR="001D450F" w:rsidRDefault="001D450F">
            <w:pPr>
              <w:pStyle w:val="ConsPlusNormal"/>
            </w:pPr>
          </w:p>
        </w:tc>
      </w:tr>
      <w:tr w:rsidR="001D450F">
        <w:tc>
          <w:tcPr>
            <w:tcW w:w="510" w:type="dxa"/>
          </w:tcPr>
          <w:p w:rsidR="001D450F" w:rsidRDefault="001D450F">
            <w:pPr>
              <w:pStyle w:val="ConsPlusNormal"/>
              <w:jc w:val="center"/>
            </w:pPr>
            <w:r>
              <w:t>3</w:t>
            </w:r>
          </w:p>
        </w:tc>
        <w:tc>
          <w:tcPr>
            <w:tcW w:w="964" w:type="dxa"/>
          </w:tcPr>
          <w:p w:rsidR="001D450F" w:rsidRDefault="001D450F">
            <w:pPr>
              <w:pStyle w:val="ConsPlusNormal"/>
            </w:pPr>
          </w:p>
        </w:tc>
        <w:tc>
          <w:tcPr>
            <w:tcW w:w="1644" w:type="dxa"/>
          </w:tcPr>
          <w:p w:rsidR="001D450F" w:rsidRDefault="001D450F">
            <w:pPr>
              <w:pStyle w:val="ConsPlusNormal"/>
            </w:pPr>
          </w:p>
        </w:tc>
        <w:tc>
          <w:tcPr>
            <w:tcW w:w="1417" w:type="dxa"/>
          </w:tcPr>
          <w:p w:rsidR="001D450F" w:rsidRDefault="001D450F">
            <w:pPr>
              <w:pStyle w:val="ConsPlusNormal"/>
            </w:pPr>
          </w:p>
        </w:tc>
        <w:tc>
          <w:tcPr>
            <w:tcW w:w="1871" w:type="dxa"/>
          </w:tcPr>
          <w:p w:rsidR="001D450F" w:rsidRDefault="001D450F">
            <w:pPr>
              <w:pStyle w:val="ConsPlusNormal"/>
            </w:pPr>
          </w:p>
        </w:tc>
        <w:tc>
          <w:tcPr>
            <w:tcW w:w="1139" w:type="dxa"/>
          </w:tcPr>
          <w:p w:rsidR="001D450F" w:rsidRDefault="001D450F">
            <w:pPr>
              <w:pStyle w:val="ConsPlusNormal"/>
            </w:pPr>
          </w:p>
        </w:tc>
        <w:tc>
          <w:tcPr>
            <w:tcW w:w="794" w:type="dxa"/>
          </w:tcPr>
          <w:p w:rsidR="001D450F" w:rsidRDefault="001D450F">
            <w:pPr>
              <w:pStyle w:val="ConsPlusNormal"/>
            </w:pPr>
          </w:p>
        </w:tc>
        <w:tc>
          <w:tcPr>
            <w:tcW w:w="737" w:type="dxa"/>
          </w:tcPr>
          <w:p w:rsidR="001D450F" w:rsidRDefault="001D450F">
            <w:pPr>
              <w:pStyle w:val="ConsPlusNormal"/>
            </w:pPr>
          </w:p>
        </w:tc>
        <w:tc>
          <w:tcPr>
            <w:tcW w:w="1191" w:type="dxa"/>
          </w:tcPr>
          <w:p w:rsidR="001D450F" w:rsidRDefault="001D450F">
            <w:pPr>
              <w:pStyle w:val="ConsPlusNormal"/>
            </w:pPr>
          </w:p>
        </w:tc>
        <w:tc>
          <w:tcPr>
            <w:tcW w:w="1984" w:type="dxa"/>
          </w:tcPr>
          <w:p w:rsidR="001D450F" w:rsidRDefault="001D450F">
            <w:pPr>
              <w:pStyle w:val="ConsPlusNormal"/>
            </w:pPr>
          </w:p>
        </w:tc>
        <w:tc>
          <w:tcPr>
            <w:tcW w:w="1077" w:type="dxa"/>
          </w:tcPr>
          <w:p w:rsidR="001D450F" w:rsidRDefault="001D450F">
            <w:pPr>
              <w:pStyle w:val="ConsPlusNormal"/>
            </w:pPr>
          </w:p>
        </w:tc>
      </w:tr>
      <w:tr w:rsidR="001D450F">
        <w:tc>
          <w:tcPr>
            <w:tcW w:w="510" w:type="dxa"/>
          </w:tcPr>
          <w:p w:rsidR="001D450F" w:rsidRDefault="001D450F">
            <w:pPr>
              <w:pStyle w:val="ConsPlusNormal"/>
              <w:jc w:val="center"/>
            </w:pPr>
            <w:r>
              <w:t>4</w:t>
            </w:r>
          </w:p>
        </w:tc>
        <w:tc>
          <w:tcPr>
            <w:tcW w:w="964" w:type="dxa"/>
          </w:tcPr>
          <w:p w:rsidR="001D450F" w:rsidRDefault="001D450F">
            <w:pPr>
              <w:pStyle w:val="ConsPlusNormal"/>
            </w:pPr>
          </w:p>
        </w:tc>
        <w:tc>
          <w:tcPr>
            <w:tcW w:w="1644" w:type="dxa"/>
          </w:tcPr>
          <w:p w:rsidR="001D450F" w:rsidRDefault="001D450F">
            <w:pPr>
              <w:pStyle w:val="ConsPlusNormal"/>
            </w:pPr>
          </w:p>
        </w:tc>
        <w:tc>
          <w:tcPr>
            <w:tcW w:w="1417" w:type="dxa"/>
          </w:tcPr>
          <w:p w:rsidR="001D450F" w:rsidRDefault="001D450F">
            <w:pPr>
              <w:pStyle w:val="ConsPlusNormal"/>
            </w:pPr>
          </w:p>
        </w:tc>
        <w:tc>
          <w:tcPr>
            <w:tcW w:w="1871" w:type="dxa"/>
          </w:tcPr>
          <w:p w:rsidR="001D450F" w:rsidRDefault="001D450F">
            <w:pPr>
              <w:pStyle w:val="ConsPlusNormal"/>
            </w:pPr>
          </w:p>
        </w:tc>
        <w:tc>
          <w:tcPr>
            <w:tcW w:w="1139" w:type="dxa"/>
          </w:tcPr>
          <w:p w:rsidR="001D450F" w:rsidRDefault="001D450F">
            <w:pPr>
              <w:pStyle w:val="ConsPlusNormal"/>
            </w:pPr>
          </w:p>
        </w:tc>
        <w:tc>
          <w:tcPr>
            <w:tcW w:w="794" w:type="dxa"/>
          </w:tcPr>
          <w:p w:rsidR="001D450F" w:rsidRDefault="001D450F">
            <w:pPr>
              <w:pStyle w:val="ConsPlusNormal"/>
            </w:pPr>
          </w:p>
        </w:tc>
        <w:tc>
          <w:tcPr>
            <w:tcW w:w="737" w:type="dxa"/>
          </w:tcPr>
          <w:p w:rsidR="001D450F" w:rsidRDefault="001D450F">
            <w:pPr>
              <w:pStyle w:val="ConsPlusNormal"/>
            </w:pPr>
          </w:p>
        </w:tc>
        <w:tc>
          <w:tcPr>
            <w:tcW w:w="1191" w:type="dxa"/>
          </w:tcPr>
          <w:p w:rsidR="001D450F" w:rsidRDefault="001D450F">
            <w:pPr>
              <w:pStyle w:val="ConsPlusNormal"/>
            </w:pPr>
          </w:p>
        </w:tc>
        <w:tc>
          <w:tcPr>
            <w:tcW w:w="1984" w:type="dxa"/>
          </w:tcPr>
          <w:p w:rsidR="001D450F" w:rsidRDefault="001D450F">
            <w:pPr>
              <w:pStyle w:val="ConsPlusNormal"/>
            </w:pPr>
          </w:p>
        </w:tc>
        <w:tc>
          <w:tcPr>
            <w:tcW w:w="1077" w:type="dxa"/>
          </w:tcPr>
          <w:p w:rsidR="001D450F" w:rsidRDefault="001D450F">
            <w:pPr>
              <w:pStyle w:val="ConsPlusNormal"/>
            </w:pPr>
          </w:p>
        </w:tc>
      </w:tr>
      <w:tr w:rsidR="001D450F">
        <w:tc>
          <w:tcPr>
            <w:tcW w:w="510" w:type="dxa"/>
          </w:tcPr>
          <w:p w:rsidR="001D450F" w:rsidRDefault="001D450F">
            <w:pPr>
              <w:pStyle w:val="ConsPlusNormal"/>
              <w:jc w:val="center"/>
            </w:pPr>
            <w:r>
              <w:t>5</w:t>
            </w:r>
          </w:p>
        </w:tc>
        <w:tc>
          <w:tcPr>
            <w:tcW w:w="964" w:type="dxa"/>
          </w:tcPr>
          <w:p w:rsidR="001D450F" w:rsidRDefault="001D450F">
            <w:pPr>
              <w:pStyle w:val="ConsPlusNormal"/>
            </w:pPr>
          </w:p>
        </w:tc>
        <w:tc>
          <w:tcPr>
            <w:tcW w:w="1644" w:type="dxa"/>
          </w:tcPr>
          <w:p w:rsidR="001D450F" w:rsidRDefault="001D450F">
            <w:pPr>
              <w:pStyle w:val="ConsPlusNormal"/>
            </w:pPr>
          </w:p>
        </w:tc>
        <w:tc>
          <w:tcPr>
            <w:tcW w:w="1417" w:type="dxa"/>
          </w:tcPr>
          <w:p w:rsidR="001D450F" w:rsidRDefault="001D450F">
            <w:pPr>
              <w:pStyle w:val="ConsPlusNormal"/>
            </w:pPr>
          </w:p>
        </w:tc>
        <w:tc>
          <w:tcPr>
            <w:tcW w:w="1871" w:type="dxa"/>
          </w:tcPr>
          <w:p w:rsidR="001D450F" w:rsidRDefault="001D450F">
            <w:pPr>
              <w:pStyle w:val="ConsPlusNormal"/>
            </w:pPr>
          </w:p>
        </w:tc>
        <w:tc>
          <w:tcPr>
            <w:tcW w:w="1139" w:type="dxa"/>
          </w:tcPr>
          <w:p w:rsidR="001D450F" w:rsidRDefault="001D450F">
            <w:pPr>
              <w:pStyle w:val="ConsPlusNormal"/>
            </w:pPr>
          </w:p>
        </w:tc>
        <w:tc>
          <w:tcPr>
            <w:tcW w:w="794" w:type="dxa"/>
          </w:tcPr>
          <w:p w:rsidR="001D450F" w:rsidRDefault="001D450F">
            <w:pPr>
              <w:pStyle w:val="ConsPlusNormal"/>
            </w:pPr>
          </w:p>
        </w:tc>
        <w:tc>
          <w:tcPr>
            <w:tcW w:w="737" w:type="dxa"/>
          </w:tcPr>
          <w:p w:rsidR="001D450F" w:rsidRDefault="001D450F">
            <w:pPr>
              <w:pStyle w:val="ConsPlusNormal"/>
            </w:pPr>
          </w:p>
        </w:tc>
        <w:tc>
          <w:tcPr>
            <w:tcW w:w="1191" w:type="dxa"/>
          </w:tcPr>
          <w:p w:rsidR="001D450F" w:rsidRDefault="001D450F">
            <w:pPr>
              <w:pStyle w:val="ConsPlusNormal"/>
            </w:pPr>
          </w:p>
        </w:tc>
        <w:tc>
          <w:tcPr>
            <w:tcW w:w="1984" w:type="dxa"/>
          </w:tcPr>
          <w:p w:rsidR="001D450F" w:rsidRDefault="001D450F">
            <w:pPr>
              <w:pStyle w:val="ConsPlusNormal"/>
            </w:pPr>
          </w:p>
        </w:tc>
        <w:tc>
          <w:tcPr>
            <w:tcW w:w="1077" w:type="dxa"/>
          </w:tcPr>
          <w:p w:rsidR="001D450F" w:rsidRDefault="001D450F">
            <w:pPr>
              <w:pStyle w:val="ConsPlusNormal"/>
            </w:pPr>
          </w:p>
        </w:tc>
      </w:tr>
      <w:tr w:rsidR="001D450F">
        <w:tc>
          <w:tcPr>
            <w:tcW w:w="9076" w:type="dxa"/>
            <w:gridSpan w:val="8"/>
          </w:tcPr>
          <w:p w:rsidR="001D450F" w:rsidRDefault="001D450F">
            <w:pPr>
              <w:pStyle w:val="ConsPlusNormal"/>
            </w:pPr>
            <w:r>
              <w:t>Всего</w:t>
            </w:r>
          </w:p>
        </w:tc>
        <w:tc>
          <w:tcPr>
            <w:tcW w:w="1191" w:type="dxa"/>
          </w:tcPr>
          <w:p w:rsidR="001D450F" w:rsidRDefault="001D450F">
            <w:pPr>
              <w:pStyle w:val="ConsPlusNormal"/>
            </w:pPr>
          </w:p>
        </w:tc>
        <w:tc>
          <w:tcPr>
            <w:tcW w:w="1984" w:type="dxa"/>
          </w:tcPr>
          <w:p w:rsidR="001D450F" w:rsidRDefault="001D450F">
            <w:pPr>
              <w:pStyle w:val="ConsPlusNormal"/>
            </w:pPr>
          </w:p>
        </w:tc>
        <w:tc>
          <w:tcPr>
            <w:tcW w:w="1077" w:type="dxa"/>
          </w:tcPr>
          <w:p w:rsidR="001D450F" w:rsidRDefault="001D450F">
            <w:pPr>
              <w:pStyle w:val="ConsPlusNormal"/>
            </w:pPr>
          </w:p>
        </w:tc>
      </w:tr>
    </w:tbl>
    <w:p w:rsidR="001D450F" w:rsidRDefault="001D450F">
      <w:pPr>
        <w:pStyle w:val="ConsPlusNormal"/>
        <w:jc w:val="both"/>
      </w:pPr>
    </w:p>
    <w:p w:rsidR="001D450F" w:rsidRDefault="001D450F">
      <w:pPr>
        <w:pStyle w:val="ConsPlusNonformat"/>
        <w:jc w:val="both"/>
      </w:pPr>
      <w:r>
        <w:t>Приложения:</w:t>
      </w:r>
    </w:p>
    <w:p w:rsidR="001D450F" w:rsidRDefault="001D450F">
      <w:pPr>
        <w:pStyle w:val="ConsPlusNonformat"/>
        <w:jc w:val="both"/>
      </w:pPr>
      <w:r>
        <w:t xml:space="preserve">    1.  Копии  документов,  подтверждающих  расходы  получателя субсидии на</w:t>
      </w:r>
    </w:p>
    <w:p w:rsidR="001D450F" w:rsidRDefault="001D450F">
      <w:pPr>
        <w:pStyle w:val="ConsPlusNonformat"/>
        <w:jc w:val="both"/>
      </w:pPr>
      <w:r>
        <w:t>приобретение путевок, в количестве _______.</w:t>
      </w:r>
    </w:p>
    <w:p w:rsidR="001D450F" w:rsidRDefault="001D450F">
      <w:pPr>
        <w:pStyle w:val="ConsPlusNonformat"/>
        <w:jc w:val="both"/>
      </w:pPr>
      <w:r>
        <w:t xml:space="preserve">    2.  Копии путевок и обратных талонов (корешков) к путевкам в количестве</w:t>
      </w:r>
    </w:p>
    <w:p w:rsidR="001D450F" w:rsidRDefault="001D450F">
      <w:pPr>
        <w:pStyle w:val="ConsPlusNonformat"/>
        <w:jc w:val="both"/>
      </w:pPr>
      <w:r>
        <w:t>___________.</w:t>
      </w:r>
    </w:p>
    <w:p w:rsidR="001D450F" w:rsidRDefault="001D450F">
      <w:pPr>
        <w:pStyle w:val="ConsPlusNonformat"/>
        <w:jc w:val="both"/>
      </w:pPr>
      <w:r>
        <w:t xml:space="preserve">    3.   Копии  документов  о  соответствии  загородных  лагерей  отдыха  и</w:t>
      </w:r>
    </w:p>
    <w:p w:rsidR="001D450F" w:rsidRDefault="001D450F">
      <w:pPr>
        <w:pStyle w:val="ConsPlusNonformat"/>
        <w:jc w:val="both"/>
      </w:pPr>
      <w:r>
        <w:t>оздоровления     детей     санитарно-эпидемиологическим    требованиям    в</w:t>
      </w:r>
    </w:p>
    <w:p w:rsidR="001D450F" w:rsidRDefault="001D450F">
      <w:pPr>
        <w:pStyle w:val="ConsPlusNonformat"/>
        <w:jc w:val="both"/>
      </w:pPr>
      <w:r>
        <w:t>количестве __________.</w:t>
      </w:r>
    </w:p>
    <w:p w:rsidR="001D450F" w:rsidRDefault="001D450F">
      <w:pPr>
        <w:pStyle w:val="ConsPlusNonformat"/>
        <w:jc w:val="both"/>
      </w:pPr>
    </w:p>
    <w:p w:rsidR="001D450F" w:rsidRDefault="001D450F">
      <w:pPr>
        <w:pStyle w:val="ConsPlusNonformat"/>
        <w:jc w:val="both"/>
      </w:pPr>
      <w:r>
        <w:t>Руководитель организации         _______________ __________________________</w:t>
      </w:r>
    </w:p>
    <w:p w:rsidR="001D450F" w:rsidRDefault="001D450F">
      <w:pPr>
        <w:pStyle w:val="ConsPlusNonformat"/>
        <w:jc w:val="both"/>
      </w:pPr>
      <w:r>
        <w:t>(индивидуальный предприниматель)    (подпись)    (расшифровка подписи, ФИО)</w:t>
      </w:r>
    </w:p>
    <w:p w:rsidR="001D450F" w:rsidRDefault="001D450F">
      <w:pPr>
        <w:pStyle w:val="ConsPlusNonformat"/>
        <w:jc w:val="both"/>
      </w:pPr>
    </w:p>
    <w:p w:rsidR="001D450F" w:rsidRDefault="001D450F">
      <w:pPr>
        <w:pStyle w:val="ConsPlusNonformat"/>
        <w:jc w:val="both"/>
      </w:pPr>
      <w:r>
        <w:t>Главный бухгалтер    _____________         ________________________________</w:t>
      </w:r>
    </w:p>
    <w:p w:rsidR="001D450F" w:rsidRDefault="001D450F">
      <w:pPr>
        <w:pStyle w:val="ConsPlusNonformat"/>
        <w:jc w:val="both"/>
      </w:pPr>
      <w:r>
        <w:t>(при наличии)          (подпись)              (расшифровка подписи, ФИО)</w:t>
      </w:r>
    </w:p>
    <w:p w:rsidR="001D450F" w:rsidRDefault="001D450F">
      <w:pPr>
        <w:pStyle w:val="ConsPlusNonformat"/>
        <w:jc w:val="both"/>
      </w:pPr>
    </w:p>
    <w:p w:rsidR="001D450F" w:rsidRDefault="001D450F">
      <w:pPr>
        <w:pStyle w:val="ConsPlusNonformat"/>
        <w:jc w:val="both"/>
      </w:pPr>
      <w:r>
        <w:t>М.П. (при наличии)</w:t>
      </w:r>
    </w:p>
    <w:p w:rsidR="001D450F" w:rsidRDefault="001D450F">
      <w:pPr>
        <w:pStyle w:val="ConsPlusNormal"/>
        <w:jc w:val="both"/>
      </w:pPr>
    </w:p>
    <w:p w:rsidR="001D450F" w:rsidRDefault="001D450F">
      <w:pPr>
        <w:pStyle w:val="ConsPlusNormal"/>
        <w:jc w:val="both"/>
      </w:pP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"Приложение 5</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к Порядку</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предоставления субсидий хозяйствующим</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субъектам (за исключением субсидий</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государственным (муниципальным)</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учреждениям) независимо</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от организационно-правовой формы</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и формы собственности, некоммерческим</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организациям, индивидуальным</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предпринимателям на приобретение</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путевок в загородные лагеря отдыха</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и оздоровления детей,</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санаторно-оздоровительные детские</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лагеря для детей работников данных</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хозяйствующих субъектов,</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некоммерческих организаций,</w:t>
      </w:r>
    </w:p>
    <w:p w:rsidR="0021627C" w:rsidRPr="0021627C" w:rsidRDefault="0021627C" w:rsidP="0021627C">
      <w:pPr>
        <w:autoSpaceDE w:val="0"/>
        <w:autoSpaceDN w:val="0"/>
        <w:adjustRightInd w:val="0"/>
        <w:spacing w:after="0" w:line="240" w:lineRule="auto"/>
        <w:jc w:val="right"/>
        <w:rPr>
          <w:rFonts w:ascii="Calibri" w:hAnsi="Calibri" w:cs="Calibri"/>
          <w:highlight w:val="yellow"/>
        </w:rPr>
      </w:pPr>
      <w:r w:rsidRPr="0021627C">
        <w:rPr>
          <w:rFonts w:ascii="Calibri" w:hAnsi="Calibri" w:cs="Calibri"/>
          <w:highlight w:val="yellow"/>
        </w:rPr>
        <w:t>индивидуальных предпринимателей</w:t>
      </w:r>
    </w:p>
    <w:p w:rsidR="0021627C" w:rsidRPr="0021627C" w:rsidRDefault="0021627C" w:rsidP="0021627C">
      <w:pPr>
        <w:autoSpaceDE w:val="0"/>
        <w:autoSpaceDN w:val="0"/>
        <w:adjustRightInd w:val="0"/>
        <w:spacing w:after="0" w:line="240" w:lineRule="auto"/>
        <w:jc w:val="right"/>
        <w:rPr>
          <w:rFonts w:ascii="Calibri" w:hAnsi="Calibri" w:cs="Calibri"/>
        </w:rPr>
      </w:pPr>
      <w:r w:rsidRPr="0021627C">
        <w:rPr>
          <w:rFonts w:ascii="Calibri" w:hAnsi="Calibri" w:cs="Calibri"/>
          <w:highlight w:val="yellow"/>
        </w:rPr>
        <w:t xml:space="preserve"> ФОРМА</w:t>
      </w:r>
    </w:p>
    <w:p w:rsidR="0021627C" w:rsidRPr="0021627C" w:rsidRDefault="0021627C" w:rsidP="0021627C">
      <w:pPr>
        <w:autoSpaceDE w:val="0"/>
        <w:autoSpaceDN w:val="0"/>
        <w:adjustRightInd w:val="0"/>
        <w:spacing w:after="0" w:line="240" w:lineRule="auto"/>
        <w:jc w:val="both"/>
        <w:outlineLvl w:val="0"/>
        <w:rPr>
          <w:rFonts w:ascii="Calibri" w:hAnsi="Calibri" w:cs="Calibri"/>
        </w:rPr>
      </w:pPr>
    </w:p>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ОТЧЕТ</w:t>
      </w:r>
    </w:p>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о достижении результата предоставления субсидии в _____ году</w:t>
      </w:r>
    </w:p>
    <w:p w:rsidR="0021627C" w:rsidRPr="0021627C" w:rsidRDefault="0021627C" w:rsidP="0021627C">
      <w:pPr>
        <w:autoSpaceDE w:val="0"/>
        <w:autoSpaceDN w:val="0"/>
        <w:adjustRightInd w:val="0"/>
        <w:spacing w:after="0" w:line="240" w:lineRule="auto"/>
        <w:jc w:val="both"/>
        <w:rPr>
          <w:rFonts w:ascii="Calibri" w:hAnsi="Calibri" w:cs="Calibri"/>
          <w:highlight w:val="yellow"/>
        </w:rPr>
      </w:pPr>
    </w:p>
    <w:tbl>
      <w:tblPr>
        <w:tblW w:w="0" w:type="auto"/>
        <w:tblLayout w:type="fixed"/>
        <w:tblCellMar>
          <w:top w:w="102" w:type="dxa"/>
          <w:left w:w="62" w:type="dxa"/>
          <w:bottom w:w="102" w:type="dxa"/>
          <w:right w:w="62" w:type="dxa"/>
        </w:tblCellMar>
        <w:tblLook w:val="0000"/>
      </w:tblPr>
      <w:tblGrid>
        <w:gridCol w:w="709"/>
        <w:gridCol w:w="2330"/>
        <w:gridCol w:w="2268"/>
        <w:gridCol w:w="2410"/>
        <w:gridCol w:w="1361"/>
      </w:tblGrid>
      <w:tr w:rsidR="0021627C" w:rsidRPr="0021627C">
        <w:tc>
          <w:tcPr>
            <w:tcW w:w="709"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 xml:space="preserve">N </w:t>
            </w:r>
            <w:proofErr w:type="spellStart"/>
            <w:r w:rsidRPr="0021627C">
              <w:rPr>
                <w:rFonts w:ascii="Calibri" w:hAnsi="Calibri" w:cs="Calibri"/>
                <w:highlight w:val="yellow"/>
              </w:rPr>
              <w:t>п</w:t>
            </w:r>
            <w:proofErr w:type="spellEnd"/>
            <w:r w:rsidRPr="0021627C">
              <w:rPr>
                <w:rFonts w:ascii="Calibri" w:hAnsi="Calibri" w:cs="Calibri"/>
                <w:highlight w:val="yellow"/>
              </w:rPr>
              <w:t>/</w:t>
            </w:r>
            <w:proofErr w:type="spellStart"/>
            <w:r w:rsidRPr="0021627C">
              <w:rPr>
                <w:rFonts w:ascii="Calibri" w:hAnsi="Calibri" w:cs="Calibri"/>
                <w:highlight w:val="yellow"/>
              </w:rPr>
              <w:t>п</w:t>
            </w:r>
            <w:proofErr w:type="spellEnd"/>
          </w:p>
        </w:tc>
        <w:tc>
          <w:tcPr>
            <w:tcW w:w="2330"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Наименование результата предоставления субсидии</w:t>
            </w:r>
          </w:p>
        </w:tc>
        <w:tc>
          <w:tcPr>
            <w:tcW w:w="2268"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Плановое значение результата предоставления субсидии</w:t>
            </w:r>
          </w:p>
        </w:tc>
        <w:tc>
          <w:tcPr>
            <w:tcW w:w="2410"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Достигнутое значение результата предоставления субсидии</w:t>
            </w:r>
          </w:p>
        </w:tc>
        <w:tc>
          <w:tcPr>
            <w:tcW w:w="1361"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Причина отклонения</w:t>
            </w:r>
          </w:p>
        </w:tc>
      </w:tr>
      <w:tr w:rsidR="0021627C" w:rsidRPr="0021627C">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1</w:t>
            </w:r>
          </w:p>
        </w:tc>
        <w:tc>
          <w:tcPr>
            <w:tcW w:w="2330"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2</w:t>
            </w:r>
          </w:p>
        </w:tc>
        <w:tc>
          <w:tcPr>
            <w:tcW w:w="2268"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3</w:t>
            </w:r>
          </w:p>
        </w:tc>
        <w:tc>
          <w:tcPr>
            <w:tcW w:w="2410"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4</w:t>
            </w:r>
          </w:p>
        </w:tc>
        <w:tc>
          <w:tcPr>
            <w:tcW w:w="1361"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5</w:t>
            </w:r>
          </w:p>
        </w:tc>
      </w:tr>
      <w:tr w:rsidR="0021627C" w:rsidRPr="0021627C">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1</w:t>
            </w:r>
          </w:p>
        </w:tc>
        <w:tc>
          <w:tcPr>
            <w:tcW w:w="2330"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rPr>
                <w:rFonts w:ascii="Calibri" w:hAnsi="Calibri" w:cs="Calibri"/>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rPr>
                <w:rFonts w:ascii="Calibri" w:hAnsi="Calibri" w:cs="Calibri"/>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rPr>
                <w:rFonts w:ascii="Calibri" w:hAnsi="Calibri" w:cs="Calibri"/>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autoSpaceDE w:val="0"/>
              <w:autoSpaceDN w:val="0"/>
              <w:adjustRightInd w:val="0"/>
              <w:spacing w:after="0" w:line="240" w:lineRule="auto"/>
              <w:rPr>
                <w:rFonts w:ascii="Calibri" w:hAnsi="Calibri" w:cs="Calibri"/>
                <w:highlight w:val="yellow"/>
              </w:rPr>
            </w:pPr>
          </w:p>
        </w:tc>
      </w:tr>
    </w:tbl>
    <w:p w:rsidR="0021627C" w:rsidRPr="0021627C" w:rsidRDefault="0021627C" w:rsidP="0021627C">
      <w:pPr>
        <w:autoSpaceDE w:val="0"/>
        <w:autoSpaceDN w:val="0"/>
        <w:adjustRightInd w:val="0"/>
        <w:spacing w:after="0" w:line="240" w:lineRule="auto"/>
        <w:jc w:val="both"/>
        <w:rPr>
          <w:rFonts w:ascii="Calibri" w:hAnsi="Calibri" w:cs="Calibri"/>
          <w:highlight w:val="yellow"/>
        </w:rPr>
      </w:pPr>
    </w:p>
    <w:tbl>
      <w:tblPr>
        <w:tblW w:w="0" w:type="auto"/>
        <w:tblLayout w:type="fixed"/>
        <w:tblCellMar>
          <w:top w:w="102" w:type="dxa"/>
          <w:left w:w="62" w:type="dxa"/>
          <w:bottom w:w="102" w:type="dxa"/>
          <w:right w:w="62" w:type="dxa"/>
        </w:tblCellMar>
        <w:tblLook w:val="0000"/>
      </w:tblPr>
      <w:tblGrid>
        <w:gridCol w:w="4025"/>
        <w:gridCol w:w="1587"/>
        <w:gridCol w:w="3458"/>
      </w:tblGrid>
      <w:tr w:rsidR="0021627C" w:rsidRPr="0021627C">
        <w:tc>
          <w:tcPr>
            <w:tcW w:w="4025" w:type="dxa"/>
          </w:tcPr>
          <w:p w:rsidR="0021627C" w:rsidRPr="0021627C" w:rsidRDefault="0021627C" w:rsidP="0021627C">
            <w:pPr>
              <w:autoSpaceDE w:val="0"/>
              <w:autoSpaceDN w:val="0"/>
              <w:adjustRightInd w:val="0"/>
              <w:spacing w:after="0" w:line="240" w:lineRule="auto"/>
              <w:rPr>
                <w:rFonts w:ascii="Calibri" w:hAnsi="Calibri" w:cs="Calibri"/>
                <w:highlight w:val="yellow"/>
              </w:rPr>
            </w:pPr>
            <w:r w:rsidRPr="0021627C">
              <w:rPr>
                <w:rFonts w:ascii="Calibri" w:hAnsi="Calibri" w:cs="Calibri"/>
                <w:highlight w:val="yellow"/>
              </w:rPr>
              <w:t>Руководитель организации (индивидуальный предприниматель)</w:t>
            </w:r>
          </w:p>
        </w:tc>
        <w:tc>
          <w:tcPr>
            <w:tcW w:w="1587" w:type="dxa"/>
            <w:vMerge w:val="restart"/>
            <w:vAlign w:val="bottom"/>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___________</w:t>
            </w:r>
          </w:p>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(подпись)</w:t>
            </w:r>
          </w:p>
        </w:tc>
        <w:tc>
          <w:tcPr>
            <w:tcW w:w="3458" w:type="dxa"/>
            <w:vMerge w:val="restart"/>
            <w:vAlign w:val="bottom"/>
          </w:tcPr>
          <w:p w:rsidR="0021627C" w:rsidRPr="0021627C" w:rsidRDefault="0021627C" w:rsidP="0021627C">
            <w:pPr>
              <w:autoSpaceDE w:val="0"/>
              <w:autoSpaceDN w:val="0"/>
              <w:adjustRightInd w:val="0"/>
              <w:spacing w:after="0" w:line="240" w:lineRule="auto"/>
              <w:jc w:val="center"/>
              <w:rPr>
                <w:rFonts w:ascii="Calibri" w:hAnsi="Calibri" w:cs="Calibri"/>
                <w:highlight w:val="yellow"/>
              </w:rPr>
            </w:pPr>
            <w:r w:rsidRPr="0021627C">
              <w:rPr>
                <w:rFonts w:ascii="Calibri" w:hAnsi="Calibri" w:cs="Calibri"/>
                <w:highlight w:val="yellow"/>
              </w:rPr>
              <w:t>/_________________________/</w:t>
            </w:r>
          </w:p>
          <w:p w:rsidR="0021627C" w:rsidRPr="0021627C" w:rsidRDefault="0021627C" w:rsidP="0021627C">
            <w:pPr>
              <w:autoSpaceDE w:val="0"/>
              <w:autoSpaceDN w:val="0"/>
              <w:adjustRightInd w:val="0"/>
              <w:spacing w:after="0" w:line="240" w:lineRule="auto"/>
              <w:jc w:val="center"/>
              <w:rPr>
                <w:rFonts w:ascii="Calibri" w:hAnsi="Calibri" w:cs="Calibri"/>
              </w:rPr>
            </w:pPr>
            <w:r w:rsidRPr="0021627C">
              <w:rPr>
                <w:rFonts w:ascii="Calibri" w:hAnsi="Calibri" w:cs="Calibri"/>
                <w:highlight w:val="yellow"/>
              </w:rPr>
              <w:t>(расшифровка подписи, ФИО)"</w:t>
            </w:r>
          </w:p>
        </w:tc>
      </w:tr>
      <w:tr w:rsidR="0021627C" w:rsidRPr="0021627C">
        <w:tc>
          <w:tcPr>
            <w:tcW w:w="4025" w:type="dxa"/>
          </w:tcPr>
          <w:p w:rsidR="0021627C" w:rsidRPr="0021627C" w:rsidRDefault="0021627C" w:rsidP="0021627C">
            <w:pPr>
              <w:autoSpaceDE w:val="0"/>
              <w:autoSpaceDN w:val="0"/>
              <w:adjustRightInd w:val="0"/>
              <w:spacing w:after="0" w:line="240" w:lineRule="auto"/>
              <w:rPr>
                <w:rFonts w:ascii="Calibri" w:hAnsi="Calibri" w:cs="Calibri"/>
              </w:rPr>
            </w:pPr>
          </w:p>
        </w:tc>
        <w:tc>
          <w:tcPr>
            <w:tcW w:w="1587" w:type="dxa"/>
            <w:vMerge/>
          </w:tcPr>
          <w:p w:rsidR="0021627C" w:rsidRPr="0021627C" w:rsidRDefault="0021627C" w:rsidP="0021627C">
            <w:pPr>
              <w:autoSpaceDE w:val="0"/>
              <w:autoSpaceDN w:val="0"/>
              <w:adjustRightInd w:val="0"/>
              <w:spacing w:after="0" w:line="240" w:lineRule="auto"/>
              <w:rPr>
                <w:rFonts w:ascii="Calibri" w:hAnsi="Calibri" w:cs="Calibri"/>
              </w:rPr>
            </w:pPr>
          </w:p>
        </w:tc>
        <w:tc>
          <w:tcPr>
            <w:tcW w:w="3458" w:type="dxa"/>
            <w:vMerge/>
          </w:tcPr>
          <w:p w:rsidR="0021627C" w:rsidRPr="0021627C" w:rsidRDefault="0021627C" w:rsidP="0021627C">
            <w:pPr>
              <w:autoSpaceDE w:val="0"/>
              <w:autoSpaceDN w:val="0"/>
              <w:adjustRightInd w:val="0"/>
              <w:spacing w:after="0" w:line="240" w:lineRule="auto"/>
              <w:rPr>
                <w:rFonts w:ascii="Calibri" w:hAnsi="Calibri" w:cs="Calibri"/>
              </w:rPr>
            </w:pPr>
          </w:p>
        </w:tc>
      </w:tr>
    </w:tbl>
    <w:p w:rsidR="001D450F" w:rsidRDefault="001D450F">
      <w:pPr>
        <w:sectPr w:rsidR="001D450F">
          <w:pgSz w:w="16838" w:h="11905" w:orient="landscape"/>
          <w:pgMar w:top="1701" w:right="1134" w:bottom="850" w:left="1134" w:header="0" w:footer="0" w:gutter="0"/>
          <w:cols w:space="720"/>
        </w:sectPr>
      </w:pPr>
    </w:p>
    <w:p w:rsidR="00BA77AA" w:rsidRDefault="00BA77AA" w:rsidP="00465968">
      <w:pPr>
        <w:pStyle w:val="ConsPlusNormal"/>
        <w:jc w:val="both"/>
      </w:pPr>
    </w:p>
    <w:sectPr w:rsidR="00BA77AA" w:rsidSect="004659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D450F"/>
    <w:rsid w:val="001B2B24"/>
    <w:rsid w:val="001D450F"/>
    <w:rsid w:val="0021627C"/>
    <w:rsid w:val="002838EE"/>
    <w:rsid w:val="00465968"/>
    <w:rsid w:val="00BA77AA"/>
    <w:rsid w:val="00C05372"/>
    <w:rsid w:val="00C2047E"/>
    <w:rsid w:val="00CB4FB9"/>
    <w:rsid w:val="00D30D0C"/>
    <w:rsid w:val="00D7126F"/>
    <w:rsid w:val="00D956F2"/>
    <w:rsid w:val="00E60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45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4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D450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394441F58E261A994F2693F6A62EF06CE28EA00F7C221388554801561761F89B32312A50A026D21D7C03E87BB1B2193ECFD7631A9CE3923BC6C10qAS6K" TargetMode="External"/><Relationship Id="rId13" Type="http://schemas.openxmlformats.org/officeDocument/2006/relationships/hyperlink" Target="consultantplus://offline/ref=62F394441F58E261A994F2693F6A62EF06CE28EA00F7CA203A8E54801561761F89B32312A50A026D21D7C13A87BB1B2193ECFD7631A9CE3923BC6C10qAS6K" TargetMode="External"/><Relationship Id="rId18" Type="http://schemas.openxmlformats.org/officeDocument/2006/relationships/hyperlink" Target="consultantplus://offline/ref=62F394441F58E261A994F2693F6A62EF06CE28EA00F7C221388554801561761F89B32312A50A026D21D7C03E8EBB1B2193ECFD7631A9CE3923BC6C10qAS6K" TargetMode="External"/><Relationship Id="rId26" Type="http://schemas.openxmlformats.org/officeDocument/2006/relationships/hyperlink" Target="consultantplus://offline/ref=62F394441F58E261A994F2693F6A62EF06CE28EA00F7C221388554801561761F89B32312A50A026D21D7C03885BB1B2193ECFD7631A9CE3923BC6C10qAS6K" TargetMode="External"/><Relationship Id="rId39" Type="http://schemas.openxmlformats.org/officeDocument/2006/relationships/hyperlink" Target="consultantplus://offline/ref=62F394441F58E261A994F2693F6A62EF06CE28EA00F7C221388554801561761F89B32312A50A026D21D7C0398FBB1B2193ECFD7631A9CE3923BC6C10qAS6K" TargetMode="External"/><Relationship Id="rId3" Type="http://schemas.openxmlformats.org/officeDocument/2006/relationships/webSettings" Target="webSettings.xml"/><Relationship Id="rId21" Type="http://schemas.openxmlformats.org/officeDocument/2006/relationships/hyperlink" Target="consultantplus://offline/ref=62F394441F58E261A994F2693F6A62EF06CE28EA00F7C221388554801561761F89B32312A50A026D21D7C03F83BB1B2193ECFD7631A9CE3923BC6C10qAS6K" TargetMode="External"/><Relationship Id="rId34" Type="http://schemas.openxmlformats.org/officeDocument/2006/relationships/hyperlink" Target="consultantplus://offline/ref=62F394441F58E261A994F2693F6A62EF06CE28EA00F7C221388554801561761F89B32312A50A026D21D7C03987BB1B2193ECFD7631A9CE3923BC6C10qAS6K" TargetMode="External"/><Relationship Id="rId42" Type="http://schemas.openxmlformats.org/officeDocument/2006/relationships/theme" Target="theme/theme1.xml"/><Relationship Id="rId7" Type="http://schemas.openxmlformats.org/officeDocument/2006/relationships/hyperlink" Target="consultantplus://offline/ref=62F394441F58E261A994F2693F6A62EF06CE28EA00F7C221388554801561761F89B32312A50A026D21D7C03D8EBB1B2193ECFD7631A9CE3923BC6C10qAS6K" TargetMode="External"/><Relationship Id="rId12" Type="http://schemas.openxmlformats.org/officeDocument/2006/relationships/hyperlink" Target="consultantplus://offline/ref=62F394441F58E261A994F2693F6A62EF06CE28EA00F7CA203A8E54801561761F89B32312A50A026D21D7C03B86BB1B2193ECFD7631A9CE3923BC6C10qAS6K" TargetMode="External"/><Relationship Id="rId17" Type="http://schemas.openxmlformats.org/officeDocument/2006/relationships/hyperlink" Target="consultantplus://offline/ref=62F394441F58E261A994F2693F6A62EF06CE28EA00F7C221388554801561761F89B32312A50A026D21D7C03E8EBB1B2193ECFD7631A9CE3923BC6C10qAS6K" TargetMode="External"/><Relationship Id="rId25" Type="http://schemas.openxmlformats.org/officeDocument/2006/relationships/hyperlink" Target="consultantplus://offline/ref=62F394441F58E261A994F2693F6A62EF06CE28EA00F7C221388554801561761F89B32312A50A026D21D7C03887BB1B2193ECFD7631A9CE3923BC6C10qAS6K" TargetMode="External"/><Relationship Id="rId33" Type="http://schemas.openxmlformats.org/officeDocument/2006/relationships/hyperlink" Target="consultantplus://offline/ref=62F394441F58E261A994F2693F6A62EF06CE28EA00F7C221388554801561761F89B32312A50A026D21D7C0388FBB1B2193ECFD7631A9CE3923BC6C10qAS6K" TargetMode="External"/><Relationship Id="rId38" Type="http://schemas.openxmlformats.org/officeDocument/2006/relationships/hyperlink" Target="consultantplus://offline/ref=62F394441F58E261A994F2693F6A62EF06CE28EA00F7C221388554801561761F89B32312A50A026D21D7C03981BB1B2193ECFD7631A9CE3923BC6C10qAS6K" TargetMode="External"/><Relationship Id="rId2" Type="http://schemas.openxmlformats.org/officeDocument/2006/relationships/settings" Target="settings.xml"/><Relationship Id="rId16" Type="http://schemas.openxmlformats.org/officeDocument/2006/relationships/hyperlink" Target="consultantplus://offline/ref=62F394441F58E261A994F2693F6A62EF06CE28EA00F7C221388554801561761F89B32312A50A026D21D7C03E84BB1B2193ECFD7631A9CE3923BC6C10qAS6K" TargetMode="External"/><Relationship Id="rId20" Type="http://schemas.openxmlformats.org/officeDocument/2006/relationships/hyperlink" Target="consultantplus://offline/ref=62F394441F58E261A994F2693F6A62EF06CE28EA00F7C221388554801561761F89B32312A50A026D21D7C03F84BB1B2193ECFD7631A9CE3923BC6C10qAS6K" TargetMode="External"/><Relationship Id="rId29" Type="http://schemas.openxmlformats.org/officeDocument/2006/relationships/hyperlink" Target="consultantplus://offline/ref=62F394441F58E261A994F2693F6A62EF06CE28EA00F7CA203A8E54801561761F89B32312A50A026D21D7C13D87BB1B2193ECFD7631A9CE3923BC6C10qAS6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41AFBD54FD2B1385C81C0FA2EAA2A801C5AB71E91BABEF0864C2B6D3700FDD0853168924A1CE766E93B99BB2038C6B10FAD5446FB5217FDCC876oAZDK" TargetMode="External"/><Relationship Id="rId11" Type="http://schemas.openxmlformats.org/officeDocument/2006/relationships/hyperlink" Target="consultantplus://offline/ref=62F394441F58E261A994F2693F6A62EF06CE28EA00F7CA203A8E54801561761F89B32312A50A026D21D7C1398FBB1B2193ECFD7631A9CE3923BC6C10qAS6K" TargetMode="External"/><Relationship Id="rId24" Type="http://schemas.openxmlformats.org/officeDocument/2006/relationships/hyperlink" Target="consultantplus://offline/ref=62F394441F58E261A994F2693F6A62EF06CE28EA00F7C221388554801561761F89B32312A50A026D21D7C03F8FBB1B2193ECFD7631A9CE3923BC6C10qAS6K" TargetMode="External"/><Relationship Id="rId32" Type="http://schemas.openxmlformats.org/officeDocument/2006/relationships/hyperlink" Target="consultantplus://offline/ref=62F394441F58E261A994F2693F6A62EF06CE28EA00F7C221388554801561761F89B32312A50A026D21D7C03880BB1B2193ECFD7631A9CE3923BC6C10qAS6K" TargetMode="External"/><Relationship Id="rId37" Type="http://schemas.openxmlformats.org/officeDocument/2006/relationships/hyperlink" Target="consultantplus://offline/ref=62F394441F58E261A994F2693F6A62EF06CE28EA00F7C221388554801561761F89B32312A50A026D21D7C03985BB1B2193ECFD7631A9CE3923BC6C10qAS6K" TargetMode="External"/><Relationship Id="rId40" Type="http://schemas.openxmlformats.org/officeDocument/2006/relationships/hyperlink" Target="consultantplus://offline/ref=62F394441F58E261A994EC6429063FE40CCD70EE04FCC87F64D952D74A31704AC9F32547E64E0D6B29DC956DC3E54270D1A7F07429B5CE39q3SDK" TargetMode="External"/><Relationship Id="rId5" Type="http://schemas.openxmlformats.org/officeDocument/2006/relationships/hyperlink" Target="consultantplus://offline/ref=62F394441F58E261A994EC6429063FE40DC771EE04FDC87F64D952D74A31704AC9F32542E04F0767758685698AB0496ED7BBEE7437B5qCSEK" TargetMode="External"/><Relationship Id="rId15" Type="http://schemas.openxmlformats.org/officeDocument/2006/relationships/hyperlink" Target="consultantplus://offline/ref=62F394441F58E261A994F2693F6A62EF06CE28EA00F7C221388554801561761F89B32312A50A026D21D7C03E86BB1B2193ECFD7631A9CE3923BC6C10qAS6K" TargetMode="External"/><Relationship Id="rId23" Type="http://schemas.openxmlformats.org/officeDocument/2006/relationships/hyperlink" Target="consultantplus://offline/ref=62F394441F58E261A994F2693F6A62EF06CE28EA00F7C221388554801561761F89B32312A50A026D21D7C03F80BB1B2193ECFD7631A9CE3923BC6C10qAS6K" TargetMode="External"/><Relationship Id="rId28" Type="http://schemas.openxmlformats.org/officeDocument/2006/relationships/hyperlink" Target="consultantplus://offline/ref=62F394441F58E261A994F2693F6A62EF06CE28EA00F7C221388554801561761F89B32312A50A026D21D7C03884BB1B2193ECFD7631A9CE3923BC6C10qAS6K" TargetMode="External"/><Relationship Id="rId36" Type="http://schemas.openxmlformats.org/officeDocument/2006/relationships/hyperlink" Target="consultantplus://offline/ref=62F394441F58E261A994F2693F6A62EF06CE28EA00F7CA203A8E54801561761F89B32312B70A5A6121D1DF3C85AE4D70D5qBS9K" TargetMode="External"/><Relationship Id="rId10" Type="http://schemas.openxmlformats.org/officeDocument/2006/relationships/hyperlink" Target="consultantplus://offline/ref=62F394441F58E261A994F2693F6A62EF06CE28EA00F7CA203A8E54801561761F89B32312A50A026D21D7C13981BB1B2193ECFD7631A9CE3923BC6C10qAS6K" TargetMode="External"/><Relationship Id="rId19" Type="http://schemas.openxmlformats.org/officeDocument/2006/relationships/hyperlink" Target="consultantplus://offline/ref=62F394441F58E261A994F2693F6A62EF06CE28EA00F7C221388554801561761F89B32312A50A026D21D7C03F87BB1B2193ECFD7631A9CE3923BC6C10qAS6K" TargetMode="External"/><Relationship Id="rId31" Type="http://schemas.openxmlformats.org/officeDocument/2006/relationships/hyperlink" Target="consultantplus://offline/ref=62F394441F58E261A994F2693F6A62EF06CE28EA00F7C221388554801561761F89B32312A50A026D21D7C03881BB1B2193ECFD7631A9CE3923BC6C10qAS6K" TargetMode="External"/><Relationship Id="rId4" Type="http://schemas.openxmlformats.org/officeDocument/2006/relationships/hyperlink" Target="consultantplus://offline/ref=62F394441F58E261A994EC6429063FE40DC771EE04FDC87F64D952D74A31704AC9F32547E64D0C6528DC956DC3E54270D1A7F07429B5CE39q3SDK" TargetMode="External"/><Relationship Id="rId9" Type="http://schemas.openxmlformats.org/officeDocument/2006/relationships/hyperlink" Target="consultantplus://offline/ref=62F394441F58E261A994F2693F6A62EF06CE28EA00F7CA203A8E54801561761F89B32312A50A026D21D7C13984BB1B2193ECFD7631A9CE3923BC6C10qAS6K" TargetMode="External"/><Relationship Id="rId14" Type="http://schemas.openxmlformats.org/officeDocument/2006/relationships/hyperlink" Target="consultantplus://offline/ref=62F394441F58E261A994F2693F6A62EF06CE28EA00F7CA203A8E54801561761F89B32312A50A026D21D7C33E84BB1B2193ECFD7631A9CE3923BC6C10qAS6K" TargetMode="External"/><Relationship Id="rId22" Type="http://schemas.openxmlformats.org/officeDocument/2006/relationships/hyperlink" Target="consultantplus://offline/ref=62F394441F58E261A994EC6429063FE40CCD70EE04FCC87F64D952D74A31704AC9F32547E64E0D6B29DC956DC3E54270D1A7F07429B5CE39q3SDK" TargetMode="External"/><Relationship Id="rId27" Type="http://schemas.openxmlformats.org/officeDocument/2006/relationships/hyperlink" Target="consultantplus://offline/ref=62F394441F58E261A994F2693F6A62EF06CE28EA00F7C221388554801561761F89B32312A50A026D21D7C03885BB1B2193ECFD7631A9CE3923BC6C10qAS6K" TargetMode="External"/><Relationship Id="rId30" Type="http://schemas.openxmlformats.org/officeDocument/2006/relationships/hyperlink" Target="consultantplus://offline/ref=62F394441F58E261A994F2693F6A62EF06CE28EA00F7C221388554801561761F89B32312A50A026D21D7C03882BB1B2193ECFD7631A9CE3923BC6C10qAS6K" TargetMode="External"/><Relationship Id="rId35" Type="http://schemas.openxmlformats.org/officeDocument/2006/relationships/hyperlink" Target="consultantplus://offline/ref=62F394441F58E261A994F2693F6A62EF06CE28EA00F7C221388554801561761F89B32312A50A026D21D7C03986BB1B2193ECFD7631A9CE3923BC6C10qA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Татьяна Николаевна</dc:creator>
  <cp:lastModifiedBy>Белова Татьяна Николаевна</cp:lastModifiedBy>
  <cp:revision>4</cp:revision>
  <dcterms:created xsi:type="dcterms:W3CDTF">2020-02-06T10:18:00Z</dcterms:created>
  <dcterms:modified xsi:type="dcterms:W3CDTF">2020-02-12T06:12:00Z</dcterms:modified>
</cp:coreProperties>
</file>