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E" w:rsidRPr="004A18FB" w:rsidRDefault="002A7746" w:rsidP="004A1A91">
      <w:pPr>
        <w:pStyle w:val="ConsPlusNormal"/>
        <w:ind w:firstLine="709"/>
        <w:jc w:val="both"/>
        <w:rPr>
          <w:b/>
        </w:rPr>
      </w:pPr>
      <w:r w:rsidRPr="004A18FB">
        <w:rPr>
          <w:rFonts w:ascii="Times New Roman" w:hAnsi="Times New Roman"/>
          <w:b/>
          <w:sz w:val="28"/>
          <w:szCs w:val="28"/>
        </w:rPr>
        <w:t xml:space="preserve">Перечень правовых актов, регулирующих осуществление муниципального </w:t>
      </w:r>
      <w:r w:rsidR="004A1A91" w:rsidRPr="004A18FB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4A18FB">
        <w:rPr>
          <w:rFonts w:ascii="Times New Roman" w:hAnsi="Times New Roman"/>
          <w:b/>
          <w:sz w:val="28"/>
          <w:szCs w:val="28"/>
        </w:rPr>
        <w:t>контроля</w:t>
      </w:r>
      <w:r w:rsidR="004A1A91" w:rsidRPr="004A18FB">
        <w:rPr>
          <w:rFonts w:ascii="Times New Roman" w:hAnsi="Times New Roman"/>
          <w:b/>
          <w:sz w:val="28"/>
          <w:szCs w:val="28"/>
        </w:rPr>
        <w:t>:</w:t>
      </w:r>
    </w:p>
    <w:p w:rsidR="002A7746" w:rsidRPr="00590AD2" w:rsidRDefault="00815CDF" w:rsidP="00CA56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2A7746" w:rsidRPr="00590AD2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A1A91" w:rsidRPr="004A1A91" w:rsidRDefault="004A1A91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A1A91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2A7746" w:rsidRPr="00590AD2" w:rsidRDefault="00815CDF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2A7746" w:rsidRPr="00590AD2">
          <w:rPr>
            <w:rFonts w:ascii="Times New Roman" w:hAnsi="Times New Roman"/>
            <w:sz w:val="28"/>
            <w:szCs w:val="28"/>
          </w:rPr>
          <w:t>Кодекс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6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7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2A7746" w:rsidRPr="00590AD2" w:rsidRDefault="002A7746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0AD2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Pr="00590AD2">
        <w:rPr>
          <w:rFonts w:ascii="Times New Roman" w:hAnsi="Times New Roman"/>
          <w:sz w:val="28"/>
          <w:szCs w:val="28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294);</w:t>
      </w:r>
    </w:p>
    <w:p w:rsidR="002A7746" w:rsidRPr="00590AD2" w:rsidRDefault="00815CDF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A7746" w:rsidRPr="00590AD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2A7746" w:rsidRPr="00590AD2">
        <w:rPr>
          <w:rFonts w:ascii="Times New Roman" w:hAnsi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2A7746" w:rsidRPr="00590AD2">
        <w:rPr>
          <w:rFonts w:ascii="Times New Roman" w:hAnsi="Times New Roman"/>
          <w:sz w:val="28"/>
          <w:szCs w:val="28"/>
        </w:rPr>
        <w:t xml:space="preserve"> и индивидуальных предпринимателей»;</w:t>
      </w:r>
    </w:p>
    <w:p w:rsidR="002A7746" w:rsidRPr="00590AD2" w:rsidRDefault="00815CDF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7746" w:rsidRPr="00590AD2">
          <w:rPr>
            <w:rFonts w:ascii="Times New Roman" w:hAnsi="Times New Roman"/>
            <w:sz w:val="28"/>
            <w:szCs w:val="28"/>
          </w:rPr>
          <w:t>Приказ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России от 30 апреля 2009 г. № 141);</w:t>
      </w:r>
    </w:p>
    <w:p w:rsidR="002A7746" w:rsidRDefault="00815CDF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7746" w:rsidRPr="00590AD2">
          <w:rPr>
            <w:rFonts w:ascii="Times New Roman" w:hAnsi="Times New Roman"/>
            <w:sz w:val="28"/>
            <w:szCs w:val="28"/>
          </w:rPr>
          <w:t>Закон</w:t>
        </w:r>
      </w:hyperlink>
      <w:r w:rsidR="002A7746" w:rsidRPr="00590AD2">
        <w:rPr>
          <w:rFonts w:ascii="Times New Roman" w:hAnsi="Times New Roman"/>
          <w:sz w:val="28"/>
          <w:szCs w:val="28"/>
        </w:rPr>
        <w:t xml:space="preserve"> Пермского края от 6 апреля 2015 г. № 460-ПК «Об административных п</w:t>
      </w:r>
      <w:r w:rsidR="00530B9D">
        <w:rPr>
          <w:rFonts w:ascii="Times New Roman" w:hAnsi="Times New Roman"/>
          <w:sz w:val="28"/>
          <w:szCs w:val="28"/>
        </w:rPr>
        <w:t>равонарушениях в Пермском крае»</w:t>
      </w:r>
      <w:r w:rsidR="00CA56FE">
        <w:rPr>
          <w:rFonts w:ascii="Times New Roman" w:hAnsi="Times New Roman"/>
          <w:sz w:val="28"/>
          <w:szCs w:val="28"/>
        </w:rPr>
        <w:t>;</w:t>
      </w:r>
    </w:p>
    <w:p w:rsidR="00CA56FE" w:rsidRPr="00CA56FE" w:rsidRDefault="00CA56FE" w:rsidP="00CA5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 Чайковского городского округа.</w:t>
      </w:r>
    </w:p>
    <w:p w:rsidR="004A18FB" w:rsidRDefault="004A18FB" w:rsidP="004A18F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A18FB" w:rsidRPr="004A18FB" w:rsidRDefault="004A18FB" w:rsidP="004A18FB">
      <w:pPr>
        <w:pStyle w:val="ConsPlusNormal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18FB">
        <w:rPr>
          <w:rFonts w:ascii="Times New Roman" w:hAnsi="Times New Roman"/>
          <w:b/>
          <w:sz w:val="28"/>
          <w:szCs w:val="28"/>
          <w:u w:val="single"/>
        </w:rPr>
        <w:t>Часть 4 статьи 20 Жилищного кодекса.</w:t>
      </w:r>
    </w:p>
    <w:p w:rsidR="004A18FB" w:rsidRPr="004A18FB" w:rsidRDefault="004A18FB" w:rsidP="004A18F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</w:t>
      </w:r>
      <w:r w:rsidRPr="004A18FB">
        <w:rPr>
          <w:rFonts w:ascii="Times New Roman" w:hAnsi="Times New Roman" w:cs="Times New Roman"/>
          <w:sz w:val="28"/>
          <w:szCs w:val="28"/>
          <w:u w:val="single"/>
        </w:rPr>
        <w:t>в отношении муниципального жилищного фонда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18FB" w:rsidRDefault="004A18FB" w:rsidP="004A18F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A18FB" w:rsidRDefault="004A18FB" w:rsidP="004A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A18FB" w:rsidRDefault="004A18FB" w:rsidP="004A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требований к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формированию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фондов капитального ремонта;</w:t>
      </w:r>
    </w:p>
    <w:p w:rsidR="004A18FB" w:rsidRDefault="004A18FB" w:rsidP="004A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по содержанию и ремонту общего имущества в многоквартирных домах;</w:t>
      </w:r>
    </w:p>
    <w:p w:rsidR="004A18FB" w:rsidRDefault="004A18FB" w:rsidP="004A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A18FB" w:rsidRDefault="004A18FB" w:rsidP="004A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A18FB" w:rsidRDefault="004A18FB" w:rsidP="004A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A18FB" w:rsidRDefault="004A18FB" w:rsidP="004A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A18FB" w:rsidRDefault="004A18FB" w:rsidP="004A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A18FB" w:rsidRDefault="004A18FB" w:rsidP="004A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требований к порядку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A18FB" w:rsidRDefault="004A18FB" w:rsidP="004A18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A18FB" w:rsidRDefault="004A18FB" w:rsidP="004A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>
        <w:rPr>
          <w:rFonts w:ascii="Times New Roman" w:hAnsi="Times New Roman" w:cs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A18FB" w:rsidRPr="004A18FB" w:rsidRDefault="004A18FB" w:rsidP="004A18F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8FB">
        <w:rPr>
          <w:rFonts w:ascii="Times New Roman" w:hAnsi="Times New Roman" w:cs="Times New Roman"/>
          <w:b/>
          <w:sz w:val="28"/>
          <w:szCs w:val="28"/>
        </w:rPr>
        <w:t>При осуществлении государственного жилищного надзора, муниципального жилищного контроля в отношении жилых помещений, используемых гражданами, плановые контрольные (надзорные) мероприятия не проводятся.</w:t>
      </w:r>
    </w:p>
    <w:p w:rsidR="004A18FB" w:rsidRPr="00590AD2" w:rsidRDefault="004A18FB" w:rsidP="002A77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A18FB" w:rsidRPr="00590AD2" w:rsidSect="008B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A7746"/>
    <w:rsid w:val="00021D9D"/>
    <w:rsid w:val="002A7746"/>
    <w:rsid w:val="00446E9E"/>
    <w:rsid w:val="004A18FB"/>
    <w:rsid w:val="004A1A91"/>
    <w:rsid w:val="00530B9D"/>
    <w:rsid w:val="00815CDF"/>
    <w:rsid w:val="008B22A1"/>
    <w:rsid w:val="008C3AF9"/>
    <w:rsid w:val="00CA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A7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2A7746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6AEDD2F03659C625947EE4131E1847C21CAA104FBE52222F4DA98F932F585260D5445EC7BEBBAE2E5E878D5TD63E" TargetMode="External"/><Relationship Id="rId13" Type="http://schemas.openxmlformats.org/officeDocument/2006/relationships/hyperlink" Target="consultantplus://offline/ref=488BAAA6ABD98538288BF0EA798B52067A8070DD30E0A32E24B8F49016E3C99D062971A7353E3B95CD2499D47C647A7091184AABFDj6X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E6AEDD2F03659C625947EE4131E1847C23CEAD06FEE52222F4DA98F932F585260D5445EC7BEBBAE2E5E878D5TD63E" TargetMode="External"/><Relationship Id="rId12" Type="http://schemas.openxmlformats.org/officeDocument/2006/relationships/hyperlink" Target="consultantplus://offline/ref=488BAAA6ABD98538288BF0EA798B52067A8176DC32E9A32E24B8F49016E3C99D062971A4313830C3946B988838376970951848A9E16506D6j0X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6AEDD2F03659C625947EE4131E1847C26C8A507F9E52222F4DA98F932F585260D5445EC7BEBBAE2E5E878D5TD63E" TargetMode="External"/><Relationship Id="rId11" Type="http://schemas.openxmlformats.org/officeDocument/2006/relationships/hyperlink" Target="consultantplus://offline/ref=C3E6AEDD2F03659C625959E3575DBC8F772994A805FDED7C7DA7DCCFA662F3D0744D0A1CBF3AA0B7E2FEF478D5CDAA80A6T260E" TargetMode="External"/><Relationship Id="rId5" Type="http://schemas.openxmlformats.org/officeDocument/2006/relationships/hyperlink" Target="consultantplus://offline/ref=C3E6AEDD2F03659C625947EE4131E1847C26CAA200FBE52222F4DA98F932F585260D5445EC7BEBBAE2E5E878D5TD63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E6AEDD2F03659C625947EE4131E1847D22CCA606FDE52222F4DA98F932F585260D5445EC7BEBBAE2E5E878D5TD63E" TargetMode="External"/><Relationship Id="rId4" Type="http://schemas.openxmlformats.org/officeDocument/2006/relationships/hyperlink" Target="consultantplus://offline/ref=C3E6AEDD2F03659C625947EE4131E1847D2ACDA00FA8B22073A1D49DF162AF952244034DF07EF7A4E2FBE8T768E" TargetMode="External"/><Relationship Id="rId9" Type="http://schemas.openxmlformats.org/officeDocument/2006/relationships/hyperlink" Target="consultantplus://offline/ref=C3E6AEDD2F03659C625947EE4131E1847C23CCAC0CF6E52222F4DA98F932F585260D5445EC7BEBBAE2E5E878D5TD6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2</cp:revision>
  <dcterms:created xsi:type="dcterms:W3CDTF">2023-02-06T05:26:00Z</dcterms:created>
  <dcterms:modified xsi:type="dcterms:W3CDTF">2023-02-06T05:26:00Z</dcterms:modified>
</cp:coreProperties>
</file>