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Pr="00E22FE8" w:rsidRDefault="00093851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0;margin-top:261.75pt;width:237.2pt;height:54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OwyQIAALE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" filled="f" stroked="f">
            <v:textbox inset="0,0,0,0">
              <w:txbxContent>
                <w:p w:rsidR="00331DD1" w:rsidRDefault="00331DD1" w:rsidP="000A3474">
                  <w:pPr>
                    <w:spacing w:after="120" w:line="240" w:lineRule="exact"/>
                    <w:jc w:val="both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</w:t>
                  </w:r>
                  <w:r w:rsidR="000A3474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 администрации Чайковского городского округа от 26.08.2022 № 929</w:t>
                  </w:r>
                  <w:r w:rsidR="003706E8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331DD1" w:rsidRPr="00C922CB" w:rsidRDefault="00331DD1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331DD1" w:rsidRPr="00D43689" w:rsidRDefault="00331DD1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60D" w:rsidRPr="00E22FE8" w:rsidRDefault="0084060D" w:rsidP="00AB7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</w:t>
      </w:r>
      <w:r w:rsidRPr="00E472B8">
        <w:rPr>
          <w:rFonts w:ascii="Times New Roman" w:hAnsi="Times New Roman"/>
          <w:sz w:val="28"/>
          <w:szCs w:val="28"/>
        </w:rPr>
        <w:t xml:space="preserve">июля 2010 г. № 210-ФЗ «Об организации предоставления государственных и муниципальных услуг», </w:t>
      </w:r>
      <w:r w:rsidR="0013623D" w:rsidRPr="0013623D">
        <w:rPr>
          <w:rFonts w:ascii="Times New Roman" w:hAnsi="Times New Roman"/>
          <w:sz w:val="28"/>
          <w:szCs w:val="28"/>
        </w:rPr>
        <w:t>Воздушным кодексом Российской Федерации</w:t>
      </w:r>
      <w:r w:rsidR="00AB7AA3">
        <w:rPr>
          <w:rFonts w:ascii="Times New Roman" w:hAnsi="Times New Roman"/>
          <w:sz w:val="28"/>
          <w:szCs w:val="28"/>
        </w:rPr>
        <w:t>,</w:t>
      </w:r>
      <w:r w:rsidR="00AB7AA3" w:rsidRPr="00AB7AA3">
        <w:t xml:space="preserve"> </w:t>
      </w:r>
      <w:r w:rsidR="00AB7AA3">
        <w:t xml:space="preserve"> </w:t>
      </w:r>
      <w:r w:rsidR="00AB7AA3" w:rsidRPr="00AB7AA3">
        <w:rPr>
          <w:rFonts w:ascii="Times New Roman" w:hAnsi="Times New Roman"/>
          <w:sz w:val="28"/>
          <w:szCs w:val="28"/>
        </w:rPr>
        <w:t>Постановлени</w:t>
      </w:r>
      <w:r w:rsidR="00AB7AA3">
        <w:rPr>
          <w:rFonts w:ascii="Times New Roman" w:hAnsi="Times New Roman"/>
          <w:sz w:val="28"/>
          <w:szCs w:val="28"/>
        </w:rPr>
        <w:t>ем</w:t>
      </w:r>
      <w:r w:rsidR="00AB7AA3" w:rsidRPr="00AB7AA3">
        <w:rPr>
          <w:rFonts w:ascii="Times New Roman" w:hAnsi="Times New Roman"/>
          <w:sz w:val="28"/>
          <w:szCs w:val="28"/>
        </w:rPr>
        <w:t xml:space="preserve"> Прави</w:t>
      </w:r>
      <w:r w:rsidR="00AB7AA3">
        <w:rPr>
          <w:rFonts w:ascii="Times New Roman" w:hAnsi="Times New Roman"/>
          <w:sz w:val="28"/>
          <w:szCs w:val="28"/>
        </w:rPr>
        <w:t xml:space="preserve">тельства </w:t>
      </w:r>
      <w:r w:rsidR="00AB7AA3" w:rsidRPr="00E22FE8">
        <w:rPr>
          <w:rFonts w:ascii="Times New Roman" w:hAnsi="Times New Roman"/>
          <w:sz w:val="28"/>
          <w:szCs w:val="28"/>
        </w:rPr>
        <w:t>Российской Федерации</w:t>
      </w:r>
      <w:r w:rsidR="00AB7AA3">
        <w:rPr>
          <w:rFonts w:ascii="Times New Roman" w:hAnsi="Times New Roman"/>
          <w:sz w:val="28"/>
          <w:szCs w:val="28"/>
        </w:rPr>
        <w:t xml:space="preserve"> от 25</w:t>
      </w:r>
      <w:r w:rsidR="009938C9">
        <w:rPr>
          <w:rFonts w:ascii="Times New Roman" w:hAnsi="Times New Roman"/>
          <w:sz w:val="28"/>
          <w:szCs w:val="28"/>
        </w:rPr>
        <w:t xml:space="preserve"> мая 2019 г. № 658 (ред. от 12 августа </w:t>
      </w:r>
      <w:r w:rsidR="00AB7AA3">
        <w:rPr>
          <w:rFonts w:ascii="Times New Roman" w:hAnsi="Times New Roman"/>
          <w:sz w:val="28"/>
          <w:szCs w:val="28"/>
        </w:rPr>
        <w:t>2022</w:t>
      </w:r>
      <w:r w:rsidR="009938C9">
        <w:rPr>
          <w:rFonts w:ascii="Times New Roman" w:hAnsi="Times New Roman"/>
          <w:sz w:val="28"/>
          <w:szCs w:val="28"/>
        </w:rPr>
        <w:t xml:space="preserve"> г.</w:t>
      </w:r>
      <w:r w:rsidR="00AB7AA3">
        <w:rPr>
          <w:rFonts w:ascii="Times New Roman" w:hAnsi="Times New Roman"/>
          <w:sz w:val="28"/>
          <w:szCs w:val="28"/>
        </w:rPr>
        <w:t>) «</w:t>
      </w:r>
      <w:r w:rsidR="00AB7AA3" w:rsidRPr="00AB7AA3">
        <w:rPr>
          <w:rFonts w:ascii="Times New Roman" w:hAnsi="Times New Roman"/>
          <w:sz w:val="28"/>
          <w:szCs w:val="28"/>
        </w:rPr>
        <w:t>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</w:t>
      </w:r>
      <w:r w:rsidR="00AB7A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2FE8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Pr="000A3474" w:rsidRDefault="0084060D" w:rsidP="000A347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A3474">
        <w:rPr>
          <w:rFonts w:ascii="Times New Roman" w:hAnsi="Times New Roman"/>
          <w:sz w:val="28"/>
          <w:szCs w:val="28"/>
        </w:rPr>
        <w:t xml:space="preserve">постановление администрации Чайковского городского округа от 26 августа 2022 </w:t>
      </w:r>
      <w:r w:rsidR="009938C9">
        <w:rPr>
          <w:rFonts w:ascii="Times New Roman" w:hAnsi="Times New Roman"/>
          <w:sz w:val="28"/>
          <w:szCs w:val="28"/>
        </w:rPr>
        <w:t xml:space="preserve">г. </w:t>
      </w:r>
      <w:r w:rsidR="000A3474">
        <w:rPr>
          <w:rFonts w:ascii="Times New Roman" w:hAnsi="Times New Roman"/>
          <w:sz w:val="28"/>
          <w:szCs w:val="28"/>
        </w:rPr>
        <w:t>№ 929 «Об утверждении административного</w:t>
      </w:r>
      <w:r w:rsidRPr="000A3474">
        <w:rPr>
          <w:rFonts w:ascii="Times New Roman" w:hAnsi="Times New Roman"/>
          <w:sz w:val="28"/>
          <w:szCs w:val="28"/>
        </w:rPr>
        <w:t xml:space="preserve"> регламент</w:t>
      </w:r>
      <w:r w:rsidR="000A3474">
        <w:rPr>
          <w:rFonts w:ascii="Times New Roman" w:hAnsi="Times New Roman"/>
          <w:sz w:val="28"/>
          <w:szCs w:val="28"/>
        </w:rPr>
        <w:t>а по</w:t>
      </w:r>
      <w:r w:rsidRPr="000A3474">
        <w:rPr>
          <w:rFonts w:ascii="Times New Roman" w:hAnsi="Times New Roman"/>
          <w:sz w:val="28"/>
          <w:szCs w:val="28"/>
        </w:rPr>
        <w:t xml:space="preserve"> предоставлени</w:t>
      </w:r>
      <w:r w:rsidR="000A3474">
        <w:rPr>
          <w:rFonts w:ascii="Times New Roman" w:hAnsi="Times New Roman"/>
          <w:sz w:val="28"/>
          <w:szCs w:val="28"/>
        </w:rPr>
        <w:t>ю</w:t>
      </w:r>
      <w:r w:rsidRPr="000A3474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706E8" w:rsidRPr="000A347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</w:t>
      </w:r>
      <w:r w:rsidR="000A3474">
        <w:rPr>
          <w:rFonts w:ascii="Times New Roman" w:hAnsi="Times New Roman"/>
          <w:sz w:val="28"/>
          <w:szCs w:val="28"/>
        </w:rPr>
        <w:t xml:space="preserve"> аэронавигационной информации» </w:t>
      </w:r>
      <w:r w:rsidRPr="000A3474">
        <w:rPr>
          <w:rFonts w:ascii="Times New Roman" w:hAnsi="Times New Roman"/>
          <w:sz w:val="28"/>
          <w:szCs w:val="28"/>
        </w:rPr>
        <w:t>следующие изменения</w:t>
      </w:r>
      <w:r w:rsidR="0085328A" w:rsidRPr="000A3474">
        <w:rPr>
          <w:rFonts w:ascii="Times New Roman" w:hAnsi="Times New Roman"/>
          <w:sz w:val="28"/>
          <w:szCs w:val="28"/>
        </w:rPr>
        <w:t>:</w:t>
      </w:r>
    </w:p>
    <w:p w:rsidR="000A3474" w:rsidRDefault="009938C9" w:rsidP="005F285A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A3474">
        <w:rPr>
          <w:rFonts w:ascii="Times New Roman" w:hAnsi="Times New Roman"/>
          <w:sz w:val="28"/>
          <w:szCs w:val="28"/>
        </w:rPr>
        <w:t xml:space="preserve"> 1 слова </w:t>
      </w:r>
      <w:r w:rsidR="000A3474" w:rsidRPr="003706E8">
        <w:rPr>
          <w:rFonts w:ascii="Times New Roman" w:hAnsi="Times New Roman"/>
          <w:sz w:val="28"/>
          <w:szCs w:val="28"/>
        </w:rPr>
        <w:t>массой менее 0,25 кг»</w:t>
      </w:r>
      <w:r w:rsidR="000A3474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0A3474" w:rsidRPr="003706E8">
        <w:rPr>
          <w:rFonts w:ascii="Times New Roman" w:hAnsi="Times New Roman"/>
          <w:sz w:val="28"/>
          <w:szCs w:val="28"/>
        </w:rPr>
        <w:t>массой менее 0,</w:t>
      </w:r>
      <w:r w:rsidR="000A3474">
        <w:rPr>
          <w:rFonts w:ascii="Times New Roman" w:hAnsi="Times New Roman"/>
          <w:sz w:val="28"/>
          <w:szCs w:val="28"/>
        </w:rPr>
        <w:t>1</w:t>
      </w:r>
      <w:r w:rsidR="000A3474" w:rsidRPr="003706E8">
        <w:rPr>
          <w:rFonts w:ascii="Times New Roman" w:hAnsi="Times New Roman"/>
          <w:sz w:val="28"/>
          <w:szCs w:val="28"/>
        </w:rPr>
        <w:t>5 кг</w:t>
      </w:r>
      <w:r w:rsidR="000A3474">
        <w:rPr>
          <w:rFonts w:ascii="Times New Roman" w:hAnsi="Times New Roman"/>
          <w:sz w:val="28"/>
          <w:szCs w:val="28"/>
        </w:rPr>
        <w:t>»;</w:t>
      </w:r>
    </w:p>
    <w:p w:rsidR="009938C9" w:rsidRDefault="009938C9" w:rsidP="009938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9938C9">
        <w:rPr>
          <w:rFonts w:ascii="Times New Roman" w:hAnsi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</w:t>
      </w:r>
      <w:r w:rsidRPr="009938C9">
        <w:rPr>
          <w:rFonts w:ascii="Times New Roman" w:hAnsi="Times New Roman"/>
          <w:sz w:val="28"/>
          <w:szCs w:val="28"/>
        </w:rPr>
        <w:lastRenderedPageBreak/>
        <w:t>беспилотных воздушных судов (за исключением полетов беспилотных воздушных судов с максимальной взлетной массой менее 0,25 кг)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 городского округа от 26 августа 2022 г. № 929, следующие изменения:</w:t>
      </w:r>
    </w:p>
    <w:p w:rsidR="003706E8" w:rsidRPr="009938C9" w:rsidRDefault="003706E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8C9">
        <w:rPr>
          <w:rFonts w:ascii="Times New Roman" w:hAnsi="Times New Roman"/>
          <w:sz w:val="28"/>
          <w:szCs w:val="28"/>
        </w:rPr>
        <w:t>в наименовании административного регламента слова «массой менее 0,25 кг» заменить словами «массой менее 0,15 кг»</w:t>
      </w:r>
      <w:r w:rsidR="005F285A" w:rsidRPr="009938C9">
        <w:rPr>
          <w:rFonts w:ascii="Times New Roman" w:hAnsi="Times New Roman"/>
          <w:sz w:val="28"/>
          <w:szCs w:val="28"/>
        </w:rPr>
        <w:t>;</w:t>
      </w:r>
      <w:r w:rsidRPr="009938C9">
        <w:rPr>
          <w:rFonts w:ascii="Times New Roman" w:hAnsi="Times New Roman"/>
          <w:sz w:val="28"/>
          <w:szCs w:val="28"/>
        </w:rPr>
        <w:t xml:space="preserve"> </w:t>
      </w:r>
    </w:p>
    <w:p w:rsidR="003706E8" w:rsidRDefault="005F285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1.1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»;</w:t>
      </w:r>
    </w:p>
    <w:p w:rsidR="001723AB" w:rsidRDefault="005F285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1.</w:t>
      </w:r>
      <w:r w:rsidR="00C02748">
        <w:rPr>
          <w:rFonts w:ascii="Times New Roman" w:hAnsi="Times New Roman"/>
          <w:sz w:val="28"/>
          <w:szCs w:val="28"/>
        </w:rPr>
        <w:t>3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02748" w:rsidRPr="00C02748">
        <w:rPr>
          <w:rFonts w:ascii="Times New Roman" w:hAnsi="Times New Roman"/>
          <w:sz w:val="28"/>
          <w:szCs w:val="28"/>
        </w:rPr>
        <w:t xml:space="preserve"> </w:t>
      </w:r>
      <w:r w:rsidR="00C02748">
        <w:rPr>
          <w:rFonts w:ascii="Times New Roman" w:hAnsi="Times New Roman"/>
          <w:sz w:val="28"/>
          <w:szCs w:val="28"/>
        </w:rPr>
        <w:t>слова «</w:t>
      </w:r>
      <w:r w:rsidR="00C02748" w:rsidRPr="003706E8">
        <w:rPr>
          <w:rFonts w:ascii="Times New Roman" w:hAnsi="Times New Roman"/>
          <w:sz w:val="28"/>
          <w:szCs w:val="28"/>
        </w:rPr>
        <w:t>массой менее 0,25 кг»</w:t>
      </w:r>
      <w:r w:rsidR="00C0274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2748" w:rsidRPr="003706E8">
        <w:rPr>
          <w:rFonts w:ascii="Times New Roman" w:hAnsi="Times New Roman"/>
          <w:sz w:val="28"/>
          <w:szCs w:val="28"/>
        </w:rPr>
        <w:t>массой менее 0,</w:t>
      </w:r>
      <w:r w:rsidR="00C02748">
        <w:rPr>
          <w:rFonts w:ascii="Times New Roman" w:hAnsi="Times New Roman"/>
          <w:sz w:val="28"/>
          <w:szCs w:val="28"/>
        </w:rPr>
        <w:t>1</w:t>
      </w:r>
      <w:r w:rsidR="00C02748" w:rsidRPr="003706E8">
        <w:rPr>
          <w:rFonts w:ascii="Times New Roman" w:hAnsi="Times New Roman"/>
          <w:sz w:val="28"/>
          <w:szCs w:val="28"/>
        </w:rPr>
        <w:t>5 кг</w:t>
      </w:r>
      <w:r w:rsidR="00C02748">
        <w:rPr>
          <w:rFonts w:ascii="Times New Roman" w:hAnsi="Times New Roman"/>
          <w:sz w:val="28"/>
          <w:szCs w:val="28"/>
        </w:rPr>
        <w:t>»</w:t>
      </w:r>
      <w:r w:rsidR="001723AB"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1.5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2.1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2.5.1</w:t>
      </w:r>
      <w:r w:rsid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</w:t>
      </w:r>
      <w:r w:rsidR="008D1CE5" w:rsidRPr="008D1CE5">
        <w:rPr>
          <w:rFonts w:ascii="Times New Roman" w:hAnsi="Times New Roman"/>
          <w:sz w:val="28"/>
          <w:szCs w:val="28"/>
        </w:rPr>
        <w:t>25</w:t>
      </w:r>
      <w:r w:rsidR="008D1CE5">
        <w:rPr>
          <w:rFonts w:ascii="Times New Roman" w:hAnsi="Times New Roman"/>
          <w:sz w:val="28"/>
          <w:szCs w:val="28"/>
        </w:rPr>
        <w:t> </w:t>
      </w:r>
      <w:r w:rsidRPr="008D1CE5">
        <w:rPr>
          <w:rFonts w:ascii="Times New Roman" w:hAnsi="Times New Roman"/>
          <w:sz w:val="28"/>
          <w:szCs w:val="28"/>
        </w:rPr>
        <w:t>кг</w:t>
      </w:r>
      <w:r w:rsidRPr="00370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2.5.2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</w:t>
      </w:r>
      <w:r w:rsidR="008D1CE5" w:rsidRPr="008D1CE5">
        <w:rPr>
          <w:rFonts w:ascii="Times New Roman" w:hAnsi="Times New Roman"/>
          <w:sz w:val="28"/>
          <w:szCs w:val="28"/>
        </w:rPr>
        <w:t>25</w:t>
      </w:r>
      <w:r w:rsidR="008D1CE5">
        <w:rPr>
          <w:rFonts w:ascii="Times New Roman" w:hAnsi="Times New Roman"/>
          <w:sz w:val="28"/>
          <w:szCs w:val="28"/>
        </w:rPr>
        <w:t> </w:t>
      </w:r>
      <w:r w:rsidRPr="008D1CE5">
        <w:rPr>
          <w:rFonts w:ascii="Times New Roman" w:hAnsi="Times New Roman"/>
          <w:sz w:val="28"/>
          <w:szCs w:val="28"/>
        </w:rPr>
        <w:t>кг</w:t>
      </w:r>
      <w:r w:rsidRPr="00370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C02748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3.4.5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3.5.1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3.5.6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AE402E" w:rsidRDefault="00AE402E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3.5.7</w:t>
      </w:r>
      <w:r w:rsidR="000A3474" w:rsidRPr="000A3474">
        <w:rPr>
          <w:rFonts w:ascii="Times New Roman" w:hAnsi="Times New Roman"/>
          <w:sz w:val="28"/>
          <w:szCs w:val="28"/>
        </w:rPr>
        <w:t xml:space="preserve"> </w:t>
      </w:r>
      <w:r w:rsidR="000A3474" w:rsidRPr="003706E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8D1CE5">
        <w:rPr>
          <w:rFonts w:ascii="Times New Roman" w:hAnsi="Times New Roman"/>
          <w:sz w:val="28"/>
          <w:szCs w:val="28"/>
        </w:rPr>
        <w:t>массой менее 0,25 </w:t>
      </w:r>
      <w:r w:rsidRPr="003706E8">
        <w:rPr>
          <w:rFonts w:ascii="Times New Roman" w:hAnsi="Times New Roman"/>
          <w:sz w:val="28"/>
          <w:szCs w:val="28"/>
        </w:rPr>
        <w:t>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C02748" w:rsidRDefault="00061F71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1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061F71" w:rsidRDefault="00061F71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2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Pr="003706E8">
        <w:rPr>
          <w:rFonts w:ascii="Times New Roman" w:hAnsi="Times New Roman"/>
          <w:sz w:val="28"/>
          <w:szCs w:val="28"/>
        </w:rPr>
        <w:t>5 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9938C9" w:rsidRDefault="007C23A6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3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938C9">
        <w:rPr>
          <w:rFonts w:ascii="Times New Roman" w:hAnsi="Times New Roman"/>
          <w:sz w:val="28"/>
          <w:szCs w:val="28"/>
        </w:rPr>
        <w:t>:</w:t>
      </w:r>
    </w:p>
    <w:p w:rsidR="007C23A6" w:rsidRDefault="007C23A6" w:rsidP="008D1CE5">
      <w:pPr>
        <w:pStyle w:val="a3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9938C9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7C23A6" w:rsidRDefault="009938C9" w:rsidP="008D1CE5">
      <w:pPr>
        <w:pStyle w:val="a3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0A1D">
        <w:rPr>
          <w:rFonts w:ascii="Times New Roman" w:hAnsi="Times New Roman"/>
          <w:sz w:val="28"/>
          <w:szCs w:val="28"/>
        </w:rPr>
        <w:t xml:space="preserve"> форме разрешения</w:t>
      </w:r>
      <w:r w:rsidR="007C23A6" w:rsidRPr="00061F71">
        <w:rPr>
          <w:rFonts w:ascii="Times New Roman" w:hAnsi="Times New Roman"/>
          <w:sz w:val="28"/>
          <w:szCs w:val="28"/>
        </w:rPr>
        <w:t xml:space="preserve"> слова</w:t>
      </w:r>
      <w:r w:rsidR="007C23A6">
        <w:rPr>
          <w:rFonts w:ascii="Times New Roman" w:hAnsi="Times New Roman"/>
          <w:sz w:val="28"/>
          <w:szCs w:val="28"/>
        </w:rPr>
        <w:t xml:space="preserve"> «администрация города Чайковского</w:t>
      </w:r>
      <w:r w:rsidR="007C23A6" w:rsidRPr="003706E8">
        <w:rPr>
          <w:rFonts w:ascii="Times New Roman" w:hAnsi="Times New Roman"/>
          <w:sz w:val="28"/>
          <w:szCs w:val="28"/>
        </w:rPr>
        <w:t>»</w:t>
      </w:r>
      <w:r w:rsidR="007C23A6">
        <w:rPr>
          <w:rFonts w:ascii="Times New Roman" w:hAnsi="Times New Roman"/>
          <w:sz w:val="28"/>
          <w:szCs w:val="28"/>
        </w:rPr>
        <w:t xml:space="preserve"> заменить словами «администрация Чайковского городского округа»</w:t>
      </w:r>
      <w:r w:rsidR="007C23A6" w:rsidRPr="001723AB">
        <w:rPr>
          <w:rFonts w:ascii="Times New Roman" w:hAnsi="Times New Roman"/>
          <w:sz w:val="28"/>
          <w:szCs w:val="28"/>
        </w:rPr>
        <w:t>;</w:t>
      </w:r>
    </w:p>
    <w:p w:rsidR="009938C9" w:rsidRDefault="007C23A6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4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938C9">
        <w:rPr>
          <w:rFonts w:ascii="Times New Roman" w:hAnsi="Times New Roman"/>
          <w:sz w:val="28"/>
          <w:szCs w:val="28"/>
        </w:rPr>
        <w:t>:</w:t>
      </w:r>
    </w:p>
    <w:p w:rsidR="007C23A6" w:rsidRDefault="007C23A6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63310C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7C23A6" w:rsidRDefault="0063310C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решение об отказе </w:t>
      </w:r>
      <w:r w:rsidR="007C23A6" w:rsidRPr="00061F71">
        <w:rPr>
          <w:rFonts w:ascii="Times New Roman" w:hAnsi="Times New Roman"/>
          <w:sz w:val="28"/>
          <w:szCs w:val="28"/>
        </w:rPr>
        <w:t>слова</w:t>
      </w:r>
      <w:r w:rsidR="007C23A6">
        <w:rPr>
          <w:rFonts w:ascii="Times New Roman" w:hAnsi="Times New Roman"/>
          <w:sz w:val="28"/>
          <w:szCs w:val="28"/>
        </w:rPr>
        <w:t xml:space="preserve"> «администрация города Чайковского</w:t>
      </w:r>
      <w:r w:rsidR="007C23A6" w:rsidRPr="003706E8">
        <w:rPr>
          <w:rFonts w:ascii="Times New Roman" w:hAnsi="Times New Roman"/>
          <w:sz w:val="28"/>
          <w:szCs w:val="28"/>
        </w:rPr>
        <w:t>»</w:t>
      </w:r>
      <w:r w:rsidR="007C23A6">
        <w:rPr>
          <w:rFonts w:ascii="Times New Roman" w:hAnsi="Times New Roman"/>
          <w:sz w:val="28"/>
          <w:szCs w:val="28"/>
        </w:rPr>
        <w:t xml:space="preserve"> заменить словами «администрация Чайковского городского округа»</w:t>
      </w:r>
      <w:r w:rsidR="007C23A6" w:rsidRPr="001723AB">
        <w:rPr>
          <w:rFonts w:ascii="Times New Roman" w:hAnsi="Times New Roman"/>
          <w:sz w:val="28"/>
          <w:szCs w:val="28"/>
        </w:rPr>
        <w:t>;</w:t>
      </w:r>
    </w:p>
    <w:p w:rsidR="008D1CE5" w:rsidRDefault="0087382A" w:rsidP="009938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B7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5 </w:t>
      </w:r>
      <w:r w:rsidRPr="00061F7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8D1CE5">
        <w:rPr>
          <w:rFonts w:ascii="Times New Roman" w:hAnsi="Times New Roman"/>
          <w:sz w:val="28"/>
          <w:szCs w:val="28"/>
        </w:rPr>
        <w:t>:</w:t>
      </w:r>
    </w:p>
    <w:p w:rsidR="0087382A" w:rsidRDefault="0087382A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F71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06E8">
        <w:rPr>
          <w:rFonts w:ascii="Times New Roman" w:hAnsi="Times New Roman"/>
          <w:sz w:val="28"/>
          <w:szCs w:val="28"/>
        </w:rPr>
        <w:t>массой менее 0,25 кг»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706E8">
        <w:rPr>
          <w:rFonts w:ascii="Times New Roman" w:hAnsi="Times New Roman"/>
          <w:sz w:val="28"/>
          <w:szCs w:val="28"/>
        </w:rPr>
        <w:t>массой менее 0,</w:t>
      </w:r>
      <w:r>
        <w:rPr>
          <w:rFonts w:ascii="Times New Roman" w:hAnsi="Times New Roman"/>
          <w:sz w:val="28"/>
          <w:szCs w:val="28"/>
        </w:rPr>
        <w:t>1</w:t>
      </w:r>
      <w:r w:rsidR="008D1CE5">
        <w:rPr>
          <w:rFonts w:ascii="Times New Roman" w:hAnsi="Times New Roman"/>
          <w:sz w:val="28"/>
          <w:szCs w:val="28"/>
        </w:rPr>
        <w:t>5 </w:t>
      </w:r>
      <w:r w:rsidRPr="003706E8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»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8D1CE5" w:rsidRDefault="008D1CE5" w:rsidP="008D1CE5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урнала в 5 столбце таблицы слова «над территорией города Иванова» заменить словами «над территорией Чайковского городского округа».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опубликовать в газете «Огни Камы», разместить на официальном сайте администрации Чайковского городского округа.</w:t>
      </w:r>
    </w:p>
    <w:p w:rsidR="0084060D" w:rsidRPr="00E22FE8" w:rsidRDefault="0084060D" w:rsidP="008406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D1CE5">
        <w:rPr>
          <w:rFonts w:ascii="Times New Roman" w:hAnsi="Times New Roman"/>
          <w:sz w:val="28"/>
          <w:szCs w:val="28"/>
        </w:rPr>
        <w:t>после</w:t>
      </w:r>
      <w:r w:rsidRPr="00E22FE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87382A">
        <w:rPr>
          <w:rFonts w:ascii="Times New Roman" w:hAnsi="Times New Roman"/>
          <w:sz w:val="28"/>
          <w:szCs w:val="28"/>
        </w:rPr>
        <w:t>.</w:t>
      </w:r>
    </w:p>
    <w:p w:rsidR="005F553F" w:rsidRPr="00E22FE8" w:rsidRDefault="007A25AA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553F" w:rsidRPr="00E22F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553F" w:rsidRPr="00E22FE8">
        <w:rPr>
          <w:rFonts w:ascii="Times New Roman" w:hAnsi="Times New Roman"/>
          <w:sz w:val="28"/>
          <w:szCs w:val="28"/>
        </w:rPr>
        <w:t xml:space="preserve"> городского округа - </w:t>
      </w:r>
    </w:p>
    <w:p w:rsidR="005F553F" w:rsidRPr="00E22FE8" w:rsidRDefault="00CD76C0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A25AA">
        <w:rPr>
          <w:rFonts w:ascii="Times New Roman" w:hAnsi="Times New Roman"/>
          <w:sz w:val="28"/>
          <w:szCs w:val="28"/>
        </w:rPr>
        <w:t xml:space="preserve">а </w:t>
      </w:r>
      <w:r w:rsidR="005F553F" w:rsidRPr="00E22FE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B24B86">
        <w:rPr>
          <w:rFonts w:ascii="Times New Roman" w:hAnsi="Times New Roman"/>
          <w:sz w:val="28"/>
          <w:szCs w:val="28"/>
        </w:rPr>
        <w:t xml:space="preserve">     </w:t>
      </w:r>
      <w:r w:rsidR="007A25AA">
        <w:rPr>
          <w:rFonts w:ascii="Times New Roman" w:hAnsi="Times New Roman"/>
          <w:sz w:val="28"/>
          <w:szCs w:val="28"/>
        </w:rPr>
        <w:t xml:space="preserve"> Ю.Г. Востриков</w:t>
      </w:r>
    </w:p>
    <w:sectPr w:rsidR="00821275" w:rsidRPr="00E22FE8" w:rsidSect="001C52E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84" w:rsidRDefault="00797984" w:rsidP="000863D5">
      <w:pPr>
        <w:spacing w:after="0" w:line="240" w:lineRule="auto"/>
      </w:pPr>
      <w:r>
        <w:separator/>
      </w:r>
    </w:p>
  </w:endnote>
  <w:endnote w:type="continuationSeparator" w:id="0">
    <w:p w:rsidR="00797984" w:rsidRDefault="00797984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D1" w:rsidRDefault="00331DD1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84" w:rsidRDefault="00797984" w:rsidP="000863D5">
      <w:pPr>
        <w:spacing w:after="0" w:line="240" w:lineRule="auto"/>
      </w:pPr>
      <w:r>
        <w:separator/>
      </w:r>
    </w:p>
  </w:footnote>
  <w:footnote w:type="continuationSeparator" w:id="0">
    <w:p w:rsidR="00797984" w:rsidRDefault="00797984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4" w:rsidRPr="00EF4A54" w:rsidRDefault="00EF4A54" w:rsidP="00EF4A5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F4A5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14.11.202 г. Срок  приема заключений независимых экспертов до 23.11.2022 г. на электронный адрес mnpa@tchaik.ru</w:t>
    </w:r>
  </w:p>
  <w:p w:rsidR="00EF4A54" w:rsidRDefault="00EF4A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BF5F24"/>
    <w:multiLevelType w:val="multilevel"/>
    <w:tmpl w:val="8A1CB4A2"/>
    <w:numStyleLink w:val="1"/>
  </w:abstractNum>
  <w:abstractNum w:abstractNumId="6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23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C7970"/>
    <w:multiLevelType w:val="multilevel"/>
    <w:tmpl w:val="FA60FFFA"/>
    <w:numStyleLink w:val="2"/>
  </w:abstractNum>
  <w:abstractNum w:abstractNumId="15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5E386F"/>
    <w:multiLevelType w:val="multilevel"/>
    <w:tmpl w:val="777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61F71"/>
    <w:rsid w:val="000717B1"/>
    <w:rsid w:val="000733A0"/>
    <w:rsid w:val="00077780"/>
    <w:rsid w:val="0008247E"/>
    <w:rsid w:val="000863D5"/>
    <w:rsid w:val="00093851"/>
    <w:rsid w:val="000A3474"/>
    <w:rsid w:val="000C1DEB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34535"/>
    <w:rsid w:val="0013623D"/>
    <w:rsid w:val="0014226F"/>
    <w:rsid w:val="00143B7C"/>
    <w:rsid w:val="00150F5A"/>
    <w:rsid w:val="00157A7D"/>
    <w:rsid w:val="001723AB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588C"/>
    <w:rsid w:val="002275B7"/>
    <w:rsid w:val="00236977"/>
    <w:rsid w:val="00243A9E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11EF9"/>
    <w:rsid w:val="00321C2E"/>
    <w:rsid w:val="00331DD1"/>
    <w:rsid w:val="00335F79"/>
    <w:rsid w:val="003404E1"/>
    <w:rsid w:val="00342A7D"/>
    <w:rsid w:val="003706E8"/>
    <w:rsid w:val="00371A4A"/>
    <w:rsid w:val="003826DA"/>
    <w:rsid w:val="00386861"/>
    <w:rsid w:val="0039048B"/>
    <w:rsid w:val="003A21A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45482"/>
    <w:rsid w:val="00450849"/>
    <w:rsid w:val="00450C23"/>
    <w:rsid w:val="00472AF5"/>
    <w:rsid w:val="00480795"/>
    <w:rsid w:val="004916AB"/>
    <w:rsid w:val="00495269"/>
    <w:rsid w:val="004A3027"/>
    <w:rsid w:val="004F0542"/>
    <w:rsid w:val="004F4EBE"/>
    <w:rsid w:val="005079A3"/>
    <w:rsid w:val="00542660"/>
    <w:rsid w:val="00555555"/>
    <w:rsid w:val="0056350A"/>
    <w:rsid w:val="005720A6"/>
    <w:rsid w:val="00591E4E"/>
    <w:rsid w:val="00592104"/>
    <w:rsid w:val="005965C8"/>
    <w:rsid w:val="005A2F4F"/>
    <w:rsid w:val="005A36C5"/>
    <w:rsid w:val="005B7C4D"/>
    <w:rsid w:val="005D4AA1"/>
    <w:rsid w:val="005E4B8E"/>
    <w:rsid w:val="005F285A"/>
    <w:rsid w:val="005F553F"/>
    <w:rsid w:val="005F58FC"/>
    <w:rsid w:val="006109FD"/>
    <w:rsid w:val="00614997"/>
    <w:rsid w:val="00632F10"/>
    <w:rsid w:val="0063310C"/>
    <w:rsid w:val="0063451A"/>
    <w:rsid w:val="00643703"/>
    <w:rsid w:val="00652970"/>
    <w:rsid w:val="00660661"/>
    <w:rsid w:val="00672BE9"/>
    <w:rsid w:val="0069293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97984"/>
    <w:rsid w:val="007A25AA"/>
    <w:rsid w:val="007B1A43"/>
    <w:rsid w:val="007B4874"/>
    <w:rsid w:val="007B6782"/>
    <w:rsid w:val="007C0A1D"/>
    <w:rsid w:val="007C23A6"/>
    <w:rsid w:val="007C76FF"/>
    <w:rsid w:val="007C7E24"/>
    <w:rsid w:val="007D02BC"/>
    <w:rsid w:val="007E7013"/>
    <w:rsid w:val="007F116F"/>
    <w:rsid w:val="007F1704"/>
    <w:rsid w:val="007F6CCA"/>
    <w:rsid w:val="00821275"/>
    <w:rsid w:val="0082305A"/>
    <w:rsid w:val="00826F64"/>
    <w:rsid w:val="0083110F"/>
    <w:rsid w:val="00836AAC"/>
    <w:rsid w:val="0084060D"/>
    <w:rsid w:val="0085328A"/>
    <w:rsid w:val="008705F6"/>
    <w:rsid w:val="0087382A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1CE5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112F"/>
    <w:rsid w:val="00975979"/>
    <w:rsid w:val="009843E7"/>
    <w:rsid w:val="0099178F"/>
    <w:rsid w:val="009938C9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1CAF"/>
    <w:rsid w:val="009E4D20"/>
    <w:rsid w:val="009F0BA2"/>
    <w:rsid w:val="009F47F9"/>
    <w:rsid w:val="009F57B6"/>
    <w:rsid w:val="009F74C4"/>
    <w:rsid w:val="00A00BE6"/>
    <w:rsid w:val="00A01DD4"/>
    <w:rsid w:val="00A0207A"/>
    <w:rsid w:val="00A1556C"/>
    <w:rsid w:val="00A21AC4"/>
    <w:rsid w:val="00A32935"/>
    <w:rsid w:val="00A42F45"/>
    <w:rsid w:val="00A658F9"/>
    <w:rsid w:val="00A922CB"/>
    <w:rsid w:val="00AA36F8"/>
    <w:rsid w:val="00AA514C"/>
    <w:rsid w:val="00AB4E7E"/>
    <w:rsid w:val="00AB7AA3"/>
    <w:rsid w:val="00AC1433"/>
    <w:rsid w:val="00AC3B25"/>
    <w:rsid w:val="00AD02BE"/>
    <w:rsid w:val="00AE402E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6650"/>
    <w:rsid w:val="00B80819"/>
    <w:rsid w:val="00B82601"/>
    <w:rsid w:val="00B85E16"/>
    <w:rsid w:val="00B9504C"/>
    <w:rsid w:val="00BC164F"/>
    <w:rsid w:val="00BC3CB0"/>
    <w:rsid w:val="00BD473D"/>
    <w:rsid w:val="00BD63E6"/>
    <w:rsid w:val="00BE69B5"/>
    <w:rsid w:val="00BF6011"/>
    <w:rsid w:val="00C02748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D76C0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223E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42"/>
    <w:rsid w:val="00E042C0"/>
    <w:rsid w:val="00E22FE8"/>
    <w:rsid w:val="00E42138"/>
    <w:rsid w:val="00E472B8"/>
    <w:rsid w:val="00E667CE"/>
    <w:rsid w:val="00E75970"/>
    <w:rsid w:val="00E77456"/>
    <w:rsid w:val="00E8392E"/>
    <w:rsid w:val="00E9134E"/>
    <w:rsid w:val="00E913D1"/>
    <w:rsid w:val="00E91CDA"/>
    <w:rsid w:val="00EB3C33"/>
    <w:rsid w:val="00EC6876"/>
    <w:rsid w:val="00EE44D8"/>
    <w:rsid w:val="00EF4A54"/>
    <w:rsid w:val="00F05228"/>
    <w:rsid w:val="00F10B6F"/>
    <w:rsid w:val="00F1279F"/>
    <w:rsid w:val="00F17C66"/>
    <w:rsid w:val="00F262A5"/>
    <w:rsid w:val="00F30F65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9539-84F9-4D59-BA84-A5AA860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2022-11-14T11:01:00Z</dcterms:created>
  <dcterms:modified xsi:type="dcterms:W3CDTF">2022-11-14T11:01:00Z</dcterms:modified>
</cp:coreProperties>
</file>