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6B687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687D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8.75pt;margin-top:254.5pt;width:219.35pt;height:138.9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c50rQIAAKo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" filled="f" stroked="f">
            <v:textbox inset="0,0,0,0">
              <w:txbxContent>
                <w:p w:rsidR="00090035" w:rsidRPr="00977F00" w:rsidRDefault="007A7167" w:rsidP="00350160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 внесении изменений в Порядок </w:t>
                  </w:r>
                  <w:r w:rsidRPr="007A716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предоставления и расходования средств на организацию питания детей с ограниченными возможностями здоровья в общеобразовательных организациях Чайковского городского округа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, утвержденный постановлением администрации Чайковского городского округа от 09.09.2019 № 1515</w:t>
                  </w:r>
                </w:p>
              </w:txbxContent>
            </v:textbox>
            <w10:wrap anchorx="page" anchory="page"/>
          </v:shape>
        </w:pict>
      </w:r>
      <w:r w:rsidRPr="006B687D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>
              <w:txbxContent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Pr="006B687D">
        <w:rPr>
          <w:noProof/>
          <w:lang w:eastAsia="ru-RU"/>
        </w:rPr>
        <w:pict>
          <v:shape id="Text Box 10" o:spid="_x0000_s1028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>
              <w:txbxContent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91261" w:rsidRDefault="00E91261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91261" w:rsidRDefault="00E91261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91261" w:rsidRDefault="00E91261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91261" w:rsidRDefault="00E91261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A7167" w:rsidRPr="007A7167" w:rsidRDefault="007A7167" w:rsidP="007A7167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71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29 декабря 2012 г. № 273-ФЗ «Об образовании в Российской Федерации», </w:t>
      </w:r>
      <w:r w:rsidRPr="007A7167">
        <w:rPr>
          <w:rFonts w:ascii="Times New Roman" w:eastAsia="Times New Roman" w:hAnsi="Times New Roman"/>
          <w:sz w:val="28"/>
          <w:szCs w:val="28"/>
          <w:lang w:eastAsia="ru-RU"/>
        </w:rPr>
        <w:t>Уставом Чайковского городского округа</w:t>
      </w:r>
    </w:p>
    <w:p w:rsidR="00E91261" w:rsidRPr="0055138B" w:rsidRDefault="00E91261" w:rsidP="00E91261">
      <w:pPr>
        <w:shd w:val="clear" w:color="auto" w:fill="FFFFFF"/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7A7167" w:rsidRPr="00D9142D" w:rsidRDefault="007A7167" w:rsidP="00D3233B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7A7167">
        <w:rPr>
          <w:rFonts w:ascii="Times New Roman" w:eastAsia="Times New Roman" w:hAnsi="Times New Roman"/>
          <w:noProof/>
          <w:sz w:val="28"/>
          <w:szCs w:val="28"/>
          <w:lang w:eastAsia="ru-RU"/>
        </w:rPr>
        <w:t>Внести в Порядок предоставления и расходования средств на организацию питания детей с ограниченными возможностями здоровья в общеобразовательных организациях Чайковского городского округа, утвержденный постановлением администрации Чайковского городского округа от 9</w:t>
      </w:r>
      <w:r w:rsidR="0035016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сентября </w:t>
      </w:r>
      <w:r w:rsidRPr="007A7167">
        <w:rPr>
          <w:rFonts w:ascii="Times New Roman" w:eastAsia="Times New Roman" w:hAnsi="Times New Roman"/>
          <w:noProof/>
          <w:sz w:val="28"/>
          <w:szCs w:val="28"/>
          <w:lang w:eastAsia="ru-RU"/>
        </w:rPr>
        <w:t>2019</w:t>
      </w:r>
      <w:r w:rsidR="0035016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г.</w:t>
      </w:r>
      <w:r w:rsidRPr="007A716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№ 1515</w:t>
      </w:r>
      <w:r w:rsidR="0035016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(в редакции пос</w:t>
      </w:r>
      <w:r w:rsidR="00D9142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тановлений </w:t>
      </w:r>
      <w:r w:rsidR="00D9142D" w:rsidRPr="00D9142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от </w:t>
      </w:r>
      <w:r w:rsidR="00D9142D" w:rsidRPr="00D9142D">
        <w:rPr>
          <w:rFonts w:ascii="Times New Roman" w:hAnsi="Times New Roman"/>
          <w:sz w:val="28"/>
          <w:szCs w:val="28"/>
        </w:rPr>
        <w:t>10.12.2019 № 1940</w:t>
      </w:r>
      <w:r w:rsidR="00D9142D">
        <w:rPr>
          <w:rFonts w:ascii="Times New Roman" w:hAnsi="Times New Roman"/>
          <w:sz w:val="28"/>
          <w:szCs w:val="28"/>
        </w:rPr>
        <w:t>,</w:t>
      </w:r>
      <w:r w:rsidRPr="00D9142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от 13.05.2020 № 484), следующие изменения:</w:t>
      </w:r>
    </w:p>
    <w:p w:rsidR="00E43CE2" w:rsidRPr="00350160" w:rsidRDefault="004D71A3" w:rsidP="004D71A3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в разделе 2 «Цели и условия предоставления средств» </w:t>
      </w:r>
      <w:r w:rsidR="00E43CE2" w:rsidRPr="0035016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пункт 2.3 изложить </w:t>
      </w:r>
      <w:r w:rsidR="00E43CE2" w:rsidRPr="00350160">
        <w:rPr>
          <w:rFonts w:ascii="Times New Roman" w:eastAsia="Times New Roman" w:hAnsi="Times New Roman"/>
          <w:sz w:val="28"/>
          <w:szCs w:val="28"/>
          <w:lang w:eastAsia="ru-RU"/>
        </w:rPr>
        <w:t>в следующей редакции:</w:t>
      </w:r>
    </w:p>
    <w:p w:rsidR="00E43CE2" w:rsidRDefault="00E43CE2" w:rsidP="004D71A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«2.3. </w:t>
      </w:r>
      <w:proofErr w:type="gramStart"/>
      <w:r w:rsidRPr="00E43CE2">
        <w:rPr>
          <w:rFonts w:ascii="Times New Roman" w:hAnsi="Times New Roman"/>
          <w:sz w:val="28"/>
          <w:szCs w:val="28"/>
        </w:rPr>
        <w:t>Настоящий Порядок не распространяется на обучающихся с ограниченными возможностями здоровья в отдельных общеобразовательных организациях, осуществляющих образовательную деятельность по адаптированным основным общеобразовательным программам, в общеобразовательных организациях со специальным наименованием «специальные уче</w:t>
      </w:r>
      <w:r>
        <w:rPr>
          <w:rFonts w:ascii="Times New Roman" w:hAnsi="Times New Roman"/>
          <w:sz w:val="28"/>
          <w:szCs w:val="28"/>
        </w:rPr>
        <w:t>бно-воспитательные учреждения».</w:t>
      </w:r>
      <w:r w:rsidR="00350160">
        <w:rPr>
          <w:rFonts w:ascii="Times New Roman" w:hAnsi="Times New Roman"/>
          <w:sz w:val="28"/>
          <w:szCs w:val="28"/>
        </w:rPr>
        <w:t>»;</w:t>
      </w:r>
      <w:proofErr w:type="gramEnd"/>
    </w:p>
    <w:p w:rsidR="004D71A3" w:rsidRDefault="00D9142D" w:rsidP="004D71A3">
      <w:pPr>
        <w:pStyle w:val="a5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разделе 4 </w:t>
      </w:r>
      <w:r w:rsidRPr="003501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«Порядок предоставления и расходования средств»</w:t>
      </w:r>
      <w:r w:rsidR="004D71A3">
        <w:rPr>
          <w:rFonts w:ascii="Times New Roman" w:hAnsi="Times New Roman"/>
          <w:sz w:val="28"/>
          <w:szCs w:val="28"/>
        </w:rPr>
        <w:t>:</w:t>
      </w:r>
    </w:p>
    <w:p w:rsidR="00093FC3" w:rsidRPr="00350160" w:rsidRDefault="00093FC3" w:rsidP="004D71A3">
      <w:pPr>
        <w:pStyle w:val="a5"/>
        <w:numPr>
          <w:ilvl w:val="2"/>
          <w:numId w:val="5"/>
        </w:numPr>
        <w:spacing w:after="0"/>
        <w:ind w:left="0" w:firstLine="697"/>
        <w:jc w:val="both"/>
        <w:rPr>
          <w:rFonts w:ascii="Times New Roman" w:hAnsi="Times New Roman"/>
          <w:sz w:val="28"/>
          <w:szCs w:val="28"/>
        </w:rPr>
      </w:pPr>
      <w:r w:rsidRPr="00350160">
        <w:rPr>
          <w:rFonts w:ascii="Times New Roman" w:hAnsi="Times New Roman"/>
          <w:sz w:val="28"/>
          <w:szCs w:val="28"/>
        </w:rPr>
        <w:t>пункт 4.2 изложить в следующей редакции:</w:t>
      </w:r>
    </w:p>
    <w:p w:rsidR="00093FC3" w:rsidRPr="00093FC3" w:rsidRDefault="00093FC3" w:rsidP="004D71A3">
      <w:pPr>
        <w:tabs>
          <w:tab w:val="num" w:pos="709"/>
        </w:tabs>
        <w:spacing w:after="0" w:line="360" w:lineRule="exact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«4.2. </w:t>
      </w:r>
      <w:proofErr w:type="gramStart"/>
      <w:r w:rsidRPr="00093FC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Обеспечение питанием детей с ОВЗ, обучающихся по очной, очно-заочной форме, в форме семейного образования в муниципальных общеобразовательных учреждениях осуществляется в период учебного процесса на уровнях начального общего образования в размере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35,00</w:t>
      </w:r>
      <w:r w:rsidRPr="00093FC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рубл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ей</w:t>
      </w:r>
      <w:r w:rsidRPr="00093FC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в день, основного общего и среднего общего образования в размере 1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16</w:t>
      </w:r>
      <w:r w:rsidRPr="00093FC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,40 рубл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ей</w:t>
      </w:r>
      <w:r w:rsidRPr="00093FC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в день на одного обучающегося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и в размере 35,00 рублей в день на </w:t>
      </w:r>
      <w:r w:rsidRPr="00093FC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одного обучающегося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из</w:t>
      </w:r>
      <w:proofErr w:type="gramEnd"/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Pr="00093FC3">
        <w:rPr>
          <w:rFonts w:ascii="Times New Roman" w:eastAsia="Times New Roman" w:hAnsi="Times New Roman"/>
          <w:noProof/>
          <w:sz w:val="28"/>
          <w:szCs w:val="28"/>
          <w:lang w:eastAsia="ru-RU"/>
        </w:rPr>
        <w:t>малоимущих многодетных семей и малоимущих семей</w:t>
      </w:r>
      <w:r w:rsidRPr="00093FC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, исходя из стоимости набора продуктов питания, необходимых для приготовления пищи, и расходов, связанных с организацией питания и процессом приготовления пищи</w:t>
      </w:r>
      <w:proofErr w:type="gramStart"/>
      <w:r w:rsidRPr="00093FC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»</w:t>
      </w:r>
      <w:r w:rsidR="00350160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;</w:t>
      </w:r>
      <w:proofErr w:type="gramEnd"/>
    </w:p>
    <w:p w:rsidR="00352FBF" w:rsidRPr="004D71A3" w:rsidRDefault="00350160" w:rsidP="004D71A3">
      <w:pPr>
        <w:pStyle w:val="a5"/>
        <w:numPr>
          <w:ilvl w:val="2"/>
          <w:numId w:val="5"/>
        </w:numPr>
        <w:spacing w:after="0"/>
        <w:ind w:left="0" w:firstLine="697"/>
        <w:rPr>
          <w:rFonts w:ascii="Times New Roman" w:hAnsi="Times New Roman"/>
          <w:sz w:val="28"/>
          <w:szCs w:val="28"/>
        </w:rPr>
      </w:pPr>
      <w:r w:rsidRPr="004D71A3">
        <w:rPr>
          <w:rFonts w:ascii="Times New Roman" w:hAnsi="Times New Roman"/>
          <w:sz w:val="28"/>
          <w:szCs w:val="28"/>
        </w:rPr>
        <w:t xml:space="preserve"> </w:t>
      </w:r>
      <w:r w:rsidR="00352FBF" w:rsidRPr="004D71A3">
        <w:rPr>
          <w:rFonts w:ascii="Times New Roman" w:hAnsi="Times New Roman"/>
          <w:sz w:val="28"/>
          <w:szCs w:val="28"/>
        </w:rPr>
        <w:t>пункт</w:t>
      </w:r>
      <w:r w:rsidR="00632B20" w:rsidRPr="004D71A3">
        <w:rPr>
          <w:rFonts w:ascii="Times New Roman" w:hAnsi="Times New Roman"/>
          <w:sz w:val="28"/>
          <w:szCs w:val="28"/>
        </w:rPr>
        <w:t>ы</w:t>
      </w:r>
      <w:r w:rsidR="00352FBF" w:rsidRPr="004D71A3">
        <w:rPr>
          <w:rFonts w:ascii="Times New Roman" w:hAnsi="Times New Roman"/>
          <w:sz w:val="28"/>
          <w:szCs w:val="28"/>
        </w:rPr>
        <w:t xml:space="preserve"> 4.</w:t>
      </w:r>
      <w:r w:rsidR="00632B20" w:rsidRPr="004D71A3">
        <w:rPr>
          <w:rFonts w:ascii="Times New Roman" w:hAnsi="Times New Roman"/>
          <w:sz w:val="28"/>
          <w:szCs w:val="28"/>
        </w:rPr>
        <w:t>7-4.9</w:t>
      </w:r>
      <w:r w:rsidR="00352FBF" w:rsidRPr="004D71A3">
        <w:rPr>
          <w:rFonts w:ascii="Times New Roman" w:hAnsi="Times New Roman"/>
          <w:sz w:val="28"/>
          <w:szCs w:val="28"/>
        </w:rPr>
        <w:t xml:space="preserve"> </w:t>
      </w:r>
      <w:r w:rsidR="00D3233B" w:rsidRPr="004D71A3">
        <w:rPr>
          <w:rFonts w:ascii="Times New Roman" w:hAnsi="Times New Roman"/>
          <w:sz w:val="28"/>
          <w:szCs w:val="28"/>
        </w:rPr>
        <w:t xml:space="preserve">Порядка </w:t>
      </w:r>
      <w:r w:rsidR="00352FBF" w:rsidRPr="004D71A3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52FBF" w:rsidRDefault="00352FBF" w:rsidP="004D71A3">
      <w:pPr>
        <w:tabs>
          <w:tab w:val="left" w:pos="1560"/>
        </w:tabs>
        <w:spacing w:after="0" w:line="360" w:lineRule="exact"/>
        <w:ind w:firstLine="69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«4.</w:t>
      </w:r>
      <w:r w:rsidR="00632B2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6949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Перечисление субсидии </w:t>
      </w:r>
      <w:r w:rsidR="00CB6E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</w:t>
      </w:r>
      <w:r w:rsidRPr="006949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образовательной организации осуществляется в сроки</w:t>
      </w:r>
      <w:r w:rsidRPr="008714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в суммах, установленных соглашением.</w:t>
      </w:r>
    </w:p>
    <w:p w:rsidR="00632B20" w:rsidRPr="00632B20" w:rsidRDefault="00632B20" w:rsidP="00D3233B">
      <w:pPr>
        <w:tabs>
          <w:tab w:val="left" w:pos="1560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4.8. </w:t>
      </w:r>
      <w:r w:rsidRPr="00632B20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Общеобразовательные организации направляют субсидии на расходы, связанные с организацией двухразового питания детей с ОВЗ (оплата услуг по организации питания, в том числе путем выдачи наборов продуктов питания в случае введения ограничительных мероприятий (карантина) или санитарно-противоэпидемических (профилактических) мероприятий).</w:t>
      </w:r>
    </w:p>
    <w:p w:rsidR="00632B20" w:rsidRPr="00871490" w:rsidRDefault="00632B20" w:rsidP="004D71A3">
      <w:pPr>
        <w:tabs>
          <w:tab w:val="left" w:pos="1560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4.9. </w:t>
      </w:r>
      <w:r w:rsidRPr="00871490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Субсидии расходуются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общеобразовательными организациями</w:t>
      </w:r>
      <w:r w:rsidRPr="0087149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заключенных в соответствии с действующим законодательством договоров; актов выполненных работ (оказанных услуг); счетов; счетов-фактур; универсальных передаточных документов; счетов на авансовый платеж в размере не более 30% (если данные условия предусмотрены договором); товарных накладных, прочих документов о приемке работ (оказанных услуг); ежемесячного отчета о </w:t>
      </w:r>
      <w:r w:rsidR="0009686D" w:rsidRPr="000968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фактических расходах на организацию питания детей с ОВЗ</w:t>
      </w:r>
      <w:r w:rsidR="0009686D" w:rsidRPr="008714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714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форме согласно Приложению 1 к настоящему Порядку</w:t>
      </w:r>
      <w:proofErr w:type="gramStart"/>
      <w:r w:rsidRPr="008714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3501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»;</w:t>
      </w:r>
    </w:p>
    <w:p w:rsidR="007A7167" w:rsidRPr="004D71A3" w:rsidRDefault="007A7167" w:rsidP="004D71A3">
      <w:pPr>
        <w:pStyle w:val="a5"/>
        <w:numPr>
          <w:ilvl w:val="2"/>
          <w:numId w:val="5"/>
        </w:numPr>
        <w:spacing w:after="0"/>
        <w:ind w:left="0"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proofErr w:type="gramEnd"/>
      <w:r w:rsidRPr="004D71A3">
        <w:rPr>
          <w:rFonts w:ascii="Times New Roman" w:eastAsia="Times New Roman" w:hAnsi="Times New Roman"/>
          <w:noProof/>
          <w:sz w:val="28"/>
          <w:szCs w:val="28"/>
          <w:lang w:eastAsia="ru-RU"/>
        </w:rPr>
        <w:t>дополнить пунктом 4.11 в следующей редакции:</w:t>
      </w:r>
    </w:p>
    <w:p w:rsidR="007A7167" w:rsidRDefault="007A7167" w:rsidP="004D71A3">
      <w:pPr>
        <w:pStyle w:val="a5"/>
        <w:spacing w:after="0"/>
        <w:ind w:left="0"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«4.11. Информация о предоставлении бесплатного двухразового питания детям с ограниченными возможностями здоровья в соответствии с настоящим Порядком размещается в Единой государственной информационной системе социального обеспечения. Размещение (получение) указанной информации в </w:t>
      </w:r>
      <w:r w:rsidRPr="007A7167">
        <w:rPr>
          <w:rFonts w:ascii="Times New Roman" w:eastAsia="Times New Roman" w:hAnsi="Times New Roman"/>
          <w:noProof/>
          <w:sz w:val="28"/>
          <w:szCs w:val="28"/>
          <w:lang w:eastAsia="ru-RU"/>
        </w:rPr>
        <w:t>Единой государственной информационной системе социального обеспечения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осуществляется в соответствии с Федеральным законом от 17 июля 1999 г. № 173-ФЗ «О государственной социальной помощи.».</w:t>
      </w:r>
    </w:p>
    <w:p w:rsidR="002B15C6" w:rsidRDefault="004D71A3" w:rsidP="004D71A3">
      <w:pPr>
        <w:pStyle w:val="a5"/>
        <w:numPr>
          <w:ilvl w:val="1"/>
          <w:numId w:val="5"/>
        </w:numPr>
        <w:spacing w:after="0"/>
        <w:ind w:left="0" w:firstLine="709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в разделе 6 «Контроль за использованием средств и предоставление отчетсности» </w:t>
      </w:r>
      <w:r w:rsidR="002B15C6" w:rsidRPr="002B15C6">
        <w:rPr>
          <w:rFonts w:ascii="Times New Roman" w:eastAsia="Times New Roman" w:hAnsi="Times New Roman"/>
          <w:noProof/>
          <w:sz w:val="28"/>
          <w:szCs w:val="28"/>
          <w:lang w:eastAsia="ru-RU"/>
        </w:rPr>
        <w:t>пункт 6.2 изложить в следующей редакции:</w:t>
      </w:r>
    </w:p>
    <w:p w:rsidR="002B15C6" w:rsidRDefault="002B15C6" w:rsidP="004D71A3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t xml:space="preserve">«6.2. </w:t>
      </w:r>
      <w:r w:rsidRPr="008714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бщео</w:t>
      </w:r>
      <w:r w:rsidRPr="008714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бразовательные организации представляют в Управление образования табель учета питания </w:t>
      </w:r>
      <w:r w:rsidRPr="002B15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детей с ОВЗ</w:t>
      </w:r>
      <w:r w:rsidRPr="008714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отчет о фактических расходах на организацию </w:t>
      </w:r>
      <w:r w:rsidRPr="000968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питания детей с ОВЗ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форме согласно п</w:t>
      </w:r>
      <w:r w:rsidRPr="008714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риложению 1 к настоящему Порядку в срок до 5 числа месяца, следующего </w:t>
      </w:r>
      <w:proofErr w:type="gramStart"/>
      <w:r w:rsidRPr="008714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</w:t>
      </w:r>
      <w:proofErr w:type="gramEnd"/>
      <w:r w:rsidRPr="008714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отчетным.</w:t>
      </w:r>
    </w:p>
    <w:p w:rsidR="002B15C6" w:rsidRDefault="002B15C6" w:rsidP="00D3233B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5C6">
        <w:rPr>
          <w:rFonts w:ascii="Times New Roman" w:eastAsia="Times New Roman" w:hAnsi="Times New Roman"/>
          <w:sz w:val="28"/>
          <w:szCs w:val="28"/>
          <w:lang w:eastAsia="ru-RU"/>
        </w:rPr>
        <w:t>Управление образования ежеквартально представляет в Управление финансов отчет об использовании средств на организацию питания детей с ОВЗ в общеобразовательных организациях, до 15 числа месяца, следующего за отчетным периодом, по форме согласно Приложению 2 к настоящему Порядку</w:t>
      </w:r>
      <w:proofErr w:type="gramStart"/>
      <w:r w:rsidRPr="002B15C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50160">
        <w:rPr>
          <w:rFonts w:ascii="Times New Roman" w:eastAsia="Times New Roman" w:hAnsi="Times New Roman"/>
          <w:sz w:val="28"/>
          <w:szCs w:val="28"/>
          <w:lang w:eastAsia="ru-RU"/>
        </w:rPr>
        <w:t>»;</w:t>
      </w:r>
      <w:proofErr w:type="gramEnd"/>
    </w:p>
    <w:p w:rsidR="002B15C6" w:rsidRPr="002B15C6" w:rsidRDefault="002B15C6" w:rsidP="00350160">
      <w:pPr>
        <w:pStyle w:val="a5"/>
        <w:numPr>
          <w:ilvl w:val="1"/>
          <w:numId w:val="5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B15C6">
        <w:rPr>
          <w:rFonts w:ascii="Times New Roman" w:eastAsia="Times New Roman" w:hAnsi="Times New Roman"/>
          <w:sz w:val="28"/>
          <w:szCs w:val="28"/>
          <w:lang w:eastAsia="ru-RU"/>
        </w:rPr>
        <w:t xml:space="preserve">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Pr="002B15C6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изложить в новой редакции согласно приложению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350160">
        <w:rPr>
          <w:rFonts w:ascii="Times New Roman" w:eastAsia="Times New Roman" w:hAnsi="Times New Roman"/>
          <w:sz w:val="28"/>
          <w:szCs w:val="28"/>
          <w:lang w:eastAsia="ru-RU"/>
        </w:rPr>
        <w:t>к настоящему постановлению;</w:t>
      </w:r>
    </w:p>
    <w:p w:rsidR="002B15C6" w:rsidRPr="002B15C6" w:rsidRDefault="002B15C6" w:rsidP="00350160">
      <w:pPr>
        <w:pStyle w:val="a5"/>
        <w:numPr>
          <w:ilvl w:val="1"/>
          <w:numId w:val="5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5C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2B15C6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Порядку изложить в ново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 редакции согласно приложению 2</w:t>
      </w:r>
      <w:r w:rsidRPr="002B15C6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E91261" w:rsidRPr="00D3233B" w:rsidRDefault="00E91261" w:rsidP="00D3233B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233B">
        <w:rPr>
          <w:rFonts w:ascii="Times New Roman" w:eastAsia="Times New Roman" w:hAnsi="Times New Roman"/>
          <w:sz w:val="28"/>
          <w:szCs w:val="28"/>
          <w:lang w:eastAsia="ru-RU"/>
        </w:rPr>
        <w:t>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E91261" w:rsidRDefault="00E91261" w:rsidP="00D3233B">
      <w:pPr>
        <w:widowControl w:val="0"/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вступает в силу </w:t>
      </w:r>
      <w:r w:rsidR="00D3233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его официального опубликования и распространяется на правоотношения, возникшие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 сентября 2020 г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E3E49" w:rsidRDefault="008E3E49" w:rsidP="00E91261">
      <w:pPr>
        <w:spacing w:after="0" w:line="36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3E49" w:rsidRDefault="008E3E49" w:rsidP="00E91261">
      <w:pPr>
        <w:spacing w:after="0" w:line="36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1261" w:rsidRPr="0055138B" w:rsidRDefault="00E91261" w:rsidP="00350160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городского округа – </w:t>
      </w:r>
    </w:p>
    <w:p w:rsidR="00E91261" w:rsidRPr="0055138B" w:rsidRDefault="00E91261" w:rsidP="00350160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E91261" w:rsidRDefault="00E91261" w:rsidP="00350160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Ю.Г. Востриков</w:t>
      </w:r>
    </w:p>
    <w:p w:rsidR="002B15C6" w:rsidRDefault="002B15C6" w:rsidP="00E91261">
      <w:pPr>
        <w:spacing w:after="0" w:line="36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15C6" w:rsidRDefault="002B15C6" w:rsidP="002B15C6">
      <w:pPr>
        <w:spacing w:after="0" w:line="240" w:lineRule="auto"/>
        <w:ind w:left="9498"/>
        <w:rPr>
          <w:rFonts w:ascii="Times New Roman" w:eastAsia="Times New Roman" w:hAnsi="Times New Roman"/>
          <w:sz w:val="24"/>
          <w:szCs w:val="24"/>
          <w:lang w:eastAsia="ru-RU"/>
        </w:rPr>
        <w:sectPr w:rsidR="002B15C6" w:rsidSect="00D9142D">
          <w:headerReference w:type="default" r:id="rId8"/>
          <w:footerReference w:type="default" r:id="rId9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2B15C6" w:rsidRPr="002B15C6" w:rsidRDefault="002B15C6" w:rsidP="002B15C6">
      <w:pPr>
        <w:widowControl w:val="0"/>
        <w:autoSpaceDE w:val="0"/>
        <w:autoSpaceDN w:val="0"/>
        <w:adjustRightInd w:val="0"/>
        <w:spacing w:after="0" w:line="240" w:lineRule="exact"/>
        <w:ind w:left="949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5C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</w:p>
    <w:p w:rsidR="002B15C6" w:rsidRPr="002B15C6" w:rsidRDefault="002B15C6" w:rsidP="002B15C6">
      <w:pPr>
        <w:widowControl w:val="0"/>
        <w:autoSpaceDE w:val="0"/>
        <w:autoSpaceDN w:val="0"/>
        <w:adjustRightInd w:val="0"/>
        <w:spacing w:after="0" w:line="240" w:lineRule="exact"/>
        <w:ind w:left="949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5C6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администрации Чайковского городского округа </w:t>
      </w:r>
    </w:p>
    <w:p w:rsidR="002B15C6" w:rsidRDefault="002B15C6" w:rsidP="002B15C6">
      <w:pPr>
        <w:spacing w:after="0" w:line="240" w:lineRule="auto"/>
        <w:ind w:left="949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C6">
        <w:rPr>
          <w:rFonts w:ascii="Times New Roman" w:eastAsia="Times New Roman" w:hAnsi="Times New Roman"/>
          <w:sz w:val="28"/>
          <w:szCs w:val="28"/>
          <w:lang w:eastAsia="ru-RU"/>
        </w:rPr>
        <w:t>от __________ № ___</w:t>
      </w:r>
    </w:p>
    <w:p w:rsidR="002B15C6" w:rsidRDefault="002B15C6" w:rsidP="002B15C6">
      <w:pPr>
        <w:spacing w:after="0" w:line="240" w:lineRule="auto"/>
        <w:ind w:left="949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5C6" w:rsidRPr="002B15C6" w:rsidRDefault="002B15C6" w:rsidP="002B15C6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B15C6" w:rsidRPr="002B15C6" w:rsidRDefault="002B15C6" w:rsidP="002B15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15C6">
        <w:rPr>
          <w:rFonts w:ascii="Times New Roman" w:eastAsia="Times New Roman" w:hAnsi="Times New Roman"/>
          <w:b/>
          <w:sz w:val="28"/>
          <w:szCs w:val="28"/>
          <w:lang w:eastAsia="ru-RU"/>
        </w:rPr>
        <w:t>ОТЧЕТ</w:t>
      </w:r>
    </w:p>
    <w:p w:rsidR="002B15C6" w:rsidRPr="002B15C6" w:rsidRDefault="002B15C6" w:rsidP="002B15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15C6">
        <w:rPr>
          <w:rFonts w:ascii="Times New Roman" w:eastAsia="Times New Roman" w:hAnsi="Times New Roman"/>
          <w:b/>
          <w:sz w:val="28"/>
          <w:szCs w:val="28"/>
          <w:lang w:eastAsia="ru-RU"/>
        </w:rPr>
        <w:t>о фактических расходах на организацию питания детей с ОВЗ</w:t>
      </w:r>
    </w:p>
    <w:p w:rsidR="002B15C6" w:rsidRPr="002B15C6" w:rsidRDefault="002B15C6" w:rsidP="002B15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15C6">
        <w:rPr>
          <w:rFonts w:ascii="Times New Roman" w:eastAsia="Times New Roman" w:hAnsi="Times New Roman"/>
          <w:b/>
          <w:sz w:val="28"/>
          <w:szCs w:val="28"/>
          <w:lang w:eastAsia="ru-RU"/>
        </w:rPr>
        <w:t>в ________________________________</w:t>
      </w:r>
    </w:p>
    <w:p w:rsidR="002B15C6" w:rsidRPr="002B15C6" w:rsidRDefault="002B15C6" w:rsidP="002B15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C6">
        <w:rPr>
          <w:rFonts w:ascii="Times New Roman" w:eastAsia="Times New Roman" w:hAnsi="Times New Roman"/>
          <w:sz w:val="24"/>
          <w:szCs w:val="24"/>
          <w:lang w:eastAsia="ru-RU"/>
        </w:rPr>
        <w:t>(наименование общеобразовательной организации)</w:t>
      </w:r>
    </w:p>
    <w:p w:rsidR="002B15C6" w:rsidRPr="002B15C6" w:rsidRDefault="002B15C6" w:rsidP="002B15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5C6">
        <w:rPr>
          <w:rFonts w:ascii="Times New Roman" w:eastAsia="Times New Roman" w:hAnsi="Times New Roman"/>
          <w:sz w:val="28"/>
          <w:szCs w:val="28"/>
          <w:lang w:eastAsia="ru-RU"/>
        </w:rPr>
        <w:t>за ____________месяц 20 ___ г.</w:t>
      </w:r>
    </w:p>
    <w:p w:rsidR="002B15C6" w:rsidRPr="002B15C6" w:rsidRDefault="002B15C6" w:rsidP="002B15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244"/>
        <w:gridCol w:w="2410"/>
        <w:gridCol w:w="2268"/>
        <w:gridCol w:w="2126"/>
        <w:gridCol w:w="2040"/>
      </w:tblGrid>
      <w:tr w:rsidR="002B15C6" w:rsidRPr="002B15C6" w:rsidTr="00B024AB">
        <w:trPr>
          <w:tblHeader/>
        </w:trPr>
        <w:tc>
          <w:tcPr>
            <w:tcW w:w="534" w:type="dxa"/>
            <w:shd w:val="clear" w:color="auto" w:fill="auto"/>
            <w:vAlign w:val="center"/>
          </w:tcPr>
          <w:p w:rsidR="002B15C6" w:rsidRPr="002B15C6" w:rsidRDefault="002B15C6" w:rsidP="002B1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B15C6">
              <w:rPr>
                <w:rFonts w:ascii="Times New Roman" w:hAnsi="Times New Roman"/>
                <w:b/>
                <w:lang w:eastAsia="ru-RU"/>
              </w:rPr>
              <w:t xml:space="preserve">№ </w:t>
            </w:r>
            <w:proofErr w:type="gramStart"/>
            <w:r w:rsidRPr="002B15C6">
              <w:rPr>
                <w:rFonts w:ascii="Times New Roman" w:hAnsi="Times New Roman"/>
                <w:b/>
                <w:lang w:eastAsia="ru-RU"/>
              </w:rPr>
              <w:t>п</w:t>
            </w:r>
            <w:proofErr w:type="gramEnd"/>
            <w:r w:rsidRPr="002B15C6">
              <w:rPr>
                <w:rFonts w:ascii="Times New Roman" w:hAnsi="Times New Roman"/>
                <w:b/>
                <w:lang w:eastAsia="ru-RU"/>
              </w:rPr>
              <w:t>/п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B15C6" w:rsidRPr="002B15C6" w:rsidRDefault="002B15C6" w:rsidP="002B1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B15C6">
              <w:rPr>
                <w:rFonts w:ascii="Times New Roman" w:hAnsi="Times New Roman"/>
                <w:b/>
                <w:lang w:eastAsia="ru-RU"/>
              </w:rPr>
              <w:t>Наименование расходов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15C6" w:rsidRPr="002B15C6" w:rsidRDefault="002B15C6" w:rsidP="002B1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B15C6">
              <w:rPr>
                <w:rFonts w:ascii="Times New Roman" w:hAnsi="Times New Roman"/>
                <w:b/>
                <w:lang w:eastAsia="ru-RU"/>
              </w:rPr>
              <w:t>Списочная численность детей с ОВЗ на отчетную дату, чел.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15C6" w:rsidRPr="002B15C6" w:rsidRDefault="002B15C6" w:rsidP="002B1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B15C6">
              <w:rPr>
                <w:rFonts w:ascii="Times New Roman" w:hAnsi="Times New Roman"/>
                <w:b/>
                <w:lang w:eastAsia="ru-RU"/>
              </w:rPr>
              <w:t>Кол-во фактических дней посещения за отчетный период, дни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15C6" w:rsidRPr="002B15C6" w:rsidRDefault="002B15C6" w:rsidP="002B1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B15C6">
              <w:rPr>
                <w:rFonts w:ascii="Times New Roman" w:hAnsi="Times New Roman"/>
                <w:b/>
                <w:lang w:eastAsia="ru-RU"/>
              </w:rPr>
              <w:t>Стоимость питания на 1 учащегося в день, руб.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5C6" w:rsidRPr="002B15C6" w:rsidRDefault="002B15C6" w:rsidP="002B15C6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B15C6">
              <w:rPr>
                <w:rFonts w:ascii="Times New Roman" w:hAnsi="Times New Roman"/>
                <w:b/>
                <w:lang w:eastAsia="ru-RU"/>
              </w:rPr>
              <w:t>Фактические расходы, руб.</w:t>
            </w:r>
          </w:p>
        </w:tc>
      </w:tr>
      <w:tr w:rsidR="002B15C6" w:rsidRPr="002B15C6" w:rsidTr="00B024AB">
        <w:trPr>
          <w:trHeight w:val="359"/>
          <w:tblHeader/>
        </w:trPr>
        <w:tc>
          <w:tcPr>
            <w:tcW w:w="534" w:type="dxa"/>
            <w:shd w:val="clear" w:color="auto" w:fill="auto"/>
          </w:tcPr>
          <w:p w:rsidR="002B15C6" w:rsidRPr="002B15C6" w:rsidRDefault="002B15C6" w:rsidP="002B1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15C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2B15C6" w:rsidRPr="002B15C6" w:rsidRDefault="002B15C6" w:rsidP="002B1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15C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2B15C6" w:rsidRPr="002B15C6" w:rsidRDefault="002B15C6" w:rsidP="002B1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15C6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2B15C6" w:rsidRPr="002B15C6" w:rsidRDefault="002B15C6" w:rsidP="002B1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15C6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2B15C6" w:rsidRPr="002B15C6" w:rsidRDefault="002B15C6" w:rsidP="002B1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15C6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2B15C6" w:rsidRPr="002B15C6" w:rsidRDefault="002B15C6" w:rsidP="002B15C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B15C6"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2B15C6" w:rsidRPr="002B15C6" w:rsidTr="00B024AB">
        <w:tc>
          <w:tcPr>
            <w:tcW w:w="534" w:type="dxa"/>
            <w:shd w:val="clear" w:color="auto" w:fill="auto"/>
          </w:tcPr>
          <w:p w:rsidR="002B15C6" w:rsidRPr="002B15C6" w:rsidRDefault="002B15C6" w:rsidP="002B1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15C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2B15C6" w:rsidRPr="002B15C6" w:rsidRDefault="002B15C6" w:rsidP="002B15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B15C6">
              <w:rPr>
                <w:rFonts w:ascii="Times New Roman" w:eastAsia="Times New Roman" w:hAnsi="Times New Roman"/>
                <w:szCs w:val="20"/>
                <w:lang w:eastAsia="ru-RU"/>
              </w:rPr>
              <w:t>Бесплатное питание детей с ОВЗ,</w:t>
            </w:r>
          </w:p>
          <w:p w:rsidR="002B15C6" w:rsidRPr="002B15C6" w:rsidRDefault="002B15C6" w:rsidP="002B15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B15C6">
              <w:rPr>
                <w:rFonts w:ascii="Times New Roman" w:eastAsia="Times New Roman" w:hAnsi="Times New Roman"/>
                <w:szCs w:val="20"/>
                <w:lang w:eastAsia="ru-RU"/>
              </w:rPr>
              <w:t>1-4 класс</w:t>
            </w:r>
          </w:p>
        </w:tc>
        <w:tc>
          <w:tcPr>
            <w:tcW w:w="2410" w:type="dxa"/>
            <w:shd w:val="clear" w:color="auto" w:fill="auto"/>
          </w:tcPr>
          <w:p w:rsidR="002B15C6" w:rsidRPr="002B15C6" w:rsidRDefault="002B15C6" w:rsidP="002B1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B15C6" w:rsidRPr="002B15C6" w:rsidRDefault="002B15C6" w:rsidP="002B1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B15C6" w:rsidRPr="002B15C6" w:rsidRDefault="00487B01" w:rsidP="002B1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35,00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2B15C6" w:rsidRPr="002B15C6" w:rsidRDefault="002B15C6" w:rsidP="002B15C6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B15C6" w:rsidRPr="002B15C6" w:rsidTr="00B024AB">
        <w:tc>
          <w:tcPr>
            <w:tcW w:w="534" w:type="dxa"/>
            <w:shd w:val="clear" w:color="auto" w:fill="auto"/>
          </w:tcPr>
          <w:p w:rsidR="002B15C6" w:rsidRPr="002B15C6" w:rsidRDefault="002B15C6" w:rsidP="002B1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15C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244" w:type="dxa"/>
            <w:shd w:val="clear" w:color="auto" w:fill="auto"/>
          </w:tcPr>
          <w:p w:rsidR="002B15C6" w:rsidRPr="002B15C6" w:rsidRDefault="002B15C6" w:rsidP="002B15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B15C6">
              <w:rPr>
                <w:rFonts w:ascii="Times New Roman" w:eastAsia="Times New Roman" w:hAnsi="Times New Roman"/>
                <w:szCs w:val="20"/>
                <w:lang w:eastAsia="ru-RU"/>
              </w:rPr>
              <w:t>Бесплатное питание детей с ОВЗ</w:t>
            </w:r>
            <w:r w:rsidR="00487B01">
              <w:t xml:space="preserve"> </w:t>
            </w:r>
            <w:r w:rsidR="00487B01" w:rsidRPr="00487B01">
              <w:rPr>
                <w:rFonts w:ascii="Times New Roman" w:eastAsia="Times New Roman" w:hAnsi="Times New Roman"/>
                <w:szCs w:val="20"/>
                <w:lang w:eastAsia="ru-RU"/>
              </w:rPr>
              <w:t>из малоимущих многодетных семей и малоимущих семей</w:t>
            </w:r>
            <w:r w:rsidRPr="002B15C6">
              <w:rPr>
                <w:rFonts w:ascii="Times New Roman" w:eastAsia="Times New Roman" w:hAnsi="Times New Roman"/>
                <w:szCs w:val="20"/>
                <w:lang w:eastAsia="ru-RU"/>
              </w:rPr>
              <w:t>,</w:t>
            </w:r>
          </w:p>
          <w:p w:rsidR="002B15C6" w:rsidRPr="002B15C6" w:rsidRDefault="002B15C6" w:rsidP="002B15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B15C6">
              <w:rPr>
                <w:rFonts w:ascii="Times New Roman" w:eastAsia="Times New Roman" w:hAnsi="Times New Roman"/>
                <w:szCs w:val="20"/>
                <w:lang w:eastAsia="ru-RU"/>
              </w:rPr>
              <w:t>5-11 класс</w:t>
            </w:r>
          </w:p>
        </w:tc>
        <w:tc>
          <w:tcPr>
            <w:tcW w:w="2410" w:type="dxa"/>
            <w:shd w:val="clear" w:color="auto" w:fill="auto"/>
          </w:tcPr>
          <w:p w:rsidR="002B15C6" w:rsidRPr="002B15C6" w:rsidRDefault="002B15C6" w:rsidP="002B1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B15C6" w:rsidRPr="002B15C6" w:rsidRDefault="002B15C6" w:rsidP="002B1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B15C6" w:rsidRPr="002B15C6" w:rsidRDefault="00487B01" w:rsidP="002B1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35,00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2B15C6" w:rsidRPr="002B15C6" w:rsidRDefault="002B15C6" w:rsidP="002B15C6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B15C6" w:rsidRPr="002B15C6" w:rsidTr="00B024AB">
        <w:tc>
          <w:tcPr>
            <w:tcW w:w="534" w:type="dxa"/>
            <w:shd w:val="clear" w:color="auto" w:fill="auto"/>
          </w:tcPr>
          <w:p w:rsidR="002B15C6" w:rsidRPr="002B15C6" w:rsidRDefault="002B15C6" w:rsidP="002B1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244" w:type="dxa"/>
            <w:shd w:val="clear" w:color="auto" w:fill="auto"/>
          </w:tcPr>
          <w:p w:rsidR="002B15C6" w:rsidRDefault="002B15C6" w:rsidP="002B15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Бесплатное двухразовое питание детей с ОВЗ, </w:t>
            </w:r>
          </w:p>
          <w:p w:rsidR="002B15C6" w:rsidRPr="002B15C6" w:rsidRDefault="002B15C6" w:rsidP="002B15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5-11 класс</w:t>
            </w:r>
          </w:p>
        </w:tc>
        <w:tc>
          <w:tcPr>
            <w:tcW w:w="2410" w:type="dxa"/>
            <w:shd w:val="clear" w:color="auto" w:fill="auto"/>
          </w:tcPr>
          <w:p w:rsidR="002B15C6" w:rsidRPr="002B15C6" w:rsidRDefault="002B15C6" w:rsidP="002B1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B15C6" w:rsidRPr="002B15C6" w:rsidRDefault="002B15C6" w:rsidP="002B1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B15C6" w:rsidRPr="002B15C6" w:rsidRDefault="00487B01" w:rsidP="002B1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116,40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2B15C6" w:rsidRPr="002B15C6" w:rsidRDefault="002B15C6" w:rsidP="002B15C6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B15C6" w:rsidRPr="002B15C6" w:rsidTr="00B024AB">
        <w:trPr>
          <w:trHeight w:val="428"/>
        </w:trPr>
        <w:tc>
          <w:tcPr>
            <w:tcW w:w="534" w:type="dxa"/>
            <w:shd w:val="clear" w:color="auto" w:fill="auto"/>
          </w:tcPr>
          <w:p w:rsidR="002B15C6" w:rsidRPr="002B15C6" w:rsidRDefault="002B15C6" w:rsidP="002B1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2B15C6" w:rsidRPr="002B15C6" w:rsidRDefault="002B15C6" w:rsidP="002B15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2B15C6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2B15C6" w:rsidRPr="002B15C6" w:rsidRDefault="002B15C6" w:rsidP="002B1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B15C6" w:rsidRPr="002B15C6" w:rsidRDefault="002B15C6" w:rsidP="002B1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B15C6" w:rsidRPr="002B15C6" w:rsidRDefault="002B15C6" w:rsidP="002B1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2B15C6" w:rsidRPr="002B15C6" w:rsidRDefault="002B15C6" w:rsidP="002B15C6">
            <w:pPr>
              <w:rPr>
                <w:rFonts w:ascii="Times New Roman" w:hAnsi="Times New Roman"/>
                <w:lang w:eastAsia="ru-RU"/>
              </w:rPr>
            </w:pPr>
          </w:p>
        </w:tc>
      </w:tr>
    </w:tbl>
    <w:p w:rsidR="002B15C6" w:rsidRPr="002B15C6" w:rsidRDefault="002B15C6" w:rsidP="002B15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</w:p>
    <w:p w:rsidR="00B66C21" w:rsidRDefault="002B15C6" w:rsidP="002B15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C6">
        <w:rPr>
          <w:rFonts w:ascii="Times New Roman" w:eastAsia="Times New Roman" w:hAnsi="Times New Roman"/>
          <w:sz w:val="24"/>
          <w:szCs w:val="24"/>
          <w:lang w:eastAsia="ru-RU"/>
        </w:rPr>
        <w:t>Исполнитель, тел.</w:t>
      </w:r>
      <w:r w:rsidR="00B66C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15C6" w:rsidRDefault="002B15C6" w:rsidP="00B66C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C6">
        <w:rPr>
          <w:rFonts w:ascii="Times New Roman" w:eastAsia="Times New Roman" w:hAnsi="Times New Roman"/>
          <w:sz w:val="24"/>
          <w:szCs w:val="24"/>
          <w:lang w:eastAsia="ru-RU"/>
        </w:rPr>
        <w:t>"____" _____________ 20___ г.</w:t>
      </w:r>
    </w:p>
    <w:p w:rsidR="00B66C21" w:rsidRDefault="00B66C21" w:rsidP="00B66C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60" w:rsidRDefault="003501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2B15C6" w:rsidRPr="002B15C6" w:rsidRDefault="002B15C6" w:rsidP="002B15C6">
      <w:pPr>
        <w:widowControl w:val="0"/>
        <w:autoSpaceDE w:val="0"/>
        <w:autoSpaceDN w:val="0"/>
        <w:adjustRightInd w:val="0"/>
        <w:spacing w:after="0" w:line="240" w:lineRule="exact"/>
        <w:ind w:left="949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5C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</w:p>
    <w:p w:rsidR="002B15C6" w:rsidRPr="002B15C6" w:rsidRDefault="002B15C6" w:rsidP="002B15C6">
      <w:pPr>
        <w:widowControl w:val="0"/>
        <w:autoSpaceDE w:val="0"/>
        <w:autoSpaceDN w:val="0"/>
        <w:adjustRightInd w:val="0"/>
        <w:spacing w:after="0" w:line="240" w:lineRule="exact"/>
        <w:ind w:left="949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5C6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администрации Чайковского городского округа </w:t>
      </w:r>
    </w:p>
    <w:p w:rsidR="002B15C6" w:rsidRDefault="002B15C6" w:rsidP="002B15C6">
      <w:pPr>
        <w:spacing w:after="0" w:line="240" w:lineRule="auto"/>
        <w:ind w:left="949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C6">
        <w:rPr>
          <w:rFonts w:ascii="Times New Roman" w:eastAsia="Times New Roman" w:hAnsi="Times New Roman"/>
          <w:sz w:val="28"/>
          <w:szCs w:val="28"/>
          <w:lang w:eastAsia="ru-RU"/>
        </w:rPr>
        <w:t>от __________ № ___</w:t>
      </w:r>
    </w:p>
    <w:p w:rsidR="002B15C6" w:rsidRDefault="002B15C6" w:rsidP="002B15C6">
      <w:pPr>
        <w:spacing w:after="0" w:line="240" w:lineRule="auto"/>
        <w:ind w:left="963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5C6" w:rsidRPr="002B15C6" w:rsidRDefault="002B15C6" w:rsidP="002B15C6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2B15C6">
        <w:rPr>
          <w:rFonts w:ascii="Times New Roman" w:eastAsia="Times New Roman" w:hAnsi="Times New Roman"/>
          <w:b/>
          <w:sz w:val="28"/>
          <w:szCs w:val="20"/>
          <w:lang w:eastAsia="ru-RU"/>
        </w:rPr>
        <w:t>ОТЧЕТ</w:t>
      </w:r>
    </w:p>
    <w:p w:rsidR="002B15C6" w:rsidRPr="002B15C6" w:rsidRDefault="002B15C6" w:rsidP="002B15C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15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использовании средств на организацию питания детей с ОВЗ в общеобразовательных организациях </w:t>
      </w:r>
    </w:p>
    <w:p w:rsidR="002B15C6" w:rsidRPr="002B15C6" w:rsidRDefault="002B15C6" w:rsidP="002B15C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5C6">
        <w:rPr>
          <w:rFonts w:ascii="Times New Roman" w:eastAsia="Times New Roman" w:hAnsi="Times New Roman"/>
          <w:sz w:val="28"/>
          <w:szCs w:val="28"/>
          <w:lang w:eastAsia="ru-RU"/>
        </w:rPr>
        <w:t>Управления образования администрации Чайковского городского округа</w:t>
      </w:r>
    </w:p>
    <w:p w:rsidR="002B15C6" w:rsidRPr="002B15C6" w:rsidRDefault="002B15C6" w:rsidP="002B15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5C6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01 __________20 ___ г.</w:t>
      </w:r>
    </w:p>
    <w:p w:rsidR="002B15C6" w:rsidRPr="002B15C6" w:rsidRDefault="002B15C6" w:rsidP="002B15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C6">
        <w:rPr>
          <w:rFonts w:ascii="Times New Roman" w:eastAsia="Times New Roman" w:hAnsi="Times New Roman"/>
          <w:sz w:val="24"/>
          <w:szCs w:val="24"/>
          <w:lang w:eastAsia="ru-RU"/>
        </w:rPr>
        <w:t>(нарастающим итогом)</w:t>
      </w:r>
    </w:p>
    <w:tbl>
      <w:tblPr>
        <w:tblW w:w="1431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3402"/>
        <w:gridCol w:w="1701"/>
        <w:gridCol w:w="1701"/>
        <w:gridCol w:w="1701"/>
        <w:gridCol w:w="1701"/>
        <w:gridCol w:w="1701"/>
        <w:gridCol w:w="1985"/>
      </w:tblGrid>
      <w:tr w:rsidR="002B15C6" w:rsidRPr="002B15C6" w:rsidTr="00B024AB">
        <w:trPr>
          <w:trHeight w:val="16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5C6" w:rsidRPr="002B15C6" w:rsidRDefault="002B15C6" w:rsidP="002B15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B15C6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2B15C6" w:rsidRPr="002B15C6" w:rsidRDefault="002B15C6" w:rsidP="002B15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2B15C6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 w:rsidRPr="002B15C6">
              <w:rPr>
                <w:rFonts w:ascii="Times New Roman" w:eastAsia="Times New Roman" w:hAnsi="Times New Roman"/>
                <w:b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15C6" w:rsidRPr="002B15C6" w:rsidRDefault="002B15C6" w:rsidP="002B15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B15C6">
              <w:rPr>
                <w:rFonts w:ascii="Times New Roman" w:eastAsia="Times New Roman" w:hAnsi="Times New Roman"/>
                <w:b/>
                <w:lang w:eastAsia="ru-RU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15C6" w:rsidRPr="002B15C6" w:rsidRDefault="002B15C6" w:rsidP="002B15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B15C6">
              <w:rPr>
                <w:rFonts w:ascii="Times New Roman" w:eastAsia="Times New Roman" w:hAnsi="Times New Roman"/>
                <w:b/>
                <w:lang w:eastAsia="ru-RU"/>
              </w:rPr>
              <w:t>Списочная численность детей с ОВЗ на отчетную дату,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5C6" w:rsidRPr="002B15C6" w:rsidRDefault="002B15C6" w:rsidP="002B15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B15C6">
              <w:rPr>
                <w:rFonts w:ascii="Times New Roman" w:eastAsia="Times New Roman" w:hAnsi="Times New Roman"/>
                <w:b/>
                <w:lang w:eastAsia="ru-RU"/>
              </w:rPr>
              <w:t>Предусмотрено в бюджете,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15C6" w:rsidRPr="002B15C6" w:rsidRDefault="002B15C6" w:rsidP="002B15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B15C6">
              <w:rPr>
                <w:rFonts w:ascii="Times New Roman" w:eastAsia="Times New Roman" w:hAnsi="Times New Roman"/>
                <w:b/>
                <w:lang w:eastAsia="ru-RU"/>
              </w:rPr>
              <w:t>Перечислено субсидии учреждениям,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5C6" w:rsidRPr="002B15C6" w:rsidRDefault="002B15C6" w:rsidP="002B15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B15C6">
              <w:rPr>
                <w:rFonts w:ascii="Times New Roman" w:eastAsia="Times New Roman" w:hAnsi="Times New Roman"/>
                <w:b/>
                <w:lang w:eastAsia="ru-RU"/>
              </w:rPr>
              <w:t>Фактические расходы на питание,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5C6" w:rsidRPr="002B15C6" w:rsidRDefault="002B15C6" w:rsidP="002B15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B15C6">
              <w:rPr>
                <w:rFonts w:ascii="Times New Roman" w:eastAsia="Times New Roman" w:hAnsi="Times New Roman"/>
                <w:b/>
                <w:lang w:eastAsia="ru-RU"/>
              </w:rPr>
              <w:t>Произведено выплат учреждениями,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5C6" w:rsidRPr="002B15C6" w:rsidRDefault="002B15C6" w:rsidP="002B15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B15C6">
              <w:rPr>
                <w:rFonts w:ascii="Times New Roman" w:eastAsia="Times New Roman" w:hAnsi="Times New Roman"/>
                <w:b/>
                <w:lang w:eastAsia="ru-RU"/>
              </w:rPr>
              <w:t>Остаток субсидии на лицевых счетах учреждений на конец отчетного периода, тыс. руб.</w:t>
            </w:r>
          </w:p>
        </w:tc>
      </w:tr>
      <w:tr w:rsidR="002B15C6" w:rsidRPr="002B15C6" w:rsidTr="00B024AB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6" w:rsidRPr="002B15C6" w:rsidRDefault="002B15C6" w:rsidP="002B15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5C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5C6" w:rsidRPr="002B15C6" w:rsidRDefault="002B15C6" w:rsidP="002B15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5C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5C6" w:rsidRPr="002B15C6" w:rsidRDefault="002B15C6" w:rsidP="002B15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5C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6" w:rsidRPr="002B15C6" w:rsidRDefault="002B15C6" w:rsidP="002B15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5C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5C6" w:rsidRPr="002B15C6" w:rsidRDefault="002B15C6" w:rsidP="002B15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5C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6" w:rsidRPr="002B15C6" w:rsidRDefault="002B15C6" w:rsidP="002B15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5C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6" w:rsidRPr="002B15C6" w:rsidRDefault="002B15C6" w:rsidP="002B15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5C6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6" w:rsidRPr="002B15C6" w:rsidRDefault="002B15C6" w:rsidP="002B15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5C6">
              <w:rPr>
                <w:rFonts w:ascii="Times New Roman" w:eastAsia="Times New Roman" w:hAnsi="Times New Roman"/>
                <w:lang w:eastAsia="ru-RU"/>
              </w:rPr>
              <w:t>8=5-7</w:t>
            </w:r>
          </w:p>
        </w:tc>
      </w:tr>
      <w:tr w:rsidR="00487B01" w:rsidRPr="002B15C6" w:rsidTr="00B024AB">
        <w:trPr>
          <w:trHeight w:val="2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1" w:rsidRPr="002B15C6" w:rsidRDefault="00487B01" w:rsidP="002B15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5C6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7B01" w:rsidRPr="002B15C6" w:rsidRDefault="00487B01" w:rsidP="00B024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B15C6">
              <w:rPr>
                <w:rFonts w:ascii="Times New Roman" w:eastAsia="Times New Roman" w:hAnsi="Times New Roman"/>
                <w:szCs w:val="20"/>
                <w:lang w:eastAsia="ru-RU"/>
              </w:rPr>
              <w:t>Бесплатное питание детей с ОВЗ,</w:t>
            </w:r>
          </w:p>
          <w:p w:rsidR="00487B01" w:rsidRPr="002B15C6" w:rsidRDefault="00487B01" w:rsidP="00B024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B15C6">
              <w:rPr>
                <w:rFonts w:ascii="Times New Roman" w:eastAsia="Times New Roman" w:hAnsi="Times New Roman"/>
                <w:szCs w:val="20"/>
                <w:lang w:eastAsia="ru-RU"/>
              </w:rPr>
              <w:t>1-4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7B01" w:rsidRPr="002B15C6" w:rsidRDefault="00487B01" w:rsidP="002B15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01" w:rsidRPr="002B15C6" w:rsidRDefault="00487B01" w:rsidP="002B15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5C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7B01" w:rsidRPr="002B15C6" w:rsidRDefault="00487B01" w:rsidP="002B15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5C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01" w:rsidRPr="002B15C6" w:rsidRDefault="00487B01" w:rsidP="002B15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01" w:rsidRPr="002B15C6" w:rsidRDefault="00487B01" w:rsidP="002B15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5C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01" w:rsidRPr="002B15C6" w:rsidRDefault="00487B01" w:rsidP="002B15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5C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487B01" w:rsidRPr="002B15C6" w:rsidTr="00B024AB">
        <w:trPr>
          <w:trHeight w:val="2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01" w:rsidRPr="002B15C6" w:rsidRDefault="00487B01" w:rsidP="002B15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15C6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7B01" w:rsidRPr="002B15C6" w:rsidRDefault="00487B01" w:rsidP="00B024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B15C6">
              <w:rPr>
                <w:rFonts w:ascii="Times New Roman" w:eastAsia="Times New Roman" w:hAnsi="Times New Roman"/>
                <w:szCs w:val="20"/>
                <w:lang w:eastAsia="ru-RU"/>
              </w:rPr>
              <w:t>Бесплатное питание детей с ОВЗ</w:t>
            </w:r>
            <w:r>
              <w:t xml:space="preserve"> </w:t>
            </w:r>
            <w:r w:rsidRPr="00487B01">
              <w:rPr>
                <w:rFonts w:ascii="Times New Roman" w:eastAsia="Times New Roman" w:hAnsi="Times New Roman"/>
                <w:szCs w:val="20"/>
                <w:lang w:eastAsia="ru-RU"/>
              </w:rPr>
              <w:t>из малоимущих многодетных семей и малоимущих семей</w:t>
            </w:r>
            <w:r w:rsidRPr="002B15C6">
              <w:rPr>
                <w:rFonts w:ascii="Times New Roman" w:eastAsia="Times New Roman" w:hAnsi="Times New Roman"/>
                <w:szCs w:val="20"/>
                <w:lang w:eastAsia="ru-RU"/>
              </w:rPr>
              <w:t>,</w:t>
            </w:r>
          </w:p>
          <w:p w:rsidR="00487B01" w:rsidRPr="002B15C6" w:rsidRDefault="00487B01" w:rsidP="00B024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B15C6">
              <w:rPr>
                <w:rFonts w:ascii="Times New Roman" w:eastAsia="Times New Roman" w:hAnsi="Times New Roman"/>
                <w:szCs w:val="20"/>
                <w:lang w:eastAsia="ru-RU"/>
              </w:rPr>
              <w:t>5-11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7B01" w:rsidRPr="002B15C6" w:rsidRDefault="00487B01" w:rsidP="002B15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01" w:rsidRPr="002B15C6" w:rsidRDefault="00487B01" w:rsidP="002B15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5C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7B01" w:rsidRPr="002B15C6" w:rsidRDefault="00487B01" w:rsidP="002B15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5C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01" w:rsidRPr="002B15C6" w:rsidRDefault="00487B01" w:rsidP="002B15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01" w:rsidRPr="002B15C6" w:rsidRDefault="00487B01" w:rsidP="002B15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5C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01" w:rsidRPr="002B15C6" w:rsidRDefault="00487B01" w:rsidP="002B15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15C6">
              <w:rPr>
                <w:rFonts w:ascii="Times New Roman" w:eastAsia="Times New Roman" w:hAnsi="Times New Roman"/>
                <w:lang w:eastAsia="ru-RU"/>
              </w:rPr>
              <w:t>Х</w:t>
            </w:r>
          </w:p>
        </w:tc>
      </w:tr>
      <w:tr w:rsidR="00B66C21" w:rsidRPr="002B15C6" w:rsidTr="00B024AB">
        <w:trPr>
          <w:trHeight w:val="2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21" w:rsidRPr="002B15C6" w:rsidRDefault="00B66C21" w:rsidP="002B15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C21" w:rsidRPr="002B15C6" w:rsidRDefault="00B66C21" w:rsidP="00487B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Бесплатное двухразовое питание детей с ОВЗ, 5-11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6C21" w:rsidRPr="002B15C6" w:rsidRDefault="00B66C21" w:rsidP="002B15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21" w:rsidRPr="002B15C6" w:rsidRDefault="00B66C21" w:rsidP="002B15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66C21" w:rsidRPr="002B15C6" w:rsidRDefault="00B66C21" w:rsidP="002B15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21" w:rsidRPr="002B15C6" w:rsidRDefault="00B66C21" w:rsidP="002B15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21" w:rsidRPr="002B15C6" w:rsidRDefault="00B66C21" w:rsidP="002B15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C21" w:rsidRPr="002B15C6" w:rsidRDefault="00B66C21" w:rsidP="002B15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15C6" w:rsidRPr="002B15C6" w:rsidTr="00B024AB">
        <w:trPr>
          <w:trHeight w:val="254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6" w:rsidRPr="002B15C6" w:rsidRDefault="002B15C6" w:rsidP="002B15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B15C6">
              <w:rPr>
                <w:rFonts w:ascii="Times New Roman" w:eastAsia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5C6" w:rsidRPr="002B15C6" w:rsidRDefault="002B15C6" w:rsidP="002B15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6" w:rsidRPr="002B15C6" w:rsidRDefault="002B15C6" w:rsidP="002B15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15C6" w:rsidRPr="002B15C6" w:rsidRDefault="002B15C6" w:rsidP="002B15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6" w:rsidRPr="002B15C6" w:rsidRDefault="002B15C6" w:rsidP="002B15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6" w:rsidRPr="002B15C6" w:rsidRDefault="002B15C6" w:rsidP="002B15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C6" w:rsidRPr="002B15C6" w:rsidRDefault="002B15C6" w:rsidP="002B15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66C21" w:rsidRDefault="00B66C21" w:rsidP="002B15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5C6" w:rsidRPr="002B15C6" w:rsidRDefault="002B15C6" w:rsidP="002B15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C6">
        <w:rPr>
          <w:rFonts w:ascii="Times New Roman" w:eastAsia="Times New Roman" w:hAnsi="Times New Roman"/>
          <w:sz w:val="24"/>
          <w:szCs w:val="24"/>
          <w:lang w:eastAsia="ru-RU"/>
        </w:rPr>
        <w:t>Начальник управления образования  _________________ /________________/</w:t>
      </w:r>
    </w:p>
    <w:p w:rsidR="002B15C6" w:rsidRPr="002B15C6" w:rsidRDefault="002B15C6" w:rsidP="002B15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C6">
        <w:rPr>
          <w:rFonts w:ascii="Times New Roman" w:eastAsia="Times New Roman" w:hAnsi="Times New Roman"/>
          <w:sz w:val="24"/>
          <w:szCs w:val="24"/>
          <w:lang w:eastAsia="ru-RU"/>
        </w:rPr>
        <w:t xml:space="preserve">   М.П.                                                            (подпись)              (расшифровка)    </w:t>
      </w:r>
    </w:p>
    <w:p w:rsidR="002B15C6" w:rsidRPr="002B15C6" w:rsidRDefault="002B15C6" w:rsidP="002B15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5C6" w:rsidRPr="002B15C6" w:rsidRDefault="002B15C6" w:rsidP="002B15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5C6">
        <w:rPr>
          <w:rFonts w:ascii="Times New Roman" w:eastAsia="Times New Roman" w:hAnsi="Times New Roman"/>
          <w:sz w:val="24"/>
          <w:szCs w:val="24"/>
          <w:lang w:eastAsia="ru-RU"/>
        </w:rPr>
        <w:t>Исполнитель   ________________/________________/</w:t>
      </w:r>
    </w:p>
    <w:p w:rsidR="002B15C6" w:rsidRPr="0055138B" w:rsidRDefault="002B15C6" w:rsidP="003501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5C6">
        <w:rPr>
          <w:rFonts w:ascii="Times New Roman" w:eastAsia="Times New Roman" w:hAnsi="Times New Roman"/>
          <w:sz w:val="24"/>
          <w:szCs w:val="24"/>
          <w:lang w:eastAsia="ru-RU"/>
        </w:rPr>
        <w:t xml:space="preserve">    телефон:            (подпись)              (расшифровка)</w:t>
      </w:r>
    </w:p>
    <w:sectPr w:rsidR="002B15C6" w:rsidRPr="0055138B" w:rsidSect="00D9142D">
      <w:pgSz w:w="16838" w:h="11906" w:orient="landscape"/>
      <w:pgMar w:top="1440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B96" w:rsidRDefault="00011B96" w:rsidP="00E31510">
      <w:pPr>
        <w:spacing w:after="0" w:line="240" w:lineRule="auto"/>
      </w:pPr>
      <w:r>
        <w:separator/>
      </w:r>
    </w:p>
  </w:endnote>
  <w:endnote w:type="continuationSeparator" w:id="0">
    <w:p w:rsidR="00011B96" w:rsidRDefault="00011B96" w:rsidP="00E31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510" w:rsidRDefault="00E31510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B96" w:rsidRDefault="00011B96" w:rsidP="00E31510">
      <w:pPr>
        <w:spacing w:after="0" w:line="240" w:lineRule="auto"/>
      </w:pPr>
      <w:r>
        <w:separator/>
      </w:r>
    </w:p>
  </w:footnote>
  <w:footnote w:type="continuationSeparator" w:id="0">
    <w:p w:rsidR="00011B96" w:rsidRDefault="00011B96" w:rsidP="00E31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A44" w:rsidRPr="00BA4A44" w:rsidRDefault="00BA4A44" w:rsidP="00BA4A44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BA4A44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12.10.2020 г. Срок  приема заключений независимых экспертов до 26.10.2020 г. на электронный адрес tchaikovsky@permonline.ru</w:t>
    </w:r>
  </w:p>
  <w:p w:rsidR="00BA4A44" w:rsidRDefault="00BA4A44" w:rsidP="00BA4A44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68D"/>
    <w:multiLevelType w:val="multilevel"/>
    <w:tmpl w:val="42704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9C6071E"/>
    <w:multiLevelType w:val="multilevel"/>
    <w:tmpl w:val="C85AD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77F633E"/>
    <w:multiLevelType w:val="multilevel"/>
    <w:tmpl w:val="2FC85B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7794E4C"/>
    <w:multiLevelType w:val="multilevel"/>
    <w:tmpl w:val="FAB8FB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72C247EA"/>
    <w:multiLevelType w:val="multilevel"/>
    <w:tmpl w:val="8BEC65F0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73" w:hanging="13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32" w:hanging="130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91" w:hanging="130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11B96"/>
    <w:rsid w:val="00040899"/>
    <w:rsid w:val="000770BE"/>
    <w:rsid w:val="00090035"/>
    <w:rsid w:val="00093FC3"/>
    <w:rsid w:val="0009686D"/>
    <w:rsid w:val="001143C9"/>
    <w:rsid w:val="001D6C0F"/>
    <w:rsid w:val="00265A1C"/>
    <w:rsid w:val="002B15C6"/>
    <w:rsid w:val="002E7D81"/>
    <w:rsid w:val="00303FF0"/>
    <w:rsid w:val="003138ED"/>
    <w:rsid w:val="00350160"/>
    <w:rsid w:val="00352FBF"/>
    <w:rsid w:val="003666FB"/>
    <w:rsid w:val="003F6B87"/>
    <w:rsid w:val="00487B01"/>
    <w:rsid w:val="0049355E"/>
    <w:rsid w:val="004D71A3"/>
    <w:rsid w:val="005D1DAB"/>
    <w:rsid w:val="006037F0"/>
    <w:rsid w:val="00632B20"/>
    <w:rsid w:val="0065002E"/>
    <w:rsid w:val="006B687D"/>
    <w:rsid w:val="007A0A87"/>
    <w:rsid w:val="007A7167"/>
    <w:rsid w:val="007C0DE8"/>
    <w:rsid w:val="00834F07"/>
    <w:rsid w:val="008E3E49"/>
    <w:rsid w:val="00970AE4"/>
    <w:rsid w:val="00977F00"/>
    <w:rsid w:val="009A3F6E"/>
    <w:rsid w:val="009B6B8D"/>
    <w:rsid w:val="009E63A2"/>
    <w:rsid w:val="00AE59A1"/>
    <w:rsid w:val="00B07363"/>
    <w:rsid w:val="00B27042"/>
    <w:rsid w:val="00B66C21"/>
    <w:rsid w:val="00BA4A44"/>
    <w:rsid w:val="00CB6EB3"/>
    <w:rsid w:val="00CE5716"/>
    <w:rsid w:val="00D3233B"/>
    <w:rsid w:val="00D43689"/>
    <w:rsid w:val="00D9142D"/>
    <w:rsid w:val="00DB2933"/>
    <w:rsid w:val="00DE1C41"/>
    <w:rsid w:val="00E2346F"/>
    <w:rsid w:val="00E31510"/>
    <w:rsid w:val="00E43CE2"/>
    <w:rsid w:val="00E60F7E"/>
    <w:rsid w:val="00E739E6"/>
    <w:rsid w:val="00E91261"/>
    <w:rsid w:val="00FB5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261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E9126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E91261"/>
    <w:pPr>
      <w:widowControl w:val="0"/>
      <w:shd w:val="clear" w:color="auto" w:fill="FFFFFF"/>
      <w:spacing w:before="1320" w:after="0" w:line="355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31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151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E31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1510"/>
    <w:rPr>
      <w:sz w:val="22"/>
      <w:szCs w:val="22"/>
      <w:lang w:eastAsia="en-US"/>
    </w:rPr>
  </w:style>
  <w:style w:type="character" w:customStyle="1" w:styleId="defaultlabelstyle3">
    <w:name w:val="defaultlabelstyle3"/>
    <w:basedOn w:val="a0"/>
    <w:rsid w:val="00E31510"/>
    <w:rPr>
      <w:rFonts w:ascii="Trebuchet MS" w:hAnsi="Trebuchet MS" w:hint="default"/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261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E9126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E91261"/>
    <w:pPr>
      <w:widowControl w:val="0"/>
      <w:shd w:val="clear" w:color="auto" w:fill="FFFFFF"/>
      <w:spacing w:before="1320" w:after="0" w:line="355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31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151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E31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1510"/>
    <w:rPr>
      <w:sz w:val="22"/>
      <w:szCs w:val="22"/>
      <w:lang w:eastAsia="en-US"/>
    </w:rPr>
  </w:style>
  <w:style w:type="character" w:customStyle="1" w:styleId="defaultlabelstyle3">
    <w:name w:val="defaultlabelstyle3"/>
    <w:basedOn w:val="a0"/>
    <w:rsid w:val="00E31510"/>
    <w:rPr>
      <w:rFonts w:ascii="Trebuchet MS" w:hAnsi="Trebuchet MS" w:hint="default"/>
      <w:color w:val="3333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</Template>
  <TotalTime>2</TotalTime>
  <Pages>6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kiseleva</cp:lastModifiedBy>
  <cp:revision>2</cp:revision>
  <cp:lastPrinted>2020-09-29T04:16:00Z</cp:lastPrinted>
  <dcterms:created xsi:type="dcterms:W3CDTF">2020-10-12T11:48:00Z</dcterms:created>
  <dcterms:modified xsi:type="dcterms:W3CDTF">2020-10-12T11:48:00Z</dcterms:modified>
</cp:coreProperties>
</file>