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45" w:rsidRDefault="002800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7pt;margin-top:272.95pt;width:197.5pt;height:64.1pt;z-index:251656704;mso-position-horizontal-relative:page;mso-position-vertical-relative:page" filled="f" stroked="f">
            <v:textbox style="mso-next-textbox:#_x0000_s1026" inset="0,0,0,0">
              <w:txbxContent>
                <w:p w:rsidR="00132C45" w:rsidRDefault="00132C45" w:rsidP="00307E59">
                  <w:pPr>
                    <w:pStyle w:val="a5"/>
                    <w:spacing w:after="0"/>
                    <w:jc w:val="both"/>
                  </w:pPr>
                  <w:r>
                    <w:t xml:space="preserve">О признании </w:t>
                  </w:r>
                  <w:proofErr w:type="gramStart"/>
                  <w:r>
                    <w:t>утратившими</w:t>
                  </w:r>
                  <w:proofErr w:type="gramEnd"/>
                  <w:r>
                    <w:t xml:space="preserve"> силу постановлений администрации Чайковского муниципального района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32C45">
        <w:rPr>
          <w:noProof/>
          <w:lang w:eastAsia="ru-RU"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45" w:rsidRDefault="00132C45" w:rsidP="00132C45"/>
    <w:p w:rsidR="00970AE4" w:rsidRDefault="00970AE4" w:rsidP="00132C45"/>
    <w:p w:rsidR="00132C45" w:rsidRDefault="00132C45" w:rsidP="00132C45">
      <w:pPr>
        <w:spacing w:after="0"/>
      </w:pPr>
    </w:p>
    <w:p w:rsidR="00132C45" w:rsidRPr="00132C45" w:rsidRDefault="00132C45" w:rsidP="00132C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В соответствии со статьей 48 Федеральным законом от 6 октября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2C45">
        <w:rPr>
          <w:rFonts w:ascii="Times New Roman" w:hAnsi="Times New Roman"/>
          <w:sz w:val="28"/>
          <w:szCs w:val="28"/>
        </w:rPr>
        <w:t xml:space="preserve">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21 сентября 2018 г. № 13 «О вопросах правопреемства», в целях актуализации нормативной правовой базы</w:t>
      </w:r>
    </w:p>
    <w:p w:rsidR="00132C45" w:rsidRPr="00132C45" w:rsidRDefault="00132C45" w:rsidP="00132C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ПОСТАНОВЛЯЮ:</w:t>
      </w:r>
    </w:p>
    <w:p w:rsidR="00132C45" w:rsidRPr="00132C45" w:rsidRDefault="00132C45" w:rsidP="00132C4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Чайковского муниципального района:</w:t>
      </w:r>
    </w:p>
    <w:p w:rsidR="00132C45" w:rsidRPr="00132C45" w:rsidRDefault="00132C45" w:rsidP="00132C4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от 23 октября 2015 г</w:t>
      </w:r>
      <w:r w:rsidR="00307E59">
        <w:rPr>
          <w:rFonts w:ascii="Times New Roman" w:hAnsi="Times New Roman"/>
          <w:sz w:val="28"/>
          <w:szCs w:val="28"/>
        </w:rPr>
        <w:t>.</w:t>
      </w:r>
      <w:r w:rsidRPr="00132C45">
        <w:rPr>
          <w:rFonts w:ascii="Times New Roman" w:hAnsi="Times New Roman"/>
          <w:sz w:val="28"/>
          <w:szCs w:val="28"/>
        </w:rPr>
        <w:t xml:space="preserve"> № 1262 «Об утверждении Порядка разработки, утверждения и реализации лимитов потребления топливно-энергетических ресурсов для учреждений, финансируемых из бюджета Чайковского муниципального района»;</w:t>
      </w:r>
    </w:p>
    <w:p w:rsidR="00132C45" w:rsidRPr="00132C45" w:rsidRDefault="00307E59" w:rsidP="00132C4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2C45" w:rsidRPr="00132C45">
        <w:rPr>
          <w:rFonts w:ascii="Times New Roman" w:hAnsi="Times New Roman"/>
          <w:sz w:val="28"/>
          <w:szCs w:val="28"/>
        </w:rPr>
        <w:t>1 февраля 2016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132C45" w:rsidRPr="00132C45">
        <w:rPr>
          <w:rFonts w:ascii="Times New Roman" w:hAnsi="Times New Roman"/>
          <w:sz w:val="28"/>
          <w:szCs w:val="28"/>
        </w:rPr>
        <w:t xml:space="preserve"> № 67 «О внесении изменений в Порядок разработки, утверждения и реализации лимитов потребления топливно-энергетических ресурсов для учреждений, финансируемых из бюджета Чайковского муниципального района, утвержденный постановлением администрации Чайковского муниципального района 23.10.2015 № 1262». </w:t>
      </w:r>
    </w:p>
    <w:p w:rsidR="00132C45" w:rsidRPr="00132C45" w:rsidRDefault="00132C45" w:rsidP="00132C4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32C45" w:rsidRPr="00132C45" w:rsidRDefault="00132C45" w:rsidP="00132C4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32C45" w:rsidRPr="00132C45" w:rsidRDefault="00132C45" w:rsidP="00132C4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45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32C4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</w:t>
      </w:r>
      <w:bookmarkStart w:id="0" w:name="_GoBack"/>
      <w:bookmarkEnd w:id="0"/>
      <w:r w:rsidRPr="00132C45">
        <w:rPr>
          <w:rFonts w:ascii="Times New Roman" w:hAnsi="Times New Roman"/>
          <w:sz w:val="28"/>
          <w:szCs w:val="28"/>
        </w:rPr>
        <w:t>го округа по экономике и финансам, начальника управления.</w:t>
      </w:r>
    </w:p>
    <w:p w:rsidR="00132C45" w:rsidRDefault="00132C45" w:rsidP="00132C4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7E59" w:rsidRPr="00132C45" w:rsidRDefault="00307E59" w:rsidP="00132C4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2C45" w:rsidRPr="00132C45" w:rsidRDefault="00132C45" w:rsidP="00307E59">
      <w:pPr>
        <w:shd w:val="clear" w:color="auto" w:fill="FFFFFF"/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132C45" w:rsidRPr="00132C45" w:rsidRDefault="00132C45" w:rsidP="00307E59">
      <w:pPr>
        <w:shd w:val="clear" w:color="auto" w:fill="FFFFFF"/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глава администрации</w:t>
      </w:r>
    </w:p>
    <w:p w:rsidR="00132C45" w:rsidRPr="00132C45" w:rsidRDefault="00132C45" w:rsidP="00307E59">
      <w:pPr>
        <w:shd w:val="clear" w:color="auto" w:fill="FFFFFF"/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2C45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132C45" w:rsidRPr="00132C45" w:rsidRDefault="00132C45" w:rsidP="00132C45">
      <w:pPr>
        <w:spacing w:after="0"/>
      </w:pPr>
    </w:p>
    <w:sectPr w:rsidR="00132C45" w:rsidRPr="00132C45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28" w:rsidRDefault="00135528" w:rsidP="00307E59">
      <w:pPr>
        <w:spacing w:after="0" w:line="240" w:lineRule="auto"/>
      </w:pPr>
      <w:r>
        <w:separator/>
      </w:r>
    </w:p>
  </w:endnote>
  <w:endnote w:type="continuationSeparator" w:id="0">
    <w:p w:rsidR="00135528" w:rsidRDefault="00135528" w:rsidP="0030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59" w:rsidRDefault="00307E59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28" w:rsidRDefault="00135528" w:rsidP="00307E59">
      <w:pPr>
        <w:spacing w:after="0" w:line="240" w:lineRule="auto"/>
      </w:pPr>
      <w:r>
        <w:separator/>
      </w:r>
    </w:p>
  </w:footnote>
  <w:footnote w:type="continuationSeparator" w:id="0">
    <w:p w:rsidR="00135528" w:rsidRDefault="00135528" w:rsidP="0030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E0" w:rsidRDefault="000207E0" w:rsidP="000207E0">
    <w:pPr>
      <w:jc w:val="center"/>
      <w:rPr>
        <w:color w:val="000000"/>
      </w:rPr>
    </w:pPr>
    <w:r>
      <w:rPr>
        <w:color w:val="000000"/>
      </w:rPr>
      <w:t>Проект размещен на сайте 01.10.2020 г. Срок  приема заключений независимых экспертов до 15.10.2020 г. на электронный адрес tchaikovsky@permonline.ru</w:t>
    </w:r>
  </w:p>
  <w:p w:rsidR="000207E0" w:rsidRDefault="000207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CA"/>
    <w:multiLevelType w:val="multilevel"/>
    <w:tmpl w:val="702A5F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C45"/>
    <w:rsid w:val="000207E0"/>
    <w:rsid w:val="00090035"/>
    <w:rsid w:val="00132C45"/>
    <w:rsid w:val="00135528"/>
    <w:rsid w:val="001D6C0F"/>
    <w:rsid w:val="00265A1C"/>
    <w:rsid w:val="00280058"/>
    <w:rsid w:val="002E7D81"/>
    <w:rsid w:val="00307E59"/>
    <w:rsid w:val="0049355E"/>
    <w:rsid w:val="005D1DAB"/>
    <w:rsid w:val="00735271"/>
    <w:rsid w:val="007A0A87"/>
    <w:rsid w:val="007C0DE8"/>
    <w:rsid w:val="00970AE4"/>
    <w:rsid w:val="00B27042"/>
    <w:rsid w:val="00C922CB"/>
    <w:rsid w:val="00D43689"/>
    <w:rsid w:val="00E0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132C4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32C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2C4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0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7E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7E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%20&#1087;&#1080;&#1089;&#1100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kiseleva</cp:lastModifiedBy>
  <cp:revision>3</cp:revision>
  <dcterms:created xsi:type="dcterms:W3CDTF">2020-10-01T09:23:00Z</dcterms:created>
  <dcterms:modified xsi:type="dcterms:W3CDTF">2020-10-01T09:24:00Z</dcterms:modified>
</cp:coreProperties>
</file>