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C" w:rsidRDefault="003160C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75pt;margin-top:248.25pt;width:214.5pt;height:188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jtrw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" filled="f" stroked="f">
            <v:textbox inset="0,0,0,0">
              <w:txbxContent>
                <w:p w:rsidR="00090035" w:rsidRPr="00BB435C" w:rsidRDefault="00BB435C" w:rsidP="00BB43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B435C">
                    <w:rPr>
                      <w:rFonts w:ascii="Times New Roman" w:hAnsi="Times New Roman"/>
                      <w:b/>
                      <w:sz w:val="28"/>
                    </w:rPr>
                    <w:t>О внесении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изменения в Порядок предоставления и расходования субсидий на иные цели муниципальными бюджетными, автономными учреждениями на выполнение мероприятий муниципальной программы «Обеспечение безопасности жизнедеятельности населения в Чайковском городском округе», утвержденный постановлением администрации Чайковского городского округа от 01.07.2021 №</w:t>
                  </w:r>
                  <w:r w:rsidR="00712AE0"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627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846A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>
      <w:bookmarkStart w:id="0" w:name="_GoBack"/>
      <w:bookmarkEnd w:id="0"/>
    </w:p>
    <w:p w:rsidR="00BB435C" w:rsidRPr="00BB435C" w:rsidRDefault="00BB435C" w:rsidP="00BB435C"/>
    <w:p w:rsidR="00120A39" w:rsidRDefault="00120A39" w:rsidP="003846A6">
      <w:pPr>
        <w:spacing w:after="0" w:line="240" w:lineRule="auto"/>
        <w:ind w:firstLine="709"/>
        <w:jc w:val="both"/>
      </w:pPr>
    </w:p>
    <w:p w:rsidR="00120A39" w:rsidRDefault="00120A39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657" w:rsidRDefault="005A3657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657" w:rsidRDefault="005A3657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6A6" w:rsidRPr="003846A6" w:rsidRDefault="00BB435C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35C">
        <w:rPr>
          <w:rFonts w:ascii="Times New Roman" w:hAnsi="Times New Roman"/>
          <w:sz w:val="28"/>
          <w:szCs w:val="28"/>
        </w:rPr>
        <w:t>В соответствии со статьей</w:t>
      </w:r>
      <w:r w:rsidR="003846A6">
        <w:rPr>
          <w:rFonts w:ascii="Times New Roman" w:hAnsi="Times New Roman"/>
          <w:sz w:val="28"/>
          <w:szCs w:val="28"/>
        </w:rPr>
        <w:t xml:space="preserve"> 78.1 Бюджетного кодекса Российской Федерации, Федеральным законом от 6 октября 2003 г. № 131-ФЗ «Об общих </w:t>
      </w:r>
      <w:r w:rsidR="003846A6" w:rsidRPr="003846A6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Уставом Чайковского городского округа</w:t>
      </w:r>
    </w:p>
    <w:p w:rsidR="003846A6" w:rsidRP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A6">
        <w:rPr>
          <w:rFonts w:ascii="Times New Roman" w:hAnsi="Times New Roman"/>
          <w:sz w:val="28"/>
          <w:szCs w:val="28"/>
        </w:rPr>
        <w:t>ПОСТАНАВЛЯЮ: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846A6">
        <w:rPr>
          <w:rFonts w:ascii="Times New Roman" w:hAnsi="Times New Roman"/>
          <w:sz w:val="28"/>
          <w:szCs w:val="28"/>
        </w:rPr>
        <w:t xml:space="preserve">1. Внести изменение в </w:t>
      </w:r>
      <w:r w:rsidRPr="003846A6">
        <w:rPr>
          <w:rFonts w:ascii="Times New Roman" w:hAnsi="Times New Roman"/>
          <w:sz w:val="28"/>
        </w:rPr>
        <w:t>Порядок предоставления и расходования субсидий на иные цели муниципальными бюджетными, автономными учреждениями на выполнение мероприятий муниципальной программы «Обеспечение безопасности жизнедеятельности населения в Чайковском городском округе», утвержденный постановлением администрации Ча</w:t>
      </w:r>
      <w:r w:rsidR="00CC0743">
        <w:rPr>
          <w:rFonts w:ascii="Times New Roman" w:hAnsi="Times New Roman"/>
          <w:sz w:val="28"/>
        </w:rPr>
        <w:t xml:space="preserve">йковского городского округа от </w:t>
      </w:r>
      <w:r w:rsidRPr="003846A6">
        <w:rPr>
          <w:rFonts w:ascii="Times New Roman" w:hAnsi="Times New Roman"/>
          <w:sz w:val="28"/>
        </w:rPr>
        <w:t>1</w:t>
      </w:r>
      <w:r w:rsidR="00CC0743">
        <w:rPr>
          <w:rFonts w:ascii="Times New Roman" w:hAnsi="Times New Roman"/>
          <w:sz w:val="28"/>
        </w:rPr>
        <w:t xml:space="preserve"> июля </w:t>
      </w:r>
      <w:r w:rsidRPr="003846A6">
        <w:rPr>
          <w:rFonts w:ascii="Times New Roman" w:hAnsi="Times New Roman"/>
          <w:sz w:val="28"/>
        </w:rPr>
        <w:t>2021</w:t>
      </w:r>
      <w:r w:rsidR="00CC0743">
        <w:rPr>
          <w:rFonts w:ascii="Times New Roman" w:hAnsi="Times New Roman"/>
          <w:sz w:val="28"/>
        </w:rPr>
        <w:t xml:space="preserve"> г.</w:t>
      </w:r>
      <w:r w:rsidRPr="003846A6">
        <w:rPr>
          <w:rFonts w:ascii="Times New Roman" w:hAnsi="Times New Roman"/>
          <w:sz w:val="28"/>
        </w:rPr>
        <w:t xml:space="preserve"> № 627</w:t>
      </w:r>
      <w:r>
        <w:rPr>
          <w:rFonts w:ascii="Times New Roman" w:hAnsi="Times New Roman"/>
          <w:sz w:val="28"/>
        </w:rPr>
        <w:t>, дополнив абзац третий пункта 2.9.1 словами: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«, оплата расходов по проживанию и питанию сопровождающих и участников краевых соревнований, транспортные услуги, приобретение парадной спортивной формы для участников краевых соревнований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Постановление вступает в силу после его официального опубликования и распространяется на правоотношения, возникшие с</w:t>
      </w:r>
      <w:r w:rsidR="00D4487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D4487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января 2021 г.</w:t>
      </w:r>
    </w:p>
    <w:p w:rsidR="00D44879" w:rsidRDefault="00D44879" w:rsidP="003846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A3657" w:rsidRDefault="005A3657" w:rsidP="003846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6A6" w:rsidRDefault="003846A6" w:rsidP="00CC0743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– </w:t>
      </w:r>
    </w:p>
    <w:p w:rsidR="003846A6" w:rsidRDefault="003846A6" w:rsidP="00CC0743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BB435C" w:rsidRPr="00D44879" w:rsidRDefault="003846A6" w:rsidP="00CC0743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Ю.Г. Востриков</w:t>
      </w:r>
    </w:p>
    <w:sectPr w:rsidR="00BB435C" w:rsidRPr="00D44879" w:rsidSect="005A3657">
      <w:headerReference w:type="default" r:id="rId7"/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39" w:rsidRDefault="00120A39" w:rsidP="00120A39">
      <w:pPr>
        <w:spacing w:after="0" w:line="240" w:lineRule="auto"/>
      </w:pPr>
      <w:r>
        <w:separator/>
      </w:r>
    </w:p>
  </w:endnote>
  <w:endnote w:type="continuationSeparator" w:id="0">
    <w:p w:rsidR="00120A39" w:rsidRDefault="00120A39" w:rsidP="001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57" w:rsidRDefault="005A365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39" w:rsidRDefault="00120A39" w:rsidP="00120A39">
      <w:pPr>
        <w:spacing w:after="0" w:line="240" w:lineRule="auto"/>
      </w:pPr>
      <w:r>
        <w:separator/>
      </w:r>
    </w:p>
  </w:footnote>
  <w:footnote w:type="continuationSeparator" w:id="0">
    <w:p w:rsidR="00120A39" w:rsidRDefault="00120A39" w:rsidP="0012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39" w:rsidRPr="00120A39" w:rsidRDefault="00120A39" w:rsidP="00120A3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20A3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30.09.2021 г. Срок  приема заключений независимых экспертов до 09.10.2021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5C"/>
    <w:rsid w:val="00090035"/>
    <w:rsid w:val="00120A39"/>
    <w:rsid w:val="001D6C0F"/>
    <w:rsid w:val="00265A1C"/>
    <w:rsid w:val="002E7D81"/>
    <w:rsid w:val="002F7E31"/>
    <w:rsid w:val="003160C2"/>
    <w:rsid w:val="003846A6"/>
    <w:rsid w:val="0049355E"/>
    <w:rsid w:val="005A3657"/>
    <w:rsid w:val="005D1DAB"/>
    <w:rsid w:val="006B7183"/>
    <w:rsid w:val="00712AE0"/>
    <w:rsid w:val="007A0A87"/>
    <w:rsid w:val="007C0DE8"/>
    <w:rsid w:val="00970AE4"/>
    <w:rsid w:val="00B27042"/>
    <w:rsid w:val="00BB435C"/>
    <w:rsid w:val="00C922CB"/>
    <w:rsid w:val="00CC0743"/>
    <w:rsid w:val="00D43689"/>
    <w:rsid w:val="00D44879"/>
    <w:rsid w:val="00FC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A3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2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A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0;&#1057;&#1048;&#1051;&#1068;&#1053;&#1048;&#1050;&#1054;&#1042;&#1040;%20&#1048;.&#1042;\&#1055;&#1088;&#1086;&#1077;&#1082;&#1090;&#1099;%20&#1053;&#1055;&#1040;\&#1055;&#1086;&#1089;&#1090;&#1072;&#1085;&#1086;&#1074;&#1083;&#1077;&#1085;&#1080;&#1077;%20&#1086;%20&#1074;&#1085;&#1077;&#1089;%20&#1080;&#1079;&#1084;%20&#1074;%20&#1055;&#1086;&#1089;&#1090;%20&#8470;%20627%20&#1086;&#1090;%2001.07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 изм в Пост № 627 от 01.07.2021.dot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3</cp:revision>
  <dcterms:created xsi:type="dcterms:W3CDTF">2021-09-30T04:11:00Z</dcterms:created>
  <dcterms:modified xsi:type="dcterms:W3CDTF">2021-09-30T04:12:00Z</dcterms:modified>
</cp:coreProperties>
</file>