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250239" w:rsidP="002C0A13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8.5pt;margin-top:260.95pt;width:192.05pt;height:116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Axrg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" filled="f" stroked="f">
            <v:textbox inset="0,0,0,0">
              <w:txbxContent>
                <w:p w:rsidR="00FB0CC6" w:rsidRPr="003A6AD2" w:rsidRDefault="00FB0CC6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 №</w:t>
                  </w:r>
                  <w:r w:rsidR="002C0A13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 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12/1</w:t>
                  </w:r>
                </w:p>
                <w:bookmarkEnd w:id="0"/>
                <w:p w:rsidR="00FB0CC6" w:rsidRPr="002F5303" w:rsidRDefault="00FB0CC6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50239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FB0CC6" w:rsidRPr="00C922CB" w:rsidRDefault="00FB0CC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250239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FB0CC6" w:rsidRPr="00D43689" w:rsidRDefault="00FB0CC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2C0A13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3A6AD2" w:rsidRPr="003A6AD2" w:rsidRDefault="003A6AD2" w:rsidP="002C0A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2C0A13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утвержденную постановлением администрации города Чайковского от 21 января 2019 г. № 12/1 (в редакции постановлений от 01.04.2020 № 363, от 27.08.2020 № 784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16.10.2020 № 974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</w:t>
      </w:r>
      <w:r w:rsidR="002C0A1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редакции согласно приложению.</w:t>
      </w:r>
    </w:p>
    <w:p w:rsidR="003A6AD2" w:rsidRPr="003A6AD2" w:rsidRDefault="003A6AD2" w:rsidP="002C0A13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со дня его официального опубликования.</w:t>
      </w:r>
    </w:p>
    <w:p w:rsidR="003A6AD2" w:rsidRPr="003A6AD2" w:rsidRDefault="003A6AD2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2C0A13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Глава городского округа</w:t>
      </w:r>
      <w:r w:rsidR="003A01D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</w:p>
    <w:p w:rsidR="003A6AD2" w:rsidRPr="003A6AD2" w:rsidRDefault="003A6AD2" w:rsidP="002C0A13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глава администрации</w:t>
      </w:r>
    </w:p>
    <w:p w:rsidR="002C0A13" w:rsidRPr="003A6AD2" w:rsidRDefault="003A6AD2" w:rsidP="002C0A13">
      <w:pPr>
        <w:pStyle w:val="1"/>
        <w:shd w:val="clear" w:color="auto" w:fill="auto"/>
        <w:rPr>
          <w:rFonts w:ascii="Times New Roman" w:hAnsi="Times New Roman"/>
        </w:rPr>
      </w:pPr>
      <w:r w:rsidRPr="003A6AD2">
        <w:rPr>
          <w:rFonts w:ascii="Times New Roman" w:eastAsia="Times New Roman" w:hAnsi="Times New Roman"/>
          <w:color w:val="000000"/>
          <w:lang w:bidi="ru-RU"/>
        </w:rPr>
        <w:t xml:space="preserve">Чайковского городского округа                                                       </w:t>
      </w:r>
      <w:r w:rsidR="002C0A13" w:rsidRPr="003A6AD2">
        <w:rPr>
          <w:rFonts w:ascii="Times New Roman" w:hAnsi="Times New Roman"/>
          <w:color w:val="000000"/>
          <w:lang w:bidi="ru-RU"/>
        </w:rPr>
        <w:t>Ю.Г. Востриков</w:t>
      </w:r>
    </w:p>
    <w:p w:rsidR="00970AE4" w:rsidRPr="003A6AD2" w:rsidRDefault="00970AE4" w:rsidP="002C0A13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3A6AD2" w:rsidRDefault="003A6AD2" w:rsidP="002C0A13">
      <w:pPr>
        <w:spacing w:line="240" w:lineRule="exact"/>
      </w:pPr>
    </w:p>
    <w:p w:rsidR="002C0A13" w:rsidRDefault="00C23434" w:rsidP="00C23434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23434" w:rsidRPr="00C23434" w:rsidRDefault="002C0A13" w:rsidP="002C0A13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23434"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3A01DE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23434" w:rsidRPr="00C2343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r w:rsidR="00C23434" w:rsidRPr="00C2343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="00C23434"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2C0A13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98"/>
      </w:tblGrid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Программы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34">
              <w:rPr>
                <w:rFonts w:ascii="Times New Roman" w:hAnsi="Times New Roman"/>
                <w:sz w:val="28"/>
                <w:szCs w:val="28"/>
              </w:rPr>
              <w:t>2. Совершенствование регулирования дорожной деятельности.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C23434" w:rsidRPr="00C23434" w:rsidTr="00C23434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C23434" w:rsidRPr="00C23434" w:rsidRDefault="00C23434" w:rsidP="00C2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C23434" w:rsidRPr="00C23434" w:rsidRDefault="00C23434" w:rsidP="00C234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показатели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 Доля протяженности автомобильных дорог общего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пользования местного значения, отвечающих нормативным требованиям, в общей протяженности автодорог местного значения, %.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Протяженность участков автомобильных дорог общего пользования местного значения, на которых выполнен ремонт, км;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Протяженность автомобильных дорог общего пользования, на которых выполнен капитальный ремонт, км;</w:t>
            </w:r>
          </w:p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порядке, %.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C23434" w:rsidRPr="00C23434" w:rsidTr="00C23434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 составляет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C23434" w:rsidRPr="00C23434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712 985,715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бюджета;</w:t>
            </w:r>
          </w:p>
          <w:p w:rsidR="00C23434" w:rsidRPr="00C23434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505 143,046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бюджета;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2019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247 278,257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C23434" w:rsidRPr="00C23434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131 222,195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C23434" w:rsidRPr="00C23434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116 056,062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2020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272 328,014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C23434" w:rsidRPr="00C23434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145 518,630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126 809,38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2021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26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 рублей средства местного бюджета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4 771,500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2022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213 564,870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C23434" w:rsidRPr="00C23434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145 848,370</w:t>
            </w:r>
            <w:r w:rsidR="00C23434"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 w:rsidR="00212C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716,500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212CE8" w:rsidRPr="00C23434" w:rsidRDefault="00212CE8" w:rsidP="00212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215 637,970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12CE8" w:rsidRPr="00C23434" w:rsidRDefault="00212CE8" w:rsidP="00212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145 848,370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212CE8" w:rsidRPr="00212CE8" w:rsidRDefault="00212CE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69 789,600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FB0CC6" w:rsidRPr="00C23434" w:rsidTr="00124662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0CC6" w:rsidRPr="00C23434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DD0A88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4E45B2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4E45B2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4E45B2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4E45B2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FB0CC6" w:rsidRPr="00C23434" w:rsidTr="00124662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DD0A88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4E45B2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4E45B2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4E45B2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4E45B2" w:rsidRDefault="00FB0CC6" w:rsidP="001246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FB0CC6" w:rsidRPr="00C23434" w:rsidTr="00124662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4662" w:rsidRPr="00124662" w:rsidRDefault="00FB0CC6" w:rsidP="0012466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 w:rsidR="009159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4662" w:rsidRDefault="00FB0CC6" w:rsidP="0012466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  <w:p w:rsidR="00124662" w:rsidRPr="00124662" w:rsidRDefault="00124662" w:rsidP="00124662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DD0A88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124662" w:rsidRPr="00124662" w:rsidRDefault="00124662" w:rsidP="00124662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  <w:p w:rsidR="00124662" w:rsidRPr="00124662" w:rsidRDefault="00124662" w:rsidP="00124662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124662" w:rsidRPr="00124662" w:rsidRDefault="00124662" w:rsidP="00124662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4E45B2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124662" w:rsidRPr="00124662" w:rsidRDefault="00124662" w:rsidP="00124662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124662" w:rsidRPr="00124662" w:rsidRDefault="00124662" w:rsidP="00124662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B0CC6" w:rsidRPr="00C23434" w:rsidTr="00124662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Протяженность участков автомобильных дорог общего пользования местного значения, на </w:t>
                  </w: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которых выполнен ремонт</w:t>
                  </w:r>
                  <w:r w:rsidR="009159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="009159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км</w:t>
                  </w:r>
                  <w:proofErr w:type="gramEnd"/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30,638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4E45B2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4E45B2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4E45B2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4E45B2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FB0CC6" w:rsidRPr="004E45B2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B0CC6" w:rsidRPr="004E45B2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B0CC6" w:rsidRPr="004E45B2" w:rsidRDefault="00FB0CC6" w:rsidP="0012466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4E45B2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9,218</w:t>
                  </w:r>
                </w:p>
              </w:tc>
            </w:tr>
            <w:tr w:rsidR="00FB0CC6" w:rsidRPr="00C23434" w:rsidTr="006E3D5D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 w:rsidR="009159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 w:rsidR="009159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км</w:t>
                  </w:r>
                  <w:proofErr w:type="gramEnd"/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B0CC6" w:rsidRDefault="00FB0CC6" w:rsidP="0012466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124662" w:rsidRPr="00C23434" w:rsidRDefault="00124662" w:rsidP="0012466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</w:tc>
            </w:tr>
            <w:tr w:rsidR="00FB0CC6" w:rsidRPr="00C23434" w:rsidTr="00124662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 w:rsidR="009159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B0CC6" w:rsidRPr="00C23434" w:rsidRDefault="00FB0CC6" w:rsidP="0012466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CC6" w:rsidRPr="00C23434" w:rsidRDefault="00FB0CC6" w:rsidP="00FB0CC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 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097"/>
      </w:tblGrid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Программы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C23434" w:rsidRPr="00C23434" w:rsidTr="00C23434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округа;</w:t>
            </w:r>
          </w:p>
          <w:p w:rsidR="00C23434" w:rsidRPr="00C23434" w:rsidRDefault="00C23434" w:rsidP="00C234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Улучшение транспортно-эксплуатационного состояния улично-дорожной сети поселений Чайковского городского округа.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%;</w:t>
            </w:r>
          </w:p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Протяженность участков автомобильных дорог общего пользования местного значения, на которых выполнен ремонт, км;</w:t>
            </w:r>
          </w:p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Протяженность автомобильных дорог общего пользования, на которых выполнен капитальный ремонт, км.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DD0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C23434" w:rsidRPr="00C23434" w:rsidTr="00C23434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88" w:rsidRPr="00C23434" w:rsidRDefault="00DD0A88" w:rsidP="00DD0A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 составляет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712 985,715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бюджета;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505 143,046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бюджета;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2019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247 278,257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131 222,195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116 056,062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2020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272 328,014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145 518,630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126 809,38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2021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 рублей средства местного бюджета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4 771,500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2022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213 564,870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145 848,370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DD0A88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716,500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212C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215 637,970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DD0A88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145 848,370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местного бюджета</w:t>
            </w:r>
          </w:p>
          <w:p w:rsidR="00C23434" w:rsidRPr="00C23434" w:rsidRDefault="00DD0A88" w:rsidP="00DD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69 789,600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средства краевого бюджета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26240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Увеличение доли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до 5</w:t>
            </w:r>
            <w:r w:rsidR="00262404"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62404"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C23434" w:rsidRPr="00C92609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Протяженность участков автомобильных дорог общего пользования местного значения, на которых выполнен ремонт – </w:t>
            </w:r>
            <w:r w:rsidR="00C92609"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87,477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км;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Протяженность участков автомобильных дорог общего пользования местного значения, на которых выполнен капитальный ремонт – </w:t>
            </w:r>
            <w:r w:rsidR="00FF01CC"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36,217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097"/>
      </w:tblGrid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Программы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C23434" w:rsidRPr="00C23434" w:rsidTr="00C23434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C23434" w:rsidRPr="00C23434" w:rsidRDefault="00C23434" w:rsidP="00C234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Соблюдение сроков рассмотрения заявок по согласованию маршрутов транспортных средств осуществляющих перевозку опасного, крупногабаритного и (или) тяжеловесного груза.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DD0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C23434" w:rsidRPr="00C23434" w:rsidTr="00C23434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 составляет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 руб., в том числе: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0 тыс. руб.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0 тыс. руб.</w:t>
            </w:r>
          </w:p>
          <w:p w:rsid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2022 год – 0 тыс.</w:t>
            </w:r>
            <w:r w:rsidR="00DD0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DD0A88" w:rsidRPr="00C23434" w:rsidRDefault="00DD0A88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0 тыс.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3434" w:rsidRPr="00C23434" w:rsidTr="00C2343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100 %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2C0A13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6AD2" w:rsidRPr="008D4C21" w:rsidRDefault="003A6AD2" w:rsidP="002C0A13">
      <w:pPr>
        <w:tabs>
          <w:tab w:val="left" w:pos="10490"/>
        </w:tabs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2C0A13" w:rsidRDefault="002C0A13" w:rsidP="002C0A1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3A01DE" w:rsidRPr="00C23434" w:rsidRDefault="003A01DE" w:rsidP="002C0A1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Сводные финансовые затраты и показатели результативности выполнения муниципальной программы</w:t>
      </w:r>
    </w:p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A6AD2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«Муниципальные дороги</w:t>
      </w:r>
      <w:r w:rsidRPr="003A6AD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Чайковского городского округа»</w:t>
      </w:r>
    </w:p>
    <w:tbl>
      <w:tblPr>
        <w:tblpPr w:leftFromText="180" w:rightFromText="180" w:vertAnchor="text" w:tblpXSpec="center" w:tblpY="1"/>
        <w:tblOverlap w:val="never"/>
        <w:tblW w:w="1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850"/>
        <w:gridCol w:w="1132"/>
        <w:gridCol w:w="1275"/>
        <w:gridCol w:w="1134"/>
        <w:gridCol w:w="1134"/>
        <w:gridCol w:w="1134"/>
        <w:gridCol w:w="1134"/>
        <w:gridCol w:w="1134"/>
        <w:gridCol w:w="1130"/>
        <w:gridCol w:w="426"/>
        <w:gridCol w:w="709"/>
        <w:gridCol w:w="789"/>
        <w:gridCol w:w="770"/>
        <w:gridCol w:w="709"/>
        <w:gridCol w:w="712"/>
        <w:gridCol w:w="719"/>
        <w:gridCol w:w="33"/>
      </w:tblGrid>
      <w:tr w:rsidR="00AC58DA" w:rsidRPr="003A6AD2" w:rsidTr="00403280">
        <w:trPr>
          <w:trHeight w:val="300"/>
          <w:tblHeader/>
        </w:trPr>
        <w:tc>
          <w:tcPr>
            <w:tcW w:w="1197" w:type="dxa"/>
            <w:vMerge w:val="restart"/>
            <w:shd w:val="clear" w:color="000000" w:fill="FFFFFF"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задачи, мероприятия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132" w:type="dxa"/>
            <w:vMerge w:val="restart"/>
            <w:shd w:val="clear" w:color="000000" w:fill="FFFFFF"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vMerge w:val="restart"/>
            <w:shd w:val="clear" w:color="000000" w:fill="FFFFFF"/>
            <w:noWrap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(тыс. руб.)</w:t>
            </w:r>
          </w:p>
        </w:tc>
        <w:tc>
          <w:tcPr>
            <w:tcW w:w="5997" w:type="dxa"/>
            <w:gridSpan w:val="9"/>
            <w:shd w:val="clear" w:color="000000" w:fill="FFFFFF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124662" w:rsidRPr="003A6AD2" w:rsidTr="00124662">
        <w:trPr>
          <w:gridAfter w:val="1"/>
          <w:wAfter w:w="33" w:type="dxa"/>
          <w:trHeight w:val="300"/>
          <w:tblHeader/>
        </w:trPr>
        <w:tc>
          <w:tcPr>
            <w:tcW w:w="1197" w:type="dxa"/>
            <w:vMerge/>
            <w:shd w:val="clear" w:color="auto" w:fill="auto"/>
            <w:vAlign w:val="center"/>
          </w:tcPr>
          <w:p w:rsidR="00124662" w:rsidRPr="003A6AD2" w:rsidRDefault="00124662" w:rsidP="00403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24662" w:rsidRPr="003A6AD2" w:rsidRDefault="00124662" w:rsidP="00403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124662" w:rsidRPr="003A6AD2" w:rsidRDefault="00124662" w:rsidP="00403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gridSpan w:val="6"/>
            <w:vMerge/>
            <w:shd w:val="clear" w:color="auto" w:fill="auto"/>
            <w:vAlign w:val="center"/>
          </w:tcPr>
          <w:p w:rsidR="00124662" w:rsidRPr="003A6AD2" w:rsidRDefault="00124662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000000" w:fill="FFFFFF"/>
            <w:vAlign w:val="center"/>
          </w:tcPr>
          <w:p w:rsidR="00124662" w:rsidRPr="003A6AD2" w:rsidRDefault="00124662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124662" w:rsidRPr="003A6AD2" w:rsidRDefault="00124662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  <w:p w:rsidR="00124662" w:rsidRPr="003A6AD2" w:rsidRDefault="00124662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24662" w:rsidRPr="003A6AD2" w:rsidRDefault="00124662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124662" w:rsidRPr="003A6AD2" w:rsidRDefault="00124662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910" w:type="dxa"/>
            <w:gridSpan w:val="4"/>
            <w:shd w:val="clear" w:color="000000" w:fill="FFFFFF"/>
            <w:vAlign w:val="center"/>
          </w:tcPr>
          <w:p w:rsidR="00124662" w:rsidRPr="003A6AD2" w:rsidRDefault="00124662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</w:tr>
      <w:tr w:rsidR="00AC58DA" w:rsidRPr="003A6AD2" w:rsidTr="00124662">
        <w:trPr>
          <w:gridAfter w:val="1"/>
          <w:wAfter w:w="33" w:type="dxa"/>
          <w:trHeight w:val="390"/>
          <w:tblHeader/>
        </w:trPr>
        <w:tc>
          <w:tcPr>
            <w:tcW w:w="1197" w:type="dxa"/>
            <w:vMerge/>
            <w:shd w:val="clear" w:color="auto" w:fill="auto"/>
            <w:vAlign w:val="center"/>
          </w:tcPr>
          <w:p w:rsidR="00AC58DA" w:rsidRPr="003A6AD2" w:rsidRDefault="00AC58DA" w:rsidP="00403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C58DA" w:rsidRPr="003A6AD2" w:rsidRDefault="00AC58DA" w:rsidP="00403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AC58DA" w:rsidRPr="003A6AD2" w:rsidRDefault="00AC58DA" w:rsidP="00403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8DA" w:rsidRPr="003A6AD2" w:rsidRDefault="00AC58DA" w:rsidP="00403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2022</w:t>
            </w:r>
          </w:p>
        </w:tc>
        <w:tc>
          <w:tcPr>
            <w:tcW w:w="1134" w:type="dxa"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12" w:type="dxa"/>
            <w:shd w:val="clear" w:color="000000" w:fill="FFFFFF"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AC58DA" w:rsidRPr="003A6AD2" w:rsidRDefault="00AC58DA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AC58DA" w:rsidRPr="003A6AD2" w:rsidTr="00403280">
        <w:trPr>
          <w:gridAfter w:val="1"/>
          <w:wAfter w:w="33" w:type="dxa"/>
          <w:trHeight w:val="300"/>
        </w:trPr>
        <w:tc>
          <w:tcPr>
            <w:tcW w:w="16088" w:type="dxa"/>
            <w:gridSpan w:val="17"/>
            <w:shd w:val="clear" w:color="000000" w:fill="FFFFFF"/>
          </w:tcPr>
          <w:p w:rsidR="00AC58DA" w:rsidRPr="003A6AD2" w:rsidRDefault="00AC58DA" w:rsidP="004032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AC58DA" w:rsidRPr="003A6AD2" w:rsidTr="00403280">
        <w:trPr>
          <w:gridAfter w:val="1"/>
          <w:wAfter w:w="33" w:type="dxa"/>
          <w:trHeight w:val="300"/>
        </w:trPr>
        <w:tc>
          <w:tcPr>
            <w:tcW w:w="16088" w:type="dxa"/>
            <w:gridSpan w:val="17"/>
            <w:shd w:val="clear" w:color="000000" w:fill="FFFFFF"/>
          </w:tcPr>
          <w:p w:rsidR="00AC58DA" w:rsidRPr="003A6AD2" w:rsidRDefault="00AC58DA" w:rsidP="00403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AC58DA" w:rsidRPr="003A6AD2" w:rsidTr="00403280">
        <w:trPr>
          <w:gridAfter w:val="1"/>
          <w:wAfter w:w="33" w:type="dxa"/>
          <w:trHeight w:val="315"/>
        </w:trPr>
        <w:tc>
          <w:tcPr>
            <w:tcW w:w="16088" w:type="dxa"/>
            <w:gridSpan w:val="17"/>
            <w:shd w:val="clear" w:color="000000" w:fill="FFFFFF"/>
          </w:tcPr>
          <w:p w:rsidR="00AC58DA" w:rsidRPr="003A6AD2" w:rsidRDefault="00AC58DA" w:rsidP="0040328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6A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B702D1" w:rsidRPr="003A6AD2" w:rsidTr="00124662">
        <w:trPr>
          <w:gridAfter w:val="1"/>
          <w:wAfter w:w="33" w:type="dxa"/>
          <w:trHeight w:val="946"/>
        </w:trPr>
        <w:tc>
          <w:tcPr>
            <w:tcW w:w="1197" w:type="dxa"/>
            <w:vMerge w:val="restart"/>
            <w:shd w:val="clear" w:color="000000" w:fill="FFFFFF"/>
            <w:vAlign w:val="center"/>
          </w:tcPr>
          <w:p w:rsidR="00B702D1" w:rsidRPr="00DE6CFD" w:rsidRDefault="00B702D1" w:rsidP="00B702D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"ЧУКС"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24 641,662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24 376,727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264,935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B702D1" w:rsidRPr="00DE6CFD" w:rsidRDefault="00B702D1" w:rsidP="0040328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C92609"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719" w:type="dxa"/>
            <w:vMerge w:val="restart"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B702D1" w:rsidRPr="003A6AD2" w:rsidTr="00124662">
        <w:trPr>
          <w:gridAfter w:val="1"/>
          <w:wAfter w:w="33" w:type="dxa"/>
          <w:trHeight w:val="465"/>
        </w:trPr>
        <w:tc>
          <w:tcPr>
            <w:tcW w:w="1197" w:type="dxa"/>
            <w:vMerge/>
            <w:shd w:val="clear" w:color="000000" w:fill="FFFFFF"/>
            <w:vAlign w:val="center"/>
          </w:tcPr>
          <w:p w:rsidR="00B702D1" w:rsidRPr="00DE6CFD" w:rsidRDefault="00B702D1" w:rsidP="004032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"ЖКЭС"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508 543,226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64 613,218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95 245,827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111 991,489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118 961,518</w:t>
            </w:r>
          </w:p>
        </w:tc>
        <w:tc>
          <w:tcPr>
            <w:tcW w:w="1134" w:type="dxa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117 731,174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B702D1" w:rsidRPr="00DE6CFD" w:rsidRDefault="00B702D1" w:rsidP="00403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B702D1" w:rsidRPr="00DE6CFD" w:rsidRDefault="00B702D1" w:rsidP="0040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02D1" w:rsidRPr="003A6AD2" w:rsidTr="00FB0CC6">
        <w:trPr>
          <w:trHeight w:val="300"/>
        </w:trPr>
        <w:tc>
          <w:tcPr>
            <w:tcW w:w="3179" w:type="dxa"/>
            <w:gridSpan w:val="3"/>
            <w:shd w:val="clear" w:color="000000" w:fill="FFFFFF"/>
            <w:vAlign w:val="center"/>
          </w:tcPr>
          <w:p w:rsidR="00B702D1" w:rsidRPr="00DE6CFD" w:rsidRDefault="00B702D1" w:rsidP="00B702D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DE6C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Итого по мероприятию 1.1.1.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533 184,888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88 989,945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95 510,762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111 991,489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118 961,518</w:t>
            </w:r>
          </w:p>
        </w:tc>
        <w:tc>
          <w:tcPr>
            <w:tcW w:w="1134" w:type="dxa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117 731,174</w:t>
            </w:r>
          </w:p>
        </w:tc>
        <w:tc>
          <w:tcPr>
            <w:tcW w:w="5997" w:type="dxa"/>
            <w:gridSpan w:val="9"/>
            <w:shd w:val="clear" w:color="000000" w:fill="FFFFFF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6CFD" w:rsidRPr="003A6AD2" w:rsidTr="00124662">
        <w:trPr>
          <w:gridAfter w:val="1"/>
          <w:wAfter w:w="33" w:type="dxa"/>
          <w:trHeight w:val="465"/>
        </w:trPr>
        <w:tc>
          <w:tcPr>
            <w:tcW w:w="1197" w:type="dxa"/>
            <w:vMerge w:val="restart"/>
            <w:shd w:val="clear" w:color="000000" w:fill="FFFFFF"/>
            <w:vAlign w:val="center"/>
          </w:tcPr>
          <w:p w:rsidR="00DE6CFD" w:rsidRPr="00DE6CFD" w:rsidRDefault="00DE6CFD" w:rsidP="00B702D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1.1.2. Ремонт автомобильных дорог общего пользования и искусственных </w:t>
            </w: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сооружений на них 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МКУ «ЧУКС»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58 841,711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15 100,377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14 599,378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13 863,500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7 524,056</w:t>
            </w:r>
          </w:p>
        </w:tc>
        <w:tc>
          <w:tcPr>
            <w:tcW w:w="1134" w:type="dxa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7 754,400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Протяженность участков автомобильных дорог общего </w:t>
            </w: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пользования местного значения, на которых выполнен  ремонт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30,638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38,901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9,7</w:t>
            </w:r>
            <w:bookmarkStart w:id="1" w:name="_GoBack"/>
            <w:bookmarkEnd w:id="1"/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9,218</w:t>
            </w:r>
          </w:p>
        </w:tc>
        <w:tc>
          <w:tcPr>
            <w:tcW w:w="719" w:type="dxa"/>
            <w:vMerge w:val="restart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9,218</w:t>
            </w:r>
          </w:p>
        </w:tc>
      </w:tr>
      <w:tr w:rsidR="00DE6CFD" w:rsidRPr="003A6AD2" w:rsidTr="00124662">
        <w:trPr>
          <w:gridAfter w:val="1"/>
          <w:wAfter w:w="33" w:type="dxa"/>
          <w:trHeight w:val="465"/>
        </w:trPr>
        <w:tc>
          <w:tcPr>
            <w:tcW w:w="1197" w:type="dxa"/>
            <w:vMerge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431 820,454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42 733,470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126 809,384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124 771,500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67 716,500</w:t>
            </w:r>
          </w:p>
        </w:tc>
        <w:tc>
          <w:tcPr>
            <w:tcW w:w="1134" w:type="dxa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6CFD" w:rsidRPr="003A6AD2" w:rsidTr="00124662">
        <w:trPr>
          <w:gridAfter w:val="1"/>
          <w:wAfter w:w="33" w:type="dxa"/>
          <w:trHeight w:val="465"/>
        </w:trPr>
        <w:tc>
          <w:tcPr>
            <w:tcW w:w="1197" w:type="dxa"/>
            <w:vMerge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490 662,165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57 833,847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141 408,762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138 635,000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75 240,556</w:t>
            </w:r>
          </w:p>
        </w:tc>
        <w:tc>
          <w:tcPr>
            <w:tcW w:w="1134" w:type="dxa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77 544,000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6CFD" w:rsidRPr="003A6AD2" w:rsidTr="00124662">
        <w:trPr>
          <w:gridAfter w:val="1"/>
          <w:wAfter w:w="33" w:type="dxa"/>
          <w:trHeight w:val="465"/>
        </w:trPr>
        <w:tc>
          <w:tcPr>
            <w:tcW w:w="1197" w:type="dxa"/>
            <w:vMerge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«ЖКЭС»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51 257,972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15 402,481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14 525,126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6 330,365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7 000,000</w:t>
            </w:r>
          </w:p>
        </w:tc>
        <w:tc>
          <w:tcPr>
            <w:tcW w:w="1134" w:type="dxa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8 000,000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6CFD" w:rsidRPr="003A6AD2" w:rsidTr="00124662">
        <w:trPr>
          <w:gridAfter w:val="1"/>
          <w:wAfter w:w="33" w:type="dxa"/>
          <w:trHeight w:val="465"/>
        </w:trPr>
        <w:tc>
          <w:tcPr>
            <w:tcW w:w="1197" w:type="dxa"/>
            <w:vMerge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73 322,592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73 322,592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6CFD" w:rsidRPr="003A6AD2" w:rsidTr="00124662">
        <w:trPr>
          <w:gridAfter w:val="1"/>
          <w:wAfter w:w="33" w:type="dxa"/>
          <w:trHeight w:val="465"/>
        </w:trPr>
        <w:tc>
          <w:tcPr>
            <w:tcW w:w="1197" w:type="dxa"/>
            <w:vMerge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124 580,564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88 725,073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14 525,126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6 330,365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7 000,000</w:t>
            </w:r>
          </w:p>
        </w:tc>
        <w:tc>
          <w:tcPr>
            <w:tcW w:w="1134" w:type="dxa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8 000,000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6CFD" w:rsidRPr="003A6AD2" w:rsidTr="00124662">
        <w:trPr>
          <w:gridAfter w:val="1"/>
          <w:wAfter w:w="33" w:type="dxa"/>
          <w:trHeight w:val="465"/>
        </w:trPr>
        <w:tc>
          <w:tcPr>
            <w:tcW w:w="2047" w:type="dxa"/>
            <w:gridSpan w:val="2"/>
            <w:vMerge w:val="restart"/>
            <w:shd w:val="clear" w:color="000000" w:fill="FFFFFF"/>
            <w:vAlign w:val="center"/>
          </w:tcPr>
          <w:p w:rsidR="00DE6CFD" w:rsidRPr="00DE6CFD" w:rsidRDefault="00DE6CFD" w:rsidP="00B702D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мероприятию 1.1.2.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110 099,683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30 502,858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29 124,504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20 193,865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14 524,056</w:t>
            </w:r>
          </w:p>
        </w:tc>
        <w:tc>
          <w:tcPr>
            <w:tcW w:w="1134" w:type="dxa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15 754,400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6CFD" w:rsidRPr="003A6AD2" w:rsidTr="00124662">
        <w:trPr>
          <w:gridAfter w:val="1"/>
          <w:wAfter w:w="33" w:type="dxa"/>
          <w:trHeight w:val="465"/>
        </w:trPr>
        <w:tc>
          <w:tcPr>
            <w:tcW w:w="2047" w:type="dxa"/>
            <w:gridSpan w:val="2"/>
            <w:vMerge/>
            <w:shd w:val="clear" w:color="000000" w:fill="FFFFFF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505 143,046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116 056,062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126 809,384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124 771,500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67 716,500</w:t>
            </w:r>
          </w:p>
        </w:tc>
        <w:tc>
          <w:tcPr>
            <w:tcW w:w="1134" w:type="dxa"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69 789,600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DE6CFD" w:rsidRPr="00DE6CFD" w:rsidRDefault="00DE6CFD" w:rsidP="0028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</w:tcPr>
          <w:p w:rsidR="00DE6CFD" w:rsidRPr="00DE6CFD" w:rsidRDefault="00DE6CFD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02D1" w:rsidRPr="003A6AD2" w:rsidTr="00FB0CC6">
        <w:trPr>
          <w:trHeight w:val="465"/>
        </w:trPr>
        <w:tc>
          <w:tcPr>
            <w:tcW w:w="2047" w:type="dxa"/>
            <w:gridSpan w:val="2"/>
            <w:vMerge/>
            <w:shd w:val="clear" w:color="000000" w:fill="FFFFFF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615 242,729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146 558,920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155 933,888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144 965,365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82 240,556</w:t>
            </w:r>
          </w:p>
        </w:tc>
        <w:tc>
          <w:tcPr>
            <w:tcW w:w="1134" w:type="dxa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85 544,000</w:t>
            </w:r>
          </w:p>
        </w:tc>
        <w:tc>
          <w:tcPr>
            <w:tcW w:w="5997" w:type="dxa"/>
            <w:gridSpan w:val="9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545B" w:rsidRPr="003A6AD2" w:rsidTr="00124662">
        <w:trPr>
          <w:gridAfter w:val="1"/>
          <w:wAfter w:w="33" w:type="dxa"/>
          <w:trHeight w:val="465"/>
        </w:trPr>
        <w:tc>
          <w:tcPr>
            <w:tcW w:w="1197" w:type="dxa"/>
            <w:vMerge w:val="restart"/>
            <w:shd w:val="clear" w:color="000000" w:fill="FFFFFF"/>
            <w:vAlign w:val="center"/>
          </w:tcPr>
          <w:p w:rsidR="00A7545B" w:rsidRPr="00DE6CFD" w:rsidRDefault="00A7545B" w:rsidP="00B702D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11 885,399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11 038,188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8,791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719" w:type="dxa"/>
            <w:vMerge w:val="restart"/>
            <w:vAlign w:val="center"/>
          </w:tcPr>
          <w:p w:rsidR="00A7545B" w:rsidRPr="00DE6CFD" w:rsidRDefault="00A7545B" w:rsidP="0028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6,010</w:t>
            </w:r>
          </w:p>
        </w:tc>
      </w:tr>
      <w:tr w:rsidR="00A7545B" w:rsidRPr="003A6AD2" w:rsidTr="00124662">
        <w:trPr>
          <w:gridAfter w:val="1"/>
          <w:wAfter w:w="33" w:type="dxa"/>
          <w:trHeight w:val="465"/>
        </w:trPr>
        <w:tc>
          <w:tcPr>
            <w:tcW w:w="1197" w:type="dxa"/>
            <w:vMerge/>
            <w:shd w:val="clear" w:color="000000" w:fill="FFFFFF"/>
            <w:vAlign w:val="center"/>
          </w:tcPr>
          <w:p w:rsidR="00A7545B" w:rsidRPr="00DE6CFD" w:rsidRDefault="00A7545B" w:rsidP="002864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«ЖКЭС»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53 168,797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16 080,409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1134" w:type="dxa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545B" w:rsidRPr="003A6AD2" w:rsidTr="00124662">
        <w:trPr>
          <w:gridAfter w:val="1"/>
          <w:wAfter w:w="33" w:type="dxa"/>
          <w:trHeight w:val="465"/>
        </w:trPr>
        <w:tc>
          <w:tcPr>
            <w:tcW w:w="1197" w:type="dxa"/>
            <w:vMerge w:val="restart"/>
            <w:shd w:val="clear" w:color="000000" w:fill="FFFFFF"/>
            <w:vAlign w:val="center"/>
          </w:tcPr>
          <w:p w:rsidR="00A7545B" w:rsidRPr="00DE6CFD" w:rsidRDefault="00A7545B" w:rsidP="00B702D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11 885,399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11 038,188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A7545B" w:rsidRPr="00DE6CFD" w:rsidRDefault="00A7545B" w:rsidP="00A7545B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11,887 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8,791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719" w:type="dxa"/>
            <w:vMerge w:val="restart"/>
            <w:vAlign w:val="center"/>
          </w:tcPr>
          <w:p w:rsidR="00A7545B" w:rsidRPr="00DE6CFD" w:rsidRDefault="00A7545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6,010</w:t>
            </w:r>
          </w:p>
        </w:tc>
      </w:tr>
      <w:tr w:rsidR="00A7545B" w:rsidRPr="003A6AD2" w:rsidTr="00124662">
        <w:trPr>
          <w:gridAfter w:val="1"/>
          <w:wAfter w:w="33" w:type="dxa"/>
          <w:trHeight w:val="465"/>
        </w:trPr>
        <w:tc>
          <w:tcPr>
            <w:tcW w:w="1197" w:type="dxa"/>
            <w:vMerge/>
            <w:shd w:val="clear" w:color="000000" w:fill="FFFFFF"/>
            <w:vAlign w:val="center"/>
          </w:tcPr>
          <w:p w:rsidR="00A7545B" w:rsidRPr="00DE6CFD" w:rsidRDefault="00A7545B" w:rsidP="002864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«ЖКЭС»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47 837,431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10 749,043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1134" w:type="dxa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A7545B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3A2" w:rsidRPr="003A6AD2" w:rsidTr="00124662">
        <w:trPr>
          <w:gridAfter w:val="1"/>
          <w:wAfter w:w="33" w:type="dxa"/>
          <w:trHeight w:val="300"/>
        </w:trPr>
        <w:tc>
          <w:tcPr>
            <w:tcW w:w="1197" w:type="dxa"/>
            <w:shd w:val="clear" w:color="000000" w:fill="FFFFFF"/>
            <w:vAlign w:val="center"/>
          </w:tcPr>
          <w:p w:rsidR="002864E8" w:rsidRPr="00DE6CFD" w:rsidRDefault="002864E8" w:rsidP="00B702D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1.1.3.2. Устройство недостающих тротуаров</w:t>
            </w:r>
          </w:p>
        </w:tc>
        <w:tc>
          <w:tcPr>
            <w:tcW w:w="850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«ЖКЭС</w:t>
            </w:r>
            <w:r w:rsidR="00262404"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864E8" w:rsidRPr="00DE6CFD" w:rsidRDefault="002154A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5 331,366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154A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5 331,366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154A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864E8" w:rsidRPr="00DE6CFD" w:rsidRDefault="00A7545B" w:rsidP="00A7545B">
            <w:pPr>
              <w:spacing w:after="0" w:line="240" w:lineRule="auto"/>
              <w:ind w:left="-2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</w:t>
            </w:r>
            <w:r w:rsidR="00B702D1"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тротуаров</w:t>
            </w: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на которых </w:t>
            </w: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выполнен  капитальный ремонт</w:t>
            </w:r>
            <w:r w:rsidR="00B702D1"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в том числе протяженность вновь устроенных недостающих тротуаров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864E8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4E8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864E8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864E8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64E8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864E8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9" w:type="dxa"/>
            <w:vAlign w:val="center"/>
          </w:tcPr>
          <w:p w:rsidR="002864E8" w:rsidRPr="00DE6CFD" w:rsidRDefault="00A7545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803A2" w:rsidRPr="003A6AD2" w:rsidTr="004803A2">
        <w:trPr>
          <w:trHeight w:val="300"/>
        </w:trPr>
        <w:tc>
          <w:tcPr>
            <w:tcW w:w="3179" w:type="dxa"/>
            <w:gridSpan w:val="3"/>
            <w:shd w:val="clear" w:color="000000" w:fill="FFFFFF"/>
            <w:vAlign w:val="center"/>
          </w:tcPr>
          <w:p w:rsidR="004803A2" w:rsidRPr="00DE6CFD" w:rsidRDefault="00B702D1" w:rsidP="004803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мероприятию</w:t>
            </w:r>
            <w:r w:rsidR="004803A2" w:rsidRPr="00DE6C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  <w:r w:rsidRPr="00DE6C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803A2" w:rsidRPr="00DE6C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803A2" w:rsidRPr="00DE6CFD" w:rsidRDefault="004803A2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65 054,196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03A2" w:rsidRPr="00DE6CFD" w:rsidRDefault="004803A2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11 038,188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03A2" w:rsidRPr="00DE6CFD" w:rsidRDefault="004803A2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16 927,620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03A2" w:rsidRPr="00DE6CFD" w:rsidRDefault="004803A2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03A2" w:rsidRPr="00DE6CFD" w:rsidRDefault="004803A2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803A2" w:rsidRPr="00DE6CFD" w:rsidRDefault="004803A2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5997" w:type="dxa"/>
            <w:gridSpan w:val="9"/>
            <w:shd w:val="clear" w:color="000000" w:fill="FFFFFF"/>
            <w:vAlign w:val="center"/>
          </w:tcPr>
          <w:p w:rsidR="004803A2" w:rsidRPr="00DE6CFD" w:rsidRDefault="004803A2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4E8" w:rsidRPr="003A6AD2" w:rsidTr="00124662">
        <w:trPr>
          <w:gridAfter w:val="1"/>
          <w:wAfter w:w="33" w:type="dxa"/>
          <w:trHeight w:val="621"/>
        </w:trPr>
        <w:tc>
          <w:tcPr>
            <w:tcW w:w="1197" w:type="dxa"/>
            <w:vMerge w:val="restart"/>
            <w:shd w:val="clear" w:color="000000" w:fill="FFFFFF"/>
            <w:vAlign w:val="center"/>
          </w:tcPr>
          <w:p w:rsidR="002864E8" w:rsidRPr="00DE6CFD" w:rsidRDefault="002864E8" w:rsidP="00B702D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1.1.4.</w:t>
            </w: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Строительство (реконструкция), проектирование автомобильных дорог местного значения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«ЖКЭС»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64E8" w:rsidRPr="00DE6CFD" w:rsidRDefault="002154A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vMerge w:val="restart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426" w:type="dxa"/>
            <w:vMerge w:val="restart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vMerge w:val="restart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770" w:type="dxa"/>
            <w:vMerge w:val="restart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2" w:type="dxa"/>
            <w:vMerge w:val="restart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9" w:type="dxa"/>
            <w:vMerge w:val="restart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64E8" w:rsidRPr="003A6AD2" w:rsidTr="00124662">
        <w:trPr>
          <w:gridAfter w:val="1"/>
          <w:wAfter w:w="33" w:type="dxa"/>
          <w:trHeight w:val="300"/>
        </w:trPr>
        <w:tc>
          <w:tcPr>
            <w:tcW w:w="1197" w:type="dxa"/>
            <w:vMerge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</w:t>
            </w:r>
          </w:p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3 955,744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3 955,744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864E8" w:rsidRPr="00DE6CFD" w:rsidRDefault="002154A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vMerge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4E8" w:rsidRPr="003A6AD2" w:rsidTr="00124662">
        <w:trPr>
          <w:gridAfter w:val="1"/>
          <w:wAfter w:w="33" w:type="dxa"/>
          <w:trHeight w:val="300"/>
        </w:trPr>
        <w:tc>
          <w:tcPr>
            <w:tcW w:w="1197" w:type="dxa"/>
            <w:shd w:val="clear" w:color="000000" w:fill="FFFFFF"/>
            <w:vAlign w:val="center"/>
          </w:tcPr>
          <w:p w:rsidR="002864E8" w:rsidRPr="00DE6CFD" w:rsidRDefault="002864E8" w:rsidP="00B702D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1.1.4.1.</w:t>
            </w: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E6C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Устройство тротуаров и пешеходных дорожек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«ЖКЭС»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864E8" w:rsidRPr="00DE6CFD" w:rsidRDefault="002864E8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864E8" w:rsidRPr="00DE6CFD" w:rsidRDefault="002154A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vMerge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4E8" w:rsidRPr="003A6AD2" w:rsidTr="00124662">
        <w:trPr>
          <w:gridAfter w:val="1"/>
          <w:wAfter w:w="33" w:type="dxa"/>
          <w:trHeight w:val="300"/>
        </w:trPr>
        <w:tc>
          <w:tcPr>
            <w:tcW w:w="1197" w:type="dxa"/>
            <w:shd w:val="clear" w:color="000000" w:fill="FFFFFF"/>
            <w:vAlign w:val="center"/>
          </w:tcPr>
          <w:p w:rsidR="002864E8" w:rsidRPr="00DE6CFD" w:rsidRDefault="002864E8" w:rsidP="00B702D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1.1.4.2. Разработка ПСД на объекты дорожной инфраструктуры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864E8" w:rsidRPr="00DE6CFD" w:rsidRDefault="002864E8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3 955,744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3 955,744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864E8" w:rsidRPr="00DE6CFD" w:rsidRDefault="002154AB" w:rsidP="0021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426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0" w:type="dxa"/>
            <w:shd w:val="clear" w:color="000000" w:fill="FFFFFF"/>
          </w:tcPr>
          <w:p w:rsidR="002864E8" w:rsidRPr="00DE6CFD" w:rsidRDefault="00BE134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2864E8" w:rsidRPr="00DE6CFD" w:rsidRDefault="00BE134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702D1" w:rsidRPr="003A6AD2" w:rsidTr="00124662">
        <w:trPr>
          <w:gridAfter w:val="1"/>
          <w:wAfter w:w="33" w:type="dxa"/>
          <w:trHeight w:val="300"/>
        </w:trPr>
        <w:tc>
          <w:tcPr>
            <w:tcW w:w="3179" w:type="dxa"/>
            <w:gridSpan w:val="3"/>
            <w:shd w:val="clear" w:color="000000" w:fill="FFFFFF"/>
            <w:vAlign w:val="center"/>
          </w:tcPr>
          <w:p w:rsidR="00B702D1" w:rsidRPr="00DE6CFD" w:rsidRDefault="00B702D1" w:rsidP="00B702D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мероприятию 1.1.4.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4 646,948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3 955,744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0" w:type="dxa"/>
            <w:shd w:val="clear" w:color="000000" w:fill="FFFFFF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shd w:val="clear" w:color="000000" w:fill="FFFFFF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shd w:val="clear" w:color="000000" w:fill="FFFFFF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B702D1" w:rsidRPr="00DE6CFD" w:rsidRDefault="00B702D1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4E8" w:rsidRPr="003A6AD2" w:rsidTr="00124662">
        <w:trPr>
          <w:gridAfter w:val="1"/>
          <w:wAfter w:w="33" w:type="dxa"/>
          <w:trHeight w:val="300"/>
        </w:trPr>
        <w:tc>
          <w:tcPr>
            <w:tcW w:w="1197" w:type="dxa"/>
            <w:vMerge w:val="restart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1.1.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864E8" w:rsidRPr="00DE6CFD" w:rsidRDefault="002154A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712 985,715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154A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131 222,195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154A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145 518,630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154A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144 548,150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154AB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145 848,370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62404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145 848,370</w:t>
            </w:r>
          </w:p>
        </w:tc>
        <w:tc>
          <w:tcPr>
            <w:tcW w:w="1130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4E8" w:rsidRPr="003A6AD2" w:rsidTr="00124662">
        <w:trPr>
          <w:gridAfter w:val="1"/>
          <w:wAfter w:w="33" w:type="dxa"/>
          <w:trHeight w:val="300"/>
        </w:trPr>
        <w:tc>
          <w:tcPr>
            <w:tcW w:w="1197" w:type="dxa"/>
            <w:vMerge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864E8" w:rsidRPr="00DE6CFD" w:rsidRDefault="00262404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505 143,046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62404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116 056,062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126 809,38</w:t>
            </w:r>
            <w:r w:rsidR="00262404"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62404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124 771,500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</w:t>
            </w:r>
            <w:r w:rsidR="00262404"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716,500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62404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69 789,600</w:t>
            </w:r>
          </w:p>
        </w:tc>
        <w:tc>
          <w:tcPr>
            <w:tcW w:w="1130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4E8" w:rsidRPr="003A6AD2" w:rsidTr="00124662">
        <w:trPr>
          <w:gridAfter w:val="1"/>
          <w:wAfter w:w="33" w:type="dxa"/>
          <w:trHeight w:val="300"/>
        </w:trPr>
        <w:tc>
          <w:tcPr>
            <w:tcW w:w="1197" w:type="dxa"/>
            <w:vMerge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62404"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218 128,761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62404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247 278,257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62404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272 328,014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62404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269 319,650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62404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213 564,870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4E8" w:rsidRPr="00DE6CFD" w:rsidRDefault="00262404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215 637,970</w:t>
            </w:r>
          </w:p>
        </w:tc>
        <w:tc>
          <w:tcPr>
            <w:tcW w:w="1130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2404" w:rsidRPr="003A6AD2" w:rsidTr="00124662">
        <w:trPr>
          <w:gridAfter w:val="1"/>
          <w:wAfter w:w="33" w:type="dxa"/>
          <w:trHeight w:val="300"/>
        </w:trPr>
        <w:tc>
          <w:tcPr>
            <w:tcW w:w="1197" w:type="dxa"/>
            <w:vMerge w:val="restart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712 985,715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131 222,195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145 518,630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144 548,150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145 848,370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145 848,370</w:t>
            </w:r>
          </w:p>
        </w:tc>
        <w:tc>
          <w:tcPr>
            <w:tcW w:w="113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2404" w:rsidRPr="003A6AD2" w:rsidTr="00124662">
        <w:trPr>
          <w:gridAfter w:val="1"/>
          <w:wAfter w:w="33" w:type="dxa"/>
          <w:trHeight w:val="300"/>
        </w:trPr>
        <w:tc>
          <w:tcPr>
            <w:tcW w:w="1197" w:type="dxa"/>
            <w:vMerge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505 143,046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116 056,062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126 809,384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124 771,500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67 716,500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69 789,600</w:t>
            </w:r>
          </w:p>
        </w:tc>
        <w:tc>
          <w:tcPr>
            <w:tcW w:w="113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2404" w:rsidRPr="003A6AD2" w:rsidTr="00124662">
        <w:trPr>
          <w:gridAfter w:val="1"/>
          <w:wAfter w:w="33" w:type="dxa"/>
          <w:trHeight w:val="300"/>
        </w:trPr>
        <w:tc>
          <w:tcPr>
            <w:tcW w:w="1197" w:type="dxa"/>
            <w:vMerge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1 218 128,761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247 278,257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272 328,014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269 319,650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213 564,870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215 637,970</w:t>
            </w:r>
          </w:p>
        </w:tc>
        <w:tc>
          <w:tcPr>
            <w:tcW w:w="113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02D1" w:rsidRPr="003A6AD2" w:rsidTr="00FB0CC6">
        <w:trPr>
          <w:gridAfter w:val="1"/>
          <w:wAfter w:w="33" w:type="dxa"/>
          <w:trHeight w:val="300"/>
        </w:trPr>
        <w:tc>
          <w:tcPr>
            <w:tcW w:w="16088" w:type="dxa"/>
            <w:gridSpan w:val="17"/>
          </w:tcPr>
          <w:p w:rsidR="00B702D1" w:rsidRPr="00DE6CFD" w:rsidRDefault="00B702D1" w:rsidP="00B702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2864E8" w:rsidRPr="003A6AD2" w:rsidTr="00403280">
        <w:trPr>
          <w:gridAfter w:val="1"/>
          <w:wAfter w:w="33" w:type="dxa"/>
          <w:trHeight w:val="300"/>
        </w:trPr>
        <w:tc>
          <w:tcPr>
            <w:tcW w:w="16088" w:type="dxa"/>
            <w:gridSpan w:val="17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2864E8" w:rsidRPr="003A6AD2" w:rsidTr="00403280">
        <w:trPr>
          <w:gridAfter w:val="1"/>
          <w:wAfter w:w="33" w:type="dxa"/>
          <w:trHeight w:val="300"/>
        </w:trPr>
        <w:tc>
          <w:tcPr>
            <w:tcW w:w="16088" w:type="dxa"/>
            <w:gridSpan w:val="17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</w:t>
            </w:r>
          </w:p>
        </w:tc>
      </w:tr>
      <w:tr w:rsidR="002864E8" w:rsidRPr="003A6AD2" w:rsidTr="00124662">
        <w:trPr>
          <w:gridAfter w:val="1"/>
          <w:wAfter w:w="33" w:type="dxa"/>
          <w:trHeight w:val="635"/>
        </w:trPr>
        <w:tc>
          <w:tcPr>
            <w:tcW w:w="1197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2.1.1. Выдача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2864E8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9" w:type="dxa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2864E8" w:rsidRPr="003A6AD2" w:rsidTr="00124662">
        <w:trPr>
          <w:gridAfter w:val="1"/>
          <w:wAfter w:w="33" w:type="dxa"/>
          <w:trHeight w:val="300"/>
        </w:trPr>
        <w:tc>
          <w:tcPr>
            <w:tcW w:w="1197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Задаче 2.1. </w:t>
            </w:r>
          </w:p>
        </w:tc>
        <w:tc>
          <w:tcPr>
            <w:tcW w:w="850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2864E8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0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864E8" w:rsidRPr="003A6AD2" w:rsidTr="00124662">
        <w:trPr>
          <w:gridAfter w:val="1"/>
          <w:wAfter w:w="33" w:type="dxa"/>
          <w:trHeight w:val="315"/>
        </w:trPr>
        <w:tc>
          <w:tcPr>
            <w:tcW w:w="1197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850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2864E8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0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</w:tcPr>
          <w:p w:rsidR="002864E8" w:rsidRPr="00DE6CFD" w:rsidRDefault="002864E8" w:rsidP="00286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2404" w:rsidRPr="003A6AD2" w:rsidTr="00124662">
        <w:trPr>
          <w:gridAfter w:val="1"/>
          <w:wAfter w:w="33" w:type="dxa"/>
          <w:trHeight w:val="300"/>
        </w:trPr>
        <w:tc>
          <w:tcPr>
            <w:tcW w:w="2047" w:type="dxa"/>
            <w:gridSpan w:val="2"/>
            <w:vMerge w:val="restart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712 985,715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131 222,195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145 518,630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144 548,150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145 848,370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145 848,370</w:t>
            </w:r>
          </w:p>
        </w:tc>
        <w:tc>
          <w:tcPr>
            <w:tcW w:w="113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2404" w:rsidRPr="003A6AD2" w:rsidTr="00124662">
        <w:trPr>
          <w:gridAfter w:val="1"/>
          <w:wAfter w:w="33" w:type="dxa"/>
          <w:trHeight w:val="300"/>
        </w:trPr>
        <w:tc>
          <w:tcPr>
            <w:tcW w:w="2047" w:type="dxa"/>
            <w:gridSpan w:val="2"/>
            <w:vMerge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505 143,046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116 056,062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126 809,384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124 771,500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67 716,500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69 789,600</w:t>
            </w:r>
          </w:p>
        </w:tc>
        <w:tc>
          <w:tcPr>
            <w:tcW w:w="113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2404" w:rsidRPr="003A6AD2" w:rsidTr="00124662">
        <w:trPr>
          <w:gridAfter w:val="1"/>
          <w:wAfter w:w="33" w:type="dxa"/>
          <w:trHeight w:val="300"/>
        </w:trPr>
        <w:tc>
          <w:tcPr>
            <w:tcW w:w="2047" w:type="dxa"/>
            <w:gridSpan w:val="2"/>
            <w:vMerge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1 218 128,761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247 278,257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272 328,014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269 319,650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213 564,870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E6C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215 637,970</w:t>
            </w:r>
          </w:p>
        </w:tc>
        <w:tc>
          <w:tcPr>
            <w:tcW w:w="113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shd w:val="clear" w:color="000000" w:fill="FFFFFF"/>
          </w:tcPr>
          <w:p w:rsidR="00262404" w:rsidRPr="00DE6CFD" w:rsidRDefault="00262404" w:rsidP="0026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6AD2" w:rsidRPr="003A6AD2" w:rsidRDefault="003A6AD2" w:rsidP="003A6A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/>
    <w:sectPr w:rsidR="003A6AD2" w:rsidSect="003A6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DB" w:rsidRDefault="00D47BDB" w:rsidP="002C0A13">
      <w:pPr>
        <w:spacing w:after="0" w:line="240" w:lineRule="auto"/>
      </w:pPr>
      <w:r>
        <w:separator/>
      </w:r>
    </w:p>
  </w:endnote>
  <w:endnote w:type="continuationSeparator" w:id="0">
    <w:p w:rsidR="00D47BDB" w:rsidRDefault="00D47BDB" w:rsidP="002C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13" w:rsidRDefault="002C0A1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DB" w:rsidRDefault="00D47BDB" w:rsidP="002C0A13">
      <w:pPr>
        <w:spacing w:after="0" w:line="240" w:lineRule="auto"/>
      </w:pPr>
      <w:r>
        <w:separator/>
      </w:r>
    </w:p>
  </w:footnote>
  <w:footnote w:type="continuationSeparator" w:id="0">
    <w:p w:rsidR="00D47BDB" w:rsidRDefault="00D47BDB" w:rsidP="002C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DE" w:rsidRPr="003A01DE" w:rsidRDefault="003A01DE" w:rsidP="003A01D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A01D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09.02.2021 г. Срок  приема заключений независимых экспертов до 18.02.2021 г. на электронный адрес tchaikovsky@permonline.ru</w:t>
    </w:r>
  </w:p>
  <w:p w:rsidR="003A01DE" w:rsidRDefault="003A01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42BAD"/>
    <w:rsid w:val="00090035"/>
    <w:rsid w:val="000C116D"/>
    <w:rsid w:val="00124662"/>
    <w:rsid w:val="001D6C0F"/>
    <w:rsid w:val="00202ACC"/>
    <w:rsid w:val="00212CE8"/>
    <w:rsid w:val="002154AB"/>
    <w:rsid w:val="00250239"/>
    <w:rsid w:val="00262404"/>
    <w:rsid w:val="00265A1C"/>
    <w:rsid w:val="002864E8"/>
    <w:rsid w:val="002C0A13"/>
    <w:rsid w:val="002E7D81"/>
    <w:rsid w:val="003A01DE"/>
    <w:rsid w:val="003A6AD2"/>
    <w:rsid w:val="00403280"/>
    <w:rsid w:val="004803A2"/>
    <w:rsid w:val="0049355E"/>
    <w:rsid w:val="004E45B2"/>
    <w:rsid w:val="005D1DAB"/>
    <w:rsid w:val="00651E08"/>
    <w:rsid w:val="006E3D5D"/>
    <w:rsid w:val="007A0A87"/>
    <w:rsid w:val="007B48F5"/>
    <w:rsid w:val="007C0DE8"/>
    <w:rsid w:val="00822DDF"/>
    <w:rsid w:val="008444F1"/>
    <w:rsid w:val="00863586"/>
    <w:rsid w:val="008D4C21"/>
    <w:rsid w:val="009159DC"/>
    <w:rsid w:val="009530D4"/>
    <w:rsid w:val="00970AE4"/>
    <w:rsid w:val="00A61BF5"/>
    <w:rsid w:val="00A7545B"/>
    <w:rsid w:val="00A967E9"/>
    <w:rsid w:val="00AC58DA"/>
    <w:rsid w:val="00AD2404"/>
    <w:rsid w:val="00AD6B6C"/>
    <w:rsid w:val="00B27042"/>
    <w:rsid w:val="00B443D3"/>
    <w:rsid w:val="00B702D1"/>
    <w:rsid w:val="00BE1348"/>
    <w:rsid w:val="00C23434"/>
    <w:rsid w:val="00C922CB"/>
    <w:rsid w:val="00C92609"/>
    <w:rsid w:val="00CB239F"/>
    <w:rsid w:val="00D43689"/>
    <w:rsid w:val="00D47BDB"/>
    <w:rsid w:val="00DD0A88"/>
    <w:rsid w:val="00DE6CFD"/>
    <w:rsid w:val="00FB0CC6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0A1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0A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13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kostireva</cp:lastModifiedBy>
  <cp:revision>2</cp:revision>
  <cp:lastPrinted>2020-09-29T06:15:00Z</cp:lastPrinted>
  <dcterms:created xsi:type="dcterms:W3CDTF">2021-02-09T11:28:00Z</dcterms:created>
  <dcterms:modified xsi:type="dcterms:W3CDTF">2021-02-09T11:28:00Z</dcterms:modified>
</cp:coreProperties>
</file>