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4C51D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60.25pt;width:204.75pt;height:11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grwIAAKo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" filled="f" stroked="f">
            <v:textbox inset="0,0,0,0">
              <w:txbxContent>
                <w:p w:rsidR="002C2481" w:rsidRPr="002C2481" w:rsidRDefault="004C51D3" w:rsidP="002C2481">
                  <w:pPr>
                    <w:spacing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13F98">
                    <w:rPr>
                      <w:b/>
                      <w:sz w:val="28"/>
                    </w:rPr>
                    <w:fldChar w:fldCharType="begin"/>
                  </w:r>
                  <w:r w:rsidR="002C2481" w:rsidRPr="00E13F98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E13F98">
                    <w:rPr>
                      <w:b/>
                      <w:sz w:val="28"/>
                    </w:rPr>
                    <w:fldChar w:fldCharType="separate"/>
                  </w:r>
                  <w:fldSimple w:instr=" DOCPROPERTY  doc_summary  \* MERGEFORMAT "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</w:t>
                    </w:r>
                    <w:r w:rsidR="004B5DC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я</w:t>
                    </w:r>
                    <w:r w:rsidR="002C2481" w:rsidRPr="002C2481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в Положение об оплате труда работников муниципального казенного учреждения "Управление закупок"</w:t>
                    </w:r>
                  </w:fldSimple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утверждённое</w:t>
                  </w:r>
                  <w:proofErr w:type="gramEnd"/>
                  <w:r w:rsidR="002C2481" w:rsidRPr="002C2481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постановлением администрации Чайковского городского округа от 14.04.2020 № 412 </w:t>
                  </w:r>
                </w:p>
                <w:p w:rsidR="00090035" w:rsidRPr="002F5303" w:rsidRDefault="002C2481" w:rsidP="00090035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казенного учреждения "Управление закупок"</w:t>
                  </w:r>
                  <w:r w:rsidR="004C51D3" w:rsidRPr="00E13F98">
                    <w:rPr>
                      <w:b/>
                      <w:sz w:val="28"/>
                    </w:rPr>
                    <w:fldChar w:fldCharType="end"/>
                  </w:r>
                  <w:r>
                    <w:rPr>
                      <w:b/>
                      <w:sz w:val="28"/>
                    </w:rPr>
                    <w:t>, утверждённое постановлением администрации Чайковского городского округа от 14.04.2020 № 412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На основании Федеральн</w:t>
      </w:r>
      <w:r w:rsidR="00EB4728">
        <w:rPr>
          <w:rFonts w:ascii="Times New Roman" w:hAnsi="Times New Roman"/>
          <w:sz w:val="28"/>
          <w:szCs w:val="28"/>
        </w:rPr>
        <w:t>ых</w:t>
      </w:r>
      <w:r w:rsidRPr="002C2481">
        <w:rPr>
          <w:rFonts w:ascii="Times New Roman" w:hAnsi="Times New Roman"/>
          <w:sz w:val="28"/>
          <w:szCs w:val="28"/>
        </w:rPr>
        <w:t xml:space="preserve"> закон</w:t>
      </w:r>
      <w:r w:rsidR="00EB4728">
        <w:rPr>
          <w:rFonts w:ascii="Times New Roman" w:hAnsi="Times New Roman"/>
          <w:sz w:val="28"/>
          <w:szCs w:val="28"/>
        </w:rPr>
        <w:t>ов</w:t>
      </w:r>
      <w:r w:rsidRPr="002C2481">
        <w:rPr>
          <w:rFonts w:ascii="Times New Roman" w:hAnsi="Times New Roman"/>
          <w:sz w:val="28"/>
          <w:szCs w:val="28"/>
        </w:rPr>
        <w:t xml:space="preserve"> от 6 октября 2003 г. № 131-ФЗ «Об общих принципах организации местного самоуправления в Российской Федерации»</w:t>
      </w:r>
      <w:r w:rsidR="00EB4728">
        <w:rPr>
          <w:rFonts w:ascii="Times New Roman" w:hAnsi="Times New Roman"/>
          <w:sz w:val="28"/>
          <w:szCs w:val="28"/>
        </w:rPr>
        <w:t xml:space="preserve"> и от 29 декабря 2020 г. № 473-ФЗ «О внесении изменений в отдельные законодательные акты Российской Федерации»</w:t>
      </w:r>
      <w:r w:rsidRPr="002C2481">
        <w:rPr>
          <w:rFonts w:ascii="Times New Roman" w:hAnsi="Times New Roman"/>
          <w:sz w:val="28"/>
          <w:szCs w:val="28"/>
        </w:rPr>
        <w:t>, в соответствии с Уставом Чайковского городского округа,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города Чайковского от 11 февраля 2019 г. № 153 «Об оплате труда рабочих муниципальных учреждений Чайковского городского округа», в целях регулирования оплаты труда в муниципальном казенном учреждении «Управление закупок»</w:t>
      </w:r>
      <w:r w:rsidR="00FB7451">
        <w:rPr>
          <w:rFonts w:ascii="Times New Roman" w:hAnsi="Times New Roman"/>
          <w:sz w:val="28"/>
          <w:szCs w:val="28"/>
        </w:rPr>
        <w:t xml:space="preserve"> и недопущения размера заработной платы ниже минимального </w:t>
      </w:r>
      <w:proofErr w:type="gramStart"/>
      <w:r w:rsidR="00FB745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FB7451">
        <w:rPr>
          <w:rFonts w:ascii="Times New Roman" w:hAnsi="Times New Roman"/>
          <w:sz w:val="28"/>
          <w:szCs w:val="28"/>
        </w:rPr>
        <w:t>, установленного с 1 января 2021 г</w:t>
      </w:r>
      <w:r w:rsidR="00135414">
        <w:rPr>
          <w:rFonts w:ascii="Times New Roman" w:hAnsi="Times New Roman"/>
          <w:sz w:val="28"/>
          <w:szCs w:val="28"/>
        </w:rPr>
        <w:t>.</w:t>
      </w:r>
      <w:r w:rsidR="00FB7451">
        <w:rPr>
          <w:rFonts w:ascii="Times New Roman" w:hAnsi="Times New Roman"/>
          <w:sz w:val="28"/>
          <w:szCs w:val="28"/>
        </w:rPr>
        <w:t>,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135414" w:rsidRPr="00135414" w:rsidRDefault="002C2481" w:rsidP="0013541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414">
        <w:rPr>
          <w:rFonts w:ascii="Times New Roman" w:hAnsi="Times New Roman"/>
          <w:sz w:val="28"/>
          <w:szCs w:val="28"/>
        </w:rPr>
        <w:t xml:space="preserve">Внести в </w:t>
      </w:r>
      <w:r w:rsidR="00FB7451" w:rsidRPr="00135414">
        <w:rPr>
          <w:rFonts w:ascii="Times New Roman" w:hAnsi="Times New Roman"/>
          <w:sz w:val="28"/>
          <w:szCs w:val="28"/>
        </w:rPr>
        <w:t>Положени</w:t>
      </w:r>
      <w:r w:rsidR="00135414" w:rsidRPr="00135414">
        <w:rPr>
          <w:rFonts w:ascii="Times New Roman" w:hAnsi="Times New Roman"/>
          <w:sz w:val="28"/>
          <w:szCs w:val="28"/>
        </w:rPr>
        <w:t>е</w:t>
      </w:r>
      <w:r w:rsidRPr="00135414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казенного учреждения «Управление закупок», утверждённо</w:t>
      </w:r>
      <w:r w:rsidR="00A213A6">
        <w:rPr>
          <w:rFonts w:ascii="Times New Roman" w:hAnsi="Times New Roman"/>
          <w:sz w:val="28"/>
          <w:szCs w:val="28"/>
        </w:rPr>
        <w:t>е</w:t>
      </w:r>
      <w:r w:rsidRPr="00135414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14 апреля 2020 г. № 412, </w:t>
      </w:r>
      <w:r w:rsidR="00FB7451" w:rsidRPr="00135414">
        <w:rPr>
          <w:rFonts w:ascii="Times New Roman" w:hAnsi="Times New Roman"/>
          <w:sz w:val="28"/>
          <w:szCs w:val="28"/>
        </w:rPr>
        <w:t xml:space="preserve">следующее </w:t>
      </w:r>
      <w:r w:rsidRPr="00135414">
        <w:rPr>
          <w:rFonts w:ascii="Times New Roman" w:hAnsi="Times New Roman"/>
          <w:sz w:val="28"/>
          <w:szCs w:val="28"/>
        </w:rPr>
        <w:t>изменени</w:t>
      </w:r>
      <w:r w:rsidR="00FB7451" w:rsidRPr="00135414">
        <w:rPr>
          <w:rFonts w:ascii="Times New Roman" w:hAnsi="Times New Roman"/>
          <w:sz w:val="28"/>
          <w:szCs w:val="28"/>
        </w:rPr>
        <w:t>е</w:t>
      </w:r>
      <w:r w:rsidRPr="00135414">
        <w:rPr>
          <w:rFonts w:ascii="Times New Roman" w:hAnsi="Times New Roman"/>
          <w:sz w:val="28"/>
          <w:szCs w:val="28"/>
        </w:rPr>
        <w:t>:</w:t>
      </w:r>
    </w:p>
    <w:p w:rsidR="00135414" w:rsidRPr="00135414" w:rsidRDefault="00135414" w:rsidP="001354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414">
        <w:rPr>
          <w:rFonts w:ascii="Times New Roman" w:hAnsi="Times New Roman"/>
          <w:sz w:val="28"/>
          <w:szCs w:val="28"/>
        </w:rPr>
        <w:t>в</w:t>
      </w:r>
      <w:r w:rsidR="00FB7451" w:rsidRPr="00135414">
        <w:rPr>
          <w:rFonts w:ascii="Times New Roman" w:hAnsi="Times New Roman"/>
          <w:sz w:val="28"/>
          <w:szCs w:val="28"/>
        </w:rPr>
        <w:t xml:space="preserve"> </w:t>
      </w:r>
      <w:r w:rsidRPr="00135414">
        <w:rPr>
          <w:rFonts w:ascii="Times New Roman" w:hAnsi="Times New Roman"/>
          <w:sz w:val="28"/>
          <w:szCs w:val="28"/>
        </w:rPr>
        <w:t>пункте 5.2. раздела 5 позицию: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634"/>
        <w:gridCol w:w="2603"/>
      </w:tblGrid>
      <w:tr w:rsidR="00135414" w:rsidRPr="00135414" w:rsidTr="001354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4" w:rsidRPr="00135414" w:rsidRDefault="00135414" w:rsidP="00135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до 0,70</w:t>
            </w:r>
          </w:p>
        </w:tc>
      </w:tr>
    </w:tbl>
    <w:p w:rsidR="00135414" w:rsidRPr="00135414" w:rsidRDefault="00135414" w:rsidP="0013541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35414">
        <w:rPr>
          <w:rFonts w:ascii="Times New Roman" w:hAnsi="Times New Roman"/>
          <w:sz w:val="28"/>
          <w:szCs w:val="28"/>
        </w:rPr>
        <w:t>зложить в следующей редакции: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634"/>
        <w:gridCol w:w="2603"/>
      </w:tblGrid>
      <w:tr w:rsidR="00135414" w:rsidRPr="00135414" w:rsidTr="001354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4" w:rsidRPr="00135414" w:rsidRDefault="00135414" w:rsidP="00135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14" w:rsidRPr="00135414" w:rsidRDefault="00135414" w:rsidP="00135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414">
              <w:rPr>
                <w:rFonts w:ascii="Times New Roman" w:hAnsi="Times New Roman"/>
                <w:sz w:val="28"/>
                <w:szCs w:val="28"/>
              </w:rPr>
              <w:t>до 0,80</w:t>
            </w:r>
          </w:p>
        </w:tc>
      </w:tr>
    </w:tbl>
    <w:p w:rsidR="002C2481" w:rsidRPr="00135414" w:rsidRDefault="002C2481" w:rsidP="0013541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414">
        <w:rPr>
          <w:rFonts w:ascii="Times New Roman" w:hAnsi="Times New Roman"/>
          <w:sz w:val="28"/>
          <w:szCs w:val="28"/>
        </w:rPr>
        <w:lastRenderedPageBreak/>
        <w:t>Опубликоват</w:t>
      </w:r>
      <w:bookmarkStart w:id="0" w:name="_GoBack"/>
      <w:bookmarkEnd w:id="0"/>
      <w:r w:rsidRPr="00135414">
        <w:rPr>
          <w:rFonts w:ascii="Times New Roman" w:hAnsi="Times New Roman"/>
          <w:sz w:val="28"/>
          <w:szCs w:val="28"/>
        </w:rPr>
        <w:t>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2481" w:rsidRPr="00135414" w:rsidRDefault="002C2481" w:rsidP="0013541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414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1 </w:t>
      </w:r>
      <w:r w:rsidR="00FB7451" w:rsidRPr="00135414">
        <w:rPr>
          <w:rFonts w:ascii="Times New Roman" w:hAnsi="Times New Roman"/>
          <w:sz w:val="28"/>
          <w:szCs w:val="28"/>
        </w:rPr>
        <w:t>января</w:t>
      </w:r>
      <w:r w:rsidRPr="00135414">
        <w:rPr>
          <w:rFonts w:ascii="Times New Roman" w:hAnsi="Times New Roman"/>
          <w:sz w:val="28"/>
          <w:szCs w:val="28"/>
        </w:rPr>
        <w:t xml:space="preserve"> 202</w:t>
      </w:r>
      <w:r w:rsidR="00FB7451" w:rsidRPr="00135414">
        <w:rPr>
          <w:rFonts w:ascii="Times New Roman" w:hAnsi="Times New Roman"/>
          <w:sz w:val="28"/>
          <w:szCs w:val="28"/>
        </w:rPr>
        <w:t>1</w:t>
      </w:r>
      <w:r w:rsidRPr="00135414">
        <w:rPr>
          <w:rFonts w:ascii="Times New Roman" w:hAnsi="Times New Roman"/>
          <w:sz w:val="28"/>
          <w:szCs w:val="28"/>
        </w:rPr>
        <w:t xml:space="preserve"> г.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13541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96" w:rsidRDefault="000B1D96" w:rsidP="00E46787">
      <w:pPr>
        <w:spacing w:after="0" w:line="240" w:lineRule="auto"/>
      </w:pPr>
      <w:r>
        <w:separator/>
      </w:r>
    </w:p>
  </w:endnote>
  <w:endnote w:type="continuationSeparator" w:id="0">
    <w:p w:rsidR="000B1D96" w:rsidRDefault="000B1D96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96" w:rsidRDefault="000B1D96" w:rsidP="00E46787">
      <w:pPr>
        <w:spacing w:after="0" w:line="240" w:lineRule="auto"/>
      </w:pPr>
      <w:r>
        <w:separator/>
      </w:r>
    </w:p>
  </w:footnote>
  <w:footnote w:type="continuationSeparator" w:id="0">
    <w:p w:rsidR="000B1D96" w:rsidRDefault="000B1D96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DA" w:rsidRPr="005840DA" w:rsidRDefault="005840DA" w:rsidP="005840D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840D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29.01.2021 г. Срок  приема заключений независимых экспертов до 07.02.2021 г. на электронный адрес tchaikovsky@permonline.ru</w:t>
    </w:r>
  </w:p>
  <w:p w:rsidR="005840DA" w:rsidRDefault="005840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90035"/>
    <w:rsid w:val="000B1D96"/>
    <w:rsid w:val="00135414"/>
    <w:rsid w:val="001D2D44"/>
    <w:rsid w:val="001D6C0F"/>
    <w:rsid w:val="00265A1C"/>
    <w:rsid w:val="002C2481"/>
    <w:rsid w:val="002E7D81"/>
    <w:rsid w:val="0049355E"/>
    <w:rsid w:val="004B5DC6"/>
    <w:rsid w:val="004C51D3"/>
    <w:rsid w:val="005840DA"/>
    <w:rsid w:val="005D1DAB"/>
    <w:rsid w:val="00734C01"/>
    <w:rsid w:val="007A0A87"/>
    <w:rsid w:val="007C0DE8"/>
    <w:rsid w:val="009128F8"/>
    <w:rsid w:val="00940CEC"/>
    <w:rsid w:val="00970AE4"/>
    <w:rsid w:val="00A213A6"/>
    <w:rsid w:val="00B13CC6"/>
    <w:rsid w:val="00B27042"/>
    <w:rsid w:val="00C922CB"/>
    <w:rsid w:val="00CE374B"/>
    <w:rsid w:val="00D43689"/>
    <w:rsid w:val="00E450C8"/>
    <w:rsid w:val="00E46787"/>
    <w:rsid w:val="00EB4728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kostireva</cp:lastModifiedBy>
  <cp:revision>2</cp:revision>
  <cp:lastPrinted>2021-01-14T08:44:00Z</cp:lastPrinted>
  <dcterms:created xsi:type="dcterms:W3CDTF">2021-01-29T10:37:00Z</dcterms:created>
  <dcterms:modified xsi:type="dcterms:W3CDTF">2021-01-29T10:37:00Z</dcterms:modified>
</cp:coreProperties>
</file>