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5" w:rsidRDefault="009820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9.75pt;width:250.2pt;height:143.2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TV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4hm8TKAowLOglkQ+p7tnUuS6Xonlf5ARYuM&#10;kWIJrbfw5HintKFDksnFROMiZ01j29/wFxvgOO5AcLhqzgwN282n2Iu30TYKnTBYbJ3QyzJnnW9C&#10;Z5H7y3k2yzabzP9l4vphUrOypNyEmZTlh3/WuZPGR02ctaVEw0oDZygpud9tGomOBJSd288WHU4u&#10;bu5LGrYIkMurlPwg9G6D2MkX0dIJ83DuxEsvcjw/vo0XXhiHWf4ypTvG6b+nhPoUx/NgPqrpQvpV&#10;bp793uZGkpZpmB0Na1McnZ1IYjS45aVtrSasGe1npTD0L6WAdk+Ntoo1Ih3lqofdAChGxjtRPoJ2&#10;pQBlgQph4IFRC/kTox6GR4rVjwORFKPmIwf9m0kzGXIydpNBeAFXU6wxGs2NHifSoZNsXwPy+MK4&#10;WMMbqZhV74XF6WXBQLBJnIaXmTjP/63XZcSufgMAAP//AwBQSwMEFAAGAAgAAAAhAAG318vfAAAA&#10;CAEAAA8AAABkcnMvZG93bnJldi54bWxMj0FPwkAUhO8m/ofNI/EmW0iBWvpKiNGTibHUg8dt+2g3&#10;dN/W7gL137ue8DiZycw32W4yvbjQ6LRlhMU8AkFc20Zzi/BZvj4mIJxX3KjeMiH8kINdfn+XqbSx&#10;Vy7ocvCtCCXsUoXQeT+kUrq6I6Pc3A7EwTva0Sgf5NjKZlTXUG56uYyitTRKc1jo1EDPHdWnw9kg&#10;7L+4eNHf79VHcSx0WT5F/LY+IT7Mpv0WhKfJ38Lwhx/QIQ9MlT1z40SPEI54hDhZrEAEO443SxAV&#10;QhJvViDzTP4/kP8CAAD//wMAUEsBAi0AFAAGAAgAAAAhALaDOJL+AAAA4QEAABMAAAAAAAAAAAAA&#10;AAAAAAAAAFtDb250ZW50X1R5cGVzXS54bWxQSwECLQAUAAYACAAAACEAOP0h/9YAAACUAQAACwAA&#10;AAAAAAAAAAAAAAAvAQAAX3JlbHMvLnJlbHNQSwECLQAUAAYACAAAACEAInLU1a8CAACqBQAADgAA&#10;AAAAAAAAAAAAAAAuAgAAZHJzL2Uyb0RvYy54bWxQSwECLQAUAAYACAAAACEAAbfXy98AAAAIAQAA&#10;DwAAAAAAAAAAAAAAAAAJBQAAZHJzL2Rvd25yZXYueG1sUEsFBgAAAAAEAAQA8wAAABUGAAAAAA==&#10;" filled="f" stroked="f">
            <v:textbox inset="0,0,0,0">
              <w:txbxContent>
                <w:p w:rsidR="00090035" w:rsidRPr="002F5303" w:rsidRDefault="00E544EF" w:rsidP="00AA7096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AA7096">
                    <w:rPr>
                      <w:b/>
                      <w:sz w:val="28"/>
                    </w:rPr>
                    <w:t>внесении изменения</w:t>
                  </w:r>
                  <w:r w:rsidR="0062473D">
                    <w:rPr>
                      <w:b/>
                      <w:sz w:val="28"/>
                    </w:rPr>
                    <w:t xml:space="preserve"> </w:t>
                  </w:r>
                  <w:r w:rsidR="00AE2C82">
                    <w:rPr>
                      <w:b/>
                      <w:sz w:val="28"/>
                    </w:rPr>
                    <w:t>в пункт 2.4</w:t>
                  </w:r>
                  <w:r w:rsidR="0062473D">
                    <w:rPr>
                      <w:b/>
                      <w:sz w:val="28"/>
                    </w:rPr>
                    <w:t xml:space="preserve"> </w:t>
                  </w:r>
                  <w:r w:rsidR="00AE2C82">
                    <w:rPr>
                      <w:b/>
                      <w:sz w:val="28"/>
                    </w:rPr>
                    <w:t xml:space="preserve">раздела 2 </w:t>
                  </w:r>
                  <w:r w:rsidR="00AA7096">
                    <w:rPr>
                      <w:b/>
                      <w:sz w:val="28"/>
                    </w:rPr>
                    <w:t xml:space="preserve">административного регламента </w:t>
                  </w:r>
                  <w:r w:rsidR="00AA7096" w:rsidRPr="00320995">
                    <w:rPr>
                      <w:b/>
                      <w:sz w:val="28"/>
                    </w:rPr>
                    <w:t>предоставлени</w:t>
                  </w:r>
                  <w:r w:rsidR="00AA7096">
                    <w:rPr>
                      <w:b/>
                      <w:sz w:val="28"/>
                    </w:rPr>
                    <w:t>я</w:t>
                  </w:r>
                  <w:r w:rsidR="00AA7096" w:rsidRPr="00320995">
                    <w:rPr>
                      <w:b/>
                      <w:sz w:val="28"/>
                    </w:rPr>
                    <w:t xml:space="preserve"> муниципальной услуги </w:t>
                  </w:r>
                  <w:r w:rsidR="00AA7096" w:rsidRPr="00180EB1">
                    <w:rPr>
                      <w:b/>
                      <w:sz w:val="28"/>
                    </w:rPr>
                    <w:t>«Прекращение права постоянного (бессрочного) пользования и пожизненно наследуемого владения земельным участком ввиду отказа от права</w:t>
                  </w:r>
                  <w:r w:rsidR="00AA7096" w:rsidRPr="00320995">
                    <w:rPr>
                      <w:b/>
                      <w:sz w:val="28"/>
                    </w:rPr>
                    <w:t>»</w:t>
                  </w:r>
                  <w:r w:rsidR="00AA7096">
                    <w:rPr>
                      <w:b/>
                      <w:sz w:val="28"/>
                    </w:rPr>
                    <w:t xml:space="preserve">, утвержденного </w:t>
                  </w:r>
                  <w:r w:rsidR="0062473D">
                    <w:rPr>
                      <w:b/>
                      <w:sz w:val="28"/>
                    </w:rPr>
                    <w:t>постановлени</w:t>
                  </w:r>
                  <w:r w:rsidR="00AA7096">
                    <w:rPr>
                      <w:b/>
                      <w:sz w:val="28"/>
                    </w:rPr>
                    <w:t>ем</w:t>
                  </w:r>
                  <w:r w:rsidR="0062473D">
                    <w:rPr>
                      <w:b/>
                      <w:sz w:val="28"/>
                    </w:rPr>
                    <w:t xml:space="preserve"> администрации </w:t>
                  </w:r>
                  <w:r w:rsidR="0062473D" w:rsidRPr="006A70A3">
                    <w:rPr>
                      <w:b/>
                      <w:sz w:val="28"/>
                      <w:szCs w:val="28"/>
                    </w:rPr>
                    <w:t>Чай</w:t>
                  </w:r>
                  <w:r w:rsidR="0062473D">
                    <w:rPr>
                      <w:b/>
                      <w:sz w:val="28"/>
                      <w:szCs w:val="28"/>
                    </w:rPr>
                    <w:t>ковского городского округа от 25.02.2021</w:t>
                  </w:r>
                  <w:r w:rsidR="0062473D" w:rsidRPr="006A70A3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AA7096">
                    <w:rPr>
                      <w:b/>
                      <w:sz w:val="28"/>
                      <w:szCs w:val="28"/>
                    </w:rPr>
                    <w:t xml:space="preserve">161 </w:t>
                  </w:r>
                </w:p>
              </w:txbxContent>
            </v:textbox>
            <w10:wrap anchorx="margin" anchory="page"/>
          </v:shape>
        </w:pict>
      </w:r>
      <w:r w:rsidR="000E2F26"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E2F26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544EF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Pr="00FB4AD5" w:rsidRDefault="00FB4AD5" w:rsidP="00FB4AD5"/>
    <w:p w:rsidR="00FB4AD5" w:rsidRDefault="00FB4AD5" w:rsidP="00FB4AD5"/>
    <w:p w:rsidR="00FB4AD5" w:rsidRDefault="00FB4AD5" w:rsidP="00FB4AD5">
      <w:pPr>
        <w:ind w:firstLine="709"/>
        <w:jc w:val="both"/>
        <w:rPr>
          <w:sz w:val="28"/>
        </w:rPr>
      </w:pPr>
    </w:p>
    <w:p w:rsidR="00744A92" w:rsidRDefault="00744A92" w:rsidP="00FB4AD5">
      <w:pPr>
        <w:ind w:firstLine="709"/>
        <w:jc w:val="both"/>
        <w:rPr>
          <w:sz w:val="28"/>
        </w:rPr>
      </w:pPr>
    </w:p>
    <w:p w:rsidR="0062473D" w:rsidRDefault="0062473D" w:rsidP="00FB4AD5">
      <w:pPr>
        <w:ind w:firstLine="709"/>
        <w:jc w:val="both"/>
        <w:rPr>
          <w:sz w:val="28"/>
        </w:rPr>
      </w:pP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D46F4">
        <w:rPr>
          <w:color w:val="222222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62473D" w:rsidRPr="002D46F4" w:rsidRDefault="0062473D" w:rsidP="0062473D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2D46F4">
        <w:rPr>
          <w:color w:val="222222"/>
          <w:sz w:val="28"/>
          <w:szCs w:val="28"/>
        </w:rPr>
        <w:t>ПОСТАНОВЛЯЮ:</w:t>
      </w:r>
    </w:p>
    <w:p w:rsidR="00AE2C82" w:rsidRPr="00AE2C82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A7096">
        <w:rPr>
          <w:sz w:val="28"/>
          <w:szCs w:val="28"/>
        </w:rPr>
        <w:t xml:space="preserve">изменение </w:t>
      </w:r>
      <w:r w:rsidR="00AE2C82">
        <w:rPr>
          <w:sz w:val="28"/>
          <w:szCs w:val="28"/>
        </w:rPr>
        <w:t xml:space="preserve">в </w:t>
      </w:r>
      <w:r w:rsidR="00AE2C82" w:rsidRPr="00AE2C82">
        <w:rPr>
          <w:color w:val="000000"/>
          <w:sz w:val="28"/>
          <w:szCs w:val="28"/>
        </w:rPr>
        <w:t>пункт 2.4</w:t>
      </w:r>
      <w:r w:rsidR="00AA7096">
        <w:rPr>
          <w:color w:val="000000"/>
          <w:sz w:val="28"/>
          <w:szCs w:val="28"/>
        </w:rPr>
        <w:t>.</w:t>
      </w:r>
      <w:r w:rsidR="00AE2C82" w:rsidRPr="00AE2C82">
        <w:rPr>
          <w:color w:val="000000"/>
          <w:sz w:val="28"/>
          <w:szCs w:val="28"/>
        </w:rPr>
        <w:t xml:space="preserve"> </w:t>
      </w:r>
      <w:r w:rsidR="00AE2C82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E2C82">
        <w:rPr>
          <w:sz w:val="28"/>
          <w:szCs w:val="28"/>
        </w:rPr>
        <w:t>а</w:t>
      </w:r>
      <w:r>
        <w:rPr>
          <w:sz w:val="28"/>
          <w:szCs w:val="28"/>
        </w:rPr>
        <w:t xml:space="preserve"> 2 «Стандарт предоставления муниципальной услуги» административного</w:t>
      </w:r>
      <w:r w:rsidRPr="002D46F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D46F4">
        <w:rPr>
          <w:sz w:val="28"/>
          <w:szCs w:val="28"/>
        </w:rPr>
        <w:t xml:space="preserve"> предоставлени</w:t>
      </w:r>
      <w:r w:rsidR="00AA7096">
        <w:rPr>
          <w:sz w:val="28"/>
          <w:szCs w:val="28"/>
        </w:rPr>
        <w:t>я</w:t>
      </w:r>
      <w:r w:rsidRPr="002D46F4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Прекращение права постоянного (бессрочного) пользования и пожизненно наследуемого владения земельным участком ввиду отказа от права</w:t>
      </w:r>
      <w:r w:rsidRPr="002D46F4">
        <w:rPr>
          <w:color w:val="000000"/>
          <w:sz w:val="28"/>
          <w:szCs w:val="28"/>
        </w:rPr>
        <w:t>»</w:t>
      </w:r>
      <w:r w:rsidR="0018205F">
        <w:rPr>
          <w:color w:val="000000"/>
          <w:sz w:val="28"/>
          <w:szCs w:val="28"/>
        </w:rPr>
        <w:t>, утвержденного постановление</w:t>
      </w:r>
      <w:r w:rsidR="00AA7096">
        <w:rPr>
          <w:color w:val="000000"/>
          <w:sz w:val="28"/>
          <w:szCs w:val="28"/>
        </w:rPr>
        <w:t>м</w:t>
      </w:r>
      <w:r w:rsidR="0018205F">
        <w:rPr>
          <w:color w:val="000000"/>
          <w:sz w:val="28"/>
          <w:szCs w:val="28"/>
        </w:rPr>
        <w:t xml:space="preserve"> администрации Чайковского городского округа от 25 февраля 2021 г. № 161,</w:t>
      </w:r>
      <w:r>
        <w:rPr>
          <w:color w:val="000000"/>
          <w:sz w:val="28"/>
          <w:szCs w:val="28"/>
        </w:rPr>
        <w:t xml:space="preserve"> </w:t>
      </w:r>
      <w:r w:rsidR="00AE2C82" w:rsidRPr="00AE2C82">
        <w:rPr>
          <w:color w:val="000000"/>
          <w:sz w:val="28"/>
          <w:szCs w:val="28"/>
        </w:rPr>
        <w:t>дополн</w:t>
      </w:r>
      <w:r w:rsidR="00AE2C82">
        <w:rPr>
          <w:color w:val="000000"/>
          <w:sz w:val="28"/>
          <w:szCs w:val="28"/>
        </w:rPr>
        <w:t>ив его</w:t>
      </w:r>
      <w:r w:rsidR="00AE2C82" w:rsidRPr="00AE2C82">
        <w:rPr>
          <w:color w:val="000000"/>
          <w:sz w:val="28"/>
          <w:szCs w:val="28"/>
        </w:rPr>
        <w:t xml:space="preserve"> пунктом 2.4.5 следующего содержания</w:t>
      </w:r>
      <w:r>
        <w:rPr>
          <w:color w:val="000000"/>
          <w:sz w:val="28"/>
          <w:szCs w:val="28"/>
        </w:rPr>
        <w:t xml:space="preserve">: </w:t>
      </w:r>
    </w:p>
    <w:p w:rsidR="0062473D" w:rsidRPr="00AE2C82" w:rsidRDefault="00AE2C82" w:rsidP="00AE2C82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AA7096">
        <w:rPr>
          <w:color w:val="000000"/>
          <w:sz w:val="28"/>
          <w:szCs w:val="28"/>
        </w:rPr>
        <w:t xml:space="preserve">2.4.5 </w:t>
      </w:r>
      <w:r w:rsidR="0062473D" w:rsidRPr="00AE2C82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="0062473D" w:rsidRPr="00AE2C82">
        <w:rPr>
          <w:color w:val="000000"/>
          <w:sz w:val="28"/>
          <w:szCs w:val="28"/>
        </w:rPr>
        <w:t xml:space="preserve">соответствии с </w:t>
      </w:r>
      <w:hyperlink r:id="rId8" w:history="1">
        <w:r w:rsidR="0062473D" w:rsidRPr="00AE2C82">
          <w:rPr>
            <w:color w:val="000000"/>
            <w:sz w:val="28"/>
            <w:szCs w:val="28"/>
          </w:rPr>
          <w:t>пунктом 7.2 части 1 статьи 16</w:t>
        </w:r>
      </w:hyperlink>
      <w:r w:rsidR="0062473D" w:rsidRPr="00AE2C82">
        <w:rPr>
          <w:rFonts w:eastAsia="Calibri"/>
          <w:sz w:val="28"/>
          <w:szCs w:val="28"/>
        </w:rPr>
        <w:t xml:space="preserve"> настоящего Федерального закона, за исключением случаев, если нанесение отметок на такие </w:t>
      </w:r>
      <w:r w:rsidRPr="00AE2C82">
        <w:rPr>
          <w:rFonts w:eastAsia="Calibri"/>
          <w:sz w:val="28"/>
          <w:szCs w:val="28"/>
        </w:rPr>
        <w:t>документы,</w:t>
      </w:r>
      <w:r w:rsidR="0062473D" w:rsidRPr="00AE2C82">
        <w:rPr>
          <w:rFonts w:eastAsia="Calibri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62473D" w:rsidRPr="0062473D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2473D">
        <w:rPr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62473D" w:rsidRPr="002D46F4" w:rsidRDefault="0062473D" w:rsidP="0062473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46F4">
        <w:rPr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62473D" w:rsidRPr="002D46F4" w:rsidRDefault="0062473D" w:rsidP="0062473D">
      <w:pPr>
        <w:ind w:left="709"/>
        <w:jc w:val="both"/>
        <w:rPr>
          <w:sz w:val="28"/>
          <w:szCs w:val="28"/>
        </w:rPr>
      </w:pPr>
    </w:p>
    <w:p w:rsidR="0062473D" w:rsidRPr="002D46F4" w:rsidRDefault="0062473D" w:rsidP="00F962F9">
      <w:pPr>
        <w:spacing w:line="240" w:lineRule="exact"/>
        <w:ind w:left="709"/>
        <w:jc w:val="both"/>
        <w:rPr>
          <w:sz w:val="28"/>
          <w:szCs w:val="28"/>
        </w:rPr>
      </w:pPr>
      <w:bookmarkStart w:id="0" w:name="_GoBack"/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Глава городского округа-</w:t>
      </w:r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глава администрации</w:t>
      </w:r>
    </w:p>
    <w:p w:rsidR="0062473D" w:rsidRPr="002D46F4" w:rsidRDefault="0062473D" w:rsidP="00F962F9">
      <w:pPr>
        <w:spacing w:line="240" w:lineRule="exact"/>
        <w:jc w:val="both"/>
        <w:rPr>
          <w:sz w:val="28"/>
          <w:szCs w:val="28"/>
        </w:rPr>
      </w:pPr>
      <w:r w:rsidRPr="002D46F4">
        <w:rPr>
          <w:sz w:val="28"/>
          <w:szCs w:val="28"/>
        </w:rPr>
        <w:t>Ча</w:t>
      </w:r>
      <w:r>
        <w:rPr>
          <w:sz w:val="28"/>
          <w:szCs w:val="28"/>
        </w:rPr>
        <w:t>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C82">
        <w:rPr>
          <w:sz w:val="28"/>
          <w:szCs w:val="28"/>
        </w:rPr>
        <w:t xml:space="preserve">                     </w:t>
      </w:r>
      <w:r w:rsidR="0098205F">
        <w:rPr>
          <w:sz w:val="28"/>
          <w:szCs w:val="28"/>
        </w:rPr>
        <w:t xml:space="preserve">           </w:t>
      </w:r>
      <w:r w:rsidR="00AE2C82">
        <w:rPr>
          <w:sz w:val="28"/>
          <w:szCs w:val="28"/>
        </w:rPr>
        <w:t xml:space="preserve"> </w:t>
      </w:r>
      <w:r w:rsidRPr="002D46F4">
        <w:rPr>
          <w:sz w:val="28"/>
          <w:szCs w:val="28"/>
        </w:rPr>
        <w:t>Ю.Г. Востриков</w:t>
      </w:r>
    </w:p>
    <w:bookmarkEnd w:id="0"/>
    <w:p w:rsidR="00970AE4" w:rsidRPr="00FB4AD5" w:rsidRDefault="00970AE4" w:rsidP="00F962F9">
      <w:pPr>
        <w:spacing w:line="240" w:lineRule="exact"/>
        <w:jc w:val="both"/>
      </w:pPr>
    </w:p>
    <w:sectPr w:rsidR="00970AE4" w:rsidRPr="00FB4AD5" w:rsidSect="00AA709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A9" w:rsidRDefault="00804AA9" w:rsidP="00AA7096">
      <w:r>
        <w:separator/>
      </w:r>
    </w:p>
  </w:endnote>
  <w:endnote w:type="continuationSeparator" w:id="0">
    <w:p w:rsidR="00804AA9" w:rsidRDefault="00804AA9" w:rsidP="00AA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6" w:rsidRDefault="00AA7096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A9" w:rsidRDefault="00804AA9" w:rsidP="00AA7096">
      <w:r>
        <w:separator/>
      </w:r>
    </w:p>
  </w:footnote>
  <w:footnote w:type="continuationSeparator" w:id="0">
    <w:p w:rsidR="00804AA9" w:rsidRDefault="00804AA9" w:rsidP="00AA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5F" w:rsidRPr="0098205F" w:rsidRDefault="0098205F" w:rsidP="0098205F">
    <w:pPr>
      <w:jc w:val="center"/>
      <w:rPr>
        <w:color w:val="000000"/>
      </w:rPr>
    </w:pPr>
    <w:r w:rsidRPr="0098205F">
      <w:rPr>
        <w:color w:val="000000"/>
      </w:rPr>
      <w:t>Проект размещен на сайте 01.10.2021 г. Срок  приема заключений независимых экспертов до 15.10.2021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60D"/>
    <w:multiLevelType w:val="multilevel"/>
    <w:tmpl w:val="378C70BE"/>
    <w:lvl w:ilvl="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0904B8F"/>
    <w:multiLevelType w:val="multilevel"/>
    <w:tmpl w:val="2836F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EF"/>
    <w:rsid w:val="00005702"/>
    <w:rsid w:val="00090035"/>
    <w:rsid w:val="000B0CBC"/>
    <w:rsid w:val="000E2F26"/>
    <w:rsid w:val="000E627A"/>
    <w:rsid w:val="000F5A99"/>
    <w:rsid w:val="0018205F"/>
    <w:rsid w:val="001C5648"/>
    <w:rsid w:val="001C6D1B"/>
    <w:rsid w:val="001D6C0F"/>
    <w:rsid w:val="00231BC4"/>
    <w:rsid w:val="00265A1C"/>
    <w:rsid w:val="002E5C6D"/>
    <w:rsid w:val="002E7D81"/>
    <w:rsid w:val="00300F53"/>
    <w:rsid w:val="00480919"/>
    <w:rsid w:val="0049355E"/>
    <w:rsid w:val="004D4208"/>
    <w:rsid w:val="00556F67"/>
    <w:rsid w:val="00564ACE"/>
    <w:rsid w:val="00591C8D"/>
    <w:rsid w:val="005C2C28"/>
    <w:rsid w:val="005D1DAB"/>
    <w:rsid w:val="006023EA"/>
    <w:rsid w:val="0062473D"/>
    <w:rsid w:val="00661326"/>
    <w:rsid w:val="006C2989"/>
    <w:rsid w:val="00744A92"/>
    <w:rsid w:val="007A0A87"/>
    <w:rsid w:val="007C0DE8"/>
    <w:rsid w:val="007D7D29"/>
    <w:rsid w:val="00804AA9"/>
    <w:rsid w:val="00874485"/>
    <w:rsid w:val="008C1C6C"/>
    <w:rsid w:val="00920249"/>
    <w:rsid w:val="0096356B"/>
    <w:rsid w:val="00970AE4"/>
    <w:rsid w:val="0098205F"/>
    <w:rsid w:val="00AA7096"/>
    <w:rsid w:val="00AE2C82"/>
    <w:rsid w:val="00B27042"/>
    <w:rsid w:val="00B362C1"/>
    <w:rsid w:val="00BC2BDE"/>
    <w:rsid w:val="00C427D9"/>
    <w:rsid w:val="00C922CB"/>
    <w:rsid w:val="00CE6807"/>
    <w:rsid w:val="00D25BDA"/>
    <w:rsid w:val="00D26762"/>
    <w:rsid w:val="00D358BF"/>
    <w:rsid w:val="00D43689"/>
    <w:rsid w:val="00D83E08"/>
    <w:rsid w:val="00DB1ADB"/>
    <w:rsid w:val="00DF1549"/>
    <w:rsid w:val="00E544EF"/>
    <w:rsid w:val="00F962F9"/>
    <w:rsid w:val="00FA589C"/>
    <w:rsid w:val="00FB4AD5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AD5"/>
    <w:pPr>
      <w:ind w:left="720"/>
      <w:contextualSpacing/>
    </w:pPr>
  </w:style>
  <w:style w:type="paragraph" w:customStyle="1" w:styleId="a6">
    <w:name w:val="Исполнитель"/>
    <w:basedOn w:val="a7"/>
    <w:rsid w:val="00FB4AD5"/>
    <w:pPr>
      <w:suppressAutoHyphens/>
      <w:spacing w:line="240" w:lineRule="exact"/>
    </w:pPr>
    <w:rPr>
      <w:szCs w:val="20"/>
    </w:rPr>
  </w:style>
  <w:style w:type="paragraph" w:customStyle="1" w:styleId="ConsPlusNormal">
    <w:name w:val="ConsPlusNormal"/>
    <w:rsid w:val="00FB4AD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FB4A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4AD5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A70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709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A70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70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8969D729673E9374BFA7729D66A9879846CC43A443C2A1FBFA2E1DA22C0FD8FE67DECA9F44996581CCED4E008E398A20BAB3312E56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usihinaAS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Альфия Смагиловна</dc:creator>
  <cp:lastModifiedBy>kostireva</cp:lastModifiedBy>
  <cp:revision>2</cp:revision>
  <cp:lastPrinted>2021-09-28T05:02:00Z</cp:lastPrinted>
  <dcterms:created xsi:type="dcterms:W3CDTF">2021-10-01T11:03:00Z</dcterms:created>
  <dcterms:modified xsi:type="dcterms:W3CDTF">2021-10-01T11:03:00Z</dcterms:modified>
</cp:coreProperties>
</file>