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511" w:rsidRDefault="00260F07" w:rsidP="005839C5">
      <w:pPr>
        <w:pStyle w:val="af0"/>
        <w:ind w:left="0"/>
        <w:rPr>
          <w:szCs w:val="28"/>
        </w:rPr>
      </w:pPr>
      <w:r w:rsidRPr="00260F07">
        <w:rPr>
          <w:noProof/>
          <w:sz w:val="20"/>
          <w:szCs w:val="28"/>
        </w:rPr>
        <w:pict>
          <v:shapetype id="_x0000_t202" coordsize="21600,21600" o:spt="202" path="m,l,21600r21600,l21600,xe">
            <v:stroke joinstyle="miter"/>
            <v:path gradientshapeok="t" o:connecttype="rect"/>
          </v:shapetype>
          <v:shape id="_x0000_s1182" type="#_x0000_t202" style="position:absolute;margin-left:87.65pt;margin-top:235.2pt;width:234.7pt;height:140.45pt;z-index:251648000;mso-position-horizontal-relative:page;mso-position-vertical-relative:page" filled="f" stroked="f">
            <v:textbox inset="0,0,0,0">
              <w:txbxContent>
                <w:p w:rsidR="00D27165" w:rsidRDefault="00157474" w:rsidP="00157746">
                  <w:pPr>
                    <w:autoSpaceDE w:val="0"/>
                    <w:autoSpaceDN w:val="0"/>
                    <w:adjustRightInd w:val="0"/>
                    <w:spacing w:line="240" w:lineRule="exact"/>
                    <w:jc w:val="both"/>
                    <w:rPr>
                      <w:b/>
                      <w:bCs/>
                      <w:sz w:val="28"/>
                      <w:szCs w:val="28"/>
                    </w:rPr>
                  </w:pPr>
                  <w:r>
                    <w:rPr>
                      <w:b/>
                      <w:sz w:val="28"/>
                      <w:szCs w:val="28"/>
                    </w:rPr>
                    <w:t>О</w:t>
                  </w:r>
                  <w:r w:rsidR="00D27165">
                    <w:rPr>
                      <w:b/>
                      <w:sz w:val="28"/>
                      <w:szCs w:val="28"/>
                    </w:rPr>
                    <w:t>б утверждении Порядка</w:t>
                  </w:r>
                  <w:r w:rsidR="00D27165" w:rsidRPr="00D27165">
                    <w:rPr>
                      <w:b/>
                      <w:bCs/>
                      <w:sz w:val="28"/>
                      <w:szCs w:val="28"/>
                    </w:rPr>
                    <w:t xml:space="preserve"> </w:t>
                  </w:r>
                  <w:r w:rsidR="00D27165">
                    <w:rPr>
                      <w:b/>
                      <w:bCs/>
                      <w:sz w:val="28"/>
                      <w:szCs w:val="28"/>
                    </w:rPr>
                    <w:t>принятия решений о заключении муниципальных контрактов на выполнение работ, оказание услуг для обеспечения нужд Чайковского городского округа</w:t>
                  </w:r>
                  <w:r w:rsidR="0095136B">
                    <w:rPr>
                      <w:b/>
                      <w:bCs/>
                      <w:sz w:val="28"/>
                      <w:szCs w:val="28"/>
                    </w:rPr>
                    <w:t xml:space="preserve">, соглашений о </w:t>
                  </w:r>
                  <w:proofErr w:type="spellStart"/>
                  <w:r w:rsidR="0095136B">
                    <w:rPr>
                      <w:b/>
                      <w:bCs/>
                      <w:sz w:val="28"/>
                      <w:szCs w:val="28"/>
                    </w:rPr>
                    <w:t>муниципально</w:t>
                  </w:r>
                  <w:proofErr w:type="spellEnd"/>
                  <w:r w:rsidR="0095136B">
                    <w:rPr>
                      <w:b/>
                      <w:bCs/>
                      <w:sz w:val="28"/>
                      <w:szCs w:val="28"/>
                    </w:rPr>
                    <w:t xml:space="preserve"> - частном партнерстве и концессионных соглашений</w:t>
                  </w:r>
                  <w:r w:rsidR="00D27165">
                    <w:rPr>
                      <w:b/>
                      <w:bCs/>
                      <w:sz w:val="28"/>
                      <w:szCs w:val="28"/>
                    </w:rPr>
                    <w:t xml:space="preserve"> на срок, превышающий срок действия утвержденных лимитов бюджетных обязательств</w:t>
                  </w:r>
                </w:p>
                <w:p w:rsidR="00687C9F" w:rsidRPr="00157474" w:rsidRDefault="00157474" w:rsidP="00157746">
                  <w:pPr>
                    <w:spacing w:line="240" w:lineRule="exact"/>
                    <w:jc w:val="both"/>
                  </w:pPr>
                  <w:r>
                    <w:rPr>
                      <w:b/>
                      <w:sz w:val="28"/>
                      <w:szCs w:val="28"/>
                    </w:rPr>
                    <w:t xml:space="preserve"> </w:t>
                  </w:r>
                </w:p>
              </w:txbxContent>
            </v:textbox>
            <w10:wrap anchorx="page" anchory="page"/>
          </v:shape>
        </w:pict>
      </w:r>
      <w:r>
        <w:rPr>
          <w:noProof/>
          <w:szCs w:val="28"/>
        </w:rPr>
        <w:pict>
          <v:shape id="_x0000_s1026" type="#_x0000_t202" style="position:absolute;margin-left:418.5pt;margin-top:204pt;width:131.4pt;height:21.6pt;z-index:251646976;mso-position-horizontal-relative:page;mso-position-vertical-relative:page" filled="f" stroked="f">
            <v:textbox inset="0,0,0,0">
              <w:txbxContent>
                <w:p w:rsidR="00687C9F" w:rsidRPr="00EF1335" w:rsidRDefault="00687C9F" w:rsidP="009239FE">
                  <w:pPr>
                    <w:pStyle w:val="ae"/>
                    <w:rPr>
                      <w:lang w:val="ru-RU"/>
                    </w:rPr>
                  </w:pPr>
                </w:p>
              </w:txbxContent>
            </v:textbox>
            <w10:wrap anchorx="page" anchory="page"/>
          </v:shape>
        </w:pict>
      </w:r>
      <w:r w:rsidRPr="00260F07">
        <w:rPr>
          <w:noProof/>
        </w:rPr>
        <w:pict>
          <v:shape id="_x0000_s1027" type="#_x0000_t202" style="position:absolute;margin-left:99.75pt;margin-top:204.75pt;width:135pt;height:21.6pt;z-index:251645952;mso-position-horizontal-relative:page;mso-position-vertical-relative:page" filled="f" stroked="f">
            <v:textbox inset="0,0,0,0">
              <w:txbxContent>
                <w:p w:rsidR="00687C9F" w:rsidRPr="009239FE" w:rsidRDefault="00687C9F" w:rsidP="009239FE">
                  <w:pPr>
                    <w:jc w:val="center"/>
                    <w:rPr>
                      <w:sz w:val="28"/>
                      <w:szCs w:val="28"/>
                    </w:rPr>
                  </w:pPr>
                </w:p>
              </w:txbxContent>
            </v:textbox>
            <w10:wrap anchorx="page" anchory="page"/>
          </v:shape>
        </w:pict>
      </w:r>
      <w:r w:rsidR="00EF0FB6">
        <w:rPr>
          <w:noProof/>
          <w:szCs w:val="28"/>
        </w:rPr>
        <w:drawing>
          <wp:inline distT="0" distB="0" distL="0" distR="0">
            <wp:extent cx="5939790" cy="2326005"/>
            <wp:effectExtent l="19050" t="0" r="3810" b="0"/>
            <wp:docPr id="1" name="Рисунок 0" descr="Постановление_ГО.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Постановление_ГО.tif"/>
                    <pic:cNvPicPr>
                      <a:picLocks noChangeAspect="1" noChangeArrowheads="1"/>
                    </pic:cNvPicPr>
                  </pic:nvPicPr>
                  <pic:blipFill>
                    <a:blip r:embed="rId8" cstate="print"/>
                    <a:srcRect/>
                    <a:stretch>
                      <a:fillRect/>
                    </a:stretch>
                  </pic:blipFill>
                  <pic:spPr bwMode="auto">
                    <a:xfrm>
                      <a:off x="0" y="0"/>
                      <a:ext cx="5939790" cy="2326005"/>
                    </a:xfrm>
                    <a:prstGeom prst="rect">
                      <a:avLst/>
                    </a:prstGeom>
                    <a:noFill/>
                    <a:ln w="9525">
                      <a:noFill/>
                      <a:miter lim="800000"/>
                      <a:headEnd/>
                      <a:tailEnd/>
                    </a:ln>
                  </pic:spPr>
                </pic:pic>
              </a:graphicData>
            </a:graphic>
          </wp:inline>
        </w:drawing>
      </w:r>
    </w:p>
    <w:p w:rsidR="00B95511" w:rsidRDefault="00B95511" w:rsidP="00B95511">
      <w:pPr>
        <w:rPr>
          <w:sz w:val="36"/>
        </w:rPr>
      </w:pPr>
    </w:p>
    <w:p w:rsidR="00B95511" w:rsidRDefault="00B95511" w:rsidP="00B95511">
      <w:pPr>
        <w:rPr>
          <w:sz w:val="36"/>
        </w:rPr>
      </w:pPr>
    </w:p>
    <w:p w:rsidR="00B95511" w:rsidRDefault="00B95511" w:rsidP="00B95511">
      <w:pPr>
        <w:rPr>
          <w:sz w:val="36"/>
        </w:rPr>
      </w:pPr>
    </w:p>
    <w:p w:rsidR="00B95511" w:rsidRDefault="00B95511" w:rsidP="00B95511">
      <w:pPr>
        <w:rPr>
          <w:sz w:val="36"/>
        </w:rPr>
      </w:pPr>
    </w:p>
    <w:p w:rsidR="00B95511" w:rsidRDefault="00B95511" w:rsidP="00B95511">
      <w:pPr>
        <w:rPr>
          <w:sz w:val="36"/>
        </w:rPr>
      </w:pPr>
    </w:p>
    <w:p w:rsidR="00EE28B0" w:rsidRDefault="00EE28B0" w:rsidP="00B95511">
      <w:pPr>
        <w:rPr>
          <w:sz w:val="36"/>
        </w:rPr>
      </w:pPr>
    </w:p>
    <w:p w:rsidR="00157474" w:rsidRDefault="00157474" w:rsidP="002D3605">
      <w:pPr>
        <w:ind w:firstLine="708"/>
        <w:jc w:val="both"/>
        <w:rPr>
          <w:sz w:val="28"/>
          <w:szCs w:val="28"/>
        </w:rPr>
      </w:pPr>
    </w:p>
    <w:p w:rsidR="00D27165" w:rsidRDefault="00D27165" w:rsidP="00157474">
      <w:pPr>
        <w:autoSpaceDE w:val="0"/>
        <w:autoSpaceDN w:val="0"/>
        <w:adjustRightInd w:val="0"/>
        <w:ind w:firstLine="708"/>
        <w:jc w:val="both"/>
        <w:rPr>
          <w:sz w:val="28"/>
          <w:szCs w:val="28"/>
        </w:rPr>
      </w:pPr>
    </w:p>
    <w:p w:rsidR="002D3605" w:rsidRPr="004F5A87" w:rsidRDefault="002D3605" w:rsidP="00157474">
      <w:pPr>
        <w:autoSpaceDE w:val="0"/>
        <w:autoSpaceDN w:val="0"/>
        <w:adjustRightInd w:val="0"/>
        <w:ind w:firstLine="708"/>
        <w:jc w:val="both"/>
        <w:rPr>
          <w:sz w:val="28"/>
          <w:szCs w:val="28"/>
        </w:rPr>
      </w:pPr>
      <w:r>
        <w:rPr>
          <w:sz w:val="28"/>
          <w:szCs w:val="28"/>
        </w:rPr>
        <w:t xml:space="preserve">В </w:t>
      </w:r>
      <w:r w:rsidRPr="0095136B">
        <w:rPr>
          <w:sz w:val="28"/>
          <w:szCs w:val="28"/>
        </w:rPr>
        <w:t xml:space="preserve">соответствии </w:t>
      </w:r>
      <w:r w:rsidR="00157474" w:rsidRPr="0095136B">
        <w:rPr>
          <w:sz w:val="28"/>
          <w:szCs w:val="28"/>
        </w:rPr>
        <w:t xml:space="preserve">со </w:t>
      </w:r>
      <w:hyperlink r:id="rId9" w:history="1">
        <w:r w:rsidR="00157474" w:rsidRPr="0095136B">
          <w:rPr>
            <w:sz w:val="28"/>
            <w:szCs w:val="28"/>
          </w:rPr>
          <w:t xml:space="preserve">статьей </w:t>
        </w:r>
        <w:r w:rsidR="00D27165" w:rsidRPr="0095136B">
          <w:rPr>
            <w:sz w:val="28"/>
            <w:szCs w:val="28"/>
          </w:rPr>
          <w:t>72</w:t>
        </w:r>
      </w:hyperlink>
      <w:r w:rsidR="0095136B" w:rsidRPr="0095136B">
        <w:rPr>
          <w:sz w:val="28"/>
          <w:szCs w:val="28"/>
        </w:rPr>
        <w:t xml:space="preserve">, пунктом 6 статьи 78, пунктом 5 статьи 79 </w:t>
      </w:r>
      <w:r w:rsidR="00D27165" w:rsidRPr="0095136B">
        <w:rPr>
          <w:sz w:val="28"/>
          <w:szCs w:val="28"/>
        </w:rPr>
        <w:t xml:space="preserve"> Бюджетного кодекса Российской Федерации,</w:t>
      </w:r>
      <w:r w:rsidR="009F2ABD" w:rsidRPr="0095136B">
        <w:rPr>
          <w:sz w:val="28"/>
          <w:szCs w:val="28"/>
        </w:rPr>
        <w:t xml:space="preserve"> </w:t>
      </w:r>
      <w:r w:rsidRPr="0095136B">
        <w:rPr>
          <w:sz w:val="28"/>
          <w:szCs w:val="28"/>
        </w:rPr>
        <w:t>Федеральным законом от 6 октября 2003 г. № 131-ФЗ «Об общих принципах организации местного самоуправления в Российской</w:t>
      </w:r>
      <w:r w:rsidRPr="004F5A87">
        <w:rPr>
          <w:sz w:val="28"/>
          <w:szCs w:val="28"/>
        </w:rPr>
        <w:t xml:space="preserve"> Федерации»</w:t>
      </w:r>
      <w:r>
        <w:rPr>
          <w:sz w:val="28"/>
          <w:szCs w:val="28"/>
        </w:rPr>
        <w:t xml:space="preserve">, </w:t>
      </w:r>
      <w:r w:rsidR="00C4443A">
        <w:rPr>
          <w:sz w:val="28"/>
          <w:szCs w:val="28"/>
        </w:rPr>
        <w:t>Уставом</w:t>
      </w:r>
      <w:r w:rsidR="009023D8">
        <w:rPr>
          <w:sz w:val="28"/>
          <w:szCs w:val="28"/>
        </w:rPr>
        <w:t xml:space="preserve"> Чайковского городского округа</w:t>
      </w:r>
    </w:p>
    <w:p w:rsidR="002D3605" w:rsidRPr="004F5A87" w:rsidRDefault="002D3605" w:rsidP="002D3605">
      <w:pPr>
        <w:ind w:firstLine="709"/>
        <w:jc w:val="both"/>
        <w:rPr>
          <w:sz w:val="28"/>
          <w:szCs w:val="28"/>
        </w:rPr>
      </w:pPr>
      <w:r w:rsidRPr="004F5A87">
        <w:rPr>
          <w:sz w:val="28"/>
          <w:szCs w:val="28"/>
        </w:rPr>
        <w:t>ПОСТАНОВЛЯЮ:</w:t>
      </w:r>
    </w:p>
    <w:p w:rsidR="00C4443A" w:rsidRDefault="00C4443A" w:rsidP="00C4443A">
      <w:pPr>
        <w:autoSpaceDE w:val="0"/>
        <w:autoSpaceDN w:val="0"/>
        <w:adjustRightInd w:val="0"/>
        <w:ind w:firstLine="708"/>
        <w:jc w:val="both"/>
        <w:rPr>
          <w:sz w:val="28"/>
          <w:szCs w:val="28"/>
        </w:rPr>
      </w:pPr>
      <w:r>
        <w:rPr>
          <w:sz w:val="28"/>
          <w:szCs w:val="28"/>
        </w:rPr>
        <w:t>1. Утвердить прилагаемый</w:t>
      </w:r>
      <w:r w:rsidR="00157474" w:rsidRPr="00157474">
        <w:rPr>
          <w:sz w:val="28"/>
          <w:szCs w:val="28"/>
        </w:rPr>
        <w:t xml:space="preserve"> </w:t>
      </w:r>
      <w:r w:rsidRPr="00C4443A">
        <w:rPr>
          <w:sz w:val="28"/>
          <w:szCs w:val="28"/>
        </w:rPr>
        <w:t>Поряд</w:t>
      </w:r>
      <w:r>
        <w:rPr>
          <w:sz w:val="28"/>
          <w:szCs w:val="28"/>
        </w:rPr>
        <w:t>ок</w:t>
      </w:r>
      <w:r w:rsidRPr="00C4443A">
        <w:rPr>
          <w:sz w:val="28"/>
          <w:szCs w:val="28"/>
        </w:rPr>
        <w:t xml:space="preserve"> принятия решений о заключении </w:t>
      </w:r>
      <w:r w:rsidRPr="001451A3">
        <w:rPr>
          <w:sz w:val="28"/>
          <w:szCs w:val="28"/>
        </w:rPr>
        <w:t>муниципальных контрактов</w:t>
      </w:r>
      <w:r w:rsidR="004C7C17">
        <w:rPr>
          <w:sz w:val="28"/>
          <w:szCs w:val="28"/>
        </w:rPr>
        <w:t xml:space="preserve"> на</w:t>
      </w:r>
      <w:r w:rsidRPr="001451A3">
        <w:rPr>
          <w:sz w:val="28"/>
          <w:szCs w:val="28"/>
        </w:rPr>
        <w:t xml:space="preserve"> выполнение работ, оказание услуг для обеспечения нужд Чайковского городского округа</w:t>
      </w:r>
      <w:r w:rsidR="001451A3" w:rsidRPr="001451A3">
        <w:rPr>
          <w:sz w:val="28"/>
          <w:szCs w:val="28"/>
        </w:rPr>
        <w:t xml:space="preserve">, </w:t>
      </w:r>
      <w:r w:rsidR="001451A3" w:rsidRPr="001451A3">
        <w:rPr>
          <w:bCs/>
          <w:sz w:val="28"/>
          <w:szCs w:val="28"/>
        </w:rPr>
        <w:t xml:space="preserve">соглашений о </w:t>
      </w:r>
      <w:proofErr w:type="spellStart"/>
      <w:r w:rsidR="001451A3" w:rsidRPr="001451A3">
        <w:rPr>
          <w:bCs/>
          <w:sz w:val="28"/>
          <w:szCs w:val="28"/>
        </w:rPr>
        <w:t>муниципально</w:t>
      </w:r>
      <w:proofErr w:type="spellEnd"/>
      <w:r w:rsidR="001451A3" w:rsidRPr="001451A3">
        <w:rPr>
          <w:bCs/>
          <w:sz w:val="28"/>
          <w:szCs w:val="28"/>
        </w:rPr>
        <w:t xml:space="preserve"> - частном партнерстве и концессионных соглашений</w:t>
      </w:r>
      <w:r w:rsidRPr="001451A3">
        <w:rPr>
          <w:sz w:val="28"/>
          <w:szCs w:val="28"/>
        </w:rPr>
        <w:t xml:space="preserve"> на срок,</w:t>
      </w:r>
      <w:r w:rsidRPr="00C4443A">
        <w:rPr>
          <w:sz w:val="28"/>
          <w:szCs w:val="28"/>
        </w:rPr>
        <w:t xml:space="preserve"> превышающий срок действия утвержденных лимитов бюджетных обязательств</w:t>
      </w:r>
      <w:r>
        <w:rPr>
          <w:sz w:val="28"/>
          <w:szCs w:val="28"/>
        </w:rPr>
        <w:t>.</w:t>
      </w:r>
    </w:p>
    <w:p w:rsidR="00C4443A" w:rsidRDefault="00C4443A" w:rsidP="00C4443A">
      <w:pPr>
        <w:ind w:firstLine="709"/>
        <w:jc w:val="both"/>
        <w:rPr>
          <w:sz w:val="28"/>
        </w:rPr>
      </w:pPr>
      <w:r>
        <w:rPr>
          <w:sz w:val="28"/>
        </w:rPr>
        <w:t>2. Опубликовать постановление в муниципальной газете «Огни Камы» и разместить на официальном сайте администрации Чайковского городского округа.</w:t>
      </w:r>
    </w:p>
    <w:p w:rsidR="00C4443A" w:rsidRDefault="00C4443A" w:rsidP="00C4443A">
      <w:pPr>
        <w:ind w:firstLine="709"/>
        <w:jc w:val="both"/>
        <w:rPr>
          <w:sz w:val="28"/>
        </w:rPr>
      </w:pPr>
      <w:r>
        <w:rPr>
          <w:sz w:val="28"/>
        </w:rPr>
        <w:t xml:space="preserve">3. Постановление вступает в силу после его официального опубликования. </w:t>
      </w:r>
    </w:p>
    <w:p w:rsidR="00A11718" w:rsidRPr="00C4443A" w:rsidRDefault="00C4443A" w:rsidP="00C4443A">
      <w:pPr>
        <w:ind w:firstLine="709"/>
        <w:jc w:val="both"/>
        <w:rPr>
          <w:sz w:val="28"/>
        </w:rPr>
      </w:pPr>
      <w:r>
        <w:rPr>
          <w:sz w:val="28"/>
        </w:rPr>
        <w:t xml:space="preserve">4. </w:t>
      </w:r>
      <w:proofErr w:type="gramStart"/>
      <w:r>
        <w:rPr>
          <w:sz w:val="28"/>
        </w:rPr>
        <w:t>Контроль за</w:t>
      </w:r>
      <w:proofErr w:type="gramEnd"/>
      <w:r>
        <w:rPr>
          <w:sz w:val="28"/>
        </w:rPr>
        <w:t xml:space="preserve"> исполнением постановления возложить на заместителя главы администрации Чайковского городского округа по экономике и финансам, начальника управления.</w:t>
      </w:r>
    </w:p>
    <w:p w:rsidR="006C4C57" w:rsidRPr="00D35B97" w:rsidRDefault="006C4C57" w:rsidP="00A11718">
      <w:pPr>
        <w:ind w:left="709"/>
        <w:jc w:val="both"/>
        <w:rPr>
          <w:sz w:val="28"/>
          <w:szCs w:val="28"/>
        </w:rPr>
      </w:pPr>
    </w:p>
    <w:p w:rsidR="00A204B4" w:rsidRPr="00D35B97" w:rsidRDefault="00A204B4" w:rsidP="00A11718">
      <w:pPr>
        <w:ind w:left="709"/>
        <w:jc w:val="both"/>
        <w:rPr>
          <w:sz w:val="28"/>
          <w:szCs w:val="28"/>
        </w:rPr>
      </w:pPr>
    </w:p>
    <w:p w:rsidR="000F4781" w:rsidRPr="00BF4232" w:rsidRDefault="000F4781" w:rsidP="00157746">
      <w:pPr>
        <w:autoSpaceDE w:val="0"/>
        <w:autoSpaceDN w:val="0"/>
        <w:adjustRightInd w:val="0"/>
        <w:spacing w:line="240" w:lineRule="exact"/>
        <w:jc w:val="both"/>
        <w:rPr>
          <w:sz w:val="28"/>
          <w:szCs w:val="28"/>
        </w:rPr>
      </w:pPr>
      <w:r w:rsidRPr="00BF4232">
        <w:rPr>
          <w:sz w:val="28"/>
          <w:szCs w:val="28"/>
        </w:rPr>
        <w:t xml:space="preserve">И.о. главы городского округа – </w:t>
      </w:r>
    </w:p>
    <w:p w:rsidR="000F4781" w:rsidRPr="00BF4232" w:rsidRDefault="000F4781" w:rsidP="00157746">
      <w:pPr>
        <w:autoSpaceDE w:val="0"/>
        <w:autoSpaceDN w:val="0"/>
        <w:adjustRightInd w:val="0"/>
        <w:spacing w:line="240" w:lineRule="exact"/>
        <w:jc w:val="both"/>
        <w:rPr>
          <w:sz w:val="28"/>
          <w:szCs w:val="28"/>
        </w:rPr>
      </w:pPr>
      <w:r w:rsidRPr="00BF4232">
        <w:rPr>
          <w:sz w:val="28"/>
          <w:szCs w:val="28"/>
        </w:rPr>
        <w:t xml:space="preserve">главы администрации </w:t>
      </w:r>
    </w:p>
    <w:p w:rsidR="000F4781" w:rsidRPr="00BF4232" w:rsidRDefault="000F4781" w:rsidP="00157746">
      <w:pPr>
        <w:autoSpaceDE w:val="0"/>
        <w:autoSpaceDN w:val="0"/>
        <w:adjustRightInd w:val="0"/>
        <w:spacing w:line="240" w:lineRule="exact"/>
        <w:jc w:val="both"/>
        <w:rPr>
          <w:sz w:val="28"/>
          <w:szCs w:val="28"/>
          <w:shd w:val="clear" w:color="auto" w:fill="FFFFFF"/>
        </w:rPr>
      </w:pPr>
      <w:r w:rsidRPr="00BF4232">
        <w:rPr>
          <w:sz w:val="28"/>
          <w:szCs w:val="28"/>
        </w:rPr>
        <w:t xml:space="preserve">Чайковского  городского округа </w:t>
      </w:r>
      <w:r w:rsidRPr="00BF4232">
        <w:rPr>
          <w:sz w:val="28"/>
          <w:szCs w:val="28"/>
        </w:rPr>
        <w:tab/>
      </w:r>
      <w:r w:rsidRPr="00BF4232">
        <w:rPr>
          <w:sz w:val="28"/>
          <w:szCs w:val="28"/>
        </w:rPr>
        <w:tab/>
      </w:r>
      <w:r w:rsidRPr="00BF4232">
        <w:rPr>
          <w:sz w:val="28"/>
          <w:szCs w:val="28"/>
        </w:rPr>
        <w:tab/>
      </w:r>
      <w:r w:rsidRPr="00BF4232">
        <w:rPr>
          <w:sz w:val="28"/>
          <w:szCs w:val="28"/>
        </w:rPr>
        <w:tab/>
      </w:r>
      <w:r w:rsidRPr="00BF4232">
        <w:rPr>
          <w:sz w:val="28"/>
          <w:szCs w:val="28"/>
        </w:rPr>
        <w:tab/>
        <w:t xml:space="preserve">       А.В. Агафонов</w:t>
      </w:r>
    </w:p>
    <w:p w:rsidR="00A204B4" w:rsidRPr="00D35B97" w:rsidRDefault="00A204B4" w:rsidP="00F06927">
      <w:pPr>
        <w:widowControl w:val="0"/>
        <w:spacing w:line="240" w:lineRule="exact"/>
        <w:ind w:firstLine="5670"/>
        <w:jc w:val="both"/>
        <w:rPr>
          <w:sz w:val="28"/>
          <w:szCs w:val="28"/>
        </w:rPr>
      </w:pPr>
    </w:p>
    <w:p w:rsidR="001451A3" w:rsidRDefault="001451A3" w:rsidP="00F06927">
      <w:pPr>
        <w:widowControl w:val="0"/>
        <w:spacing w:line="240" w:lineRule="exact"/>
        <w:ind w:firstLine="5670"/>
        <w:jc w:val="both"/>
        <w:rPr>
          <w:sz w:val="28"/>
          <w:szCs w:val="28"/>
        </w:rPr>
      </w:pPr>
    </w:p>
    <w:p w:rsidR="00BC310D" w:rsidRPr="00F21405" w:rsidRDefault="00BC310D" w:rsidP="00157746">
      <w:pPr>
        <w:widowControl w:val="0"/>
        <w:spacing w:line="240" w:lineRule="exact"/>
        <w:ind w:left="5245"/>
        <w:jc w:val="both"/>
        <w:rPr>
          <w:sz w:val="28"/>
          <w:szCs w:val="28"/>
        </w:rPr>
      </w:pPr>
      <w:r w:rsidRPr="00F21405">
        <w:rPr>
          <w:sz w:val="28"/>
          <w:szCs w:val="28"/>
        </w:rPr>
        <w:t>УТВЕРЖДЕН</w:t>
      </w:r>
    </w:p>
    <w:p w:rsidR="00BC310D" w:rsidRPr="00F21405" w:rsidRDefault="00BC310D" w:rsidP="00157746">
      <w:pPr>
        <w:widowControl w:val="0"/>
        <w:autoSpaceDE w:val="0"/>
        <w:autoSpaceDN w:val="0"/>
        <w:spacing w:line="240" w:lineRule="exact"/>
        <w:ind w:left="5245"/>
        <w:rPr>
          <w:sz w:val="28"/>
          <w:szCs w:val="28"/>
        </w:rPr>
      </w:pPr>
      <w:r>
        <w:rPr>
          <w:sz w:val="28"/>
          <w:szCs w:val="28"/>
        </w:rPr>
        <w:t>п</w:t>
      </w:r>
      <w:r w:rsidRPr="00F21405">
        <w:rPr>
          <w:sz w:val="28"/>
          <w:szCs w:val="28"/>
        </w:rPr>
        <w:t>остановлением администрации Чайковского городского округа</w:t>
      </w:r>
    </w:p>
    <w:p w:rsidR="00BC310D" w:rsidRDefault="00BC310D" w:rsidP="00157746">
      <w:pPr>
        <w:widowControl w:val="0"/>
        <w:autoSpaceDE w:val="0"/>
        <w:autoSpaceDN w:val="0"/>
        <w:spacing w:line="240" w:lineRule="exact"/>
        <w:ind w:left="5245"/>
        <w:rPr>
          <w:sz w:val="28"/>
          <w:szCs w:val="28"/>
        </w:rPr>
      </w:pPr>
      <w:r w:rsidRPr="00F21405">
        <w:rPr>
          <w:sz w:val="28"/>
          <w:szCs w:val="28"/>
        </w:rPr>
        <w:t xml:space="preserve">от </w:t>
      </w:r>
      <w:r>
        <w:rPr>
          <w:sz w:val="28"/>
          <w:szCs w:val="28"/>
        </w:rPr>
        <w:t>____________</w:t>
      </w:r>
      <w:r w:rsidRPr="00F21405">
        <w:rPr>
          <w:sz w:val="28"/>
          <w:szCs w:val="28"/>
        </w:rPr>
        <w:t xml:space="preserve"> № </w:t>
      </w:r>
      <w:r>
        <w:rPr>
          <w:sz w:val="28"/>
          <w:szCs w:val="28"/>
        </w:rPr>
        <w:t>_____</w:t>
      </w:r>
    </w:p>
    <w:p w:rsidR="00BC310D" w:rsidRDefault="00BC310D" w:rsidP="00157746">
      <w:pPr>
        <w:widowControl w:val="0"/>
        <w:autoSpaceDE w:val="0"/>
        <w:autoSpaceDN w:val="0"/>
        <w:ind w:left="5245"/>
        <w:rPr>
          <w:sz w:val="28"/>
          <w:szCs w:val="28"/>
        </w:rPr>
      </w:pPr>
    </w:p>
    <w:p w:rsidR="00157474" w:rsidRDefault="00157474" w:rsidP="00C4443A">
      <w:pPr>
        <w:pStyle w:val="ConsPlusTitle"/>
        <w:jc w:val="center"/>
        <w:rPr>
          <w:rFonts w:ascii="Times New Roman" w:hAnsi="Times New Roman" w:cs="Times New Roman"/>
          <w:sz w:val="28"/>
          <w:szCs w:val="28"/>
        </w:rPr>
      </w:pPr>
      <w:r w:rsidRPr="00F31171">
        <w:rPr>
          <w:rFonts w:ascii="Times New Roman" w:hAnsi="Times New Roman" w:cs="Times New Roman"/>
          <w:sz w:val="28"/>
          <w:szCs w:val="28"/>
        </w:rPr>
        <w:t>ПОРЯДОК</w:t>
      </w:r>
    </w:p>
    <w:p w:rsidR="00157474" w:rsidRDefault="00C4443A" w:rsidP="00C4443A">
      <w:pPr>
        <w:pStyle w:val="ConsPlusNormal"/>
        <w:jc w:val="center"/>
        <w:rPr>
          <w:rFonts w:ascii="Times New Roman" w:hAnsi="Times New Roman"/>
          <w:b/>
          <w:sz w:val="28"/>
          <w:szCs w:val="28"/>
        </w:rPr>
      </w:pPr>
      <w:r w:rsidRPr="00C4443A">
        <w:rPr>
          <w:rFonts w:ascii="Times New Roman" w:hAnsi="Times New Roman"/>
          <w:b/>
          <w:sz w:val="28"/>
          <w:szCs w:val="28"/>
        </w:rPr>
        <w:t xml:space="preserve">принятия решений о заключении муниципальных контрактов на </w:t>
      </w:r>
      <w:r w:rsidRPr="001451A3">
        <w:rPr>
          <w:rFonts w:ascii="Times New Roman" w:hAnsi="Times New Roman"/>
          <w:b/>
          <w:sz w:val="28"/>
          <w:szCs w:val="28"/>
        </w:rPr>
        <w:t>выполнение работ, оказание услуг для обеспечения нужд Чайковского городского округа</w:t>
      </w:r>
      <w:r w:rsidR="001451A3" w:rsidRPr="001451A3">
        <w:rPr>
          <w:rFonts w:ascii="Times New Roman" w:hAnsi="Times New Roman"/>
          <w:b/>
          <w:sz w:val="28"/>
          <w:szCs w:val="28"/>
        </w:rPr>
        <w:t xml:space="preserve">, </w:t>
      </w:r>
      <w:r w:rsidR="001451A3" w:rsidRPr="001451A3">
        <w:rPr>
          <w:rFonts w:ascii="Times New Roman" w:hAnsi="Times New Roman"/>
          <w:b/>
          <w:bCs/>
          <w:sz w:val="28"/>
          <w:szCs w:val="28"/>
        </w:rPr>
        <w:t xml:space="preserve">соглашений о </w:t>
      </w:r>
      <w:proofErr w:type="spellStart"/>
      <w:r w:rsidR="001451A3" w:rsidRPr="001451A3">
        <w:rPr>
          <w:rFonts w:ascii="Times New Roman" w:hAnsi="Times New Roman"/>
          <w:b/>
          <w:bCs/>
          <w:sz w:val="28"/>
          <w:szCs w:val="28"/>
        </w:rPr>
        <w:t>муниципально</w:t>
      </w:r>
      <w:proofErr w:type="spellEnd"/>
      <w:r w:rsidR="001451A3" w:rsidRPr="001451A3">
        <w:rPr>
          <w:rFonts w:ascii="Times New Roman" w:hAnsi="Times New Roman"/>
          <w:b/>
          <w:bCs/>
          <w:sz w:val="28"/>
          <w:szCs w:val="28"/>
        </w:rPr>
        <w:t xml:space="preserve"> - частном партнерстве и концессионных соглашений</w:t>
      </w:r>
      <w:r w:rsidRPr="00C4443A">
        <w:rPr>
          <w:rFonts w:ascii="Times New Roman" w:hAnsi="Times New Roman"/>
          <w:b/>
          <w:sz w:val="28"/>
          <w:szCs w:val="28"/>
        </w:rPr>
        <w:t xml:space="preserve"> на срок, превышающий срок действия утвержденных лимитов бюджетных обязательств</w:t>
      </w:r>
    </w:p>
    <w:p w:rsidR="00C4443A" w:rsidRPr="00C4443A" w:rsidRDefault="00C4443A" w:rsidP="005D7360">
      <w:pPr>
        <w:pStyle w:val="ConsPlusNormal"/>
        <w:rPr>
          <w:rFonts w:ascii="Times New Roman" w:hAnsi="Times New Roman"/>
          <w:b/>
          <w:sz w:val="28"/>
          <w:szCs w:val="28"/>
        </w:rPr>
      </w:pPr>
    </w:p>
    <w:p w:rsidR="001451A3" w:rsidRPr="001451A3" w:rsidRDefault="00DE13A7" w:rsidP="006C1711">
      <w:pPr>
        <w:pStyle w:val="ConsPlusNormal"/>
        <w:ind w:firstLine="709"/>
        <w:rPr>
          <w:rFonts w:ascii="Times New Roman" w:hAnsi="Times New Roman"/>
          <w:sz w:val="28"/>
          <w:szCs w:val="28"/>
        </w:rPr>
      </w:pPr>
      <w:r w:rsidRPr="00D22189">
        <w:rPr>
          <w:rFonts w:ascii="Times New Roman" w:hAnsi="Times New Roman"/>
          <w:sz w:val="28"/>
          <w:szCs w:val="28"/>
        </w:rPr>
        <w:t xml:space="preserve">1. </w:t>
      </w:r>
      <w:proofErr w:type="gramStart"/>
      <w:r w:rsidR="001451A3" w:rsidRPr="001451A3">
        <w:rPr>
          <w:rFonts w:ascii="Times New Roman" w:hAnsi="Times New Roman"/>
          <w:sz w:val="28"/>
          <w:szCs w:val="28"/>
        </w:rPr>
        <w:t xml:space="preserve">Настоящий Порядок определяет порядок принятия решений о заключении муниципальных контрактов на выполнение работ, оказание услуг для обеспечения муниципальных нужд </w:t>
      </w:r>
      <w:r w:rsidR="001451A3">
        <w:rPr>
          <w:rFonts w:ascii="Times New Roman" w:hAnsi="Times New Roman"/>
          <w:sz w:val="28"/>
          <w:szCs w:val="28"/>
        </w:rPr>
        <w:t>Чайковского городского округа</w:t>
      </w:r>
      <w:r w:rsidR="001451A3" w:rsidRPr="001451A3">
        <w:rPr>
          <w:rFonts w:ascii="Times New Roman" w:hAnsi="Times New Roman"/>
          <w:sz w:val="28"/>
          <w:szCs w:val="28"/>
        </w:rPr>
        <w:t xml:space="preserve">, осуществляемых в соответствии </w:t>
      </w:r>
      <w:r w:rsidR="001451A3" w:rsidRPr="00D22189">
        <w:rPr>
          <w:rFonts w:ascii="Times New Roman" w:hAnsi="Times New Roman"/>
          <w:sz w:val="28"/>
          <w:szCs w:val="28"/>
        </w:rPr>
        <w:t xml:space="preserve">с </w:t>
      </w:r>
      <w:r w:rsidR="001451A3" w:rsidRPr="004E5053">
        <w:rPr>
          <w:rFonts w:ascii="Times New Roman" w:hAnsi="Times New Roman"/>
          <w:sz w:val="28"/>
          <w:szCs w:val="28"/>
        </w:rPr>
        <w:t xml:space="preserve">Федеральным </w:t>
      </w:r>
      <w:r w:rsidR="00157746">
        <w:rPr>
          <w:rFonts w:ascii="Times New Roman" w:hAnsi="Times New Roman"/>
          <w:sz w:val="28"/>
          <w:szCs w:val="28"/>
        </w:rPr>
        <w:t xml:space="preserve">законом от </w:t>
      </w:r>
      <w:r w:rsidR="001451A3" w:rsidRPr="004E5053">
        <w:rPr>
          <w:rFonts w:ascii="Times New Roman" w:hAnsi="Times New Roman"/>
          <w:sz w:val="28"/>
          <w:szCs w:val="28"/>
        </w:rPr>
        <w:t>5 апреля 2013 г</w:t>
      </w:r>
      <w:r w:rsidR="00157746">
        <w:rPr>
          <w:rFonts w:ascii="Times New Roman" w:hAnsi="Times New Roman"/>
          <w:sz w:val="28"/>
          <w:szCs w:val="28"/>
        </w:rPr>
        <w:t xml:space="preserve">. </w:t>
      </w:r>
      <w:r w:rsidR="001451A3">
        <w:rPr>
          <w:rFonts w:ascii="Times New Roman" w:hAnsi="Times New Roman"/>
          <w:sz w:val="28"/>
          <w:szCs w:val="28"/>
        </w:rPr>
        <w:t>№</w:t>
      </w:r>
      <w:r w:rsidR="001451A3" w:rsidRPr="004E5053">
        <w:rPr>
          <w:rFonts w:ascii="Times New Roman" w:hAnsi="Times New Roman"/>
          <w:sz w:val="28"/>
          <w:szCs w:val="28"/>
        </w:rPr>
        <w:t xml:space="preserve"> 44-ФЗ </w:t>
      </w:r>
      <w:r w:rsidR="001451A3">
        <w:rPr>
          <w:rFonts w:ascii="Times New Roman" w:hAnsi="Times New Roman"/>
          <w:sz w:val="28"/>
          <w:szCs w:val="28"/>
        </w:rPr>
        <w:t>«</w:t>
      </w:r>
      <w:r w:rsidR="001451A3" w:rsidRPr="004E5053">
        <w:rPr>
          <w:rFonts w:ascii="Times New Roman" w:hAnsi="Times New Roman"/>
          <w:sz w:val="28"/>
          <w:szCs w:val="28"/>
        </w:rPr>
        <w:t>О контрактной системе в сфере закупок товаров, работ, услуг для обеспечения государственных и муниципальных нужд</w:t>
      </w:r>
      <w:r w:rsidR="001451A3">
        <w:rPr>
          <w:rFonts w:ascii="Times New Roman" w:hAnsi="Times New Roman"/>
          <w:sz w:val="28"/>
          <w:szCs w:val="28"/>
        </w:rPr>
        <w:t>»</w:t>
      </w:r>
      <w:r w:rsidR="001451A3" w:rsidRPr="004E5053">
        <w:rPr>
          <w:rFonts w:ascii="Times New Roman" w:hAnsi="Times New Roman"/>
          <w:sz w:val="28"/>
          <w:szCs w:val="28"/>
        </w:rPr>
        <w:t xml:space="preserve"> (далее </w:t>
      </w:r>
      <w:r w:rsidR="001451A3">
        <w:rPr>
          <w:rFonts w:ascii="Times New Roman" w:hAnsi="Times New Roman"/>
          <w:sz w:val="28"/>
          <w:szCs w:val="28"/>
        </w:rPr>
        <w:t>–</w:t>
      </w:r>
      <w:r w:rsidR="001451A3" w:rsidRPr="004E5053">
        <w:rPr>
          <w:rFonts w:ascii="Times New Roman" w:hAnsi="Times New Roman"/>
          <w:sz w:val="28"/>
          <w:szCs w:val="28"/>
        </w:rPr>
        <w:t xml:space="preserve"> </w:t>
      </w:r>
      <w:r w:rsidR="001451A3">
        <w:rPr>
          <w:rFonts w:ascii="Times New Roman" w:hAnsi="Times New Roman"/>
          <w:sz w:val="28"/>
          <w:szCs w:val="28"/>
        </w:rPr>
        <w:t>Федеральный з</w:t>
      </w:r>
      <w:r w:rsidR="001451A3" w:rsidRPr="004E5053">
        <w:rPr>
          <w:rFonts w:ascii="Times New Roman" w:hAnsi="Times New Roman"/>
          <w:sz w:val="28"/>
          <w:szCs w:val="28"/>
        </w:rPr>
        <w:t xml:space="preserve">акон </w:t>
      </w:r>
      <w:r w:rsidR="001451A3">
        <w:rPr>
          <w:rFonts w:ascii="Times New Roman" w:hAnsi="Times New Roman"/>
          <w:sz w:val="28"/>
          <w:szCs w:val="28"/>
        </w:rPr>
        <w:t>№</w:t>
      </w:r>
      <w:r w:rsidR="001451A3" w:rsidRPr="004E5053">
        <w:rPr>
          <w:rFonts w:ascii="Times New Roman" w:hAnsi="Times New Roman"/>
          <w:sz w:val="28"/>
          <w:szCs w:val="28"/>
        </w:rPr>
        <w:t xml:space="preserve"> 44)</w:t>
      </w:r>
      <w:r w:rsidR="001451A3" w:rsidRPr="001451A3">
        <w:rPr>
          <w:rFonts w:ascii="Times New Roman" w:hAnsi="Times New Roman"/>
          <w:sz w:val="28"/>
          <w:szCs w:val="28"/>
        </w:rPr>
        <w:t xml:space="preserve">, соглашений о </w:t>
      </w:r>
      <w:proofErr w:type="spellStart"/>
      <w:r w:rsidR="001451A3" w:rsidRPr="001451A3">
        <w:rPr>
          <w:rFonts w:ascii="Times New Roman" w:hAnsi="Times New Roman"/>
          <w:sz w:val="28"/>
          <w:szCs w:val="28"/>
        </w:rPr>
        <w:t>муниципально-частном</w:t>
      </w:r>
      <w:proofErr w:type="spellEnd"/>
      <w:r w:rsidR="001451A3" w:rsidRPr="001451A3">
        <w:rPr>
          <w:rFonts w:ascii="Times New Roman" w:hAnsi="Times New Roman"/>
          <w:sz w:val="28"/>
          <w:szCs w:val="28"/>
        </w:rPr>
        <w:t xml:space="preserve"> партнерстве, публичным партнером в</w:t>
      </w:r>
      <w:proofErr w:type="gramEnd"/>
      <w:r w:rsidR="001451A3">
        <w:rPr>
          <w:rFonts w:ascii="Times New Roman" w:hAnsi="Times New Roman"/>
          <w:sz w:val="28"/>
          <w:szCs w:val="28"/>
        </w:rPr>
        <w:t xml:space="preserve"> </w:t>
      </w:r>
      <w:proofErr w:type="gramStart"/>
      <w:r w:rsidR="001451A3" w:rsidRPr="001451A3">
        <w:rPr>
          <w:rFonts w:ascii="Times New Roman" w:hAnsi="Times New Roman"/>
          <w:sz w:val="28"/>
          <w:szCs w:val="28"/>
        </w:rPr>
        <w:t>которых</w:t>
      </w:r>
      <w:r w:rsidR="001451A3">
        <w:rPr>
          <w:rFonts w:ascii="Times New Roman" w:hAnsi="Times New Roman"/>
          <w:sz w:val="28"/>
          <w:szCs w:val="28"/>
        </w:rPr>
        <w:t xml:space="preserve"> </w:t>
      </w:r>
      <w:r w:rsidR="001451A3" w:rsidRPr="001451A3">
        <w:rPr>
          <w:rFonts w:ascii="Times New Roman" w:hAnsi="Times New Roman"/>
          <w:sz w:val="28"/>
          <w:szCs w:val="28"/>
        </w:rPr>
        <w:t xml:space="preserve">выступает </w:t>
      </w:r>
      <w:r w:rsidR="001451A3">
        <w:rPr>
          <w:rFonts w:ascii="Times New Roman" w:hAnsi="Times New Roman"/>
          <w:sz w:val="28"/>
          <w:szCs w:val="28"/>
        </w:rPr>
        <w:t>Чайковский городской округ</w:t>
      </w:r>
      <w:r w:rsidR="001451A3" w:rsidRPr="001451A3">
        <w:rPr>
          <w:rFonts w:ascii="Times New Roman" w:hAnsi="Times New Roman"/>
          <w:sz w:val="28"/>
          <w:szCs w:val="28"/>
        </w:rPr>
        <w:t xml:space="preserve">, заключаемых в соответствии с законодательством Российской Федерации о </w:t>
      </w:r>
      <w:proofErr w:type="spellStart"/>
      <w:r w:rsidR="001451A3" w:rsidRPr="001451A3">
        <w:rPr>
          <w:rFonts w:ascii="Times New Roman" w:hAnsi="Times New Roman"/>
          <w:sz w:val="28"/>
          <w:szCs w:val="28"/>
        </w:rPr>
        <w:t>муниципально-частном</w:t>
      </w:r>
      <w:proofErr w:type="spellEnd"/>
      <w:r w:rsidR="001451A3" w:rsidRPr="001451A3">
        <w:rPr>
          <w:rFonts w:ascii="Times New Roman" w:hAnsi="Times New Roman"/>
          <w:sz w:val="28"/>
          <w:szCs w:val="28"/>
        </w:rPr>
        <w:t xml:space="preserve"> партнерстве, и концессионных соглашений, </w:t>
      </w:r>
      <w:proofErr w:type="spellStart"/>
      <w:r w:rsidR="001451A3" w:rsidRPr="001451A3">
        <w:rPr>
          <w:rFonts w:ascii="Times New Roman" w:hAnsi="Times New Roman"/>
          <w:sz w:val="28"/>
          <w:szCs w:val="28"/>
        </w:rPr>
        <w:t>концедентом</w:t>
      </w:r>
      <w:proofErr w:type="spellEnd"/>
      <w:r w:rsidR="001451A3" w:rsidRPr="001451A3">
        <w:rPr>
          <w:rFonts w:ascii="Times New Roman" w:hAnsi="Times New Roman"/>
          <w:sz w:val="28"/>
          <w:szCs w:val="28"/>
        </w:rPr>
        <w:t xml:space="preserve"> по которым выступает </w:t>
      </w:r>
      <w:r w:rsidR="001451A3">
        <w:rPr>
          <w:rFonts w:ascii="Times New Roman" w:hAnsi="Times New Roman"/>
          <w:sz w:val="28"/>
          <w:szCs w:val="28"/>
        </w:rPr>
        <w:t>Чайковский городской округ</w:t>
      </w:r>
      <w:r w:rsidR="001451A3" w:rsidRPr="001451A3">
        <w:rPr>
          <w:rFonts w:ascii="Times New Roman" w:hAnsi="Times New Roman"/>
          <w:sz w:val="28"/>
          <w:szCs w:val="28"/>
        </w:rPr>
        <w:t>, заключаемых в соответствии с законодательством Российской Федерации о концессионных соглашениях, на срок, превышающий в случаях, установленных Бюджетным кодексом Российской Федерации, срок действия утвержденных лимитов бюджетных обязательств.</w:t>
      </w:r>
      <w:proofErr w:type="gramEnd"/>
    </w:p>
    <w:p w:rsidR="00D22189" w:rsidRPr="00D22189" w:rsidRDefault="00DE13A7" w:rsidP="006C1711">
      <w:pPr>
        <w:pStyle w:val="ConsPlusNormal"/>
        <w:ind w:firstLine="709"/>
        <w:rPr>
          <w:rFonts w:ascii="Times New Roman" w:hAnsi="Times New Roman"/>
          <w:sz w:val="28"/>
          <w:szCs w:val="28"/>
        </w:rPr>
      </w:pPr>
      <w:r w:rsidRPr="00D22189">
        <w:rPr>
          <w:rFonts w:ascii="Times New Roman" w:hAnsi="Times New Roman"/>
          <w:sz w:val="28"/>
          <w:szCs w:val="28"/>
        </w:rPr>
        <w:t>2. Муниципальные заказчики</w:t>
      </w:r>
      <w:r w:rsidR="00905CAE">
        <w:rPr>
          <w:rFonts w:ascii="Times New Roman" w:hAnsi="Times New Roman"/>
          <w:sz w:val="28"/>
          <w:szCs w:val="28"/>
        </w:rPr>
        <w:t xml:space="preserve"> </w:t>
      </w:r>
      <w:r w:rsidRPr="00D22189">
        <w:rPr>
          <w:rFonts w:ascii="Times New Roman" w:hAnsi="Times New Roman"/>
          <w:sz w:val="28"/>
          <w:szCs w:val="28"/>
        </w:rPr>
        <w:t>вправе заключать муниципальные контракты</w:t>
      </w:r>
      <w:r w:rsidR="00D22189" w:rsidRPr="00D22189">
        <w:rPr>
          <w:rFonts w:ascii="Times New Roman" w:hAnsi="Times New Roman"/>
          <w:sz w:val="28"/>
          <w:szCs w:val="28"/>
        </w:rPr>
        <w:t>:</w:t>
      </w:r>
    </w:p>
    <w:p w:rsidR="00D22189" w:rsidRPr="00D22189" w:rsidRDefault="004E5053" w:rsidP="006C1711">
      <w:pPr>
        <w:pStyle w:val="ConsPlusNormal"/>
        <w:ind w:firstLine="709"/>
        <w:rPr>
          <w:rFonts w:ascii="Times New Roman" w:hAnsi="Times New Roman"/>
          <w:sz w:val="28"/>
          <w:szCs w:val="28"/>
        </w:rPr>
      </w:pPr>
      <w:r>
        <w:rPr>
          <w:rFonts w:ascii="Times New Roman" w:hAnsi="Times New Roman"/>
          <w:sz w:val="28"/>
          <w:szCs w:val="28"/>
        </w:rPr>
        <w:t xml:space="preserve">2.1. </w:t>
      </w:r>
      <w:r w:rsidR="00157746">
        <w:rPr>
          <w:rFonts w:ascii="Times New Roman" w:hAnsi="Times New Roman"/>
          <w:sz w:val="28"/>
          <w:szCs w:val="28"/>
        </w:rPr>
        <w:t>н</w:t>
      </w:r>
      <w:r w:rsidR="00D22189" w:rsidRPr="00D22189">
        <w:rPr>
          <w:rFonts w:ascii="Times New Roman" w:hAnsi="Times New Roman"/>
          <w:sz w:val="28"/>
          <w:szCs w:val="28"/>
        </w:rPr>
        <w:t xml:space="preserve">а выполнение работ, оказание услуг для обеспечения муниципальных нужд </w:t>
      </w:r>
      <w:r>
        <w:rPr>
          <w:rFonts w:ascii="Times New Roman" w:hAnsi="Times New Roman"/>
          <w:sz w:val="28"/>
          <w:szCs w:val="28"/>
        </w:rPr>
        <w:t xml:space="preserve">Чайковского </w:t>
      </w:r>
      <w:r w:rsidR="00D22189" w:rsidRPr="00D22189">
        <w:rPr>
          <w:rFonts w:ascii="Times New Roman" w:hAnsi="Times New Roman"/>
          <w:sz w:val="28"/>
          <w:szCs w:val="28"/>
        </w:rPr>
        <w:t xml:space="preserve">городского округа, длительность производственного цикла выполнения, оказания которых превышает срок действия утвержденных лимитов бюджетных обязательств, в соответствии с </w:t>
      </w:r>
      <w:r>
        <w:rPr>
          <w:rFonts w:ascii="Times New Roman" w:hAnsi="Times New Roman"/>
          <w:sz w:val="28"/>
          <w:szCs w:val="28"/>
        </w:rPr>
        <w:t>Федеральным законом № 44</w:t>
      </w:r>
      <w:r w:rsidR="00D22189" w:rsidRPr="00D22189">
        <w:rPr>
          <w:rFonts w:ascii="Times New Roman" w:hAnsi="Times New Roman"/>
          <w:sz w:val="28"/>
          <w:szCs w:val="28"/>
        </w:rPr>
        <w:t xml:space="preserve"> в рамках муниципальных программ </w:t>
      </w:r>
      <w:r>
        <w:rPr>
          <w:rFonts w:ascii="Times New Roman" w:hAnsi="Times New Roman"/>
          <w:sz w:val="28"/>
          <w:szCs w:val="28"/>
        </w:rPr>
        <w:t xml:space="preserve">Чайковского </w:t>
      </w:r>
      <w:r w:rsidR="00D22189" w:rsidRPr="00D22189">
        <w:rPr>
          <w:rFonts w:ascii="Times New Roman" w:hAnsi="Times New Roman"/>
          <w:sz w:val="28"/>
          <w:szCs w:val="28"/>
        </w:rPr>
        <w:t xml:space="preserve">городского округа за счет средств бюджета </w:t>
      </w:r>
      <w:r>
        <w:rPr>
          <w:rFonts w:ascii="Times New Roman" w:hAnsi="Times New Roman"/>
          <w:sz w:val="28"/>
          <w:szCs w:val="28"/>
        </w:rPr>
        <w:t>Чайковского городского округа</w:t>
      </w:r>
      <w:r w:rsidR="00D22189" w:rsidRPr="00D22189">
        <w:rPr>
          <w:rFonts w:ascii="Times New Roman" w:hAnsi="Times New Roman"/>
          <w:sz w:val="28"/>
          <w:szCs w:val="28"/>
        </w:rPr>
        <w:t>.</w:t>
      </w:r>
    </w:p>
    <w:p w:rsidR="00D22189" w:rsidRDefault="00D22189" w:rsidP="006C1711">
      <w:pPr>
        <w:pStyle w:val="ConsPlusNormal"/>
        <w:ind w:firstLine="709"/>
        <w:rPr>
          <w:rFonts w:ascii="Times New Roman" w:hAnsi="Times New Roman"/>
          <w:sz w:val="28"/>
          <w:szCs w:val="28"/>
        </w:rPr>
      </w:pPr>
      <w:r w:rsidRPr="00D22189">
        <w:rPr>
          <w:rFonts w:ascii="Times New Roman" w:hAnsi="Times New Roman"/>
          <w:sz w:val="28"/>
          <w:szCs w:val="28"/>
        </w:rPr>
        <w:t xml:space="preserve">Такие муниципальные контракты заключаются на срок и в пределах средств, которые предусмотрены на реализацию соответствующих мероприятий муниципальных программ </w:t>
      </w:r>
      <w:r w:rsidR="004E5053">
        <w:rPr>
          <w:rFonts w:ascii="Times New Roman" w:hAnsi="Times New Roman"/>
          <w:sz w:val="28"/>
          <w:szCs w:val="28"/>
        </w:rPr>
        <w:t xml:space="preserve">Чайковского </w:t>
      </w:r>
      <w:r w:rsidRPr="00D22189">
        <w:rPr>
          <w:rFonts w:ascii="Times New Roman" w:hAnsi="Times New Roman"/>
          <w:sz w:val="28"/>
          <w:szCs w:val="28"/>
        </w:rPr>
        <w:t xml:space="preserve">городского округа, при условии </w:t>
      </w:r>
      <w:r w:rsidR="004E5053">
        <w:rPr>
          <w:rFonts w:ascii="Times New Roman" w:hAnsi="Times New Roman"/>
          <w:sz w:val="28"/>
          <w:szCs w:val="28"/>
        </w:rPr>
        <w:t>определения</w:t>
      </w:r>
      <w:r w:rsidRPr="00D22189">
        <w:rPr>
          <w:rFonts w:ascii="Times New Roman" w:hAnsi="Times New Roman"/>
          <w:sz w:val="28"/>
          <w:szCs w:val="28"/>
        </w:rPr>
        <w:t xml:space="preserve"> в таких программах объектов закупок с указанием в отношении каждого объекта закупки следующей информации:</w:t>
      </w:r>
    </w:p>
    <w:p w:rsidR="004E5053" w:rsidRPr="00D22189" w:rsidRDefault="004E5053" w:rsidP="006C1711">
      <w:pPr>
        <w:pStyle w:val="ConsPlusNormal"/>
        <w:ind w:firstLine="709"/>
        <w:rPr>
          <w:rFonts w:ascii="Times New Roman" w:hAnsi="Times New Roman"/>
          <w:sz w:val="28"/>
          <w:szCs w:val="28"/>
        </w:rPr>
      </w:pPr>
      <w:r>
        <w:rPr>
          <w:rFonts w:ascii="Times New Roman" w:hAnsi="Times New Roman"/>
          <w:sz w:val="28"/>
          <w:szCs w:val="28"/>
        </w:rPr>
        <w:t>1) если предметом муниципального контракта является выполнение работ, оказание услуг:</w:t>
      </w:r>
    </w:p>
    <w:p w:rsidR="00D22189" w:rsidRPr="00D22189" w:rsidRDefault="00D22189" w:rsidP="006C1711">
      <w:pPr>
        <w:pStyle w:val="ConsPlusNormal"/>
        <w:ind w:firstLine="709"/>
        <w:rPr>
          <w:rFonts w:ascii="Times New Roman" w:hAnsi="Times New Roman"/>
          <w:sz w:val="28"/>
          <w:szCs w:val="28"/>
        </w:rPr>
      </w:pPr>
      <w:r w:rsidRPr="00D22189">
        <w:rPr>
          <w:rFonts w:ascii="Times New Roman" w:hAnsi="Times New Roman"/>
          <w:sz w:val="28"/>
          <w:szCs w:val="28"/>
        </w:rPr>
        <w:t>наименование объекта закупки;</w:t>
      </w:r>
    </w:p>
    <w:p w:rsidR="00D22189" w:rsidRPr="00D22189" w:rsidRDefault="00D22189" w:rsidP="006C1711">
      <w:pPr>
        <w:pStyle w:val="ConsPlusNormal"/>
        <w:ind w:firstLine="709"/>
        <w:rPr>
          <w:rFonts w:ascii="Times New Roman" w:hAnsi="Times New Roman"/>
          <w:sz w:val="28"/>
          <w:szCs w:val="28"/>
        </w:rPr>
      </w:pPr>
      <w:r w:rsidRPr="00D22189">
        <w:rPr>
          <w:rFonts w:ascii="Times New Roman" w:hAnsi="Times New Roman"/>
          <w:sz w:val="28"/>
          <w:szCs w:val="28"/>
        </w:rPr>
        <w:t>планируемые результаты выполнения работ, оказания услуг;</w:t>
      </w:r>
    </w:p>
    <w:p w:rsidR="00D22189" w:rsidRPr="00D22189" w:rsidRDefault="00D22189" w:rsidP="006C1711">
      <w:pPr>
        <w:pStyle w:val="ConsPlusNormal"/>
        <w:ind w:firstLine="709"/>
        <w:rPr>
          <w:rFonts w:ascii="Times New Roman" w:hAnsi="Times New Roman"/>
          <w:sz w:val="28"/>
          <w:szCs w:val="28"/>
        </w:rPr>
      </w:pPr>
      <w:r w:rsidRPr="00D22189">
        <w:rPr>
          <w:rFonts w:ascii="Times New Roman" w:hAnsi="Times New Roman"/>
          <w:sz w:val="28"/>
          <w:szCs w:val="28"/>
        </w:rPr>
        <w:t>сроки осуществления закупки;</w:t>
      </w:r>
    </w:p>
    <w:p w:rsidR="00D22189" w:rsidRDefault="00D22189" w:rsidP="006C1711">
      <w:pPr>
        <w:pStyle w:val="ConsPlusNormal"/>
        <w:ind w:firstLine="709"/>
        <w:rPr>
          <w:rFonts w:ascii="Times New Roman" w:hAnsi="Times New Roman"/>
          <w:sz w:val="28"/>
          <w:szCs w:val="28"/>
        </w:rPr>
      </w:pPr>
      <w:r w:rsidRPr="00D22189">
        <w:rPr>
          <w:rFonts w:ascii="Times New Roman" w:hAnsi="Times New Roman"/>
          <w:sz w:val="28"/>
          <w:szCs w:val="28"/>
        </w:rPr>
        <w:lastRenderedPageBreak/>
        <w:t>предельный объем средств на оплату результатов выполненных работ, оказанных услуг с разбивкой по годам;</w:t>
      </w:r>
    </w:p>
    <w:p w:rsidR="00D22189" w:rsidRPr="00D22189" w:rsidRDefault="00157746" w:rsidP="006C1711">
      <w:pPr>
        <w:pStyle w:val="ConsPlusNormal"/>
        <w:ind w:firstLine="709"/>
        <w:rPr>
          <w:rFonts w:ascii="Times New Roman" w:hAnsi="Times New Roman"/>
          <w:sz w:val="28"/>
          <w:szCs w:val="28"/>
        </w:rPr>
      </w:pPr>
      <w:proofErr w:type="gramStart"/>
      <w:r>
        <w:rPr>
          <w:rFonts w:ascii="Times New Roman" w:hAnsi="Times New Roman"/>
          <w:sz w:val="28"/>
          <w:szCs w:val="28"/>
        </w:rPr>
        <w:t>2.2. н</w:t>
      </w:r>
      <w:r w:rsidR="00D22189" w:rsidRPr="00D22189">
        <w:rPr>
          <w:rFonts w:ascii="Times New Roman" w:hAnsi="Times New Roman"/>
          <w:sz w:val="28"/>
          <w:szCs w:val="28"/>
        </w:rPr>
        <w:t xml:space="preserve">а выполнение работ, оказание услуг для обеспечения муниципальных нужд </w:t>
      </w:r>
      <w:r w:rsidR="00144AA4">
        <w:rPr>
          <w:rFonts w:ascii="Times New Roman" w:hAnsi="Times New Roman"/>
          <w:sz w:val="28"/>
          <w:szCs w:val="28"/>
        </w:rPr>
        <w:t xml:space="preserve">Чайковского </w:t>
      </w:r>
      <w:r w:rsidR="00D22189" w:rsidRPr="00D22189">
        <w:rPr>
          <w:rFonts w:ascii="Times New Roman" w:hAnsi="Times New Roman"/>
          <w:sz w:val="28"/>
          <w:szCs w:val="28"/>
        </w:rPr>
        <w:t>городского округа, длительность производственного цикла выполнения, оказания которых превышает срок действия утвержденных лимитов бюджетных обязательств, в пределах средств, предусмотренных муниципальными правовыми актами</w:t>
      </w:r>
      <w:r w:rsidR="00144AA4">
        <w:rPr>
          <w:rFonts w:ascii="Times New Roman" w:hAnsi="Times New Roman"/>
          <w:sz w:val="28"/>
          <w:szCs w:val="28"/>
        </w:rPr>
        <w:t xml:space="preserve"> </w:t>
      </w:r>
      <w:r w:rsidR="00D22189" w:rsidRPr="00D22189">
        <w:rPr>
          <w:rFonts w:ascii="Times New Roman" w:hAnsi="Times New Roman"/>
          <w:sz w:val="28"/>
          <w:szCs w:val="28"/>
        </w:rPr>
        <w:t xml:space="preserve">администрации </w:t>
      </w:r>
      <w:r w:rsidR="00144AA4">
        <w:rPr>
          <w:rFonts w:ascii="Times New Roman" w:hAnsi="Times New Roman"/>
          <w:sz w:val="28"/>
          <w:szCs w:val="28"/>
        </w:rPr>
        <w:t>Чайковского городского округа</w:t>
      </w:r>
      <w:r w:rsidR="00D22189" w:rsidRPr="00D22189">
        <w:rPr>
          <w:rFonts w:ascii="Times New Roman" w:hAnsi="Times New Roman"/>
          <w:sz w:val="28"/>
          <w:szCs w:val="28"/>
        </w:rPr>
        <w:t xml:space="preserve"> о подготовке и реализации бюджетных инвестиций в объекты капитального строительства муниципальной собственности </w:t>
      </w:r>
      <w:r w:rsidR="00144AA4">
        <w:rPr>
          <w:rFonts w:ascii="Times New Roman" w:hAnsi="Times New Roman"/>
          <w:sz w:val="28"/>
          <w:szCs w:val="28"/>
        </w:rPr>
        <w:t xml:space="preserve">Чайковского </w:t>
      </w:r>
      <w:r w:rsidR="00D22189" w:rsidRPr="00D22189">
        <w:rPr>
          <w:rFonts w:ascii="Times New Roman" w:hAnsi="Times New Roman"/>
          <w:sz w:val="28"/>
          <w:szCs w:val="28"/>
        </w:rPr>
        <w:t>городского округа, принимаемыми в соответствии со статьей 79 Бюджетного кодекса</w:t>
      </w:r>
      <w:proofErr w:type="gramEnd"/>
      <w:r w:rsidR="00D22189" w:rsidRPr="00D22189">
        <w:rPr>
          <w:rFonts w:ascii="Times New Roman" w:hAnsi="Times New Roman"/>
          <w:sz w:val="28"/>
          <w:szCs w:val="28"/>
        </w:rPr>
        <w:t xml:space="preserve"> Российской Федерации, на срок, предусмотренный указанными актами;</w:t>
      </w:r>
    </w:p>
    <w:p w:rsidR="00D22189" w:rsidRPr="00D22189" w:rsidRDefault="00157746" w:rsidP="006C1711">
      <w:pPr>
        <w:pStyle w:val="ConsPlusNormal"/>
        <w:ind w:firstLine="709"/>
        <w:rPr>
          <w:rFonts w:ascii="Times New Roman" w:hAnsi="Times New Roman"/>
          <w:sz w:val="28"/>
          <w:szCs w:val="28"/>
        </w:rPr>
      </w:pPr>
      <w:proofErr w:type="gramStart"/>
      <w:r>
        <w:rPr>
          <w:rFonts w:ascii="Times New Roman" w:hAnsi="Times New Roman"/>
          <w:sz w:val="28"/>
          <w:szCs w:val="28"/>
        </w:rPr>
        <w:t>2.3. н</w:t>
      </w:r>
      <w:r w:rsidR="00D22189" w:rsidRPr="00D22189">
        <w:rPr>
          <w:rFonts w:ascii="Times New Roman" w:hAnsi="Times New Roman"/>
          <w:sz w:val="28"/>
          <w:szCs w:val="28"/>
        </w:rPr>
        <w:t xml:space="preserve">а выполнение работ по содержанию автомобильных дорог общего пользования местного значения и искусственных сооружений на них в рамках муниципальных программ </w:t>
      </w:r>
      <w:r w:rsidR="00144AA4">
        <w:rPr>
          <w:rFonts w:ascii="Times New Roman" w:hAnsi="Times New Roman"/>
          <w:sz w:val="28"/>
          <w:szCs w:val="28"/>
        </w:rPr>
        <w:t xml:space="preserve">Чайковского </w:t>
      </w:r>
      <w:r w:rsidR="00D22189" w:rsidRPr="00D22189">
        <w:rPr>
          <w:rFonts w:ascii="Times New Roman" w:hAnsi="Times New Roman"/>
          <w:sz w:val="28"/>
          <w:szCs w:val="28"/>
        </w:rPr>
        <w:t>городского округа, срок производственного цикла выполнения которых превышает срок действия утвержденных лимитов бюджетных обязательств, годовой предельный объем средств, предусматриваемых на оплату таких муниципальных контрактов за пределами планового периода, не может превышать максимальный годовой объем лимитов бюджетных обязательств, утвержденных</w:t>
      </w:r>
      <w:proofErr w:type="gramEnd"/>
      <w:r w:rsidR="00D22189" w:rsidRPr="00D22189">
        <w:rPr>
          <w:rFonts w:ascii="Times New Roman" w:hAnsi="Times New Roman"/>
          <w:sz w:val="28"/>
          <w:szCs w:val="28"/>
        </w:rPr>
        <w:t xml:space="preserve"> на </w:t>
      </w:r>
      <w:r w:rsidR="00AA0746" w:rsidRPr="00D22189">
        <w:rPr>
          <w:rFonts w:ascii="Times New Roman" w:hAnsi="Times New Roman"/>
          <w:sz w:val="28"/>
          <w:szCs w:val="28"/>
        </w:rPr>
        <w:t xml:space="preserve">содержание </w:t>
      </w:r>
      <w:r w:rsidR="00AA0746">
        <w:rPr>
          <w:rFonts w:ascii="Times New Roman" w:hAnsi="Times New Roman"/>
          <w:sz w:val="28"/>
          <w:szCs w:val="28"/>
        </w:rPr>
        <w:t xml:space="preserve">и </w:t>
      </w:r>
      <w:r w:rsidR="00D22189" w:rsidRPr="00D22189">
        <w:rPr>
          <w:rFonts w:ascii="Times New Roman" w:hAnsi="Times New Roman"/>
          <w:sz w:val="28"/>
          <w:szCs w:val="28"/>
        </w:rPr>
        <w:t>ремонт автомобильных дорог общего пользования местного значения и искусственных сооружений на них в пределах текущего финансового года и планового периода;</w:t>
      </w:r>
    </w:p>
    <w:p w:rsidR="00D22189" w:rsidRPr="00D22189" w:rsidRDefault="00157746" w:rsidP="006C1711">
      <w:pPr>
        <w:pStyle w:val="ConsPlusNormal"/>
        <w:ind w:firstLine="709"/>
        <w:rPr>
          <w:rFonts w:ascii="Times New Roman" w:hAnsi="Times New Roman"/>
          <w:sz w:val="28"/>
          <w:szCs w:val="28"/>
        </w:rPr>
      </w:pPr>
      <w:r>
        <w:rPr>
          <w:rFonts w:ascii="Times New Roman" w:hAnsi="Times New Roman"/>
          <w:sz w:val="28"/>
          <w:szCs w:val="28"/>
        </w:rPr>
        <w:t>2.4. н</w:t>
      </w:r>
      <w:r w:rsidR="00D22189" w:rsidRPr="00D22189">
        <w:rPr>
          <w:rFonts w:ascii="Times New Roman" w:hAnsi="Times New Roman"/>
          <w:sz w:val="28"/>
          <w:szCs w:val="28"/>
        </w:rPr>
        <w:t xml:space="preserve">а выполнение работ, оказание услуг для обеспечения муниципальных нужд </w:t>
      </w:r>
      <w:r w:rsidR="00144AA4">
        <w:rPr>
          <w:rFonts w:ascii="Times New Roman" w:hAnsi="Times New Roman"/>
          <w:sz w:val="28"/>
          <w:szCs w:val="28"/>
        </w:rPr>
        <w:t>Чайковского</w:t>
      </w:r>
      <w:r w:rsidR="00144AA4" w:rsidRPr="00D22189">
        <w:rPr>
          <w:rFonts w:ascii="Times New Roman" w:hAnsi="Times New Roman"/>
          <w:sz w:val="28"/>
          <w:szCs w:val="28"/>
        </w:rPr>
        <w:t xml:space="preserve"> </w:t>
      </w:r>
      <w:r w:rsidR="00D22189" w:rsidRPr="00D22189">
        <w:rPr>
          <w:rFonts w:ascii="Times New Roman" w:hAnsi="Times New Roman"/>
          <w:sz w:val="28"/>
          <w:szCs w:val="28"/>
        </w:rPr>
        <w:t xml:space="preserve">городского округа, длительность производственного цикла выполнения, оказания которых превышает срок действия утвержденных лимитов бюджетных обязательств, на срок и в пределах средств, которые предусмотрены инвестиционными проектами, осуществляемыми в соответствии с принципами </w:t>
      </w:r>
      <w:proofErr w:type="spellStart"/>
      <w:r w:rsidR="00D22189" w:rsidRPr="00D22189">
        <w:rPr>
          <w:rFonts w:ascii="Times New Roman" w:hAnsi="Times New Roman"/>
          <w:sz w:val="28"/>
          <w:szCs w:val="28"/>
        </w:rPr>
        <w:t>муниципально-частного</w:t>
      </w:r>
      <w:proofErr w:type="spellEnd"/>
      <w:r w:rsidR="00D22189" w:rsidRPr="00D22189">
        <w:rPr>
          <w:rFonts w:ascii="Times New Roman" w:hAnsi="Times New Roman"/>
          <w:sz w:val="28"/>
          <w:szCs w:val="28"/>
        </w:rPr>
        <w:t xml:space="preserve"> партнерства;</w:t>
      </w:r>
    </w:p>
    <w:p w:rsidR="00D22189" w:rsidRPr="00D22189" w:rsidRDefault="00D22189" w:rsidP="006C1711">
      <w:pPr>
        <w:pStyle w:val="ConsPlusNormal"/>
        <w:ind w:firstLine="709"/>
        <w:rPr>
          <w:rFonts w:ascii="Times New Roman" w:hAnsi="Times New Roman"/>
          <w:sz w:val="28"/>
          <w:szCs w:val="28"/>
        </w:rPr>
      </w:pPr>
      <w:proofErr w:type="gramStart"/>
      <w:r w:rsidRPr="00D22189">
        <w:rPr>
          <w:rFonts w:ascii="Times New Roman" w:hAnsi="Times New Roman"/>
          <w:sz w:val="28"/>
          <w:szCs w:val="28"/>
        </w:rPr>
        <w:t xml:space="preserve">2.5. </w:t>
      </w:r>
      <w:r w:rsidR="00157746">
        <w:rPr>
          <w:rFonts w:ascii="Times New Roman" w:hAnsi="Times New Roman"/>
          <w:sz w:val="28"/>
          <w:szCs w:val="28"/>
        </w:rPr>
        <w:t>н</w:t>
      </w:r>
      <w:r w:rsidRPr="00D22189">
        <w:rPr>
          <w:rFonts w:ascii="Times New Roman" w:hAnsi="Times New Roman"/>
          <w:sz w:val="28"/>
          <w:szCs w:val="28"/>
        </w:rPr>
        <w:t xml:space="preserve">а выполнение работ, оказание услуг для обеспечения муниципальных нужд </w:t>
      </w:r>
      <w:r w:rsidR="00144AA4">
        <w:rPr>
          <w:rFonts w:ascii="Times New Roman" w:hAnsi="Times New Roman"/>
          <w:sz w:val="28"/>
          <w:szCs w:val="28"/>
        </w:rPr>
        <w:t>Чайковского</w:t>
      </w:r>
      <w:r w:rsidR="00144AA4" w:rsidRPr="00D22189">
        <w:rPr>
          <w:rFonts w:ascii="Times New Roman" w:hAnsi="Times New Roman"/>
          <w:sz w:val="28"/>
          <w:szCs w:val="28"/>
        </w:rPr>
        <w:t xml:space="preserve"> </w:t>
      </w:r>
      <w:r w:rsidRPr="00D22189">
        <w:rPr>
          <w:rFonts w:ascii="Times New Roman" w:hAnsi="Times New Roman"/>
          <w:sz w:val="28"/>
          <w:szCs w:val="28"/>
        </w:rPr>
        <w:t xml:space="preserve">городского округа, длительность производственного цикла выполнения, оказания которых превышает срок действия утвержденных лимитов бюджетных обязательств, не указанных в пунктах 2.1. - 2.4. настоящего Порядка, заключаются на срок и в пределах средств, которые предусмотрены муниципальными правовыми актами администрации </w:t>
      </w:r>
      <w:r w:rsidR="00144AA4">
        <w:rPr>
          <w:rFonts w:ascii="Times New Roman" w:hAnsi="Times New Roman"/>
          <w:sz w:val="28"/>
          <w:szCs w:val="28"/>
        </w:rPr>
        <w:t>Чайковского городского округа</w:t>
      </w:r>
      <w:r w:rsidRPr="00D22189">
        <w:rPr>
          <w:rFonts w:ascii="Times New Roman" w:hAnsi="Times New Roman"/>
          <w:sz w:val="28"/>
          <w:szCs w:val="28"/>
        </w:rPr>
        <w:t>, устанавливающими:</w:t>
      </w:r>
      <w:proofErr w:type="gramEnd"/>
    </w:p>
    <w:p w:rsidR="00D22189" w:rsidRPr="00D22189" w:rsidRDefault="00D22189" w:rsidP="006C1711">
      <w:pPr>
        <w:pStyle w:val="ConsPlusNormal"/>
        <w:ind w:firstLine="709"/>
        <w:rPr>
          <w:rFonts w:ascii="Times New Roman" w:hAnsi="Times New Roman"/>
          <w:sz w:val="28"/>
          <w:szCs w:val="28"/>
        </w:rPr>
      </w:pPr>
      <w:r w:rsidRPr="00D22189">
        <w:rPr>
          <w:rFonts w:ascii="Times New Roman" w:hAnsi="Times New Roman"/>
          <w:sz w:val="28"/>
          <w:szCs w:val="28"/>
        </w:rPr>
        <w:t>планируемые результаты выполнения работ, оказания услуг;</w:t>
      </w:r>
    </w:p>
    <w:p w:rsidR="00D22189" w:rsidRPr="00D22189" w:rsidRDefault="00D22189" w:rsidP="006C1711">
      <w:pPr>
        <w:pStyle w:val="ConsPlusNormal"/>
        <w:ind w:firstLine="709"/>
        <w:rPr>
          <w:rFonts w:ascii="Times New Roman" w:hAnsi="Times New Roman"/>
          <w:sz w:val="28"/>
          <w:szCs w:val="28"/>
        </w:rPr>
      </w:pPr>
      <w:r w:rsidRPr="00D22189">
        <w:rPr>
          <w:rFonts w:ascii="Times New Roman" w:hAnsi="Times New Roman"/>
          <w:sz w:val="28"/>
          <w:szCs w:val="28"/>
        </w:rPr>
        <w:t>описание состава работ, услуг;</w:t>
      </w:r>
    </w:p>
    <w:p w:rsidR="00D22189" w:rsidRPr="00D22189" w:rsidRDefault="00D22189" w:rsidP="006C1711">
      <w:pPr>
        <w:pStyle w:val="ConsPlusNormal"/>
        <w:ind w:firstLine="709"/>
        <w:rPr>
          <w:rFonts w:ascii="Times New Roman" w:hAnsi="Times New Roman"/>
          <w:sz w:val="28"/>
          <w:szCs w:val="28"/>
        </w:rPr>
      </w:pPr>
      <w:r w:rsidRPr="00D22189">
        <w:rPr>
          <w:rFonts w:ascii="Times New Roman" w:hAnsi="Times New Roman"/>
          <w:sz w:val="28"/>
          <w:szCs w:val="28"/>
        </w:rPr>
        <w:t>предельный срок выполнения работ, оказания услуг с учетом сроков, необходимых для определения подрядчиков, исполнителей;</w:t>
      </w:r>
    </w:p>
    <w:p w:rsidR="00DB50FD" w:rsidRDefault="00D22189" w:rsidP="006C1711">
      <w:pPr>
        <w:pStyle w:val="ConsPlusNormal"/>
        <w:ind w:firstLine="709"/>
        <w:rPr>
          <w:rFonts w:ascii="Times New Roman" w:hAnsi="Times New Roman"/>
          <w:sz w:val="28"/>
          <w:szCs w:val="28"/>
        </w:rPr>
      </w:pPr>
      <w:r w:rsidRPr="00D22189">
        <w:rPr>
          <w:rFonts w:ascii="Times New Roman" w:hAnsi="Times New Roman"/>
          <w:sz w:val="28"/>
          <w:szCs w:val="28"/>
        </w:rPr>
        <w:t>предельный объем средств на оплату муниципального контракта с разбивкой по годам.</w:t>
      </w:r>
    </w:p>
    <w:p w:rsidR="00A61B68" w:rsidRPr="00A61B68" w:rsidRDefault="00DB50FD" w:rsidP="006C1711">
      <w:pPr>
        <w:pStyle w:val="ConsPlusNormal"/>
        <w:ind w:firstLine="709"/>
        <w:rPr>
          <w:rFonts w:ascii="Times New Roman" w:hAnsi="Times New Roman"/>
          <w:sz w:val="28"/>
          <w:szCs w:val="28"/>
        </w:rPr>
      </w:pPr>
      <w:r w:rsidRPr="00A61B68">
        <w:rPr>
          <w:rFonts w:ascii="Times New Roman" w:hAnsi="Times New Roman"/>
          <w:sz w:val="28"/>
          <w:szCs w:val="28"/>
        </w:rPr>
        <w:t xml:space="preserve">3. </w:t>
      </w:r>
      <w:r w:rsidR="00A61B68" w:rsidRPr="00A61B68">
        <w:rPr>
          <w:rFonts w:ascii="Times New Roman" w:hAnsi="Times New Roman"/>
          <w:sz w:val="28"/>
          <w:szCs w:val="28"/>
        </w:rPr>
        <w:t xml:space="preserve">Муниципальный правовой акт администрации </w:t>
      </w:r>
      <w:r w:rsidR="00E93802">
        <w:rPr>
          <w:rFonts w:ascii="Times New Roman" w:hAnsi="Times New Roman"/>
          <w:sz w:val="28"/>
          <w:szCs w:val="28"/>
        </w:rPr>
        <w:t>Чайковского городского округа</w:t>
      </w:r>
      <w:r w:rsidR="00A61B68" w:rsidRPr="00A61B68">
        <w:rPr>
          <w:rFonts w:ascii="Times New Roman" w:hAnsi="Times New Roman"/>
          <w:sz w:val="28"/>
          <w:szCs w:val="28"/>
        </w:rPr>
        <w:t xml:space="preserve"> о заключении муниципального контракта для обеспечения </w:t>
      </w:r>
      <w:r w:rsidR="00A61B68" w:rsidRPr="00A61B68">
        <w:rPr>
          <w:rFonts w:ascii="Times New Roman" w:hAnsi="Times New Roman"/>
          <w:sz w:val="28"/>
          <w:szCs w:val="28"/>
        </w:rPr>
        <w:lastRenderedPageBreak/>
        <w:t xml:space="preserve">муниципальных нужд </w:t>
      </w:r>
      <w:r w:rsidR="00E93802">
        <w:rPr>
          <w:rFonts w:ascii="Times New Roman" w:hAnsi="Times New Roman"/>
          <w:sz w:val="28"/>
          <w:szCs w:val="28"/>
        </w:rPr>
        <w:t xml:space="preserve">Чайковского </w:t>
      </w:r>
      <w:r w:rsidR="00A61B68" w:rsidRPr="00A61B68">
        <w:rPr>
          <w:rFonts w:ascii="Times New Roman" w:hAnsi="Times New Roman"/>
          <w:sz w:val="28"/>
          <w:szCs w:val="28"/>
        </w:rPr>
        <w:t>городского округа, предусмотренный</w:t>
      </w:r>
      <w:r w:rsidR="009C32E1">
        <w:rPr>
          <w:rFonts w:ascii="Times New Roman" w:hAnsi="Times New Roman"/>
          <w:sz w:val="28"/>
          <w:szCs w:val="28"/>
        </w:rPr>
        <w:t xml:space="preserve"> пунктом 2.5. настоящего</w:t>
      </w:r>
      <w:r w:rsidR="00A61B68" w:rsidRPr="00A61B68">
        <w:rPr>
          <w:rFonts w:ascii="Times New Roman" w:hAnsi="Times New Roman"/>
          <w:sz w:val="28"/>
          <w:szCs w:val="28"/>
        </w:rPr>
        <w:t xml:space="preserve"> Порядк</w:t>
      </w:r>
      <w:r w:rsidR="009C32E1">
        <w:rPr>
          <w:rFonts w:ascii="Times New Roman" w:hAnsi="Times New Roman"/>
          <w:sz w:val="28"/>
          <w:szCs w:val="28"/>
        </w:rPr>
        <w:t>а</w:t>
      </w:r>
      <w:r w:rsidR="00A61B68" w:rsidRPr="00A61B68">
        <w:rPr>
          <w:rFonts w:ascii="Times New Roman" w:hAnsi="Times New Roman"/>
          <w:sz w:val="28"/>
          <w:szCs w:val="28"/>
        </w:rPr>
        <w:t xml:space="preserve">, принимается в форме постановления администрации </w:t>
      </w:r>
      <w:r w:rsidR="0062700A">
        <w:rPr>
          <w:rFonts w:ascii="Times New Roman" w:hAnsi="Times New Roman"/>
          <w:sz w:val="28"/>
          <w:szCs w:val="28"/>
        </w:rPr>
        <w:t>Чайковского городского округа</w:t>
      </w:r>
      <w:r w:rsidR="0062700A" w:rsidRPr="00A61B68">
        <w:rPr>
          <w:rFonts w:ascii="Times New Roman" w:hAnsi="Times New Roman"/>
          <w:sz w:val="28"/>
          <w:szCs w:val="28"/>
        </w:rPr>
        <w:t xml:space="preserve"> </w:t>
      </w:r>
      <w:r w:rsidR="00A61B68" w:rsidRPr="00A61B68">
        <w:rPr>
          <w:rFonts w:ascii="Times New Roman" w:hAnsi="Times New Roman"/>
          <w:sz w:val="28"/>
          <w:szCs w:val="28"/>
        </w:rPr>
        <w:t>с учетом следующих особенностей:</w:t>
      </w:r>
    </w:p>
    <w:p w:rsidR="00A61B68" w:rsidRPr="00A61B68" w:rsidRDefault="001B31A8" w:rsidP="006C1711">
      <w:pPr>
        <w:pStyle w:val="ConsPlusNormal"/>
        <w:ind w:firstLine="709"/>
        <w:rPr>
          <w:rFonts w:ascii="Times New Roman" w:hAnsi="Times New Roman"/>
          <w:sz w:val="28"/>
          <w:szCs w:val="28"/>
        </w:rPr>
      </w:pPr>
      <w:proofErr w:type="gramStart"/>
      <w:r>
        <w:rPr>
          <w:rFonts w:ascii="Times New Roman" w:hAnsi="Times New Roman"/>
          <w:sz w:val="28"/>
          <w:szCs w:val="28"/>
        </w:rPr>
        <w:t>3</w:t>
      </w:r>
      <w:r w:rsidR="00A61B68" w:rsidRPr="00A61B68">
        <w:rPr>
          <w:rFonts w:ascii="Times New Roman" w:hAnsi="Times New Roman"/>
          <w:sz w:val="28"/>
          <w:szCs w:val="28"/>
        </w:rPr>
        <w:t xml:space="preserve">.1. </w:t>
      </w:r>
      <w:r w:rsidR="00157746">
        <w:rPr>
          <w:rFonts w:ascii="Times New Roman" w:hAnsi="Times New Roman"/>
          <w:sz w:val="28"/>
          <w:szCs w:val="28"/>
        </w:rPr>
        <w:t>п</w:t>
      </w:r>
      <w:r w:rsidR="00A61B68" w:rsidRPr="00A61B68">
        <w:rPr>
          <w:rFonts w:ascii="Times New Roman" w:hAnsi="Times New Roman"/>
          <w:sz w:val="28"/>
          <w:szCs w:val="28"/>
        </w:rPr>
        <w:t xml:space="preserve">роект постановления администрации </w:t>
      </w:r>
      <w:r w:rsidR="0062700A">
        <w:rPr>
          <w:rFonts w:ascii="Times New Roman" w:hAnsi="Times New Roman"/>
          <w:sz w:val="28"/>
          <w:szCs w:val="28"/>
        </w:rPr>
        <w:t>Чайковского городского округа</w:t>
      </w:r>
      <w:r w:rsidR="00A61B68" w:rsidRPr="00A61B68">
        <w:rPr>
          <w:rFonts w:ascii="Times New Roman" w:hAnsi="Times New Roman"/>
          <w:sz w:val="28"/>
          <w:szCs w:val="28"/>
        </w:rPr>
        <w:t xml:space="preserve"> о заключении муниципального контракта </w:t>
      </w:r>
      <w:r w:rsidR="0062700A" w:rsidRPr="00A61B68">
        <w:rPr>
          <w:rFonts w:ascii="Times New Roman" w:hAnsi="Times New Roman"/>
          <w:sz w:val="28"/>
          <w:szCs w:val="28"/>
        </w:rPr>
        <w:t xml:space="preserve">для обеспечения муниципальных нужд </w:t>
      </w:r>
      <w:r w:rsidR="0062700A">
        <w:rPr>
          <w:rFonts w:ascii="Times New Roman" w:hAnsi="Times New Roman"/>
          <w:sz w:val="28"/>
          <w:szCs w:val="28"/>
        </w:rPr>
        <w:t xml:space="preserve">Чайковского </w:t>
      </w:r>
      <w:r w:rsidR="0062700A" w:rsidRPr="00A61B68">
        <w:rPr>
          <w:rFonts w:ascii="Times New Roman" w:hAnsi="Times New Roman"/>
          <w:sz w:val="28"/>
          <w:szCs w:val="28"/>
        </w:rPr>
        <w:t>городского округа</w:t>
      </w:r>
      <w:r w:rsidR="0062700A">
        <w:rPr>
          <w:rFonts w:ascii="Times New Roman" w:hAnsi="Times New Roman"/>
          <w:sz w:val="28"/>
          <w:szCs w:val="28"/>
        </w:rPr>
        <w:t xml:space="preserve"> (далее – проект муниципального правового акта)</w:t>
      </w:r>
      <w:r w:rsidR="0062700A" w:rsidRPr="0062700A">
        <w:rPr>
          <w:rFonts w:ascii="Times New Roman" w:hAnsi="Times New Roman"/>
          <w:sz w:val="28"/>
          <w:szCs w:val="28"/>
        </w:rPr>
        <w:t xml:space="preserve"> </w:t>
      </w:r>
      <w:r w:rsidR="009C32E1">
        <w:rPr>
          <w:rFonts w:ascii="Times New Roman" w:hAnsi="Times New Roman"/>
          <w:sz w:val="28"/>
          <w:szCs w:val="28"/>
        </w:rPr>
        <w:t xml:space="preserve">и пояснительная записка к нему </w:t>
      </w:r>
      <w:r w:rsidR="00E316C1">
        <w:rPr>
          <w:rFonts w:ascii="Times New Roman" w:hAnsi="Times New Roman"/>
          <w:sz w:val="28"/>
          <w:szCs w:val="28"/>
        </w:rPr>
        <w:t>подготавливаются</w:t>
      </w:r>
      <w:r w:rsidR="0062700A" w:rsidRPr="0062700A">
        <w:rPr>
          <w:rFonts w:ascii="Times New Roman" w:hAnsi="Times New Roman"/>
          <w:sz w:val="28"/>
          <w:szCs w:val="28"/>
        </w:rPr>
        <w:t xml:space="preserve"> </w:t>
      </w:r>
      <w:r w:rsidR="004C7C17">
        <w:rPr>
          <w:rFonts w:ascii="Times New Roman" w:hAnsi="Times New Roman"/>
          <w:sz w:val="28"/>
          <w:szCs w:val="28"/>
        </w:rPr>
        <w:t xml:space="preserve">отраслевым </w:t>
      </w:r>
      <w:r w:rsidR="0062700A" w:rsidRPr="0062700A">
        <w:rPr>
          <w:rFonts w:ascii="Times New Roman" w:hAnsi="Times New Roman"/>
          <w:sz w:val="28"/>
          <w:szCs w:val="28"/>
        </w:rPr>
        <w:t>(</w:t>
      </w:r>
      <w:r w:rsidR="004C7C17">
        <w:rPr>
          <w:rFonts w:ascii="Times New Roman" w:hAnsi="Times New Roman"/>
          <w:sz w:val="28"/>
          <w:szCs w:val="28"/>
        </w:rPr>
        <w:t>функциональным</w:t>
      </w:r>
      <w:r w:rsidR="0062700A" w:rsidRPr="0062700A">
        <w:rPr>
          <w:rFonts w:ascii="Times New Roman" w:hAnsi="Times New Roman"/>
          <w:sz w:val="28"/>
          <w:szCs w:val="28"/>
        </w:rPr>
        <w:t>) орган</w:t>
      </w:r>
      <w:r w:rsidR="009C32E1">
        <w:rPr>
          <w:rFonts w:ascii="Times New Roman" w:hAnsi="Times New Roman"/>
          <w:sz w:val="28"/>
          <w:szCs w:val="28"/>
        </w:rPr>
        <w:t>ом</w:t>
      </w:r>
      <w:r w:rsidR="0062700A" w:rsidRPr="0062700A">
        <w:rPr>
          <w:rFonts w:ascii="Times New Roman" w:hAnsi="Times New Roman"/>
          <w:sz w:val="28"/>
          <w:szCs w:val="28"/>
        </w:rPr>
        <w:t xml:space="preserve"> администрации Чайковского городского округа</w:t>
      </w:r>
      <w:r w:rsidR="00E316C1">
        <w:rPr>
          <w:rFonts w:ascii="Times New Roman" w:hAnsi="Times New Roman"/>
          <w:sz w:val="28"/>
          <w:szCs w:val="28"/>
        </w:rPr>
        <w:t>,</w:t>
      </w:r>
      <w:r w:rsidR="0062700A" w:rsidRPr="0062700A">
        <w:rPr>
          <w:rFonts w:ascii="Times New Roman" w:hAnsi="Times New Roman"/>
          <w:sz w:val="28"/>
          <w:szCs w:val="28"/>
        </w:rPr>
        <w:t xml:space="preserve"> являющи</w:t>
      </w:r>
      <w:r w:rsidR="00FD2126">
        <w:rPr>
          <w:rFonts w:ascii="Times New Roman" w:hAnsi="Times New Roman"/>
          <w:sz w:val="28"/>
          <w:szCs w:val="28"/>
        </w:rPr>
        <w:t>м</w:t>
      </w:r>
      <w:r w:rsidR="0062700A" w:rsidRPr="0062700A">
        <w:rPr>
          <w:rFonts w:ascii="Times New Roman" w:hAnsi="Times New Roman"/>
          <w:sz w:val="28"/>
          <w:szCs w:val="28"/>
        </w:rPr>
        <w:t>ся главным распорядителем средств бюджета Чайковского городского округа</w:t>
      </w:r>
      <w:r w:rsidR="006C1711">
        <w:rPr>
          <w:rFonts w:ascii="Times New Roman" w:hAnsi="Times New Roman"/>
          <w:sz w:val="28"/>
          <w:szCs w:val="28"/>
        </w:rPr>
        <w:t>,</w:t>
      </w:r>
      <w:r w:rsidR="00E316C1">
        <w:rPr>
          <w:rFonts w:ascii="Times New Roman" w:hAnsi="Times New Roman"/>
          <w:sz w:val="28"/>
          <w:szCs w:val="28"/>
        </w:rPr>
        <w:t xml:space="preserve"> либо его подведомственным учреждение</w:t>
      </w:r>
      <w:r w:rsidR="004C7C17">
        <w:rPr>
          <w:rFonts w:ascii="Times New Roman" w:hAnsi="Times New Roman"/>
          <w:sz w:val="28"/>
          <w:szCs w:val="28"/>
        </w:rPr>
        <w:t>м</w:t>
      </w:r>
      <w:r w:rsidR="00E316C1" w:rsidRPr="00E316C1">
        <w:rPr>
          <w:rFonts w:ascii="Times New Roman" w:hAnsi="Times New Roman"/>
          <w:sz w:val="28"/>
          <w:szCs w:val="28"/>
        </w:rPr>
        <w:t>, планирующи</w:t>
      </w:r>
      <w:r w:rsidR="006C1711">
        <w:rPr>
          <w:rFonts w:ascii="Times New Roman" w:hAnsi="Times New Roman"/>
          <w:sz w:val="28"/>
          <w:szCs w:val="28"/>
        </w:rPr>
        <w:t>м</w:t>
      </w:r>
      <w:r w:rsidR="00E316C1" w:rsidRPr="00E316C1">
        <w:rPr>
          <w:rFonts w:ascii="Times New Roman" w:hAnsi="Times New Roman"/>
          <w:sz w:val="28"/>
          <w:szCs w:val="28"/>
        </w:rPr>
        <w:t xml:space="preserve"> заключение муниципального контракта</w:t>
      </w:r>
      <w:r w:rsidR="00157746">
        <w:rPr>
          <w:rFonts w:ascii="Times New Roman" w:hAnsi="Times New Roman"/>
          <w:sz w:val="28"/>
          <w:szCs w:val="28"/>
        </w:rPr>
        <w:t>.</w:t>
      </w:r>
      <w:proofErr w:type="gramEnd"/>
    </w:p>
    <w:p w:rsidR="00A61B68" w:rsidRPr="00A61B68" w:rsidRDefault="00A61B68" w:rsidP="006C1711">
      <w:pPr>
        <w:pStyle w:val="ConsPlusNormal"/>
        <w:ind w:firstLine="709"/>
        <w:rPr>
          <w:rFonts w:ascii="Times New Roman" w:hAnsi="Times New Roman"/>
          <w:sz w:val="28"/>
          <w:szCs w:val="28"/>
        </w:rPr>
      </w:pPr>
      <w:r w:rsidRPr="00A61B68">
        <w:rPr>
          <w:rFonts w:ascii="Times New Roman" w:hAnsi="Times New Roman"/>
          <w:sz w:val="28"/>
          <w:szCs w:val="28"/>
        </w:rPr>
        <w:t xml:space="preserve">Подготовка проекта </w:t>
      </w:r>
      <w:r w:rsidR="0062700A">
        <w:rPr>
          <w:rFonts w:ascii="Times New Roman" w:hAnsi="Times New Roman"/>
          <w:sz w:val="28"/>
          <w:szCs w:val="28"/>
        </w:rPr>
        <w:t>муниципального правового акта</w:t>
      </w:r>
      <w:r w:rsidR="0062700A" w:rsidRPr="00A61B68">
        <w:rPr>
          <w:rFonts w:ascii="Times New Roman" w:hAnsi="Times New Roman"/>
          <w:sz w:val="28"/>
          <w:szCs w:val="28"/>
        </w:rPr>
        <w:t xml:space="preserve"> </w:t>
      </w:r>
      <w:r w:rsidRPr="00A61B68">
        <w:rPr>
          <w:rFonts w:ascii="Times New Roman" w:hAnsi="Times New Roman"/>
          <w:sz w:val="28"/>
          <w:szCs w:val="28"/>
        </w:rPr>
        <w:t xml:space="preserve">осуществляется до определения подрядчика (исполнителя) на выполнение работ, оказание услуг для обеспечения муниципальных нужд </w:t>
      </w:r>
      <w:r w:rsidR="0091242E">
        <w:rPr>
          <w:rFonts w:ascii="Times New Roman" w:hAnsi="Times New Roman"/>
          <w:sz w:val="28"/>
          <w:szCs w:val="28"/>
        </w:rPr>
        <w:t xml:space="preserve">Чайковского </w:t>
      </w:r>
      <w:r w:rsidRPr="00A61B68">
        <w:rPr>
          <w:rFonts w:ascii="Times New Roman" w:hAnsi="Times New Roman"/>
          <w:sz w:val="28"/>
          <w:szCs w:val="28"/>
        </w:rPr>
        <w:t xml:space="preserve">городского округа в соответствии с </w:t>
      </w:r>
      <w:r w:rsidR="0091242E">
        <w:rPr>
          <w:rFonts w:ascii="Times New Roman" w:hAnsi="Times New Roman"/>
          <w:sz w:val="28"/>
          <w:szCs w:val="28"/>
        </w:rPr>
        <w:t>Федеральным законом № 44</w:t>
      </w:r>
      <w:r w:rsidRPr="00A61B68">
        <w:rPr>
          <w:rFonts w:ascii="Times New Roman" w:hAnsi="Times New Roman"/>
          <w:sz w:val="28"/>
          <w:szCs w:val="28"/>
        </w:rPr>
        <w:t>;</w:t>
      </w:r>
      <w:r w:rsidR="0062700A">
        <w:rPr>
          <w:rFonts w:ascii="Times New Roman" w:hAnsi="Times New Roman"/>
          <w:sz w:val="28"/>
          <w:szCs w:val="28"/>
        </w:rPr>
        <w:t xml:space="preserve"> </w:t>
      </w:r>
    </w:p>
    <w:p w:rsidR="00A61B68" w:rsidRPr="00A61B68" w:rsidRDefault="001B31A8" w:rsidP="006C1711">
      <w:pPr>
        <w:pStyle w:val="ConsPlusNormal"/>
        <w:ind w:firstLine="709"/>
        <w:rPr>
          <w:rFonts w:ascii="Times New Roman" w:hAnsi="Times New Roman"/>
          <w:sz w:val="28"/>
          <w:szCs w:val="28"/>
        </w:rPr>
      </w:pPr>
      <w:r>
        <w:rPr>
          <w:rFonts w:ascii="Times New Roman" w:hAnsi="Times New Roman"/>
          <w:sz w:val="28"/>
          <w:szCs w:val="28"/>
        </w:rPr>
        <w:t>3</w:t>
      </w:r>
      <w:r w:rsidR="00157746">
        <w:rPr>
          <w:rFonts w:ascii="Times New Roman" w:hAnsi="Times New Roman"/>
          <w:sz w:val="28"/>
          <w:szCs w:val="28"/>
        </w:rPr>
        <w:t>.2. в</w:t>
      </w:r>
      <w:r w:rsidR="00A61B68" w:rsidRPr="00A61B68">
        <w:rPr>
          <w:rFonts w:ascii="Times New Roman" w:hAnsi="Times New Roman"/>
          <w:sz w:val="28"/>
          <w:szCs w:val="28"/>
        </w:rPr>
        <w:t xml:space="preserve"> проекте </w:t>
      </w:r>
      <w:r w:rsidR="0091242E">
        <w:rPr>
          <w:rFonts w:ascii="Times New Roman" w:hAnsi="Times New Roman"/>
          <w:sz w:val="28"/>
          <w:szCs w:val="28"/>
        </w:rPr>
        <w:t>муниципального правового акта</w:t>
      </w:r>
      <w:r w:rsidR="00A61B68" w:rsidRPr="00A61B68">
        <w:rPr>
          <w:rFonts w:ascii="Times New Roman" w:hAnsi="Times New Roman"/>
          <w:sz w:val="28"/>
          <w:szCs w:val="28"/>
        </w:rPr>
        <w:t xml:space="preserve"> указывается:</w:t>
      </w:r>
    </w:p>
    <w:p w:rsidR="00E343C0" w:rsidRPr="004057EF" w:rsidRDefault="00A61B68" w:rsidP="006C1711">
      <w:pPr>
        <w:pStyle w:val="ConsPlusNormal"/>
        <w:ind w:firstLine="709"/>
        <w:rPr>
          <w:rFonts w:ascii="Times New Roman" w:hAnsi="Times New Roman"/>
          <w:sz w:val="28"/>
          <w:szCs w:val="28"/>
        </w:rPr>
      </w:pPr>
      <w:r w:rsidRPr="004057EF">
        <w:rPr>
          <w:rFonts w:ascii="Times New Roman" w:hAnsi="Times New Roman"/>
          <w:sz w:val="28"/>
          <w:szCs w:val="28"/>
        </w:rPr>
        <w:t xml:space="preserve">а) </w:t>
      </w:r>
      <w:r w:rsidR="00E343C0" w:rsidRPr="004057EF">
        <w:rPr>
          <w:rFonts w:ascii="Times New Roman" w:hAnsi="Times New Roman"/>
          <w:sz w:val="28"/>
          <w:szCs w:val="28"/>
        </w:rPr>
        <w:t>муниципальный заказчик, заключающий контракт;</w:t>
      </w:r>
    </w:p>
    <w:p w:rsidR="004057EF" w:rsidRPr="004057EF" w:rsidRDefault="004057EF" w:rsidP="006C1711">
      <w:pPr>
        <w:pStyle w:val="ConsPlusNormal"/>
        <w:ind w:firstLine="709"/>
        <w:rPr>
          <w:rFonts w:ascii="Times New Roman" w:hAnsi="Times New Roman"/>
          <w:sz w:val="28"/>
          <w:szCs w:val="28"/>
        </w:rPr>
      </w:pPr>
      <w:r w:rsidRPr="004057EF">
        <w:rPr>
          <w:rFonts w:ascii="Times New Roman" w:hAnsi="Times New Roman"/>
          <w:sz w:val="28"/>
          <w:szCs w:val="28"/>
        </w:rPr>
        <w:t>б) предмет муниципального контракта;</w:t>
      </w:r>
    </w:p>
    <w:p w:rsidR="004057EF" w:rsidRPr="004057EF" w:rsidRDefault="004057EF" w:rsidP="006C1711">
      <w:pPr>
        <w:pStyle w:val="ConsPlusNormal"/>
        <w:ind w:firstLine="709"/>
        <w:rPr>
          <w:rFonts w:ascii="Times New Roman" w:hAnsi="Times New Roman"/>
          <w:sz w:val="28"/>
          <w:szCs w:val="28"/>
        </w:rPr>
      </w:pPr>
      <w:r w:rsidRPr="004057EF">
        <w:rPr>
          <w:rFonts w:ascii="Times New Roman" w:hAnsi="Times New Roman"/>
          <w:sz w:val="28"/>
          <w:szCs w:val="28"/>
        </w:rPr>
        <w:t>в) описание состава работ (услуг);</w:t>
      </w:r>
    </w:p>
    <w:p w:rsidR="004057EF" w:rsidRPr="004057EF" w:rsidRDefault="004057EF" w:rsidP="006C1711">
      <w:pPr>
        <w:pStyle w:val="ConsPlusNormal"/>
        <w:ind w:firstLine="709"/>
        <w:rPr>
          <w:rFonts w:ascii="Times New Roman" w:hAnsi="Times New Roman"/>
          <w:sz w:val="28"/>
          <w:szCs w:val="28"/>
        </w:rPr>
      </w:pPr>
      <w:r w:rsidRPr="004057EF">
        <w:rPr>
          <w:rFonts w:ascii="Times New Roman" w:hAnsi="Times New Roman"/>
          <w:sz w:val="28"/>
          <w:szCs w:val="28"/>
        </w:rPr>
        <w:t>г) планируемые результаты выполнения работ, оказания услуг;</w:t>
      </w:r>
    </w:p>
    <w:p w:rsidR="004057EF" w:rsidRPr="004057EF" w:rsidRDefault="004057EF" w:rsidP="006C1711">
      <w:pPr>
        <w:pStyle w:val="ConsPlusNormal"/>
        <w:ind w:firstLine="709"/>
        <w:rPr>
          <w:rFonts w:ascii="Times New Roman" w:hAnsi="Times New Roman"/>
          <w:sz w:val="28"/>
          <w:szCs w:val="28"/>
        </w:rPr>
      </w:pPr>
      <w:proofErr w:type="spellStart"/>
      <w:r w:rsidRPr="004057EF">
        <w:rPr>
          <w:rFonts w:ascii="Times New Roman" w:hAnsi="Times New Roman"/>
          <w:sz w:val="28"/>
          <w:szCs w:val="28"/>
        </w:rPr>
        <w:t>д</w:t>
      </w:r>
      <w:proofErr w:type="spellEnd"/>
      <w:r w:rsidRPr="004057EF">
        <w:rPr>
          <w:rFonts w:ascii="Times New Roman" w:hAnsi="Times New Roman"/>
          <w:sz w:val="28"/>
          <w:szCs w:val="28"/>
        </w:rPr>
        <w:t>) предельный срок выполнения работ, оказания услуг с учетом сроков, необходимых для определения подрядчиков, исполнителей;</w:t>
      </w:r>
    </w:p>
    <w:p w:rsidR="004057EF" w:rsidRPr="004057EF" w:rsidRDefault="004057EF" w:rsidP="006C1711">
      <w:pPr>
        <w:pStyle w:val="ConsPlusNormal"/>
        <w:ind w:firstLine="709"/>
        <w:rPr>
          <w:rFonts w:ascii="Times New Roman" w:hAnsi="Times New Roman"/>
          <w:sz w:val="28"/>
          <w:szCs w:val="28"/>
        </w:rPr>
      </w:pPr>
      <w:r w:rsidRPr="004057EF">
        <w:rPr>
          <w:rFonts w:ascii="Times New Roman" w:hAnsi="Times New Roman"/>
          <w:sz w:val="28"/>
          <w:szCs w:val="28"/>
        </w:rPr>
        <w:t>е) предельный объем средств на оплату муниципального контракта с разбивкой по годам;</w:t>
      </w:r>
    </w:p>
    <w:p w:rsidR="004057EF" w:rsidRDefault="004057EF" w:rsidP="006C1711">
      <w:pPr>
        <w:pStyle w:val="ConsPlusNormal"/>
        <w:ind w:firstLine="709"/>
        <w:rPr>
          <w:rFonts w:ascii="Times New Roman" w:hAnsi="Times New Roman"/>
          <w:sz w:val="28"/>
          <w:szCs w:val="28"/>
        </w:rPr>
      </w:pPr>
      <w:r w:rsidRPr="004057EF">
        <w:rPr>
          <w:rFonts w:ascii="Times New Roman" w:hAnsi="Times New Roman"/>
          <w:sz w:val="28"/>
          <w:szCs w:val="28"/>
        </w:rPr>
        <w:t>ж) источник финансирования.</w:t>
      </w:r>
    </w:p>
    <w:p w:rsidR="009E27FF" w:rsidRPr="009E27FF" w:rsidRDefault="009E27FF" w:rsidP="006C1711">
      <w:pPr>
        <w:pStyle w:val="ConsPlusNormal"/>
        <w:ind w:firstLine="709"/>
        <w:rPr>
          <w:rFonts w:ascii="Times New Roman" w:hAnsi="Times New Roman"/>
          <w:sz w:val="28"/>
          <w:szCs w:val="28"/>
        </w:rPr>
      </w:pPr>
      <w:r w:rsidRPr="009E27FF">
        <w:rPr>
          <w:rFonts w:ascii="Times New Roman" w:hAnsi="Times New Roman"/>
          <w:sz w:val="28"/>
          <w:szCs w:val="28"/>
        </w:rPr>
        <w:t xml:space="preserve">Проектом муниципального правового акта утверждаются условия заключения муниципальным заказчиком муниципального контракта по форме </w:t>
      </w:r>
      <w:r w:rsidR="000E6888">
        <w:rPr>
          <w:rFonts w:ascii="Times New Roman" w:hAnsi="Times New Roman"/>
          <w:sz w:val="28"/>
          <w:szCs w:val="28"/>
        </w:rPr>
        <w:t>согласно приложению 1</w:t>
      </w:r>
      <w:r w:rsidRPr="009E27FF">
        <w:rPr>
          <w:rFonts w:ascii="Times New Roman" w:hAnsi="Times New Roman"/>
          <w:sz w:val="28"/>
          <w:szCs w:val="28"/>
        </w:rPr>
        <w:t xml:space="preserve"> </w:t>
      </w:r>
      <w:r>
        <w:rPr>
          <w:rFonts w:ascii="Times New Roman" w:hAnsi="Times New Roman"/>
          <w:sz w:val="28"/>
          <w:szCs w:val="28"/>
        </w:rPr>
        <w:t>к настоящему Порядку.</w:t>
      </w:r>
    </w:p>
    <w:p w:rsidR="009E27FF" w:rsidRDefault="005E03F5" w:rsidP="006C1711">
      <w:pPr>
        <w:pStyle w:val="ConsPlusNormal"/>
        <w:ind w:firstLine="709"/>
        <w:rPr>
          <w:rFonts w:ascii="Times New Roman" w:hAnsi="Times New Roman"/>
          <w:sz w:val="28"/>
          <w:szCs w:val="28"/>
        </w:rPr>
      </w:pPr>
      <w:r w:rsidRPr="005E03F5">
        <w:rPr>
          <w:rFonts w:ascii="Times New Roman" w:hAnsi="Times New Roman"/>
          <w:sz w:val="28"/>
          <w:szCs w:val="28"/>
        </w:rPr>
        <w:t xml:space="preserve">Пояснительная записка к проекту </w:t>
      </w:r>
      <w:r>
        <w:rPr>
          <w:rFonts w:ascii="Times New Roman" w:hAnsi="Times New Roman"/>
          <w:sz w:val="28"/>
          <w:szCs w:val="28"/>
        </w:rPr>
        <w:t>муниципального правового акта</w:t>
      </w:r>
      <w:r w:rsidRPr="005E03F5">
        <w:rPr>
          <w:rFonts w:ascii="Times New Roman" w:hAnsi="Times New Roman"/>
          <w:sz w:val="28"/>
          <w:szCs w:val="28"/>
        </w:rPr>
        <w:t xml:space="preserve"> должна содержать</w:t>
      </w:r>
      <w:r w:rsidR="009E27FF">
        <w:rPr>
          <w:rFonts w:ascii="Times New Roman" w:hAnsi="Times New Roman"/>
          <w:sz w:val="28"/>
          <w:szCs w:val="28"/>
        </w:rPr>
        <w:t>:</w:t>
      </w:r>
    </w:p>
    <w:p w:rsidR="009E27FF" w:rsidRDefault="005E03F5" w:rsidP="006C1711">
      <w:pPr>
        <w:pStyle w:val="ConsPlusNormal"/>
        <w:ind w:firstLine="709"/>
        <w:rPr>
          <w:rFonts w:ascii="Times New Roman" w:hAnsi="Times New Roman"/>
          <w:sz w:val="28"/>
          <w:szCs w:val="28"/>
        </w:rPr>
      </w:pPr>
      <w:r w:rsidRPr="005E03F5">
        <w:rPr>
          <w:rFonts w:ascii="Times New Roman" w:hAnsi="Times New Roman"/>
          <w:sz w:val="28"/>
          <w:szCs w:val="28"/>
        </w:rPr>
        <w:t xml:space="preserve"> финансово-экономическое обоснование необходимости заключения муниципального контракта, в том числе информацию об объективности установления предельного срока выполнения работ, оказания услуг с учетом длительности и непрерывности производственного цикла в разрезе технологий, принятых в соответствующих отраслях и (или) утвержденных техническими нормативными документами, с учетом сроков, необходимых для определения подрядчиков, исполнителей;</w:t>
      </w:r>
    </w:p>
    <w:p w:rsidR="009E27FF" w:rsidRDefault="004C7C17" w:rsidP="006C1711">
      <w:pPr>
        <w:pStyle w:val="ConsPlusNormal"/>
        <w:ind w:firstLine="709"/>
        <w:rPr>
          <w:rFonts w:ascii="Times New Roman" w:hAnsi="Times New Roman"/>
          <w:sz w:val="28"/>
          <w:szCs w:val="28"/>
        </w:rPr>
      </w:pPr>
      <w:r>
        <w:rPr>
          <w:rFonts w:ascii="Times New Roman" w:hAnsi="Times New Roman"/>
          <w:sz w:val="28"/>
          <w:szCs w:val="28"/>
        </w:rPr>
        <w:t xml:space="preserve">информацию </w:t>
      </w:r>
      <w:r w:rsidR="005E03F5" w:rsidRPr="005E03F5">
        <w:rPr>
          <w:rFonts w:ascii="Times New Roman" w:hAnsi="Times New Roman"/>
          <w:sz w:val="28"/>
          <w:szCs w:val="28"/>
        </w:rPr>
        <w:t>о достижении планируемых результатов выполнения работ, оказания услуг;</w:t>
      </w:r>
    </w:p>
    <w:p w:rsidR="005E03F5" w:rsidRDefault="005E03F5" w:rsidP="006C1711">
      <w:pPr>
        <w:pStyle w:val="ConsPlusNormal"/>
        <w:ind w:firstLine="709"/>
        <w:rPr>
          <w:rFonts w:ascii="Times New Roman" w:hAnsi="Times New Roman"/>
          <w:sz w:val="28"/>
          <w:szCs w:val="28"/>
        </w:rPr>
      </w:pPr>
      <w:r w:rsidRPr="005E03F5">
        <w:rPr>
          <w:rFonts w:ascii="Times New Roman" w:hAnsi="Times New Roman"/>
          <w:sz w:val="28"/>
          <w:szCs w:val="28"/>
        </w:rPr>
        <w:t>расчет предельного объема средств на оплату муниципального контракта с разбивкой по годам, исходя из состава работ, услуг и их стоимости (цены).</w:t>
      </w:r>
    </w:p>
    <w:p w:rsidR="00DE13A7" w:rsidRPr="004057EF" w:rsidRDefault="00DE13A7" w:rsidP="006C1711">
      <w:pPr>
        <w:pStyle w:val="ConsPlusNormal"/>
        <w:ind w:firstLine="709"/>
        <w:rPr>
          <w:rFonts w:ascii="Times New Roman" w:hAnsi="Times New Roman"/>
          <w:sz w:val="28"/>
          <w:szCs w:val="28"/>
        </w:rPr>
      </w:pPr>
      <w:r w:rsidRPr="004057EF">
        <w:rPr>
          <w:rFonts w:ascii="Times New Roman" w:hAnsi="Times New Roman"/>
          <w:sz w:val="28"/>
          <w:szCs w:val="28"/>
        </w:rPr>
        <w:t xml:space="preserve">Подготовленный проект </w:t>
      </w:r>
      <w:r w:rsidR="004057EF">
        <w:rPr>
          <w:rFonts w:ascii="Times New Roman" w:hAnsi="Times New Roman"/>
          <w:sz w:val="28"/>
          <w:szCs w:val="28"/>
        </w:rPr>
        <w:t>муниципального правового акта</w:t>
      </w:r>
      <w:r w:rsidR="004057EF" w:rsidRPr="00A61B68">
        <w:rPr>
          <w:rFonts w:ascii="Times New Roman" w:hAnsi="Times New Roman"/>
          <w:sz w:val="28"/>
          <w:szCs w:val="28"/>
        </w:rPr>
        <w:t xml:space="preserve"> </w:t>
      </w:r>
      <w:r w:rsidRPr="004057EF">
        <w:rPr>
          <w:rFonts w:ascii="Times New Roman" w:hAnsi="Times New Roman"/>
          <w:sz w:val="28"/>
          <w:szCs w:val="28"/>
        </w:rPr>
        <w:t xml:space="preserve">и </w:t>
      </w:r>
      <w:r w:rsidRPr="004057EF">
        <w:rPr>
          <w:rFonts w:ascii="Times New Roman" w:hAnsi="Times New Roman"/>
          <w:sz w:val="28"/>
          <w:szCs w:val="28"/>
        </w:rPr>
        <w:lastRenderedPageBreak/>
        <w:t xml:space="preserve">пояснительная записка к нему </w:t>
      </w:r>
      <w:r w:rsidR="009E27FF">
        <w:rPr>
          <w:rFonts w:ascii="Times New Roman" w:hAnsi="Times New Roman"/>
          <w:sz w:val="28"/>
          <w:szCs w:val="28"/>
        </w:rPr>
        <w:t xml:space="preserve">в обязательном порядке </w:t>
      </w:r>
      <w:r w:rsidRPr="004057EF">
        <w:rPr>
          <w:rFonts w:ascii="Times New Roman" w:hAnsi="Times New Roman"/>
          <w:sz w:val="28"/>
          <w:szCs w:val="28"/>
        </w:rPr>
        <w:t xml:space="preserve">направляются на согласование в </w:t>
      </w:r>
      <w:r w:rsidR="004057EF">
        <w:rPr>
          <w:rFonts w:ascii="Times New Roman" w:hAnsi="Times New Roman"/>
          <w:sz w:val="28"/>
          <w:szCs w:val="28"/>
        </w:rPr>
        <w:t>Управление</w:t>
      </w:r>
      <w:r w:rsidR="00905CAE">
        <w:rPr>
          <w:rFonts w:ascii="Times New Roman" w:hAnsi="Times New Roman"/>
          <w:sz w:val="28"/>
          <w:szCs w:val="28"/>
        </w:rPr>
        <w:t xml:space="preserve"> финансов и экономического развития администрации Чайковского городского округа</w:t>
      </w:r>
      <w:r w:rsidRPr="004057EF">
        <w:rPr>
          <w:rFonts w:ascii="Times New Roman" w:hAnsi="Times New Roman"/>
          <w:sz w:val="28"/>
          <w:szCs w:val="28"/>
        </w:rPr>
        <w:t xml:space="preserve"> (далее – </w:t>
      </w:r>
      <w:r w:rsidR="00905CAE">
        <w:rPr>
          <w:rFonts w:ascii="Times New Roman" w:hAnsi="Times New Roman"/>
          <w:sz w:val="28"/>
          <w:szCs w:val="28"/>
        </w:rPr>
        <w:t>Управление ФИЭР администрации Чайковского городского округа</w:t>
      </w:r>
      <w:r w:rsidRPr="004057EF">
        <w:rPr>
          <w:rFonts w:ascii="Times New Roman" w:hAnsi="Times New Roman"/>
          <w:sz w:val="28"/>
          <w:szCs w:val="28"/>
        </w:rPr>
        <w:t>).</w:t>
      </w:r>
      <w:r w:rsidR="004057EF">
        <w:rPr>
          <w:rFonts w:ascii="Times New Roman" w:hAnsi="Times New Roman"/>
          <w:sz w:val="28"/>
          <w:szCs w:val="28"/>
        </w:rPr>
        <w:t xml:space="preserve"> </w:t>
      </w:r>
      <w:r w:rsidR="00905CAE">
        <w:rPr>
          <w:rFonts w:ascii="Times New Roman" w:hAnsi="Times New Roman"/>
          <w:sz w:val="28"/>
          <w:szCs w:val="28"/>
        </w:rPr>
        <w:t xml:space="preserve"> </w:t>
      </w:r>
    </w:p>
    <w:p w:rsidR="00DE13A7" w:rsidRPr="000332A2" w:rsidRDefault="001B31A8" w:rsidP="006C1711">
      <w:pPr>
        <w:pStyle w:val="ConsPlusNormal"/>
        <w:ind w:firstLine="709"/>
        <w:rPr>
          <w:rFonts w:ascii="Times New Roman" w:hAnsi="Times New Roman"/>
          <w:sz w:val="28"/>
          <w:szCs w:val="28"/>
        </w:rPr>
      </w:pPr>
      <w:r>
        <w:rPr>
          <w:rFonts w:ascii="Times New Roman" w:hAnsi="Times New Roman"/>
          <w:sz w:val="28"/>
          <w:szCs w:val="28"/>
        </w:rPr>
        <w:t>4</w:t>
      </w:r>
      <w:r w:rsidR="00DE13A7" w:rsidRPr="004057EF">
        <w:rPr>
          <w:rFonts w:ascii="Times New Roman" w:hAnsi="Times New Roman"/>
          <w:sz w:val="28"/>
          <w:szCs w:val="28"/>
        </w:rPr>
        <w:t xml:space="preserve">. </w:t>
      </w:r>
      <w:r w:rsidR="00905CAE">
        <w:rPr>
          <w:rFonts w:ascii="Times New Roman" w:hAnsi="Times New Roman"/>
          <w:sz w:val="28"/>
          <w:szCs w:val="28"/>
        </w:rPr>
        <w:t>Управление ФИЭР администрации Чайковского городского округа</w:t>
      </w:r>
      <w:r w:rsidR="00905CAE" w:rsidRPr="004057EF">
        <w:rPr>
          <w:rFonts w:ascii="Times New Roman" w:hAnsi="Times New Roman"/>
          <w:sz w:val="28"/>
          <w:szCs w:val="28"/>
        </w:rPr>
        <w:t xml:space="preserve"> </w:t>
      </w:r>
      <w:r w:rsidR="00905CAE">
        <w:rPr>
          <w:rFonts w:ascii="Times New Roman" w:hAnsi="Times New Roman"/>
          <w:sz w:val="28"/>
          <w:szCs w:val="28"/>
        </w:rPr>
        <w:t xml:space="preserve">в срок, не превышающий 15 дней </w:t>
      </w:r>
      <w:proofErr w:type="gramStart"/>
      <w:r w:rsidR="00905CAE">
        <w:rPr>
          <w:rFonts w:ascii="Times New Roman" w:hAnsi="Times New Roman"/>
          <w:sz w:val="28"/>
          <w:szCs w:val="28"/>
        </w:rPr>
        <w:t>с даты получения</w:t>
      </w:r>
      <w:proofErr w:type="gramEnd"/>
      <w:r w:rsidR="00905CAE">
        <w:rPr>
          <w:rFonts w:ascii="Times New Roman" w:hAnsi="Times New Roman"/>
          <w:sz w:val="28"/>
          <w:szCs w:val="28"/>
        </w:rPr>
        <w:t xml:space="preserve"> </w:t>
      </w:r>
      <w:r w:rsidR="00905CAE" w:rsidRPr="004057EF">
        <w:rPr>
          <w:rFonts w:ascii="Times New Roman" w:hAnsi="Times New Roman"/>
          <w:sz w:val="28"/>
          <w:szCs w:val="28"/>
        </w:rPr>
        <w:t>проект</w:t>
      </w:r>
      <w:r w:rsidR="00905CAE">
        <w:rPr>
          <w:rFonts w:ascii="Times New Roman" w:hAnsi="Times New Roman"/>
          <w:sz w:val="28"/>
          <w:szCs w:val="28"/>
        </w:rPr>
        <w:t>а</w:t>
      </w:r>
      <w:r w:rsidR="00905CAE" w:rsidRPr="004057EF">
        <w:rPr>
          <w:rFonts w:ascii="Times New Roman" w:hAnsi="Times New Roman"/>
          <w:sz w:val="28"/>
          <w:szCs w:val="28"/>
        </w:rPr>
        <w:t xml:space="preserve"> </w:t>
      </w:r>
      <w:r w:rsidR="00905CAE">
        <w:rPr>
          <w:rFonts w:ascii="Times New Roman" w:hAnsi="Times New Roman"/>
          <w:sz w:val="28"/>
          <w:szCs w:val="28"/>
        </w:rPr>
        <w:t>муниципального правового акта</w:t>
      </w:r>
      <w:r w:rsidR="00905CAE" w:rsidRPr="00A61B68">
        <w:rPr>
          <w:rFonts w:ascii="Times New Roman" w:hAnsi="Times New Roman"/>
          <w:sz w:val="28"/>
          <w:szCs w:val="28"/>
        </w:rPr>
        <w:t xml:space="preserve"> </w:t>
      </w:r>
      <w:r w:rsidR="00905CAE">
        <w:rPr>
          <w:rFonts w:ascii="Times New Roman" w:hAnsi="Times New Roman"/>
          <w:sz w:val="28"/>
          <w:szCs w:val="28"/>
        </w:rPr>
        <w:t xml:space="preserve">и пояснительной записки к нему, согласовывает, указанный в </w:t>
      </w:r>
      <w:r w:rsidR="00FD2126">
        <w:rPr>
          <w:rFonts w:ascii="Times New Roman" w:hAnsi="Times New Roman"/>
          <w:sz w:val="28"/>
          <w:szCs w:val="28"/>
        </w:rPr>
        <w:t xml:space="preserve">пункте </w:t>
      </w:r>
      <w:r>
        <w:rPr>
          <w:rFonts w:ascii="Times New Roman" w:hAnsi="Times New Roman"/>
          <w:sz w:val="28"/>
          <w:szCs w:val="28"/>
        </w:rPr>
        <w:t>3</w:t>
      </w:r>
      <w:r w:rsidR="00905CAE" w:rsidRPr="000332A2">
        <w:rPr>
          <w:rFonts w:ascii="Times New Roman" w:hAnsi="Times New Roman"/>
          <w:sz w:val="28"/>
          <w:szCs w:val="28"/>
        </w:rPr>
        <w:t xml:space="preserve"> настоящего Порядка </w:t>
      </w:r>
      <w:r w:rsidR="00DE13A7" w:rsidRPr="000332A2">
        <w:rPr>
          <w:rFonts w:ascii="Times New Roman" w:hAnsi="Times New Roman"/>
          <w:sz w:val="28"/>
          <w:szCs w:val="28"/>
        </w:rPr>
        <w:t xml:space="preserve">проект </w:t>
      </w:r>
      <w:r w:rsidR="00905CAE" w:rsidRPr="000332A2">
        <w:rPr>
          <w:rFonts w:ascii="Times New Roman" w:hAnsi="Times New Roman"/>
          <w:sz w:val="28"/>
          <w:szCs w:val="28"/>
        </w:rPr>
        <w:t>муниципального правового акта при соблюдении следующих условий</w:t>
      </w:r>
      <w:r w:rsidR="00DE13A7" w:rsidRPr="000332A2">
        <w:rPr>
          <w:rFonts w:ascii="Times New Roman" w:hAnsi="Times New Roman"/>
          <w:sz w:val="28"/>
          <w:szCs w:val="28"/>
        </w:rPr>
        <w:t>:</w:t>
      </w:r>
      <w:r w:rsidR="00905CAE" w:rsidRPr="000332A2">
        <w:rPr>
          <w:rFonts w:ascii="Times New Roman" w:hAnsi="Times New Roman"/>
          <w:sz w:val="28"/>
          <w:szCs w:val="28"/>
        </w:rPr>
        <w:t xml:space="preserve"> </w:t>
      </w:r>
    </w:p>
    <w:p w:rsidR="000332A2" w:rsidRPr="000E6888" w:rsidRDefault="001B31A8" w:rsidP="006C1711">
      <w:pPr>
        <w:autoSpaceDE w:val="0"/>
        <w:autoSpaceDN w:val="0"/>
        <w:adjustRightInd w:val="0"/>
        <w:ind w:firstLine="709"/>
        <w:jc w:val="both"/>
        <w:rPr>
          <w:sz w:val="28"/>
          <w:szCs w:val="28"/>
        </w:rPr>
      </w:pPr>
      <w:r>
        <w:rPr>
          <w:sz w:val="28"/>
          <w:szCs w:val="28"/>
        </w:rPr>
        <w:t>4</w:t>
      </w:r>
      <w:r w:rsidR="00905CAE" w:rsidRPr="000332A2">
        <w:rPr>
          <w:sz w:val="28"/>
          <w:szCs w:val="28"/>
        </w:rPr>
        <w:t xml:space="preserve">.1. </w:t>
      </w:r>
      <w:r w:rsidR="005E03F5" w:rsidRPr="000E6888">
        <w:rPr>
          <w:sz w:val="28"/>
          <w:szCs w:val="28"/>
        </w:rPr>
        <w:t>соответствие предлагаемого к заключению муниципального контракта реестру расходных обязательств Чайковского городского округа;</w:t>
      </w:r>
    </w:p>
    <w:p w:rsidR="000332A2" w:rsidRPr="000E6888" w:rsidRDefault="001B31A8" w:rsidP="006C1711">
      <w:pPr>
        <w:autoSpaceDE w:val="0"/>
        <w:autoSpaceDN w:val="0"/>
        <w:adjustRightInd w:val="0"/>
        <w:ind w:firstLine="709"/>
        <w:jc w:val="both"/>
        <w:rPr>
          <w:sz w:val="28"/>
          <w:szCs w:val="28"/>
        </w:rPr>
      </w:pPr>
      <w:r>
        <w:rPr>
          <w:sz w:val="28"/>
          <w:szCs w:val="28"/>
        </w:rPr>
        <w:t>4</w:t>
      </w:r>
      <w:r w:rsidR="005E03F5" w:rsidRPr="000E6888">
        <w:rPr>
          <w:sz w:val="28"/>
          <w:szCs w:val="28"/>
        </w:rPr>
        <w:t xml:space="preserve">.2. </w:t>
      </w:r>
      <w:r w:rsidR="000332A2" w:rsidRPr="000E6888">
        <w:rPr>
          <w:sz w:val="28"/>
          <w:szCs w:val="28"/>
        </w:rPr>
        <w:t xml:space="preserve">соответствие предельного объема бюджетных ассигнований, предусматриваемых на оплату муниципального контракта в текущем финансовом году (текущем финансовом году и плановом периоде), бюджетным ассигнованиям, предусмотренным решением Думы Чайковского городского округа о бюджете Чайковского городского округа на соответствующий финансовый год (финансовый год и плановый период); </w:t>
      </w:r>
    </w:p>
    <w:p w:rsidR="00DE13A7" w:rsidRPr="000E6888" w:rsidRDefault="001B31A8" w:rsidP="006C1711">
      <w:pPr>
        <w:autoSpaceDE w:val="0"/>
        <w:autoSpaceDN w:val="0"/>
        <w:adjustRightInd w:val="0"/>
        <w:ind w:firstLine="709"/>
        <w:jc w:val="both"/>
        <w:rPr>
          <w:sz w:val="28"/>
          <w:szCs w:val="28"/>
        </w:rPr>
      </w:pPr>
      <w:r>
        <w:rPr>
          <w:sz w:val="28"/>
          <w:szCs w:val="28"/>
        </w:rPr>
        <w:t>4</w:t>
      </w:r>
      <w:r w:rsidR="000332A2" w:rsidRPr="000E6888">
        <w:rPr>
          <w:sz w:val="28"/>
          <w:szCs w:val="28"/>
        </w:rPr>
        <w:t xml:space="preserve">.3. </w:t>
      </w:r>
      <w:proofErr w:type="spellStart"/>
      <w:r w:rsidR="00DE13A7" w:rsidRPr="000E6888">
        <w:rPr>
          <w:sz w:val="28"/>
          <w:szCs w:val="28"/>
        </w:rPr>
        <w:t>непревышение</w:t>
      </w:r>
      <w:proofErr w:type="spellEnd"/>
      <w:r w:rsidR="00DE13A7" w:rsidRPr="000E6888">
        <w:rPr>
          <w:sz w:val="28"/>
          <w:szCs w:val="28"/>
        </w:rPr>
        <w:t xml:space="preserve"> предельного объема средств, предусматриваемых на оплату муниципального контракта в текущем финансовом году и плановом периоде, над объемом бюджетных ассигнований, предусмотренных на реализацию соответствующего мероприятия решением </w:t>
      </w:r>
      <w:r w:rsidR="00852525" w:rsidRPr="000E6888">
        <w:rPr>
          <w:sz w:val="28"/>
          <w:szCs w:val="28"/>
        </w:rPr>
        <w:t xml:space="preserve">Думы Чайковского городского округа </w:t>
      </w:r>
      <w:r w:rsidR="00DE13A7" w:rsidRPr="000E6888">
        <w:rPr>
          <w:sz w:val="28"/>
          <w:szCs w:val="28"/>
        </w:rPr>
        <w:t xml:space="preserve">о бюджете </w:t>
      </w:r>
      <w:r w:rsidR="00852525" w:rsidRPr="000E6888">
        <w:rPr>
          <w:sz w:val="28"/>
          <w:szCs w:val="28"/>
        </w:rPr>
        <w:t>Чайковского городского округа</w:t>
      </w:r>
      <w:r w:rsidR="00DE13A7" w:rsidRPr="000E6888">
        <w:rPr>
          <w:sz w:val="28"/>
          <w:szCs w:val="28"/>
        </w:rPr>
        <w:t xml:space="preserve"> на соответствующий финансовый год и плановый период;</w:t>
      </w:r>
      <w:r w:rsidR="00905CAE" w:rsidRPr="000E6888">
        <w:rPr>
          <w:sz w:val="28"/>
          <w:szCs w:val="28"/>
        </w:rPr>
        <w:t xml:space="preserve"> </w:t>
      </w:r>
    </w:p>
    <w:p w:rsidR="00DE13A7" w:rsidRPr="000E6888" w:rsidRDefault="001B31A8" w:rsidP="006C1711">
      <w:pPr>
        <w:autoSpaceDE w:val="0"/>
        <w:autoSpaceDN w:val="0"/>
        <w:adjustRightInd w:val="0"/>
        <w:ind w:firstLine="709"/>
        <w:jc w:val="both"/>
        <w:rPr>
          <w:sz w:val="28"/>
          <w:szCs w:val="28"/>
        </w:rPr>
      </w:pPr>
      <w:r>
        <w:rPr>
          <w:sz w:val="28"/>
          <w:szCs w:val="28"/>
        </w:rPr>
        <w:t>4</w:t>
      </w:r>
      <w:r w:rsidR="000332A2" w:rsidRPr="000E6888">
        <w:rPr>
          <w:sz w:val="28"/>
          <w:szCs w:val="28"/>
        </w:rPr>
        <w:t>.4</w:t>
      </w:r>
      <w:r w:rsidR="002274A6" w:rsidRPr="000E6888">
        <w:rPr>
          <w:sz w:val="28"/>
          <w:szCs w:val="28"/>
        </w:rPr>
        <w:t xml:space="preserve">. </w:t>
      </w:r>
      <w:proofErr w:type="spellStart"/>
      <w:r w:rsidR="00DE13A7" w:rsidRPr="000E6888">
        <w:rPr>
          <w:sz w:val="28"/>
          <w:szCs w:val="28"/>
        </w:rPr>
        <w:t>непревышение</w:t>
      </w:r>
      <w:proofErr w:type="spellEnd"/>
      <w:r w:rsidR="00DE13A7" w:rsidRPr="000E6888">
        <w:rPr>
          <w:sz w:val="28"/>
          <w:szCs w:val="28"/>
        </w:rPr>
        <w:t xml:space="preserve"> предельного объема средств, предусматриваемых на оплату муниципального контракта на каждый год за пределами планового периода, над максимальным годовым объемом средств на оплату указанного муниципального контракта в текущем финансовом году и в пределах планового периода;</w:t>
      </w:r>
    </w:p>
    <w:p w:rsidR="0095136B" w:rsidRDefault="001B31A8" w:rsidP="006C1711">
      <w:pPr>
        <w:autoSpaceDE w:val="0"/>
        <w:autoSpaceDN w:val="0"/>
        <w:adjustRightInd w:val="0"/>
        <w:ind w:firstLine="709"/>
        <w:jc w:val="both"/>
        <w:rPr>
          <w:sz w:val="28"/>
          <w:szCs w:val="28"/>
        </w:rPr>
      </w:pPr>
      <w:r>
        <w:rPr>
          <w:sz w:val="28"/>
          <w:szCs w:val="28"/>
        </w:rPr>
        <w:t>4</w:t>
      </w:r>
      <w:r w:rsidR="000332A2" w:rsidRPr="000E6888">
        <w:rPr>
          <w:sz w:val="28"/>
          <w:szCs w:val="28"/>
        </w:rPr>
        <w:t>.5</w:t>
      </w:r>
      <w:r w:rsidR="002274A6" w:rsidRPr="000E6888">
        <w:rPr>
          <w:sz w:val="28"/>
          <w:szCs w:val="28"/>
        </w:rPr>
        <w:t xml:space="preserve">. </w:t>
      </w:r>
      <w:proofErr w:type="spellStart"/>
      <w:r w:rsidR="00DE13A7" w:rsidRPr="000E6888">
        <w:rPr>
          <w:sz w:val="28"/>
          <w:szCs w:val="28"/>
        </w:rPr>
        <w:t>непревышение</w:t>
      </w:r>
      <w:proofErr w:type="spellEnd"/>
      <w:r w:rsidR="00DE13A7" w:rsidRPr="000E6888">
        <w:rPr>
          <w:sz w:val="28"/>
          <w:szCs w:val="28"/>
        </w:rPr>
        <w:t xml:space="preserve"> предельного объема средств, предусматриваемых на оплату муниципального контракта на каждый год за пределами текущего финансового года, над объемом бюджетных ассигнований, предусмотренных на реализацию соответствующего мероприятия решением о бюджете на текущий финансовый год.</w:t>
      </w:r>
    </w:p>
    <w:p w:rsidR="0095136B" w:rsidRPr="006C1711" w:rsidRDefault="001B31A8" w:rsidP="006C1711">
      <w:pPr>
        <w:autoSpaceDE w:val="0"/>
        <w:autoSpaceDN w:val="0"/>
        <w:adjustRightInd w:val="0"/>
        <w:ind w:firstLine="709"/>
        <w:jc w:val="both"/>
        <w:rPr>
          <w:sz w:val="28"/>
          <w:szCs w:val="28"/>
        </w:rPr>
      </w:pPr>
      <w:r>
        <w:rPr>
          <w:sz w:val="28"/>
          <w:szCs w:val="28"/>
        </w:rPr>
        <w:t>5</w:t>
      </w:r>
      <w:r w:rsidR="00DE13A7" w:rsidRPr="006C1711">
        <w:rPr>
          <w:sz w:val="28"/>
          <w:szCs w:val="28"/>
        </w:rPr>
        <w:t>.</w:t>
      </w:r>
      <w:r w:rsidR="006C1711">
        <w:rPr>
          <w:sz w:val="28"/>
          <w:szCs w:val="28"/>
        </w:rPr>
        <w:t xml:space="preserve"> С</w:t>
      </w:r>
      <w:r w:rsidR="0095136B" w:rsidRPr="006C1711">
        <w:rPr>
          <w:sz w:val="28"/>
          <w:szCs w:val="28"/>
        </w:rPr>
        <w:t>огласованный с Управление</w:t>
      </w:r>
      <w:r w:rsidR="004C7C17">
        <w:rPr>
          <w:sz w:val="28"/>
          <w:szCs w:val="28"/>
        </w:rPr>
        <w:t>м</w:t>
      </w:r>
      <w:r w:rsidR="0095136B" w:rsidRPr="006C1711">
        <w:rPr>
          <w:sz w:val="28"/>
          <w:szCs w:val="28"/>
        </w:rPr>
        <w:t xml:space="preserve"> ФИЭР администрации Чайковского городского округа</w:t>
      </w:r>
      <w:r w:rsidR="006C1711">
        <w:rPr>
          <w:sz w:val="28"/>
          <w:szCs w:val="28"/>
        </w:rPr>
        <w:t xml:space="preserve"> проект </w:t>
      </w:r>
      <w:r w:rsidR="006C1711" w:rsidRPr="006C1711">
        <w:rPr>
          <w:sz w:val="28"/>
          <w:szCs w:val="28"/>
        </w:rPr>
        <w:t>муниципального правового акта</w:t>
      </w:r>
      <w:r w:rsidR="0095136B" w:rsidRPr="006C1711">
        <w:rPr>
          <w:sz w:val="28"/>
          <w:szCs w:val="28"/>
        </w:rPr>
        <w:t xml:space="preserve">, представляется в администрацию Чайковского городского округа </w:t>
      </w:r>
      <w:r w:rsidR="00DE13A7" w:rsidRPr="006C1711">
        <w:rPr>
          <w:sz w:val="28"/>
          <w:szCs w:val="28"/>
        </w:rPr>
        <w:t>в установленном порядке.</w:t>
      </w:r>
      <w:r w:rsidR="00852525" w:rsidRPr="006C1711">
        <w:rPr>
          <w:sz w:val="28"/>
          <w:szCs w:val="28"/>
        </w:rPr>
        <w:t xml:space="preserve"> </w:t>
      </w:r>
    </w:p>
    <w:p w:rsidR="006C1711" w:rsidRPr="00C66125" w:rsidRDefault="001B31A8" w:rsidP="000E6888">
      <w:pPr>
        <w:autoSpaceDE w:val="0"/>
        <w:autoSpaceDN w:val="0"/>
        <w:adjustRightInd w:val="0"/>
        <w:ind w:firstLine="709"/>
        <w:jc w:val="both"/>
        <w:rPr>
          <w:sz w:val="28"/>
          <w:szCs w:val="28"/>
        </w:rPr>
      </w:pPr>
      <w:r>
        <w:rPr>
          <w:sz w:val="28"/>
          <w:szCs w:val="28"/>
        </w:rPr>
        <w:t>6</w:t>
      </w:r>
      <w:r w:rsidR="00DE13A7" w:rsidRPr="00C66125">
        <w:rPr>
          <w:sz w:val="28"/>
          <w:szCs w:val="28"/>
        </w:rPr>
        <w:t xml:space="preserve">. </w:t>
      </w:r>
      <w:proofErr w:type="gramStart"/>
      <w:r w:rsidR="006C1711" w:rsidRPr="00C66125">
        <w:rPr>
          <w:sz w:val="28"/>
          <w:szCs w:val="28"/>
        </w:rPr>
        <w:t xml:space="preserve">Соглашения о </w:t>
      </w:r>
      <w:proofErr w:type="spellStart"/>
      <w:r w:rsidR="006C1711" w:rsidRPr="00C66125">
        <w:rPr>
          <w:sz w:val="28"/>
          <w:szCs w:val="28"/>
        </w:rPr>
        <w:t>муниципально-частном</w:t>
      </w:r>
      <w:proofErr w:type="spellEnd"/>
      <w:r w:rsidR="006C1711" w:rsidRPr="00C66125">
        <w:rPr>
          <w:sz w:val="28"/>
          <w:szCs w:val="28"/>
        </w:rPr>
        <w:t xml:space="preserve"> партнерстве, публичным партнером в которых выступает </w:t>
      </w:r>
      <w:r w:rsidR="000E6888" w:rsidRPr="00C66125">
        <w:rPr>
          <w:sz w:val="28"/>
          <w:szCs w:val="28"/>
        </w:rPr>
        <w:t>Чайковский городской округ</w:t>
      </w:r>
      <w:r w:rsidR="006C1711" w:rsidRPr="00C66125">
        <w:rPr>
          <w:sz w:val="28"/>
          <w:szCs w:val="28"/>
        </w:rPr>
        <w:t xml:space="preserve">, концессионные соглашения, </w:t>
      </w:r>
      <w:proofErr w:type="spellStart"/>
      <w:r w:rsidR="006C1711" w:rsidRPr="00C66125">
        <w:rPr>
          <w:sz w:val="28"/>
          <w:szCs w:val="28"/>
        </w:rPr>
        <w:t>концедентом</w:t>
      </w:r>
      <w:proofErr w:type="spellEnd"/>
      <w:r w:rsidR="006C1711" w:rsidRPr="00C66125">
        <w:rPr>
          <w:sz w:val="28"/>
          <w:szCs w:val="28"/>
        </w:rPr>
        <w:t xml:space="preserve"> по которым выступает </w:t>
      </w:r>
      <w:r w:rsidR="000E6888" w:rsidRPr="00C66125">
        <w:rPr>
          <w:sz w:val="28"/>
          <w:szCs w:val="28"/>
        </w:rPr>
        <w:t>Чайковский городской округ</w:t>
      </w:r>
      <w:r w:rsidR="006C1711" w:rsidRPr="00C66125">
        <w:rPr>
          <w:sz w:val="28"/>
          <w:szCs w:val="28"/>
        </w:rPr>
        <w:t xml:space="preserve">, могут быть заключены на срок, превышающий срок действия утвержденных получателю средств бюджета </w:t>
      </w:r>
      <w:r w:rsidR="000E6888" w:rsidRPr="00C66125">
        <w:rPr>
          <w:sz w:val="28"/>
          <w:szCs w:val="28"/>
        </w:rPr>
        <w:t xml:space="preserve">Чайковского городского округа </w:t>
      </w:r>
      <w:r w:rsidR="006C1711" w:rsidRPr="00C66125">
        <w:rPr>
          <w:sz w:val="28"/>
          <w:szCs w:val="28"/>
        </w:rPr>
        <w:t xml:space="preserve">лимитов бюджетных обязательств, на основании решений администрации </w:t>
      </w:r>
      <w:r w:rsidR="000E6888" w:rsidRPr="00C66125">
        <w:rPr>
          <w:sz w:val="28"/>
          <w:szCs w:val="28"/>
        </w:rPr>
        <w:t>Чайковского городского округа</w:t>
      </w:r>
      <w:r w:rsidR="006C1711" w:rsidRPr="00C66125">
        <w:rPr>
          <w:sz w:val="28"/>
          <w:szCs w:val="28"/>
        </w:rPr>
        <w:t xml:space="preserve"> о заключении соглашений о </w:t>
      </w:r>
      <w:proofErr w:type="spellStart"/>
      <w:r w:rsidR="006C1711" w:rsidRPr="00C66125">
        <w:rPr>
          <w:sz w:val="28"/>
          <w:szCs w:val="28"/>
        </w:rPr>
        <w:t>муниципально-частном</w:t>
      </w:r>
      <w:proofErr w:type="spellEnd"/>
      <w:r w:rsidR="006C1711" w:rsidRPr="00C66125">
        <w:rPr>
          <w:sz w:val="28"/>
          <w:szCs w:val="28"/>
        </w:rPr>
        <w:t xml:space="preserve"> партнерстве, принимаемых в соответствии с законодательством Российской Федерации о</w:t>
      </w:r>
      <w:proofErr w:type="gramEnd"/>
      <w:r w:rsidR="006C1711" w:rsidRPr="00C66125">
        <w:rPr>
          <w:sz w:val="28"/>
          <w:szCs w:val="28"/>
        </w:rPr>
        <w:t xml:space="preserve"> </w:t>
      </w:r>
      <w:proofErr w:type="gramStart"/>
      <w:r w:rsidR="006C1711" w:rsidRPr="00C66125">
        <w:rPr>
          <w:sz w:val="28"/>
          <w:szCs w:val="28"/>
        </w:rPr>
        <w:t xml:space="preserve">государственно-частном </w:t>
      </w:r>
      <w:r w:rsidR="006C1711" w:rsidRPr="00C66125">
        <w:rPr>
          <w:sz w:val="28"/>
          <w:szCs w:val="28"/>
        </w:rPr>
        <w:lastRenderedPageBreak/>
        <w:t xml:space="preserve">партнерстве, </w:t>
      </w:r>
      <w:proofErr w:type="spellStart"/>
      <w:r w:rsidR="006C1711" w:rsidRPr="00C66125">
        <w:rPr>
          <w:sz w:val="28"/>
          <w:szCs w:val="28"/>
        </w:rPr>
        <w:t>муниципально-частном</w:t>
      </w:r>
      <w:proofErr w:type="spellEnd"/>
      <w:r w:rsidR="006C1711" w:rsidRPr="00C66125">
        <w:rPr>
          <w:sz w:val="28"/>
          <w:szCs w:val="28"/>
        </w:rPr>
        <w:t xml:space="preserve"> партнерстве, концессионных соглашений, принимаемых в соответствии с законодательством Российской Федерации о концессионных соглашениях, в рамках муниципальных программ </w:t>
      </w:r>
      <w:r w:rsidR="000E6888" w:rsidRPr="00C66125">
        <w:rPr>
          <w:sz w:val="28"/>
          <w:szCs w:val="28"/>
        </w:rPr>
        <w:t>Чайковского городского округа</w:t>
      </w:r>
      <w:r w:rsidR="006C1711" w:rsidRPr="00C66125">
        <w:rPr>
          <w:sz w:val="28"/>
          <w:szCs w:val="28"/>
        </w:rPr>
        <w:t xml:space="preserve"> на срок и в пределах средств, которые предусмотрены соответствующими мероприятиями указанных программ.</w:t>
      </w:r>
      <w:proofErr w:type="gramEnd"/>
    </w:p>
    <w:p w:rsidR="002A08EA" w:rsidRPr="00C66125" w:rsidRDefault="002A08EA" w:rsidP="002A08EA">
      <w:pPr>
        <w:ind w:firstLine="540"/>
        <w:jc w:val="both"/>
        <w:rPr>
          <w:rFonts w:ascii="Verdana" w:hAnsi="Verdana"/>
          <w:sz w:val="28"/>
          <w:szCs w:val="28"/>
        </w:rPr>
      </w:pPr>
      <w:proofErr w:type="gramStart"/>
      <w:r w:rsidRPr="00C66125">
        <w:rPr>
          <w:sz w:val="28"/>
          <w:szCs w:val="28"/>
        </w:rPr>
        <w:t xml:space="preserve">В случае если предполагаемый срок действия соглашения о </w:t>
      </w:r>
      <w:proofErr w:type="spellStart"/>
      <w:r w:rsidRPr="00C66125">
        <w:rPr>
          <w:sz w:val="28"/>
          <w:szCs w:val="28"/>
        </w:rPr>
        <w:t>муниципально-частном</w:t>
      </w:r>
      <w:proofErr w:type="spellEnd"/>
      <w:r w:rsidRPr="00C66125">
        <w:rPr>
          <w:sz w:val="28"/>
          <w:szCs w:val="28"/>
        </w:rPr>
        <w:t xml:space="preserve"> партнерстве, заключаемого в рамках муниципальной программы Чайковского городского округа в соответствии с настоящим пунктом, превышает срок реализации указанной программы, такое соглашение о </w:t>
      </w:r>
      <w:proofErr w:type="spellStart"/>
      <w:r w:rsidRPr="00C66125">
        <w:rPr>
          <w:sz w:val="28"/>
          <w:szCs w:val="28"/>
        </w:rPr>
        <w:t>муниципально-частном</w:t>
      </w:r>
      <w:proofErr w:type="spellEnd"/>
      <w:r w:rsidRPr="00C66125">
        <w:rPr>
          <w:sz w:val="28"/>
          <w:szCs w:val="28"/>
        </w:rPr>
        <w:t xml:space="preserve"> партнерстве может быть заключено на основании решения администрации Чайковского городского округа о заключении соглашения о </w:t>
      </w:r>
      <w:proofErr w:type="spellStart"/>
      <w:r w:rsidRPr="00C66125">
        <w:rPr>
          <w:sz w:val="28"/>
          <w:szCs w:val="28"/>
        </w:rPr>
        <w:t>муниципально-частном</w:t>
      </w:r>
      <w:proofErr w:type="spellEnd"/>
      <w:r w:rsidRPr="00C66125">
        <w:rPr>
          <w:sz w:val="28"/>
          <w:szCs w:val="28"/>
        </w:rPr>
        <w:t xml:space="preserve"> партнерстве, принимаемого в соответствии с законодательством Российской Федерации о государственно-частном партнерстве, </w:t>
      </w:r>
      <w:proofErr w:type="spellStart"/>
      <w:r w:rsidRPr="00C66125">
        <w:rPr>
          <w:sz w:val="28"/>
          <w:szCs w:val="28"/>
        </w:rPr>
        <w:t>муниципально-частном</w:t>
      </w:r>
      <w:proofErr w:type="spellEnd"/>
      <w:proofErr w:type="gramEnd"/>
      <w:r w:rsidRPr="00C66125">
        <w:rPr>
          <w:sz w:val="28"/>
          <w:szCs w:val="28"/>
        </w:rPr>
        <w:t xml:space="preserve"> </w:t>
      </w:r>
      <w:proofErr w:type="gramStart"/>
      <w:r w:rsidRPr="00C66125">
        <w:rPr>
          <w:sz w:val="28"/>
          <w:szCs w:val="28"/>
        </w:rPr>
        <w:t>партнерстве</w:t>
      </w:r>
      <w:proofErr w:type="gramEnd"/>
      <w:r w:rsidRPr="00C66125">
        <w:rPr>
          <w:sz w:val="28"/>
          <w:szCs w:val="28"/>
        </w:rPr>
        <w:t xml:space="preserve">, в пределах средств бюджета Чайковского городского округа, предусмотренных указанным решением о заключении соглашения о </w:t>
      </w:r>
      <w:proofErr w:type="spellStart"/>
      <w:r w:rsidRPr="00C66125">
        <w:rPr>
          <w:sz w:val="28"/>
          <w:szCs w:val="28"/>
        </w:rPr>
        <w:t>муниципально-частном</w:t>
      </w:r>
      <w:proofErr w:type="spellEnd"/>
      <w:r w:rsidRPr="00C66125">
        <w:rPr>
          <w:sz w:val="28"/>
          <w:szCs w:val="28"/>
        </w:rPr>
        <w:t xml:space="preserve"> партнерстве с разбивкой по объектам, годам и главным распорядителям средств бюджета Чайковского городского округа по форме согласно приложению 2 к настоящему Порядку.</w:t>
      </w:r>
    </w:p>
    <w:p w:rsidR="002A08EA" w:rsidRPr="00C66125" w:rsidRDefault="002A08EA" w:rsidP="002A08EA">
      <w:pPr>
        <w:ind w:firstLine="540"/>
        <w:jc w:val="both"/>
        <w:rPr>
          <w:rFonts w:ascii="Verdana" w:hAnsi="Verdana"/>
          <w:sz w:val="28"/>
          <w:szCs w:val="28"/>
        </w:rPr>
      </w:pPr>
      <w:proofErr w:type="gramStart"/>
      <w:r w:rsidRPr="00C66125">
        <w:rPr>
          <w:sz w:val="28"/>
          <w:szCs w:val="28"/>
        </w:rPr>
        <w:t>В случае если предполагаемый срок действия концессионного соглашения, заключаемого в рамках муниципальной программы Чайковского городского округа в соответствии с настоящим пунктом, превышает срок реализации указанной программы, такое концессионное соглашение может быть заключено на основании решения администрации Чайковского городского округа о заключении концессионного соглашения, принимаемого в соответствии с законодательством Российской Федерации о концессионных соглашениях, в пределах средств бюджета Чайковского городского округа</w:t>
      </w:r>
      <w:proofErr w:type="gramEnd"/>
      <w:r w:rsidRPr="00C66125">
        <w:rPr>
          <w:sz w:val="28"/>
          <w:szCs w:val="28"/>
        </w:rPr>
        <w:t>, предусмотренных указанным решением о заключении концессионного соглашения с разбивкой по объектам, годам и главным распорядителям средств бюджета Чайковского городского округа по форме согласно приложению 2 к настоящему Порядку.</w:t>
      </w:r>
    </w:p>
    <w:p w:rsidR="002A08EA" w:rsidRPr="00C66125" w:rsidRDefault="002A08EA" w:rsidP="006C1711">
      <w:pPr>
        <w:pStyle w:val="ConsPlusNormal"/>
        <w:ind w:firstLine="709"/>
        <w:rPr>
          <w:rFonts w:ascii="Times New Roman" w:hAnsi="Times New Roman"/>
          <w:sz w:val="28"/>
          <w:szCs w:val="28"/>
        </w:rPr>
      </w:pPr>
    </w:p>
    <w:p w:rsidR="002A08EA" w:rsidRDefault="002A08EA" w:rsidP="006C1711">
      <w:pPr>
        <w:pStyle w:val="ConsPlusNormal"/>
        <w:ind w:firstLine="709"/>
        <w:rPr>
          <w:rFonts w:ascii="Times New Roman" w:hAnsi="Times New Roman"/>
          <w:sz w:val="28"/>
          <w:szCs w:val="28"/>
        </w:rPr>
      </w:pPr>
    </w:p>
    <w:p w:rsidR="002274A6" w:rsidRDefault="002274A6" w:rsidP="00DE13A7">
      <w:pPr>
        <w:autoSpaceDE w:val="0"/>
        <w:autoSpaceDN w:val="0"/>
        <w:adjustRightInd w:val="0"/>
        <w:ind w:firstLine="709"/>
        <w:jc w:val="both"/>
        <w:rPr>
          <w:sz w:val="28"/>
          <w:szCs w:val="28"/>
        </w:rPr>
        <w:sectPr w:rsidR="002274A6" w:rsidSect="00157746">
          <w:headerReference w:type="even" r:id="rId10"/>
          <w:headerReference w:type="default" r:id="rId11"/>
          <w:headerReference w:type="first" r:id="rId12"/>
          <w:footerReference w:type="first" r:id="rId13"/>
          <w:pgSz w:w="11907" w:h="16840" w:code="9"/>
          <w:pgMar w:top="567" w:right="851" w:bottom="992" w:left="1701" w:header="567" w:footer="567" w:gutter="0"/>
          <w:cols w:space="720"/>
          <w:noEndnote/>
          <w:titlePg/>
          <w:docGrid w:linePitch="326"/>
        </w:sectPr>
      </w:pPr>
    </w:p>
    <w:p w:rsidR="002274A6" w:rsidRPr="002274A6" w:rsidRDefault="002274A6" w:rsidP="000E6888">
      <w:pPr>
        <w:pStyle w:val="ConsPlusNormal"/>
        <w:ind w:left="10452" w:firstLine="38"/>
        <w:rPr>
          <w:rFonts w:ascii="Times New Roman" w:hAnsi="Times New Roman"/>
          <w:sz w:val="28"/>
          <w:szCs w:val="28"/>
        </w:rPr>
      </w:pPr>
      <w:r w:rsidRPr="002274A6">
        <w:rPr>
          <w:rFonts w:ascii="Times New Roman" w:hAnsi="Times New Roman"/>
          <w:sz w:val="28"/>
          <w:szCs w:val="28"/>
        </w:rPr>
        <w:lastRenderedPageBreak/>
        <w:t>Приложение</w:t>
      </w:r>
      <w:r w:rsidR="000E6888">
        <w:rPr>
          <w:rFonts w:ascii="Times New Roman" w:hAnsi="Times New Roman"/>
          <w:sz w:val="28"/>
          <w:szCs w:val="28"/>
        </w:rPr>
        <w:t xml:space="preserve"> 1</w:t>
      </w:r>
    </w:p>
    <w:p w:rsidR="002274A6" w:rsidRDefault="002274A6" w:rsidP="000E6888">
      <w:pPr>
        <w:pStyle w:val="ConsPlusNormal"/>
        <w:ind w:left="10452" w:firstLine="38"/>
        <w:rPr>
          <w:rFonts w:ascii="Times New Roman" w:hAnsi="Times New Roman"/>
          <w:sz w:val="28"/>
          <w:szCs w:val="28"/>
        </w:rPr>
      </w:pPr>
      <w:r w:rsidRPr="002274A6">
        <w:rPr>
          <w:rFonts w:ascii="Times New Roman" w:hAnsi="Times New Roman"/>
          <w:sz w:val="28"/>
          <w:szCs w:val="28"/>
        </w:rPr>
        <w:t>к Порядку принятия решений о заключении муниципальных контрактов на выполнение работ, оказание услуг для обеспечения нужд Чайковского городского округа</w:t>
      </w:r>
      <w:r w:rsidR="000E6888">
        <w:rPr>
          <w:rFonts w:ascii="Times New Roman" w:hAnsi="Times New Roman"/>
          <w:sz w:val="28"/>
          <w:szCs w:val="28"/>
        </w:rPr>
        <w:t xml:space="preserve">, соглашений о </w:t>
      </w:r>
      <w:proofErr w:type="spellStart"/>
      <w:r w:rsidR="000E6888">
        <w:rPr>
          <w:rFonts w:ascii="Times New Roman" w:hAnsi="Times New Roman"/>
          <w:sz w:val="28"/>
          <w:szCs w:val="28"/>
        </w:rPr>
        <w:t>муниципально-частном</w:t>
      </w:r>
      <w:proofErr w:type="spellEnd"/>
      <w:r w:rsidR="000E6888">
        <w:rPr>
          <w:rFonts w:ascii="Times New Roman" w:hAnsi="Times New Roman"/>
          <w:sz w:val="28"/>
          <w:szCs w:val="28"/>
        </w:rPr>
        <w:t xml:space="preserve"> партнерстве и концессионных соглашений</w:t>
      </w:r>
      <w:r w:rsidRPr="002274A6">
        <w:rPr>
          <w:rFonts w:ascii="Times New Roman" w:hAnsi="Times New Roman"/>
          <w:sz w:val="28"/>
          <w:szCs w:val="28"/>
        </w:rPr>
        <w:t xml:space="preserve"> на срок, превышающий срок действия утвержденных лимитов бюджетных обязательств</w:t>
      </w:r>
    </w:p>
    <w:p w:rsidR="002274A6" w:rsidRDefault="002274A6" w:rsidP="002274A6">
      <w:pPr>
        <w:pStyle w:val="ConsPlusNormal"/>
        <w:ind w:firstLine="540"/>
        <w:rPr>
          <w:rFonts w:ascii="Times New Roman" w:hAnsi="Times New Roman"/>
          <w:sz w:val="28"/>
          <w:szCs w:val="28"/>
        </w:rPr>
      </w:pPr>
    </w:p>
    <w:p w:rsidR="002274A6" w:rsidRPr="002274A6" w:rsidRDefault="002274A6" w:rsidP="002274A6">
      <w:pPr>
        <w:pStyle w:val="ConsPlusNormal"/>
        <w:ind w:firstLine="540"/>
        <w:rPr>
          <w:rFonts w:ascii="Times New Roman" w:hAnsi="Times New Roman"/>
          <w:sz w:val="28"/>
          <w:szCs w:val="28"/>
        </w:rPr>
      </w:pPr>
    </w:p>
    <w:p w:rsidR="002274A6" w:rsidRDefault="002274A6" w:rsidP="002274A6">
      <w:pPr>
        <w:pStyle w:val="ConsPlusNormal"/>
        <w:jc w:val="center"/>
        <w:rPr>
          <w:rFonts w:ascii="Times New Roman" w:hAnsi="Times New Roman"/>
          <w:sz w:val="28"/>
          <w:szCs w:val="28"/>
        </w:rPr>
      </w:pPr>
      <w:r w:rsidRPr="002274A6">
        <w:rPr>
          <w:rFonts w:ascii="Times New Roman" w:hAnsi="Times New Roman"/>
          <w:sz w:val="28"/>
          <w:szCs w:val="28"/>
        </w:rPr>
        <w:t>Условия заключения</w:t>
      </w:r>
    </w:p>
    <w:p w:rsidR="002274A6" w:rsidRPr="002274A6" w:rsidRDefault="002274A6" w:rsidP="002274A6">
      <w:pPr>
        <w:pStyle w:val="ConsPlusNormal"/>
        <w:jc w:val="center"/>
        <w:rPr>
          <w:rFonts w:ascii="Times New Roman" w:hAnsi="Times New Roman"/>
          <w:sz w:val="28"/>
          <w:szCs w:val="28"/>
        </w:rPr>
      </w:pPr>
      <w:r>
        <w:rPr>
          <w:rFonts w:ascii="Times New Roman" w:hAnsi="Times New Roman"/>
          <w:sz w:val="28"/>
          <w:szCs w:val="28"/>
        </w:rPr>
        <w:t>____________________________________________________________</w:t>
      </w:r>
    </w:p>
    <w:p w:rsidR="002274A6" w:rsidRPr="002274A6" w:rsidRDefault="002274A6" w:rsidP="002274A6">
      <w:pPr>
        <w:pStyle w:val="ConsPlusNormal"/>
        <w:ind w:firstLine="540"/>
        <w:jc w:val="center"/>
        <w:rPr>
          <w:rFonts w:ascii="Times New Roman" w:hAnsi="Times New Roman"/>
          <w:sz w:val="20"/>
          <w:szCs w:val="20"/>
        </w:rPr>
      </w:pPr>
      <w:r w:rsidRPr="002274A6">
        <w:rPr>
          <w:rFonts w:ascii="Times New Roman" w:hAnsi="Times New Roman"/>
          <w:sz w:val="20"/>
          <w:szCs w:val="20"/>
        </w:rPr>
        <w:t>(наименование муниципального заказчика Чайковского городского округа)</w:t>
      </w:r>
    </w:p>
    <w:p w:rsidR="002274A6" w:rsidRDefault="002274A6" w:rsidP="002274A6">
      <w:pPr>
        <w:pStyle w:val="ConsPlusNormal"/>
        <w:ind w:firstLine="540"/>
        <w:jc w:val="center"/>
        <w:rPr>
          <w:rFonts w:ascii="Times New Roman" w:hAnsi="Times New Roman"/>
          <w:sz w:val="28"/>
          <w:szCs w:val="28"/>
        </w:rPr>
      </w:pPr>
      <w:r w:rsidRPr="002274A6">
        <w:rPr>
          <w:rFonts w:ascii="Times New Roman" w:hAnsi="Times New Roman"/>
          <w:sz w:val="28"/>
          <w:szCs w:val="28"/>
        </w:rPr>
        <w:t xml:space="preserve"> муниципального контракта </w:t>
      </w:r>
      <w:proofErr w:type="gramStart"/>
      <w:r w:rsidRPr="002274A6">
        <w:rPr>
          <w:rFonts w:ascii="Times New Roman" w:hAnsi="Times New Roman"/>
          <w:sz w:val="28"/>
          <w:szCs w:val="28"/>
        </w:rPr>
        <w:t>на</w:t>
      </w:r>
      <w:proofErr w:type="gramEnd"/>
      <w:r>
        <w:rPr>
          <w:rFonts w:ascii="Times New Roman" w:hAnsi="Times New Roman"/>
          <w:sz w:val="28"/>
          <w:szCs w:val="28"/>
        </w:rPr>
        <w:t>________________________________</w:t>
      </w:r>
    </w:p>
    <w:p w:rsidR="002274A6" w:rsidRPr="002274A6" w:rsidRDefault="002274A6" w:rsidP="002274A6">
      <w:pPr>
        <w:pStyle w:val="ConsPlusNormal"/>
        <w:ind w:firstLine="540"/>
        <w:jc w:val="center"/>
        <w:rPr>
          <w:rFonts w:ascii="Times New Roman" w:hAnsi="Times New Roman"/>
          <w:sz w:val="20"/>
          <w:szCs w:val="20"/>
        </w:rPr>
      </w:pPr>
      <w:r w:rsidRPr="002274A6">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2274A6">
        <w:rPr>
          <w:rFonts w:ascii="Times New Roman" w:hAnsi="Times New Roman"/>
          <w:sz w:val="20"/>
          <w:szCs w:val="20"/>
        </w:rPr>
        <w:t xml:space="preserve">(предмет контракта) </w:t>
      </w:r>
    </w:p>
    <w:p w:rsidR="002274A6" w:rsidRDefault="002274A6" w:rsidP="002274A6">
      <w:pPr>
        <w:pStyle w:val="ConsPlusNormal"/>
        <w:ind w:firstLine="540"/>
        <w:jc w:val="center"/>
        <w:rPr>
          <w:rFonts w:ascii="Times New Roman" w:hAnsi="Times New Roman"/>
          <w:sz w:val="28"/>
          <w:szCs w:val="28"/>
        </w:rPr>
      </w:pPr>
      <w:r w:rsidRPr="002274A6">
        <w:rPr>
          <w:rFonts w:ascii="Times New Roman" w:hAnsi="Times New Roman"/>
          <w:sz w:val="28"/>
          <w:szCs w:val="28"/>
        </w:rPr>
        <w:t>длительность производственного цикла выполнения (оказания) которого превышает срок действия</w:t>
      </w:r>
    </w:p>
    <w:p w:rsidR="002274A6" w:rsidRPr="002274A6" w:rsidRDefault="002274A6" w:rsidP="002274A6">
      <w:pPr>
        <w:pStyle w:val="ConsPlusNormal"/>
        <w:ind w:firstLine="540"/>
        <w:jc w:val="center"/>
        <w:rPr>
          <w:rFonts w:ascii="Times New Roman" w:hAnsi="Times New Roman"/>
          <w:sz w:val="28"/>
          <w:szCs w:val="28"/>
        </w:rPr>
      </w:pPr>
      <w:r w:rsidRPr="002274A6">
        <w:rPr>
          <w:rFonts w:ascii="Times New Roman" w:hAnsi="Times New Roman"/>
          <w:sz w:val="28"/>
          <w:szCs w:val="28"/>
        </w:rPr>
        <w:t xml:space="preserve"> утвержденных лимитов бюджетных обязательств</w:t>
      </w:r>
    </w:p>
    <w:p w:rsidR="002274A6" w:rsidRPr="002274A6" w:rsidRDefault="002274A6" w:rsidP="002274A6">
      <w:pPr>
        <w:autoSpaceDE w:val="0"/>
        <w:autoSpaceDN w:val="0"/>
        <w:adjustRightInd w:val="0"/>
        <w:ind w:firstLine="709"/>
        <w:jc w:val="both"/>
        <w:rPr>
          <w:sz w:val="28"/>
          <w:szCs w:val="28"/>
        </w:rPr>
      </w:pPr>
    </w:p>
    <w:tbl>
      <w:tblPr>
        <w:tblW w:w="0" w:type="auto"/>
        <w:tblInd w:w="62" w:type="dxa"/>
        <w:tblLayout w:type="fixed"/>
        <w:tblCellMar>
          <w:top w:w="102" w:type="dxa"/>
          <w:left w:w="62" w:type="dxa"/>
          <w:bottom w:w="102" w:type="dxa"/>
          <w:right w:w="62" w:type="dxa"/>
        </w:tblCellMar>
        <w:tblLook w:val="0000"/>
      </w:tblPr>
      <w:tblGrid>
        <w:gridCol w:w="1579"/>
        <w:gridCol w:w="1114"/>
        <w:gridCol w:w="2269"/>
        <w:gridCol w:w="992"/>
        <w:gridCol w:w="850"/>
        <w:gridCol w:w="1418"/>
        <w:gridCol w:w="1134"/>
        <w:gridCol w:w="1134"/>
        <w:gridCol w:w="1276"/>
        <w:gridCol w:w="1275"/>
        <w:gridCol w:w="1985"/>
      </w:tblGrid>
      <w:tr w:rsidR="002274A6" w:rsidRPr="000E6888" w:rsidTr="002274A6">
        <w:tc>
          <w:tcPr>
            <w:tcW w:w="1579" w:type="dxa"/>
            <w:vMerge w:val="restart"/>
            <w:tcBorders>
              <w:top w:val="single" w:sz="4" w:space="0" w:color="auto"/>
              <w:left w:val="single" w:sz="4" w:space="0" w:color="auto"/>
              <w:bottom w:val="single" w:sz="4" w:space="0" w:color="auto"/>
            </w:tcBorders>
          </w:tcPr>
          <w:p w:rsidR="002274A6" w:rsidRPr="000E6888" w:rsidRDefault="002274A6" w:rsidP="002274A6">
            <w:pPr>
              <w:pStyle w:val="ConsPlusNormal"/>
              <w:rPr>
                <w:rFonts w:ascii="Times New Roman" w:hAnsi="Times New Roman"/>
                <w:sz w:val="24"/>
                <w:szCs w:val="24"/>
              </w:rPr>
            </w:pPr>
            <w:r w:rsidRPr="000E6888">
              <w:rPr>
                <w:rFonts w:ascii="Times New Roman" w:hAnsi="Times New Roman"/>
                <w:sz w:val="24"/>
                <w:szCs w:val="24"/>
              </w:rPr>
              <w:t>Планируемые</w:t>
            </w:r>
          </w:p>
          <w:p w:rsidR="002274A6" w:rsidRPr="000E6888" w:rsidRDefault="002274A6" w:rsidP="002274A6">
            <w:pPr>
              <w:pStyle w:val="ConsPlusNormal"/>
              <w:rPr>
                <w:rFonts w:ascii="Times New Roman" w:hAnsi="Times New Roman"/>
                <w:sz w:val="24"/>
                <w:szCs w:val="24"/>
              </w:rPr>
            </w:pPr>
            <w:r w:rsidRPr="000E6888">
              <w:rPr>
                <w:rFonts w:ascii="Times New Roman" w:hAnsi="Times New Roman"/>
                <w:sz w:val="24"/>
                <w:szCs w:val="24"/>
              </w:rPr>
              <w:t>результаты</w:t>
            </w:r>
          </w:p>
          <w:p w:rsidR="002274A6" w:rsidRPr="000E6888" w:rsidRDefault="002274A6" w:rsidP="002274A6">
            <w:pPr>
              <w:pStyle w:val="ConsPlusNormal"/>
              <w:rPr>
                <w:rFonts w:ascii="Times New Roman" w:hAnsi="Times New Roman"/>
                <w:sz w:val="24"/>
                <w:szCs w:val="24"/>
              </w:rPr>
            </w:pPr>
            <w:r w:rsidRPr="000E6888">
              <w:rPr>
                <w:rFonts w:ascii="Times New Roman" w:hAnsi="Times New Roman"/>
                <w:sz w:val="24"/>
                <w:szCs w:val="24"/>
              </w:rPr>
              <w:t>выполнения</w:t>
            </w:r>
          </w:p>
          <w:p w:rsidR="002274A6" w:rsidRPr="000E6888" w:rsidRDefault="002274A6" w:rsidP="002274A6">
            <w:pPr>
              <w:pStyle w:val="ConsPlusNormal"/>
              <w:rPr>
                <w:rFonts w:ascii="Times New Roman" w:hAnsi="Times New Roman"/>
                <w:sz w:val="24"/>
                <w:szCs w:val="24"/>
              </w:rPr>
            </w:pPr>
            <w:r w:rsidRPr="000E6888">
              <w:rPr>
                <w:rFonts w:ascii="Times New Roman" w:hAnsi="Times New Roman"/>
                <w:sz w:val="24"/>
                <w:szCs w:val="24"/>
              </w:rPr>
              <w:t>работ</w:t>
            </w:r>
          </w:p>
          <w:p w:rsidR="002274A6" w:rsidRPr="000E6888" w:rsidRDefault="002274A6" w:rsidP="002274A6">
            <w:pPr>
              <w:pStyle w:val="ConsPlusNormal"/>
              <w:rPr>
                <w:rFonts w:ascii="Times New Roman" w:hAnsi="Times New Roman"/>
                <w:sz w:val="24"/>
                <w:szCs w:val="24"/>
              </w:rPr>
            </w:pPr>
            <w:proofErr w:type="gramStart"/>
            <w:r w:rsidRPr="000E6888">
              <w:rPr>
                <w:rFonts w:ascii="Times New Roman" w:hAnsi="Times New Roman"/>
                <w:sz w:val="24"/>
                <w:szCs w:val="24"/>
              </w:rPr>
              <w:t>(оказания</w:t>
            </w:r>
            <w:proofErr w:type="gramEnd"/>
          </w:p>
          <w:p w:rsidR="002274A6" w:rsidRPr="000E6888" w:rsidRDefault="002274A6" w:rsidP="002274A6">
            <w:pPr>
              <w:pStyle w:val="ConsPlusNormal"/>
              <w:rPr>
                <w:rFonts w:ascii="Times New Roman" w:hAnsi="Times New Roman"/>
                <w:sz w:val="24"/>
                <w:szCs w:val="24"/>
              </w:rPr>
            </w:pPr>
            <w:r w:rsidRPr="000E6888">
              <w:rPr>
                <w:rFonts w:ascii="Times New Roman" w:hAnsi="Times New Roman"/>
                <w:sz w:val="24"/>
                <w:szCs w:val="24"/>
              </w:rPr>
              <w:t>услуг)</w:t>
            </w:r>
          </w:p>
        </w:tc>
        <w:tc>
          <w:tcPr>
            <w:tcW w:w="1114" w:type="dxa"/>
            <w:vMerge w:val="restart"/>
            <w:tcBorders>
              <w:top w:val="single" w:sz="4" w:space="0" w:color="auto"/>
              <w:left w:val="single" w:sz="4" w:space="0" w:color="auto"/>
              <w:bottom w:val="single" w:sz="4" w:space="0" w:color="auto"/>
            </w:tcBorders>
          </w:tcPr>
          <w:p w:rsidR="002274A6" w:rsidRPr="000E6888" w:rsidRDefault="002274A6" w:rsidP="002274A6">
            <w:pPr>
              <w:pStyle w:val="ConsPlusNormal"/>
              <w:rPr>
                <w:rFonts w:ascii="Times New Roman" w:hAnsi="Times New Roman"/>
                <w:sz w:val="24"/>
                <w:szCs w:val="24"/>
              </w:rPr>
            </w:pPr>
            <w:r w:rsidRPr="000E6888">
              <w:rPr>
                <w:rFonts w:ascii="Times New Roman" w:hAnsi="Times New Roman"/>
                <w:sz w:val="24"/>
                <w:szCs w:val="24"/>
              </w:rPr>
              <w:t>Описание</w:t>
            </w:r>
          </w:p>
          <w:p w:rsidR="002274A6" w:rsidRPr="000E6888" w:rsidRDefault="002274A6" w:rsidP="002274A6">
            <w:pPr>
              <w:pStyle w:val="ConsPlusNormal"/>
              <w:rPr>
                <w:rFonts w:ascii="Times New Roman" w:hAnsi="Times New Roman"/>
                <w:sz w:val="24"/>
                <w:szCs w:val="24"/>
              </w:rPr>
            </w:pPr>
            <w:r w:rsidRPr="000E6888">
              <w:rPr>
                <w:rFonts w:ascii="Times New Roman" w:hAnsi="Times New Roman"/>
                <w:sz w:val="24"/>
                <w:szCs w:val="24"/>
              </w:rPr>
              <w:t>состава</w:t>
            </w:r>
          </w:p>
          <w:p w:rsidR="002274A6" w:rsidRPr="000E6888" w:rsidRDefault="002274A6" w:rsidP="002274A6">
            <w:pPr>
              <w:pStyle w:val="ConsPlusNormal"/>
              <w:rPr>
                <w:rFonts w:ascii="Times New Roman" w:hAnsi="Times New Roman"/>
                <w:sz w:val="24"/>
                <w:szCs w:val="24"/>
              </w:rPr>
            </w:pPr>
            <w:r w:rsidRPr="000E6888">
              <w:rPr>
                <w:rFonts w:ascii="Times New Roman" w:hAnsi="Times New Roman"/>
                <w:sz w:val="24"/>
                <w:szCs w:val="24"/>
              </w:rPr>
              <w:t>работ</w:t>
            </w:r>
          </w:p>
          <w:p w:rsidR="002274A6" w:rsidRPr="000E6888" w:rsidRDefault="002274A6" w:rsidP="002274A6">
            <w:pPr>
              <w:pStyle w:val="ConsPlusNormal"/>
              <w:rPr>
                <w:rFonts w:ascii="Times New Roman" w:hAnsi="Times New Roman"/>
                <w:sz w:val="24"/>
                <w:szCs w:val="24"/>
              </w:rPr>
            </w:pPr>
            <w:r w:rsidRPr="000E6888">
              <w:rPr>
                <w:rFonts w:ascii="Times New Roman" w:hAnsi="Times New Roman"/>
                <w:sz w:val="24"/>
                <w:szCs w:val="24"/>
              </w:rPr>
              <w:t>(услуг)</w:t>
            </w:r>
          </w:p>
        </w:tc>
        <w:tc>
          <w:tcPr>
            <w:tcW w:w="2269" w:type="dxa"/>
            <w:vMerge w:val="restart"/>
            <w:tcBorders>
              <w:top w:val="single" w:sz="4" w:space="0" w:color="auto"/>
              <w:left w:val="single" w:sz="4" w:space="0" w:color="auto"/>
              <w:bottom w:val="single" w:sz="4" w:space="0" w:color="auto"/>
            </w:tcBorders>
            <w:vAlign w:val="bottom"/>
          </w:tcPr>
          <w:p w:rsidR="002274A6" w:rsidRPr="000E6888" w:rsidRDefault="002274A6" w:rsidP="002274A6">
            <w:pPr>
              <w:pStyle w:val="ConsPlusNormal"/>
              <w:rPr>
                <w:rFonts w:ascii="Times New Roman" w:hAnsi="Times New Roman"/>
                <w:sz w:val="24"/>
                <w:szCs w:val="24"/>
              </w:rPr>
            </w:pPr>
            <w:r w:rsidRPr="000E6888">
              <w:rPr>
                <w:rFonts w:ascii="Times New Roman" w:hAnsi="Times New Roman"/>
                <w:sz w:val="24"/>
                <w:szCs w:val="24"/>
              </w:rPr>
              <w:t>Предельный</w:t>
            </w:r>
          </w:p>
          <w:p w:rsidR="002274A6" w:rsidRPr="000E6888" w:rsidRDefault="002274A6" w:rsidP="002274A6">
            <w:pPr>
              <w:pStyle w:val="ConsPlusNormal"/>
              <w:rPr>
                <w:rFonts w:ascii="Times New Roman" w:hAnsi="Times New Roman"/>
                <w:sz w:val="24"/>
                <w:szCs w:val="24"/>
              </w:rPr>
            </w:pPr>
            <w:r w:rsidRPr="000E6888">
              <w:rPr>
                <w:rFonts w:ascii="Times New Roman" w:hAnsi="Times New Roman"/>
                <w:sz w:val="24"/>
                <w:szCs w:val="24"/>
              </w:rPr>
              <w:t>срок</w:t>
            </w:r>
          </w:p>
          <w:p w:rsidR="002274A6" w:rsidRPr="000E6888" w:rsidRDefault="002274A6" w:rsidP="002274A6">
            <w:pPr>
              <w:pStyle w:val="ConsPlusNormal"/>
              <w:rPr>
                <w:rFonts w:ascii="Times New Roman" w:hAnsi="Times New Roman"/>
                <w:sz w:val="24"/>
                <w:szCs w:val="24"/>
              </w:rPr>
            </w:pPr>
            <w:r w:rsidRPr="000E6888">
              <w:rPr>
                <w:rFonts w:ascii="Times New Roman" w:hAnsi="Times New Roman"/>
                <w:sz w:val="24"/>
                <w:szCs w:val="24"/>
              </w:rPr>
              <w:t xml:space="preserve">выполнения работ (оказания услуг) с учетом сроков, необходимых </w:t>
            </w:r>
            <w:proofErr w:type="gramStart"/>
            <w:r w:rsidRPr="000E6888">
              <w:rPr>
                <w:rFonts w:ascii="Times New Roman" w:hAnsi="Times New Roman"/>
                <w:sz w:val="24"/>
                <w:szCs w:val="24"/>
              </w:rPr>
              <w:t>для</w:t>
            </w:r>
            <w:proofErr w:type="gramEnd"/>
          </w:p>
          <w:p w:rsidR="002274A6" w:rsidRPr="000E6888" w:rsidRDefault="002274A6" w:rsidP="002274A6">
            <w:pPr>
              <w:pStyle w:val="ConsPlusNormal"/>
              <w:rPr>
                <w:rFonts w:ascii="Times New Roman" w:hAnsi="Times New Roman"/>
                <w:sz w:val="24"/>
                <w:szCs w:val="24"/>
              </w:rPr>
            </w:pPr>
            <w:r w:rsidRPr="000E6888">
              <w:rPr>
                <w:rFonts w:ascii="Times New Roman" w:hAnsi="Times New Roman"/>
                <w:sz w:val="24"/>
                <w:szCs w:val="24"/>
              </w:rPr>
              <w:t>определения</w:t>
            </w:r>
          </w:p>
          <w:p w:rsidR="002274A6" w:rsidRPr="000E6888" w:rsidRDefault="002274A6" w:rsidP="002274A6">
            <w:pPr>
              <w:pStyle w:val="ConsPlusNormal"/>
              <w:rPr>
                <w:rFonts w:ascii="Times New Roman" w:hAnsi="Times New Roman"/>
                <w:sz w:val="24"/>
                <w:szCs w:val="24"/>
              </w:rPr>
            </w:pPr>
            <w:r w:rsidRPr="000E6888">
              <w:rPr>
                <w:rFonts w:ascii="Times New Roman" w:hAnsi="Times New Roman"/>
                <w:sz w:val="24"/>
                <w:szCs w:val="24"/>
              </w:rPr>
              <w:t>подрядчика</w:t>
            </w:r>
          </w:p>
          <w:p w:rsidR="002274A6" w:rsidRPr="000E6888" w:rsidRDefault="002274A6" w:rsidP="002274A6">
            <w:pPr>
              <w:pStyle w:val="ConsPlusNormal"/>
              <w:rPr>
                <w:rFonts w:ascii="Times New Roman" w:hAnsi="Times New Roman"/>
                <w:sz w:val="24"/>
                <w:szCs w:val="24"/>
              </w:rPr>
            </w:pPr>
            <w:r w:rsidRPr="000E6888">
              <w:rPr>
                <w:rFonts w:ascii="Times New Roman" w:hAnsi="Times New Roman"/>
                <w:sz w:val="24"/>
                <w:szCs w:val="24"/>
              </w:rPr>
              <w:t>(исполнителя)</w:t>
            </w:r>
          </w:p>
        </w:tc>
        <w:tc>
          <w:tcPr>
            <w:tcW w:w="8079" w:type="dxa"/>
            <w:gridSpan w:val="7"/>
            <w:tcBorders>
              <w:top w:val="single" w:sz="4" w:space="0" w:color="auto"/>
              <w:left w:val="single" w:sz="4" w:space="0" w:color="auto"/>
              <w:bottom w:val="single" w:sz="4" w:space="0" w:color="auto"/>
            </w:tcBorders>
            <w:vAlign w:val="bottom"/>
          </w:tcPr>
          <w:p w:rsidR="002274A6" w:rsidRPr="000E6888" w:rsidRDefault="002274A6" w:rsidP="002274A6">
            <w:pPr>
              <w:pStyle w:val="ConsPlusNormal"/>
              <w:rPr>
                <w:rFonts w:ascii="Times New Roman" w:hAnsi="Times New Roman"/>
                <w:sz w:val="24"/>
                <w:szCs w:val="24"/>
              </w:rPr>
            </w:pPr>
            <w:r w:rsidRPr="000E6888">
              <w:rPr>
                <w:rFonts w:ascii="Times New Roman" w:hAnsi="Times New Roman"/>
                <w:sz w:val="24"/>
                <w:szCs w:val="24"/>
              </w:rPr>
              <w:t xml:space="preserve">Предельный объем средств на выполнение муниципального контракта </w:t>
            </w:r>
            <w:proofErr w:type="gramStart"/>
            <w:r w:rsidRPr="000E6888">
              <w:rPr>
                <w:rFonts w:ascii="Times New Roman" w:hAnsi="Times New Roman"/>
                <w:sz w:val="24"/>
                <w:szCs w:val="24"/>
              </w:rPr>
              <w:t>с</w:t>
            </w:r>
            <w:proofErr w:type="gramEnd"/>
          </w:p>
          <w:p w:rsidR="002274A6" w:rsidRPr="000E6888" w:rsidRDefault="002274A6" w:rsidP="002274A6">
            <w:pPr>
              <w:pStyle w:val="ConsPlusNormal"/>
              <w:rPr>
                <w:rFonts w:ascii="Times New Roman" w:hAnsi="Times New Roman"/>
                <w:sz w:val="24"/>
                <w:szCs w:val="24"/>
              </w:rPr>
            </w:pPr>
            <w:r w:rsidRPr="000E6888">
              <w:rPr>
                <w:rFonts w:ascii="Times New Roman" w:hAnsi="Times New Roman"/>
                <w:sz w:val="24"/>
                <w:szCs w:val="24"/>
              </w:rPr>
              <w:t>разбивкой по годам (руб.)</w:t>
            </w:r>
          </w:p>
        </w:tc>
        <w:tc>
          <w:tcPr>
            <w:tcW w:w="1985" w:type="dxa"/>
            <w:vMerge w:val="restart"/>
            <w:tcBorders>
              <w:top w:val="single" w:sz="4" w:space="0" w:color="auto"/>
              <w:left w:val="single" w:sz="4" w:space="0" w:color="auto"/>
              <w:bottom w:val="single" w:sz="4" w:space="0" w:color="auto"/>
              <w:right w:val="single" w:sz="4" w:space="0" w:color="auto"/>
            </w:tcBorders>
          </w:tcPr>
          <w:p w:rsidR="002274A6" w:rsidRPr="000E6888" w:rsidRDefault="002274A6" w:rsidP="002274A6">
            <w:pPr>
              <w:pStyle w:val="ConsPlusNormal"/>
              <w:rPr>
                <w:rFonts w:ascii="Times New Roman" w:hAnsi="Times New Roman"/>
                <w:sz w:val="24"/>
                <w:szCs w:val="24"/>
              </w:rPr>
            </w:pPr>
            <w:r w:rsidRPr="000E6888">
              <w:rPr>
                <w:rFonts w:ascii="Times New Roman" w:hAnsi="Times New Roman"/>
                <w:sz w:val="24"/>
                <w:szCs w:val="24"/>
              </w:rPr>
              <w:t>Источник</w:t>
            </w:r>
          </w:p>
          <w:p w:rsidR="002274A6" w:rsidRPr="000E6888" w:rsidRDefault="002274A6" w:rsidP="002274A6">
            <w:pPr>
              <w:pStyle w:val="ConsPlusNormal"/>
              <w:rPr>
                <w:rFonts w:ascii="Times New Roman" w:hAnsi="Times New Roman"/>
                <w:sz w:val="24"/>
                <w:szCs w:val="24"/>
              </w:rPr>
            </w:pPr>
            <w:r w:rsidRPr="000E6888">
              <w:rPr>
                <w:rFonts w:ascii="Times New Roman" w:hAnsi="Times New Roman"/>
                <w:sz w:val="24"/>
                <w:szCs w:val="24"/>
              </w:rPr>
              <w:t>финансирования</w:t>
            </w:r>
          </w:p>
        </w:tc>
      </w:tr>
      <w:tr w:rsidR="002274A6" w:rsidRPr="000E6888" w:rsidTr="002274A6">
        <w:tc>
          <w:tcPr>
            <w:tcW w:w="1579" w:type="dxa"/>
            <w:vMerge/>
            <w:tcBorders>
              <w:top w:val="single" w:sz="4" w:space="0" w:color="auto"/>
              <w:left w:val="single" w:sz="4" w:space="0" w:color="auto"/>
              <w:bottom w:val="single" w:sz="4" w:space="0" w:color="auto"/>
            </w:tcBorders>
          </w:tcPr>
          <w:p w:rsidR="002274A6" w:rsidRPr="000E6888" w:rsidRDefault="002274A6" w:rsidP="006D6DFF">
            <w:pPr>
              <w:pStyle w:val="ConsPlusNormal"/>
              <w:ind w:firstLine="540"/>
              <w:rPr>
                <w:rFonts w:ascii="Times New Roman" w:hAnsi="Times New Roman"/>
                <w:sz w:val="24"/>
                <w:szCs w:val="24"/>
              </w:rPr>
            </w:pPr>
          </w:p>
        </w:tc>
        <w:tc>
          <w:tcPr>
            <w:tcW w:w="1114" w:type="dxa"/>
            <w:vMerge/>
            <w:tcBorders>
              <w:top w:val="single" w:sz="4" w:space="0" w:color="auto"/>
              <w:left w:val="single" w:sz="4" w:space="0" w:color="auto"/>
              <w:bottom w:val="single" w:sz="4" w:space="0" w:color="auto"/>
            </w:tcBorders>
          </w:tcPr>
          <w:p w:rsidR="002274A6" w:rsidRPr="000E6888" w:rsidRDefault="002274A6" w:rsidP="006D6DFF">
            <w:pPr>
              <w:pStyle w:val="ConsPlusNormal"/>
              <w:ind w:firstLine="540"/>
              <w:rPr>
                <w:rFonts w:ascii="Times New Roman" w:hAnsi="Times New Roman"/>
                <w:sz w:val="24"/>
                <w:szCs w:val="24"/>
              </w:rPr>
            </w:pPr>
          </w:p>
        </w:tc>
        <w:tc>
          <w:tcPr>
            <w:tcW w:w="2269" w:type="dxa"/>
            <w:vMerge/>
            <w:tcBorders>
              <w:top w:val="single" w:sz="4" w:space="0" w:color="auto"/>
              <w:left w:val="single" w:sz="4" w:space="0" w:color="auto"/>
              <w:bottom w:val="single" w:sz="4" w:space="0" w:color="auto"/>
            </w:tcBorders>
          </w:tcPr>
          <w:p w:rsidR="002274A6" w:rsidRPr="000E6888" w:rsidRDefault="002274A6" w:rsidP="006D6DFF">
            <w:pPr>
              <w:pStyle w:val="ConsPlusNormal"/>
              <w:ind w:firstLine="540"/>
              <w:rPr>
                <w:rFonts w:ascii="Times New Roman" w:hAnsi="Times New Roman"/>
                <w:sz w:val="24"/>
                <w:szCs w:val="24"/>
              </w:rPr>
            </w:pPr>
          </w:p>
        </w:tc>
        <w:tc>
          <w:tcPr>
            <w:tcW w:w="992" w:type="dxa"/>
            <w:tcBorders>
              <w:top w:val="single" w:sz="4" w:space="0" w:color="auto"/>
              <w:left w:val="single" w:sz="4" w:space="0" w:color="auto"/>
              <w:bottom w:val="single" w:sz="4" w:space="0" w:color="auto"/>
            </w:tcBorders>
          </w:tcPr>
          <w:p w:rsidR="002274A6" w:rsidRPr="000E6888" w:rsidRDefault="002274A6" w:rsidP="006D6DFF">
            <w:pPr>
              <w:pStyle w:val="ConsPlusNormal"/>
              <w:rPr>
                <w:rFonts w:ascii="Times New Roman" w:hAnsi="Times New Roman"/>
                <w:sz w:val="24"/>
                <w:szCs w:val="24"/>
              </w:rPr>
            </w:pPr>
            <w:r w:rsidRPr="000E6888">
              <w:rPr>
                <w:rFonts w:ascii="Times New Roman" w:hAnsi="Times New Roman"/>
                <w:sz w:val="24"/>
                <w:szCs w:val="24"/>
              </w:rPr>
              <w:t>Всего, в том числе:</w:t>
            </w:r>
          </w:p>
        </w:tc>
        <w:tc>
          <w:tcPr>
            <w:tcW w:w="850" w:type="dxa"/>
            <w:tcBorders>
              <w:top w:val="single" w:sz="4" w:space="0" w:color="auto"/>
              <w:left w:val="single" w:sz="4" w:space="0" w:color="auto"/>
              <w:bottom w:val="single" w:sz="4" w:space="0" w:color="auto"/>
            </w:tcBorders>
          </w:tcPr>
          <w:p w:rsidR="002274A6" w:rsidRPr="000E6888" w:rsidRDefault="002274A6" w:rsidP="006D6DFF">
            <w:pPr>
              <w:pStyle w:val="ConsPlusNormal"/>
              <w:rPr>
                <w:rFonts w:ascii="Times New Roman" w:hAnsi="Times New Roman"/>
                <w:sz w:val="24"/>
                <w:szCs w:val="24"/>
              </w:rPr>
            </w:pPr>
            <w:r w:rsidRPr="000E6888">
              <w:rPr>
                <w:rFonts w:ascii="Times New Roman" w:hAnsi="Times New Roman"/>
                <w:sz w:val="24"/>
                <w:szCs w:val="24"/>
              </w:rPr>
              <w:t>Текущий</w:t>
            </w:r>
          </w:p>
          <w:p w:rsidR="002274A6" w:rsidRPr="000E6888" w:rsidRDefault="002274A6" w:rsidP="006D6DFF">
            <w:pPr>
              <w:pStyle w:val="ConsPlusNormal"/>
              <w:jc w:val="center"/>
              <w:rPr>
                <w:rFonts w:ascii="Times New Roman" w:hAnsi="Times New Roman"/>
                <w:sz w:val="24"/>
                <w:szCs w:val="24"/>
              </w:rPr>
            </w:pPr>
            <w:r w:rsidRPr="000E6888">
              <w:rPr>
                <w:rFonts w:ascii="Times New Roman" w:hAnsi="Times New Roman"/>
                <w:sz w:val="24"/>
                <w:szCs w:val="24"/>
              </w:rPr>
              <w:t>год</w:t>
            </w:r>
          </w:p>
        </w:tc>
        <w:tc>
          <w:tcPr>
            <w:tcW w:w="1418" w:type="dxa"/>
            <w:tcBorders>
              <w:top w:val="single" w:sz="4" w:space="0" w:color="auto"/>
              <w:left w:val="single" w:sz="4" w:space="0" w:color="auto"/>
              <w:bottom w:val="single" w:sz="4" w:space="0" w:color="auto"/>
            </w:tcBorders>
          </w:tcPr>
          <w:p w:rsidR="002274A6" w:rsidRPr="000E6888" w:rsidRDefault="002274A6" w:rsidP="006D6DFF">
            <w:pPr>
              <w:pStyle w:val="ConsPlusNormal"/>
              <w:rPr>
                <w:rFonts w:ascii="Times New Roman" w:hAnsi="Times New Roman"/>
                <w:sz w:val="24"/>
                <w:szCs w:val="24"/>
              </w:rPr>
            </w:pPr>
            <w:r w:rsidRPr="000E6888">
              <w:rPr>
                <w:rFonts w:ascii="Times New Roman" w:hAnsi="Times New Roman"/>
                <w:sz w:val="24"/>
                <w:szCs w:val="24"/>
              </w:rPr>
              <w:t>Очередной</w:t>
            </w:r>
          </w:p>
          <w:p w:rsidR="002274A6" w:rsidRPr="000E6888" w:rsidRDefault="002274A6" w:rsidP="006D6DFF">
            <w:pPr>
              <w:pStyle w:val="ConsPlusNormal"/>
              <w:jc w:val="center"/>
              <w:rPr>
                <w:rFonts w:ascii="Times New Roman" w:hAnsi="Times New Roman"/>
                <w:sz w:val="24"/>
                <w:szCs w:val="24"/>
              </w:rPr>
            </w:pPr>
            <w:r w:rsidRPr="000E6888">
              <w:rPr>
                <w:rFonts w:ascii="Times New Roman" w:hAnsi="Times New Roman"/>
                <w:sz w:val="24"/>
                <w:szCs w:val="24"/>
              </w:rPr>
              <w:t>год</w:t>
            </w:r>
          </w:p>
        </w:tc>
        <w:tc>
          <w:tcPr>
            <w:tcW w:w="1134" w:type="dxa"/>
            <w:tcBorders>
              <w:top w:val="single" w:sz="4" w:space="0" w:color="auto"/>
              <w:left w:val="single" w:sz="4" w:space="0" w:color="auto"/>
              <w:bottom w:val="single" w:sz="4" w:space="0" w:color="auto"/>
            </w:tcBorders>
          </w:tcPr>
          <w:p w:rsidR="002274A6" w:rsidRPr="000E6888" w:rsidRDefault="002274A6" w:rsidP="006D6DFF">
            <w:pPr>
              <w:pStyle w:val="ConsPlusNormal"/>
              <w:rPr>
                <w:rFonts w:ascii="Times New Roman" w:hAnsi="Times New Roman"/>
                <w:sz w:val="24"/>
                <w:szCs w:val="24"/>
              </w:rPr>
            </w:pPr>
            <w:r w:rsidRPr="000E6888">
              <w:rPr>
                <w:rFonts w:ascii="Times New Roman" w:hAnsi="Times New Roman"/>
                <w:sz w:val="24"/>
                <w:szCs w:val="24"/>
              </w:rPr>
              <w:t>Второй</w:t>
            </w:r>
          </w:p>
          <w:p w:rsidR="002274A6" w:rsidRPr="000E6888" w:rsidRDefault="002274A6" w:rsidP="006D6DFF">
            <w:pPr>
              <w:pStyle w:val="ConsPlusNormal"/>
              <w:jc w:val="center"/>
              <w:rPr>
                <w:rFonts w:ascii="Times New Roman" w:hAnsi="Times New Roman"/>
                <w:sz w:val="24"/>
                <w:szCs w:val="24"/>
              </w:rPr>
            </w:pPr>
            <w:r w:rsidRPr="000E6888">
              <w:rPr>
                <w:rFonts w:ascii="Times New Roman" w:hAnsi="Times New Roman"/>
                <w:sz w:val="24"/>
                <w:szCs w:val="24"/>
              </w:rPr>
              <w:t>год</w:t>
            </w:r>
          </w:p>
        </w:tc>
        <w:tc>
          <w:tcPr>
            <w:tcW w:w="1134" w:type="dxa"/>
            <w:tcBorders>
              <w:top w:val="single" w:sz="4" w:space="0" w:color="auto"/>
              <w:left w:val="single" w:sz="4" w:space="0" w:color="auto"/>
              <w:bottom w:val="single" w:sz="4" w:space="0" w:color="auto"/>
            </w:tcBorders>
          </w:tcPr>
          <w:p w:rsidR="002274A6" w:rsidRPr="000E6888" w:rsidRDefault="002274A6" w:rsidP="006D6DFF">
            <w:pPr>
              <w:pStyle w:val="ConsPlusNormal"/>
              <w:rPr>
                <w:rFonts w:ascii="Times New Roman" w:hAnsi="Times New Roman"/>
                <w:sz w:val="24"/>
                <w:szCs w:val="24"/>
              </w:rPr>
            </w:pPr>
            <w:r w:rsidRPr="000E6888">
              <w:rPr>
                <w:rFonts w:ascii="Times New Roman" w:hAnsi="Times New Roman"/>
                <w:sz w:val="24"/>
                <w:szCs w:val="24"/>
              </w:rPr>
              <w:t>Третий</w:t>
            </w:r>
          </w:p>
          <w:p w:rsidR="002274A6" w:rsidRPr="000E6888" w:rsidRDefault="002274A6" w:rsidP="006D6DFF">
            <w:pPr>
              <w:pStyle w:val="ConsPlusNormal"/>
              <w:jc w:val="center"/>
              <w:rPr>
                <w:rFonts w:ascii="Times New Roman" w:hAnsi="Times New Roman"/>
                <w:sz w:val="24"/>
                <w:szCs w:val="24"/>
              </w:rPr>
            </w:pPr>
            <w:r w:rsidRPr="000E6888">
              <w:rPr>
                <w:rFonts w:ascii="Times New Roman" w:hAnsi="Times New Roman"/>
                <w:sz w:val="24"/>
                <w:szCs w:val="24"/>
              </w:rPr>
              <w:t>год</w:t>
            </w:r>
          </w:p>
        </w:tc>
        <w:tc>
          <w:tcPr>
            <w:tcW w:w="1276" w:type="dxa"/>
            <w:tcBorders>
              <w:top w:val="single" w:sz="4" w:space="0" w:color="auto"/>
              <w:left w:val="single" w:sz="4" w:space="0" w:color="auto"/>
              <w:bottom w:val="single" w:sz="4" w:space="0" w:color="auto"/>
            </w:tcBorders>
          </w:tcPr>
          <w:p w:rsidR="002274A6" w:rsidRPr="000E6888" w:rsidRDefault="002274A6" w:rsidP="006D6DFF">
            <w:pPr>
              <w:pStyle w:val="ConsPlusNormal"/>
              <w:rPr>
                <w:rFonts w:ascii="Times New Roman" w:hAnsi="Times New Roman"/>
                <w:sz w:val="24"/>
                <w:szCs w:val="24"/>
              </w:rPr>
            </w:pPr>
            <w:r w:rsidRPr="000E6888">
              <w:rPr>
                <w:rFonts w:ascii="Times New Roman" w:hAnsi="Times New Roman"/>
                <w:sz w:val="24"/>
                <w:szCs w:val="24"/>
              </w:rPr>
              <w:t>Четвертый</w:t>
            </w:r>
          </w:p>
          <w:p w:rsidR="002274A6" w:rsidRPr="000E6888" w:rsidRDefault="002274A6" w:rsidP="006D6DFF">
            <w:pPr>
              <w:pStyle w:val="ConsPlusNormal"/>
              <w:jc w:val="center"/>
              <w:rPr>
                <w:rFonts w:ascii="Times New Roman" w:hAnsi="Times New Roman"/>
                <w:sz w:val="24"/>
                <w:szCs w:val="24"/>
              </w:rPr>
            </w:pPr>
            <w:r w:rsidRPr="000E6888">
              <w:rPr>
                <w:rFonts w:ascii="Times New Roman" w:hAnsi="Times New Roman"/>
                <w:sz w:val="24"/>
                <w:szCs w:val="24"/>
              </w:rPr>
              <w:t>год</w:t>
            </w:r>
          </w:p>
        </w:tc>
        <w:tc>
          <w:tcPr>
            <w:tcW w:w="1275" w:type="dxa"/>
            <w:tcBorders>
              <w:top w:val="single" w:sz="4" w:space="0" w:color="auto"/>
              <w:left w:val="single" w:sz="4" w:space="0" w:color="auto"/>
              <w:bottom w:val="single" w:sz="4" w:space="0" w:color="auto"/>
            </w:tcBorders>
          </w:tcPr>
          <w:p w:rsidR="002274A6" w:rsidRPr="000E6888" w:rsidRDefault="002274A6" w:rsidP="006D6DFF">
            <w:pPr>
              <w:pStyle w:val="ConsPlusNormal"/>
              <w:rPr>
                <w:rFonts w:ascii="Times New Roman" w:hAnsi="Times New Roman"/>
                <w:sz w:val="24"/>
                <w:szCs w:val="24"/>
              </w:rPr>
            </w:pPr>
            <w:proofErr w:type="spellStart"/>
            <w:r w:rsidRPr="000E6888">
              <w:rPr>
                <w:rFonts w:ascii="Times New Roman" w:hAnsi="Times New Roman"/>
                <w:sz w:val="24"/>
                <w:szCs w:val="24"/>
              </w:rPr>
              <w:t>N-й</w:t>
            </w:r>
            <w:proofErr w:type="spellEnd"/>
          </w:p>
          <w:p w:rsidR="002274A6" w:rsidRPr="000E6888" w:rsidRDefault="002274A6" w:rsidP="006D6DFF">
            <w:pPr>
              <w:pStyle w:val="ConsPlusNormal"/>
              <w:jc w:val="center"/>
              <w:rPr>
                <w:rFonts w:ascii="Times New Roman" w:hAnsi="Times New Roman"/>
                <w:sz w:val="24"/>
                <w:szCs w:val="24"/>
              </w:rPr>
            </w:pPr>
            <w:r w:rsidRPr="000E6888">
              <w:rPr>
                <w:rFonts w:ascii="Times New Roman" w:hAnsi="Times New Roman"/>
                <w:sz w:val="24"/>
                <w:szCs w:val="24"/>
              </w:rPr>
              <w:t>год</w:t>
            </w:r>
          </w:p>
        </w:tc>
        <w:tc>
          <w:tcPr>
            <w:tcW w:w="1985" w:type="dxa"/>
            <w:vMerge/>
            <w:tcBorders>
              <w:top w:val="single" w:sz="4" w:space="0" w:color="auto"/>
              <w:left w:val="single" w:sz="4" w:space="0" w:color="auto"/>
              <w:bottom w:val="single" w:sz="4" w:space="0" w:color="auto"/>
              <w:right w:val="single" w:sz="4" w:space="0" w:color="auto"/>
            </w:tcBorders>
          </w:tcPr>
          <w:p w:rsidR="002274A6" w:rsidRPr="000E6888" w:rsidRDefault="002274A6" w:rsidP="006D6DFF">
            <w:pPr>
              <w:pStyle w:val="ConsPlusNormal"/>
              <w:jc w:val="center"/>
              <w:rPr>
                <w:rFonts w:ascii="Times New Roman" w:hAnsi="Times New Roman"/>
                <w:sz w:val="24"/>
                <w:szCs w:val="24"/>
              </w:rPr>
            </w:pPr>
          </w:p>
        </w:tc>
      </w:tr>
      <w:tr w:rsidR="002274A6" w:rsidRPr="000E6888" w:rsidTr="002274A6">
        <w:tc>
          <w:tcPr>
            <w:tcW w:w="1579" w:type="dxa"/>
            <w:tcBorders>
              <w:top w:val="single" w:sz="4" w:space="0" w:color="auto"/>
              <w:left w:val="single" w:sz="4" w:space="0" w:color="auto"/>
              <w:bottom w:val="single" w:sz="4" w:space="0" w:color="auto"/>
            </w:tcBorders>
            <w:vAlign w:val="center"/>
          </w:tcPr>
          <w:p w:rsidR="002274A6" w:rsidRPr="000E6888" w:rsidRDefault="002274A6" w:rsidP="006D6DFF">
            <w:pPr>
              <w:pStyle w:val="ConsPlusNormal"/>
              <w:jc w:val="center"/>
              <w:rPr>
                <w:rFonts w:ascii="Times New Roman" w:hAnsi="Times New Roman"/>
                <w:sz w:val="24"/>
                <w:szCs w:val="24"/>
              </w:rPr>
            </w:pPr>
            <w:r w:rsidRPr="000E6888">
              <w:rPr>
                <w:rFonts w:ascii="Times New Roman" w:hAnsi="Times New Roman"/>
                <w:sz w:val="24"/>
                <w:szCs w:val="24"/>
              </w:rPr>
              <w:t>1</w:t>
            </w:r>
          </w:p>
        </w:tc>
        <w:tc>
          <w:tcPr>
            <w:tcW w:w="1114" w:type="dxa"/>
            <w:tcBorders>
              <w:top w:val="single" w:sz="4" w:space="0" w:color="auto"/>
              <w:left w:val="single" w:sz="4" w:space="0" w:color="auto"/>
              <w:bottom w:val="single" w:sz="4" w:space="0" w:color="auto"/>
            </w:tcBorders>
            <w:vAlign w:val="center"/>
          </w:tcPr>
          <w:p w:rsidR="002274A6" w:rsidRPr="000E6888" w:rsidRDefault="002274A6" w:rsidP="006D6DFF">
            <w:pPr>
              <w:pStyle w:val="ConsPlusNormal"/>
              <w:jc w:val="center"/>
              <w:rPr>
                <w:rFonts w:ascii="Times New Roman" w:hAnsi="Times New Roman"/>
                <w:sz w:val="24"/>
                <w:szCs w:val="24"/>
              </w:rPr>
            </w:pPr>
            <w:r w:rsidRPr="000E6888">
              <w:rPr>
                <w:rFonts w:ascii="Times New Roman" w:hAnsi="Times New Roman"/>
                <w:sz w:val="24"/>
                <w:szCs w:val="24"/>
              </w:rPr>
              <w:t>2</w:t>
            </w:r>
          </w:p>
        </w:tc>
        <w:tc>
          <w:tcPr>
            <w:tcW w:w="2269" w:type="dxa"/>
            <w:tcBorders>
              <w:top w:val="single" w:sz="4" w:space="0" w:color="auto"/>
              <w:left w:val="single" w:sz="4" w:space="0" w:color="auto"/>
              <w:bottom w:val="single" w:sz="4" w:space="0" w:color="auto"/>
            </w:tcBorders>
            <w:vAlign w:val="center"/>
          </w:tcPr>
          <w:p w:rsidR="002274A6" w:rsidRPr="000E6888" w:rsidRDefault="002274A6" w:rsidP="006D6DFF">
            <w:pPr>
              <w:pStyle w:val="ConsPlusNormal"/>
              <w:jc w:val="center"/>
              <w:rPr>
                <w:rFonts w:ascii="Times New Roman" w:hAnsi="Times New Roman"/>
                <w:sz w:val="24"/>
                <w:szCs w:val="24"/>
              </w:rPr>
            </w:pPr>
            <w:r w:rsidRPr="000E6888">
              <w:rPr>
                <w:rFonts w:ascii="Times New Roman" w:hAnsi="Times New Roman"/>
                <w:sz w:val="24"/>
                <w:szCs w:val="24"/>
              </w:rPr>
              <w:t>3</w:t>
            </w:r>
          </w:p>
        </w:tc>
        <w:tc>
          <w:tcPr>
            <w:tcW w:w="992" w:type="dxa"/>
            <w:tcBorders>
              <w:top w:val="single" w:sz="4" w:space="0" w:color="auto"/>
              <w:left w:val="single" w:sz="4" w:space="0" w:color="auto"/>
              <w:bottom w:val="single" w:sz="4" w:space="0" w:color="auto"/>
            </w:tcBorders>
            <w:vAlign w:val="center"/>
          </w:tcPr>
          <w:p w:rsidR="002274A6" w:rsidRPr="000E6888" w:rsidRDefault="002274A6" w:rsidP="006D6DFF">
            <w:pPr>
              <w:pStyle w:val="ConsPlusNormal"/>
              <w:jc w:val="center"/>
              <w:rPr>
                <w:rFonts w:ascii="Times New Roman" w:hAnsi="Times New Roman"/>
                <w:sz w:val="24"/>
                <w:szCs w:val="24"/>
              </w:rPr>
            </w:pPr>
            <w:r w:rsidRPr="000E6888">
              <w:rPr>
                <w:rFonts w:ascii="Times New Roman" w:hAnsi="Times New Roman"/>
                <w:sz w:val="24"/>
                <w:szCs w:val="24"/>
              </w:rPr>
              <w:t>4</w:t>
            </w:r>
          </w:p>
        </w:tc>
        <w:tc>
          <w:tcPr>
            <w:tcW w:w="850" w:type="dxa"/>
            <w:tcBorders>
              <w:top w:val="single" w:sz="4" w:space="0" w:color="auto"/>
              <w:left w:val="single" w:sz="4" w:space="0" w:color="auto"/>
              <w:bottom w:val="single" w:sz="4" w:space="0" w:color="auto"/>
            </w:tcBorders>
            <w:vAlign w:val="center"/>
          </w:tcPr>
          <w:p w:rsidR="002274A6" w:rsidRPr="000E6888" w:rsidRDefault="002274A6" w:rsidP="006D6DFF">
            <w:pPr>
              <w:pStyle w:val="ConsPlusNormal"/>
              <w:jc w:val="center"/>
              <w:rPr>
                <w:rFonts w:ascii="Times New Roman" w:hAnsi="Times New Roman"/>
                <w:sz w:val="24"/>
                <w:szCs w:val="24"/>
              </w:rPr>
            </w:pPr>
            <w:r w:rsidRPr="000E6888">
              <w:rPr>
                <w:rFonts w:ascii="Times New Roman" w:hAnsi="Times New Roman"/>
                <w:sz w:val="24"/>
                <w:szCs w:val="24"/>
              </w:rPr>
              <w:t>5</w:t>
            </w:r>
          </w:p>
        </w:tc>
        <w:tc>
          <w:tcPr>
            <w:tcW w:w="1418" w:type="dxa"/>
            <w:tcBorders>
              <w:top w:val="single" w:sz="4" w:space="0" w:color="auto"/>
              <w:left w:val="single" w:sz="4" w:space="0" w:color="auto"/>
              <w:bottom w:val="single" w:sz="4" w:space="0" w:color="auto"/>
            </w:tcBorders>
            <w:vAlign w:val="center"/>
          </w:tcPr>
          <w:p w:rsidR="002274A6" w:rsidRPr="000E6888" w:rsidRDefault="002274A6" w:rsidP="006D6DFF">
            <w:pPr>
              <w:pStyle w:val="ConsPlusNormal"/>
              <w:jc w:val="center"/>
              <w:rPr>
                <w:rFonts w:ascii="Times New Roman" w:hAnsi="Times New Roman"/>
                <w:sz w:val="24"/>
                <w:szCs w:val="24"/>
              </w:rPr>
            </w:pPr>
            <w:r w:rsidRPr="000E6888">
              <w:rPr>
                <w:rFonts w:ascii="Times New Roman" w:hAnsi="Times New Roman"/>
                <w:sz w:val="24"/>
                <w:szCs w:val="24"/>
              </w:rPr>
              <w:t>6</w:t>
            </w:r>
          </w:p>
        </w:tc>
        <w:tc>
          <w:tcPr>
            <w:tcW w:w="1134" w:type="dxa"/>
            <w:tcBorders>
              <w:top w:val="single" w:sz="4" w:space="0" w:color="auto"/>
              <w:left w:val="single" w:sz="4" w:space="0" w:color="auto"/>
              <w:bottom w:val="single" w:sz="4" w:space="0" w:color="auto"/>
            </w:tcBorders>
            <w:vAlign w:val="center"/>
          </w:tcPr>
          <w:p w:rsidR="002274A6" w:rsidRPr="000E6888" w:rsidRDefault="002274A6" w:rsidP="006D6DFF">
            <w:pPr>
              <w:pStyle w:val="ConsPlusNormal"/>
              <w:jc w:val="center"/>
              <w:rPr>
                <w:rFonts w:ascii="Times New Roman" w:hAnsi="Times New Roman"/>
                <w:sz w:val="24"/>
                <w:szCs w:val="24"/>
              </w:rPr>
            </w:pPr>
            <w:r w:rsidRPr="000E6888">
              <w:rPr>
                <w:rFonts w:ascii="Times New Roman" w:hAnsi="Times New Roman"/>
                <w:sz w:val="24"/>
                <w:szCs w:val="24"/>
              </w:rPr>
              <w:t>7</w:t>
            </w:r>
          </w:p>
        </w:tc>
        <w:tc>
          <w:tcPr>
            <w:tcW w:w="1134" w:type="dxa"/>
            <w:tcBorders>
              <w:top w:val="single" w:sz="4" w:space="0" w:color="auto"/>
              <w:left w:val="single" w:sz="4" w:space="0" w:color="auto"/>
              <w:bottom w:val="single" w:sz="4" w:space="0" w:color="auto"/>
            </w:tcBorders>
            <w:vAlign w:val="center"/>
          </w:tcPr>
          <w:p w:rsidR="002274A6" w:rsidRPr="000E6888" w:rsidRDefault="002274A6" w:rsidP="006D6DFF">
            <w:pPr>
              <w:pStyle w:val="ConsPlusNormal"/>
              <w:jc w:val="center"/>
              <w:rPr>
                <w:rFonts w:ascii="Times New Roman" w:hAnsi="Times New Roman"/>
                <w:sz w:val="24"/>
                <w:szCs w:val="24"/>
              </w:rPr>
            </w:pPr>
            <w:r w:rsidRPr="000E6888">
              <w:rPr>
                <w:rFonts w:ascii="Times New Roman" w:hAnsi="Times New Roman"/>
                <w:sz w:val="24"/>
                <w:szCs w:val="24"/>
              </w:rPr>
              <w:t>8</w:t>
            </w:r>
          </w:p>
        </w:tc>
        <w:tc>
          <w:tcPr>
            <w:tcW w:w="1276" w:type="dxa"/>
            <w:tcBorders>
              <w:top w:val="single" w:sz="4" w:space="0" w:color="auto"/>
              <w:left w:val="single" w:sz="4" w:space="0" w:color="auto"/>
              <w:bottom w:val="single" w:sz="4" w:space="0" w:color="auto"/>
            </w:tcBorders>
            <w:vAlign w:val="center"/>
          </w:tcPr>
          <w:p w:rsidR="002274A6" w:rsidRPr="000E6888" w:rsidRDefault="002274A6" w:rsidP="006D6DFF">
            <w:pPr>
              <w:pStyle w:val="ConsPlusNormal"/>
              <w:jc w:val="center"/>
              <w:rPr>
                <w:rFonts w:ascii="Times New Roman" w:hAnsi="Times New Roman"/>
                <w:sz w:val="24"/>
                <w:szCs w:val="24"/>
              </w:rPr>
            </w:pPr>
            <w:r w:rsidRPr="000E6888">
              <w:rPr>
                <w:rFonts w:ascii="Times New Roman" w:hAnsi="Times New Roman"/>
                <w:sz w:val="24"/>
                <w:szCs w:val="24"/>
              </w:rPr>
              <w:t>9</w:t>
            </w:r>
          </w:p>
        </w:tc>
        <w:tc>
          <w:tcPr>
            <w:tcW w:w="1275" w:type="dxa"/>
            <w:tcBorders>
              <w:top w:val="single" w:sz="4" w:space="0" w:color="auto"/>
              <w:left w:val="single" w:sz="4" w:space="0" w:color="auto"/>
              <w:bottom w:val="single" w:sz="4" w:space="0" w:color="auto"/>
            </w:tcBorders>
            <w:vAlign w:val="center"/>
          </w:tcPr>
          <w:p w:rsidR="002274A6" w:rsidRPr="000E6888" w:rsidRDefault="002274A6" w:rsidP="006D6DFF">
            <w:pPr>
              <w:pStyle w:val="ConsPlusNormal"/>
              <w:jc w:val="center"/>
              <w:rPr>
                <w:rFonts w:ascii="Times New Roman" w:hAnsi="Times New Roman"/>
                <w:sz w:val="24"/>
                <w:szCs w:val="24"/>
              </w:rPr>
            </w:pPr>
            <w:r w:rsidRPr="000E6888">
              <w:rPr>
                <w:rFonts w:ascii="Times New Roman" w:hAnsi="Times New Roman"/>
                <w:sz w:val="24"/>
                <w:szCs w:val="24"/>
              </w:rPr>
              <w:t>10</w:t>
            </w:r>
          </w:p>
        </w:tc>
        <w:tc>
          <w:tcPr>
            <w:tcW w:w="1985" w:type="dxa"/>
            <w:tcBorders>
              <w:top w:val="single" w:sz="4" w:space="0" w:color="auto"/>
              <w:left w:val="single" w:sz="4" w:space="0" w:color="auto"/>
              <w:bottom w:val="single" w:sz="4" w:space="0" w:color="auto"/>
              <w:right w:val="single" w:sz="4" w:space="0" w:color="auto"/>
            </w:tcBorders>
            <w:vAlign w:val="center"/>
          </w:tcPr>
          <w:p w:rsidR="002274A6" w:rsidRPr="000E6888" w:rsidRDefault="002274A6" w:rsidP="006D6DFF">
            <w:pPr>
              <w:pStyle w:val="ConsPlusNormal"/>
              <w:jc w:val="center"/>
              <w:rPr>
                <w:rFonts w:ascii="Times New Roman" w:hAnsi="Times New Roman"/>
                <w:sz w:val="24"/>
                <w:szCs w:val="24"/>
              </w:rPr>
            </w:pPr>
            <w:r w:rsidRPr="000E6888">
              <w:rPr>
                <w:rFonts w:ascii="Times New Roman" w:hAnsi="Times New Roman"/>
                <w:sz w:val="24"/>
                <w:szCs w:val="24"/>
              </w:rPr>
              <w:t>11</w:t>
            </w:r>
          </w:p>
        </w:tc>
      </w:tr>
    </w:tbl>
    <w:p w:rsidR="001B31A8" w:rsidRDefault="001B31A8" w:rsidP="000E6888">
      <w:pPr>
        <w:pStyle w:val="ConsPlusNormal"/>
        <w:ind w:left="10452" w:firstLine="38"/>
        <w:rPr>
          <w:rFonts w:ascii="Times New Roman" w:hAnsi="Times New Roman"/>
          <w:sz w:val="28"/>
          <w:szCs w:val="28"/>
        </w:rPr>
      </w:pPr>
    </w:p>
    <w:p w:rsidR="000E6888" w:rsidRPr="002274A6" w:rsidRDefault="000E6888" w:rsidP="000E6888">
      <w:pPr>
        <w:pStyle w:val="ConsPlusNormal"/>
        <w:ind w:left="10452" w:firstLine="38"/>
        <w:rPr>
          <w:rFonts w:ascii="Times New Roman" w:hAnsi="Times New Roman"/>
          <w:sz w:val="28"/>
          <w:szCs w:val="28"/>
        </w:rPr>
      </w:pPr>
      <w:r w:rsidRPr="002274A6">
        <w:rPr>
          <w:rFonts w:ascii="Times New Roman" w:hAnsi="Times New Roman"/>
          <w:sz w:val="28"/>
          <w:szCs w:val="28"/>
        </w:rPr>
        <w:t>Приложение</w:t>
      </w:r>
      <w:r>
        <w:rPr>
          <w:rFonts w:ascii="Times New Roman" w:hAnsi="Times New Roman"/>
          <w:sz w:val="28"/>
          <w:szCs w:val="28"/>
        </w:rPr>
        <w:t xml:space="preserve"> 2</w:t>
      </w:r>
    </w:p>
    <w:p w:rsidR="000E6888" w:rsidRDefault="000E6888" w:rsidP="000E6888">
      <w:pPr>
        <w:pStyle w:val="ConsPlusNormal"/>
        <w:ind w:left="10452" w:firstLine="38"/>
        <w:rPr>
          <w:rFonts w:ascii="Times New Roman" w:hAnsi="Times New Roman"/>
          <w:sz w:val="28"/>
          <w:szCs w:val="28"/>
        </w:rPr>
      </w:pPr>
      <w:r w:rsidRPr="002274A6">
        <w:rPr>
          <w:rFonts w:ascii="Times New Roman" w:hAnsi="Times New Roman"/>
          <w:sz w:val="28"/>
          <w:szCs w:val="28"/>
        </w:rPr>
        <w:t>к Порядку принятия решений о заключении муниципальных контрактов на выполнение работ, оказание услуг для обеспечения нужд Чайковского городского округа</w:t>
      </w:r>
      <w:r>
        <w:rPr>
          <w:rFonts w:ascii="Times New Roman" w:hAnsi="Times New Roman"/>
          <w:sz w:val="28"/>
          <w:szCs w:val="28"/>
        </w:rPr>
        <w:t xml:space="preserve">, соглашений о </w:t>
      </w:r>
      <w:proofErr w:type="spellStart"/>
      <w:r>
        <w:rPr>
          <w:rFonts w:ascii="Times New Roman" w:hAnsi="Times New Roman"/>
          <w:sz w:val="28"/>
          <w:szCs w:val="28"/>
        </w:rPr>
        <w:t>муниципально-частном</w:t>
      </w:r>
      <w:proofErr w:type="spellEnd"/>
      <w:r>
        <w:rPr>
          <w:rFonts w:ascii="Times New Roman" w:hAnsi="Times New Roman"/>
          <w:sz w:val="28"/>
          <w:szCs w:val="28"/>
        </w:rPr>
        <w:t xml:space="preserve"> партнерстве и концессионных соглашений</w:t>
      </w:r>
      <w:r w:rsidRPr="002274A6">
        <w:rPr>
          <w:rFonts w:ascii="Times New Roman" w:hAnsi="Times New Roman"/>
          <w:sz w:val="28"/>
          <w:szCs w:val="28"/>
        </w:rPr>
        <w:t xml:space="preserve"> на срок, превышающий срок действия утвержденных лимитов бюджетных обязательств</w:t>
      </w:r>
    </w:p>
    <w:p w:rsidR="00DE13A7" w:rsidRPr="002274A6" w:rsidRDefault="00DE13A7" w:rsidP="002274A6">
      <w:pPr>
        <w:autoSpaceDE w:val="0"/>
        <w:autoSpaceDN w:val="0"/>
        <w:adjustRightInd w:val="0"/>
        <w:ind w:firstLine="540"/>
        <w:jc w:val="both"/>
        <w:rPr>
          <w:sz w:val="28"/>
          <w:szCs w:val="28"/>
        </w:rPr>
      </w:pPr>
    </w:p>
    <w:p w:rsidR="000E6888" w:rsidRPr="000E6888" w:rsidRDefault="000E6888" w:rsidP="000E6888">
      <w:pPr>
        <w:pStyle w:val="ConsPlusNormal"/>
        <w:jc w:val="center"/>
        <w:rPr>
          <w:rFonts w:ascii="Times New Roman" w:hAnsi="Times New Roman"/>
          <w:sz w:val="28"/>
          <w:szCs w:val="28"/>
        </w:rPr>
      </w:pPr>
      <w:r w:rsidRPr="000E6888">
        <w:rPr>
          <w:rFonts w:ascii="Times New Roman" w:hAnsi="Times New Roman"/>
          <w:sz w:val="28"/>
          <w:szCs w:val="28"/>
        </w:rPr>
        <w:t>ПРЕДЕЛЬНЫЙ ОБЪЕМ СРЕДСТВ</w:t>
      </w:r>
    </w:p>
    <w:p w:rsidR="000E6888" w:rsidRPr="000E6888" w:rsidRDefault="000E6888" w:rsidP="000E6888">
      <w:pPr>
        <w:pStyle w:val="ConsPlusNormal"/>
        <w:jc w:val="center"/>
        <w:rPr>
          <w:rFonts w:ascii="Times New Roman" w:hAnsi="Times New Roman"/>
          <w:sz w:val="28"/>
          <w:szCs w:val="28"/>
        </w:rPr>
      </w:pPr>
      <w:r w:rsidRPr="000E6888">
        <w:rPr>
          <w:rFonts w:ascii="Times New Roman" w:hAnsi="Times New Roman"/>
          <w:sz w:val="28"/>
          <w:szCs w:val="28"/>
        </w:rPr>
        <w:t xml:space="preserve">бюджета </w:t>
      </w:r>
      <w:r>
        <w:rPr>
          <w:rFonts w:ascii="Times New Roman" w:hAnsi="Times New Roman"/>
          <w:sz w:val="28"/>
          <w:szCs w:val="28"/>
        </w:rPr>
        <w:t xml:space="preserve">Чайковского городского округа </w:t>
      </w:r>
      <w:r w:rsidRPr="000E6888">
        <w:rPr>
          <w:rFonts w:ascii="Times New Roman" w:hAnsi="Times New Roman"/>
          <w:sz w:val="28"/>
          <w:szCs w:val="28"/>
        </w:rPr>
        <w:t>на реализацию соглашения</w:t>
      </w:r>
    </w:p>
    <w:p w:rsidR="000E6888" w:rsidRPr="000E6888" w:rsidRDefault="000E6888" w:rsidP="000E6888">
      <w:pPr>
        <w:pStyle w:val="ConsPlusNormal"/>
        <w:jc w:val="center"/>
        <w:rPr>
          <w:rFonts w:ascii="Times New Roman" w:hAnsi="Times New Roman"/>
          <w:sz w:val="28"/>
          <w:szCs w:val="28"/>
        </w:rPr>
      </w:pPr>
      <w:r w:rsidRPr="000E6888">
        <w:rPr>
          <w:rFonts w:ascii="Times New Roman" w:hAnsi="Times New Roman"/>
          <w:sz w:val="28"/>
          <w:szCs w:val="28"/>
        </w:rPr>
        <w:t xml:space="preserve">о </w:t>
      </w:r>
      <w:proofErr w:type="spellStart"/>
      <w:r w:rsidRPr="000E6888">
        <w:rPr>
          <w:rFonts w:ascii="Times New Roman" w:hAnsi="Times New Roman"/>
          <w:sz w:val="28"/>
          <w:szCs w:val="28"/>
        </w:rPr>
        <w:t>му</w:t>
      </w:r>
      <w:r>
        <w:rPr>
          <w:rFonts w:ascii="Times New Roman" w:hAnsi="Times New Roman"/>
          <w:sz w:val="28"/>
          <w:szCs w:val="28"/>
        </w:rPr>
        <w:t>ниципально-частном</w:t>
      </w:r>
      <w:proofErr w:type="spellEnd"/>
      <w:r>
        <w:rPr>
          <w:rFonts w:ascii="Times New Roman" w:hAnsi="Times New Roman"/>
          <w:sz w:val="28"/>
          <w:szCs w:val="28"/>
        </w:rPr>
        <w:t xml:space="preserve"> партнерстве, </w:t>
      </w:r>
      <w:r w:rsidRPr="000E6888">
        <w:rPr>
          <w:rFonts w:ascii="Times New Roman" w:hAnsi="Times New Roman"/>
          <w:sz w:val="28"/>
          <w:szCs w:val="28"/>
        </w:rPr>
        <w:t>концессионного соглашения</w:t>
      </w:r>
    </w:p>
    <w:p w:rsidR="000E6888" w:rsidRPr="000E6888" w:rsidRDefault="000E6888" w:rsidP="000E6888">
      <w:pPr>
        <w:pStyle w:val="ConsPlusNormal"/>
        <w:jc w:val="center"/>
        <w:rPr>
          <w:rFonts w:ascii="Times New Roman" w:hAnsi="Times New Roman"/>
          <w:sz w:val="28"/>
          <w:szCs w:val="28"/>
        </w:rPr>
      </w:pPr>
      <w:r w:rsidRPr="000E6888">
        <w:rPr>
          <w:rFonts w:ascii="Times New Roman" w:hAnsi="Times New Roman"/>
          <w:sz w:val="28"/>
          <w:szCs w:val="28"/>
        </w:rPr>
        <w:t>о _________________________</w:t>
      </w:r>
    </w:p>
    <w:p w:rsidR="000E6888" w:rsidRPr="000E6888" w:rsidRDefault="000E6888" w:rsidP="000E6888">
      <w:pPr>
        <w:pStyle w:val="ConsPlusNormal"/>
        <w:ind w:firstLine="540"/>
        <w:rPr>
          <w:rFonts w:ascii="Times New Roman" w:hAnsi="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1973"/>
        <w:gridCol w:w="1973"/>
        <w:gridCol w:w="1542"/>
        <w:gridCol w:w="844"/>
        <w:gridCol w:w="1095"/>
        <w:gridCol w:w="1377"/>
        <w:gridCol w:w="929"/>
        <w:gridCol w:w="916"/>
        <w:gridCol w:w="1339"/>
        <w:gridCol w:w="1053"/>
        <w:gridCol w:w="1985"/>
      </w:tblGrid>
      <w:tr w:rsidR="000E6888" w:rsidRPr="000E6888" w:rsidTr="000E6888">
        <w:tc>
          <w:tcPr>
            <w:tcW w:w="1973" w:type="dxa"/>
            <w:vMerge w:val="restart"/>
            <w:tcBorders>
              <w:top w:val="single" w:sz="4" w:space="0" w:color="auto"/>
              <w:left w:val="single" w:sz="4" w:space="0" w:color="auto"/>
              <w:bottom w:val="single" w:sz="4" w:space="0" w:color="auto"/>
              <w:right w:val="single" w:sz="4" w:space="0" w:color="auto"/>
            </w:tcBorders>
          </w:tcPr>
          <w:p w:rsidR="000E6888" w:rsidRPr="000E6888" w:rsidRDefault="000E6888" w:rsidP="000E6888">
            <w:pPr>
              <w:pStyle w:val="ConsPlusNormal"/>
              <w:jc w:val="center"/>
              <w:rPr>
                <w:rFonts w:ascii="Times New Roman" w:hAnsi="Times New Roman"/>
                <w:sz w:val="24"/>
                <w:szCs w:val="24"/>
              </w:rPr>
            </w:pPr>
            <w:r w:rsidRPr="000E6888">
              <w:rPr>
                <w:rFonts w:ascii="Times New Roman" w:hAnsi="Times New Roman"/>
                <w:sz w:val="24"/>
                <w:szCs w:val="24"/>
              </w:rPr>
              <w:t xml:space="preserve">Объект соглашения о </w:t>
            </w:r>
            <w:proofErr w:type="spellStart"/>
            <w:r w:rsidRPr="000E6888">
              <w:rPr>
                <w:rFonts w:ascii="Times New Roman" w:hAnsi="Times New Roman"/>
                <w:sz w:val="24"/>
                <w:szCs w:val="24"/>
              </w:rPr>
              <w:t>муниципально-частном</w:t>
            </w:r>
            <w:proofErr w:type="spellEnd"/>
            <w:r w:rsidRPr="000E6888">
              <w:rPr>
                <w:rFonts w:ascii="Times New Roman" w:hAnsi="Times New Roman"/>
                <w:sz w:val="24"/>
                <w:szCs w:val="24"/>
              </w:rPr>
              <w:t xml:space="preserve"> партнерстве, концессионного соглашения</w:t>
            </w:r>
          </w:p>
        </w:tc>
        <w:tc>
          <w:tcPr>
            <w:tcW w:w="1973" w:type="dxa"/>
            <w:vMerge w:val="restart"/>
            <w:tcBorders>
              <w:top w:val="single" w:sz="4" w:space="0" w:color="auto"/>
              <w:left w:val="single" w:sz="4" w:space="0" w:color="auto"/>
              <w:bottom w:val="single" w:sz="4" w:space="0" w:color="auto"/>
              <w:right w:val="single" w:sz="4" w:space="0" w:color="auto"/>
            </w:tcBorders>
          </w:tcPr>
          <w:p w:rsidR="000E6888" w:rsidRPr="000E6888" w:rsidRDefault="000E6888" w:rsidP="000E6888">
            <w:pPr>
              <w:pStyle w:val="ConsPlusNormal"/>
              <w:jc w:val="center"/>
              <w:rPr>
                <w:rFonts w:ascii="Times New Roman" w:hAnsi="Times New Roman"/>
                <w:sz w:val="24"/>
                <w:szCs w:val="24"/>
              </w:rPr>
            </w:pPr>
            <w:r w:rsidRPr="000E6888">
              <w:rPr>
                <w:rFonts w:ascii="Times New Roman" w:hAnsi="Times New Roman"/>
                <w:sz w:val="24"/>
                <w:szCs w:val="24"/>
              </w:rPr>
              <w:t xml:space="preserve">Этапы реализации соглашения о </w:t>
            </w:r>
            <w:proofErr w:type="spellStart"/>
            <w:r w:rsidRPr="000E6888">
              <w:rPr>
                <w:rFonts w:ascii="Times New Roman" w:hAnsi="Times New Roman"/>
                <w:sz w:val="24"/>
                <w:szCs w:val="24"/>
              </w:rPr>
              <w:t>муниципально-частном</w:t>
            </w:r>
            <w:proofErr w:type="spellEnd"/>
            <w:r w:rsidRPr="000E6888">
              <w:rPr>
                <w:rFonts w:ascii="Times New Roman" w:hAnsi="Times New Roman"/>
                <w:sz w:val="24"/>
                <w:szCs w:val="24"/>
              </w:rPr>
              <w:t xml:space="preserve"> партнерстве</w:t>
            </w:r>
            <w:proofErr w:type="gramStart"/>
            <w:r w:rsidRPr="000E6888">
              <w:rPr>
                <w:rFonts w:ascii="Times New Roman" w:hAnsi="Times New Roman"/>
                <w:sz w:val="24"/>
                <w:szCs w:val="24"/>
              </w:rPr>
              <w:t xml:space="preserve"> ,</w:t>
            </w:r>
            <w:proofErr w:type="gramEnd"/>
            <w:r w:rsidRPr="000E6888">
              <w:rPr>
                <w:rFonts w:ascii="Times New Roman" w:hAnsi="Times New Roman"/>
                <w:sz w:val="24"/>
                <w:szCs w:val="24"/>
              </w:rPr>
              <w:t xml:space="preserve"> концессионного соглашения</w:t>
            </w:r>
          </w:p>
        </w:tc>
        <w:tc>
          <w:tcPr>
            <w:tcW w:w="1542" w:type="dxa"/>
            <w:vMerge w:val="restart"/>
            <w:tcBorders>
              <w:top w:val="single" w:sz="4" w:space="0" w:color="auto"/>
              <w:left w:val="single" w:sz="4" w:space="0" w:color="auto"/>
              <w:bottom w:val="single" w:sz="4" w:space="0" w:color="auto"/>
              <w:right w:val="single" w:sz="4" w:space="0" w:color="auto"/>
            </w:tcBorders>
          </w:tcPr>
          <w:p w:rsidR="000E6888" w:rsidRPr="000E6888" w:rsidRDefault="000E6888" w:rsidP="006D6DFF">
            <w:pPr>
              <w:pStyle w:val="ConsPlusNormal"/>
              <w:jc w:val="center"/>
              <w:rPr>
                <w:rFonts w:ascii="Times New Roman" w:hAnsi="Times New Roman"/>
                <w:sz w:val="24"/>
                <w:szCs w:val="24"/>
              </w:rPr>
            </w:pPr>
            <w:r w:rsidRPr="000E6888">
              <w:rPr>
                <w:rFonts w:ascii="Times New Roman" w:hAnsi="Times New Roman"/>
                <w:sz w:val="24"/>
                <w:szCs w:val="24"/>
              </w:rPr>
              <w:t>Предельный срок реализации</w:t>
            </w:r>
          </w:p>
        </w:tc>
        <w:tc>
          <w:tcPr>
            <w:tcW w:w="7553" w:type="dxa"/>
            <w:gridSpan w:val="7"/>
            <w:tcBorders>
              <w:top w:val="single" w:sz="4" w:space="0" w:color="auto"/>
              <w:left w:val="single" w:sz="4" w:space="0" w:color="auto"/>
              <w:bottom w:val="single" w:sz="4" w:space="0" w:color="auto"/>
              <w:right w:val="single" w:sz="4" w:space="0" w:color="auto"/>
            </w:tcBorders>
          </w:tcPr>
          <w:p w:rsidR="000E6888" w:rsidRPr="000E6888" w:rsidRDefault="000E6888" w:rsidP="000E6888">
            <w:pPr>
              <w:pStyle w:val="ConsPlusNormal"/>
              <w:jc w:val="center"/>
              <w:rPr>
                <w:rFonts w:ascii="Times New Roman" w:hAnsi="Times New Roman"/>
                <w:sz w:val="24"/>
                <w:szCs w:val="24"/>
              </w:rPr>
            </w:pPr>
            <w:r w:rsidRPr="000E6888">
              <w:rPr>
                <w:rFonts w:ascii="Times New Roman" w:hAnsi="Times New Roman"/>
                <w:sz w:val="24"/>
                <w:szCs w:val="24"/>
              </w:rPr>
              <w:t xml:space="preserve">Предельный объем средств на реализацию соглашения о </w:t>
            </w:r>
            <w:proofErr w:type="spellStart"/>
            <w:r w:rsidRPr="000E6888">
              <w:rPr>
                <w:rFonts w:ascii="Times New Roman" w:hAnsi="Times New Roman"/>
                <w:sz w:val="24"/>
                <w:szCs w:val="24"/>
              </w:rPr>
              <w:t>муниципально-частном</w:t>
            </w:r>
            <w:proofErr w:type="spellEnd"/>
            <w:r w:rsidRPr="000E6888">
              <w:rPr>
                <w:rFonts w:ascii="Times New Roman" w:hAnsi="Times New Roman"/>
                <w:sz w:val="24"/>
                <w:szCs w:val="24"/>
              </w:rPr>
              <w:t xml:space="preserve"> партнерстве, концессионного соглашения с разбивкой по годам (руб.)</w:t>
            </w:r>
          </w:p>
        </w:tc>
        <w:tc>
          <w:tcPr>
            <w:tcW w:w="1985" w:type="dxa"/>
            <w:vMerge w:val="restart"/>
            <w:tcBorders>
              <w:top w:val="single" w:sz="4" w:space="0" w:color="auto"/>
              <w:left w:val="single" w:sz="4" w:space="0" w:color="auto"/>
              <w:bottom w:val="single" w:sz="4" w:space="0" w:color="auto"/>
              <w:right w:val="single" w:sz="4" w:space="0" w:color="auto"/>
            </w:tcBorders>
          </w:tcPr>
          <w:p w:rsidR="000E6888" w:rsidRPr="000E6888" w:rsidRDefault="000E6888" w:rsidP="006D6DFF">
            <w:pPr>
              <w:pStyle w:val="ConsPlusNormal"/>
              <w:jc w:val="center"/>
              <w:rPr>
                <w:rFonts w:ascii="Times New Roman" w:hAnsi="Times New Roman"/>
                <w:sz w:val="24"/>
                <w:szCs w:val="24"/>
              </w:rPr>
            </w:pPr>
            <w:r w:rsidRPr="000E6888">
              <w:rPr>
                <w:rFonts w:ascii="Times New Roman" w:hAnsi="Times New Roman"/>
                <w:sz w:val="24"/>
                <w:szCs w:val="24"/>
              </w:rPr>
              <w:t>Главный распорядитель средств местного бюджета</w:t>
            </w:r>
          </w:p>
        </w:tc>
      </w:tr>
      <w:tr w:rsidR="000E6888" w:rsidRPr="000E6888" w:rsidTr="000E6888">
        <w:tc>
          <w:tcPr>
            <w:tcW w:w="1973" w:type="dxa"/>
            <w:vMerge/>
            <w:tcBorders>
              <w:top w:val="single" w:sz="4" w:space="0" w:color="auto"/>
              <w:left w:val="single" w:sz="4" w:space="0" w:color="auto"/>
              <w:bottom w:val="single" w:sz="4" w:space="0" w:color="auto"/>
              <w:right w:val="single" w:sz="4" w:space="0" w:color="auto"/>
            </w:tcBorders>
          </w:tcPr>
          <w:p w:rsidR="000E6888" w:rsidRPr="000E6888" w:rsidRDefault="000E6888" w:rsidP="006D6DFF">
            <w:pPr>
              <w:pStyle w:val="ConsPlusNormal"/>
              <w:ind w:firstLine="540"/>
              <w:rPr>
                <w:rFonts w:ascii="Times New Roman" w:hAnsi="Times New Roman"/>
                <w:sz w:val="24"/>
                <w:szCs w:val="24"/>
              </w:rPr>
            </w:pPr>
          </w:p>
        </w:tc>
        <w:tc>
          <w:tcPr>
            <w:tcW w:w="1973" w:type="dxa"/>
            <w:vMerge/>
            <w:tcBorders>
              <w:top w:val="single" w:sz="4" w:space="0" w:color="auto"/>
              <w:left w:val="single" w:sz="4" w:space="0" w:color="auto"/>
              <w:bottom w:val="single" w:sz="4" w:space="0" w:color="auto"/>
              <w:right w:val="single" w:sz="4" w:space="0" w:color="auto"/>
            </w:tcBorders>
          </w:tcPr>
          <w:p w:rsidR="000E6888" w:rsidRPr="000E6888" w:rsidRDefault="000E6888" w:rsidP="006D6DFF">
            <w:pPr>
              <w:pStyle w:val="ConsPlusNormal"/>
              <w:ind w:firstLine="540"/>
              <w:rPr>
                <w:rFonts w:ascii="Times New Roman" w:hAnsi="Times New Roman"/>
                <w:sz w:val="24"/>
                <w:szCs w:val="24"/>
              </w:rPr>
            </w:pPr>
          </w:p>
        </w:tc>
        <w:tc>
          <w:tcPr>
            <w:tcW w:w="1542" w:type="dxa"/>
            <w:vMerge/>
            <w:tcBorders>
              <w:top w:val="single" w:sz="4" w:space="0" w:color="auto"/>
              <w:left w:val="single" w:sz="4" w:space="0" w:color="auto"/>
              <w:bottom w:val="single" w:sz="4" w:space="0" w:color="auto"/>
              <w:right w:val="single" w:sz="4" w:space="0" w:color="auto"/>
            </w:tcBorders>
          </w:tcPr>
          <w:p w:rsidR="000E6888" w:rsidRPr="000E6888" w:rsidRDefault="000E6888" w:rsidP="006D6DFF">
            <w:pPr>
              <w:pStyle w:val="ConsPlusNormal"/>
              <w:ind w:firstLine="540"/>
              <w:rPr>
                <w:rFonts w:ascii="Times New Roman" w:hAnsi="Times New Roman"/>
                <w:sz w:val="24"/>
                <w:szCs w:val="24"/>
              </w:rPr>
            </w:pPr>
          </w:p>
        </w:tc>
        <w:tc>
          <w:tcPr>
            <w:tcW w:w="844" w:type="dxa"/>
            <w:tcBorders>
              <w:top w:val="single" w:sz="4" w:space="0" w:color="auto"/>
              <w:left w:val="single" w:sz="4" w:space="0" w:color="auto"/>
              <w:bottom w:val="single" w:sz="4" w:space="0" w:color="auto"/>
              <w:right w:val="single" w:sz="4" w:space="0" w:color="auto"/>
            </w:tcBorders>
          </w:tcPr>
          <w:p w:rsidR="000E6888" w:rsidRPr="000E6888" w:rsidRDefault="000E6888" w:rsidP="006D6DFF">
            <w:pPr>
              <w:pStyle w:val="ConsPlusNormal"/>
              <w:jc w:val="center"/>
              <w:rPr>
                <w:rFonts w:ascii="Times New Roman" w:hAnsi="Times New Roman"/>
                <w:sz w:val="24"/>
                <w:szCs w:val="24"/>
              </w:rPr>
            </w:pPr>
            <w:r w:rsidRPr="000E6888">
              <w:rPr>
                <w:rFonts w:ascii="Times New Roman" w:hAnsi="Times New Roman"/>
                <w:sz w:val="24"/>
                <w:szCs w:val="24"/>
              </w:rPr>
              <w:t>Всего, в том числе:</w:t>
            </w:r>
          </w:p>
        </w:tc>
        <w:tc>
          <w:tcPr>
            <w:tcW w:w="1095" w:type="dxa"/>
            <w:tcBorders>
              <w:top w:val="single" w:sz="4" w:space="0" w:color="auto"/>
              <w:left w:val="single" w:sz="4" w:space="0" w:color="auto"/>
              <w:bottom w:val="single" w:sz="4" w:space="0" w:color="auto"/>
              <w:right w:val="single" w:sz="4" w:space="0" w:color="auto"/>
            </w:tcBorders>
          </w:tcPr>
          <w:p w:rsidR="000E6888" w:rsidRPr="000E6888" w:rsidRDefault="000E6888" w:rsidP="006D6DFF">
            <w:pPr>
              <w:pStyle w:val="ConsPlusNormal"/>
              <w:jc w:val="center"/>
              <w:rPr>
                <w:rFonts w:ascii="Times New Roman" w:hAnsi="Times New Roman"/>
                <w:sz w:val="24"/>
                <w:szCs w:val="24"/>
              </w:rPr>
            </w:pPr>
            <w:r w:rsidRPr="000E6888">
              <w:rPr>
                <w:rFonts w:ascii="Times New Roman" w:hAnsi="Times New Roman"/>
                <w:sz w:val="24"/>
                <w:szCs w:val="24"/>
              </w:rPr>
              <w:t>Текущий</w:t>
            </w:r>
          </w:p>
          <w:p w:rsidR="000E6888" w:rsidRPr="000E6888" w:rsidRDefault="000E6888" w:rsidP="006D6DFF">
            <w:pPr>
              <w:pStyle w:val="ConsPlusNormal"/>
              <w:jc w:val="center"/>
              <w:rPr>
                <w:rFonts w:ascii="Times New Roman" w:hAnsi="Times New Roman"/>
                <w:sz w:val="24"/>
                <w:szCs w:val="24"/>
              </w:rPr>
            </w:pPr>
            <w:r w:rsidRPr="000E6888">
              <w:rPr>
                <w:rFonts w:ascii="Times New Roman" w:hAnsi="Times New Roman"/>
                <w:sz w:val="24"/>
                <w:szCs w:val="24"/>
              </w:rPr>
              <w:t>год</w:t>
            </w:r>
          </w:p>
        </w:tc>
        <w:tc>
          <w:tcPr>
            <w:tcW w:w="1377" w:type="dxa"/>
            <w:tcBorders>
              <w:top w:val="single" w:sz="4" w:space="0" w:color="auto"/>
              <w:left w:val="single" w:sz="4" w:space="0" w:color="auto"/>
              <w:bottom w:val="single" w:sz="4" w:space="0" w:color="auto"/>
              <w:right w:val="single" w:sz="4" w:space="0" w:color="auto"/>
            </w:tcBorders>
          </w:tcPr>
          <w:p w:rsidR="000E6888" w:rsidRPr="000E6888" w:rsidRDefault="000E6888" w:rsidP="006D6DFF">
            <w:pPr>
              <w:pStyle w:val="ConsPlusNormal"/>
              <w:jc w:val="center"/>
              <w:rPr>
                <w:rFonts w:ascii="Times New Roman" w:hAnsi="Times New Roman"/>
                <w:sz w:val="24"/>
                <w:szCs w:val="24"/>
              </w:rPr>
            </w:pPr>
            <w:r w:rsidRPr="000E6888">
              <w:rPr>
                <w:rFonts w:ascii="Times New Roman" w:hAnsi="Times New Roman"/>
                <w:sz w:val="24"/>
                <w:szCs w:val="24"/>
              </w:rPr>
              <w:t>Очередной год</w:t>
            </w:r>
          </w:p>
        </w:tc>
        <w:tc>
          <w:tcPr>
            <w:tcW w:w="929" w:type="dxa"/>
            <w:tcBorders>
              <w:top w:val="single" w:sz="4" w:space="0" w:color="auto"/>
              <w:left w:val="single" w:sz="4" w:space="0" w:color="auto"/>
              <w:bottom w:val="single" w:sz="4" w:space="0" w:color="auto"/>
              <w:right w:val="single" w:sz="4" w:space="0" w:color="auto"/>
            </w:tcBorders>
          </w:tcPr>
          <w:p w:rsidR="000E6888" w:rsidRPr="000E6888" w:rsidRDefault="000E6888" w:rsidP="006D6DFF">
            <w:pPr>
              <w:pStyle w:val="ConsPlusNormal"/>
              <w:jc w:val="center"/>
              <w:rPr>
                <w:rFonts w:ascii="Times New Roman" w:hAnsi="Times New Roman"/>
                <w:sz w:val="24"/>
                <w:szCs w:val="24"/>
              </w:rPr>
            </w:pPr>
            <w:r w:rsidRPr="000E6888">
              <w:rPr>
                <w:rFonts w:ascii="Times New Roman" w:hAnsi="Times New Roman"/>
                <w:sz w:val="24"/>
                <w:szCs w:val="24"/>
              </w:rPr>
              <w:t>Второй год</w:t>
            </w:r>
          </w:p>
        </w:tc>
        <w:tc>
          <w:tcPr>
            <w:tcW w:w="916" w:type="dxa"/>
            <w:tcBorders>
              <w:top w:val="single" w:sz="4" w:space="0" w:color="auto"/>
              <w:left w:val="single" w:sz="4" w:space="0" w:color="auto"/>
              <w:bottom w:val="single" w:sz="4" w:space="0" w:color="auto"/>
              <w:right w:val="single" w:sz="4" w:space="0" w:color="auto"/>
            </w:tcBorders>
          </w:tcPr>
          <w:p w:rsidR="000E6888" w:rsidRPr="000E6888" w:rsidRDefault="000E6888" w:rsidP="006D6DFF">
            <w:pPr>
              <w:pStyle w:val="ConsPlusNormal"/>
              <w:jc w:val="center"/>
              <w:rPr>
                <w:rFonts w:ascii="Times New Roman" w:hAnsi="Times New Roman"/>
                <w:sz w:val="24"/>
                <w:szCs w:val="24"/>
              </w:rPr>
            </w:pPr>
            <w:r w:rsidRPr="000E6888">
              <w:rPr>
                <w:rFonts w:ascii="Times New Roman" w:hAnsi="Times New Roman"/>
                <w:sz w:val="24"/>
                <w:szCs w:val="24"/>
              </w:rPr>
              <w:t>Третий год</w:t>
            </w:r>
          </w:p>
        </w:tc>
        <w:tc>
          <w:tcPr>
            <w:tcW w:w="1339" w:type="dxa"/>
            <w:tcBorders>
              <w:top w:val="single" w:sz="4" w:space="0" w:color="auto"/>
              <w:left w:val="single" w:sz="4" w:space="0" w:color="auto"/>
              <w:bottom w:val="single" w:sz="4" w:space="0" w:color="auto"/>
              <w:right w:val="single" w:sz="4" w:space="0" w:color="auto"/>
            </w:tcBorders>
          </w:tcPr>
          <w:p w:rsidR="000E6888" w:rsidRPr="000E6888" w:rsidRDefault="000E6888" w:rsidP="006D6DFF">
            <w:pPr>
              <w:pStyle w:val="ConsPlusNormal"/>
              <w:jc w:val="center"/>
              <w:rPr>
                <w:rFonts w:ascii="Times New Roman" w:hAnsi="Times New Roman"/>
                <w:sz w:val="24"/>
                <w:szCs w:val="24"/>
              </w:rPr>
            </w:pPr>
            <w:r w:rsidRPr="000E6888">
              <w:rPr>
                <w:rFonts w:ascii="Times New Roman" w:hAnsi="Times New Roman"/>
                <w:sz w:val="24"/>
                <w:szCs w:val="24"/>
              </w:rPr>
              <w:t>Четвертый год</w:t>
            </w:r>
          </w:p>
        </w:tc>
        <w:tc>
          <w:tcPr>
            <w:tcW w:w="1053" w:type="dxa"/>
            <w:tcBorders>
              <w:top w:val="single" w:sz="4" w:space="0" w:color="auto"/>
              <w:left w:val="single" w:sz="4" w:space="0" w:color="auto"/>
              <w:bottom w:val="single" w:sz="4" w:space="0" w:color="auto"/>
              <w:right w:val="single" w:sz="4" w:space="0" w:color="auto"/>
            </w:tcBorders>
          </w:tcPr>
          <w:p w:rsidR="000E6888" w:rsidRPr="000E6888" w:rsidRDefault="000E6888" w:rsidP="006D6DFF">
            <w:pPr>
              <w:pStyle w:val="ConsPlusNormal"/>
              <w:jc w:val="center"/>
              <w:rPr>
                <w:rFonts w:ascii="Times New Roman" w:hAnsi="Times New Roman"/>
                <w:sz w:val="24"/>
                <w:szCs w:val="24"/>
              </w:rPr>
            </w:pPr>
            <w:proofErr w:type="spellStart"/>
            <w:r w:rsidRPr="000E6888">
              <w:rPr>
                <w:rFonts w:ascii="Times New Roman" w:hAnsi="Times New Roman"/>
                <w:sz w:val="24"/>
                <w:szCs w:val="24"/>
              </w:rPr>
              <w:t>N-й</w:t>
            </w:r>
            <w:proofErr w:type="spellEnd"/>
            <w:r w:rsidRPr="000E6888">
              <w:rPr>
                <w:rFonts w:ascii="Times New Roman" w:hAnsi="Times New Roman"/>
                <w:sz w:val="24"/>
                <w:szCs w:val="24"/>
              </w:rPr>
              <w:t xml:space="preserve"> год</w:t>
            </w:r>
          </w:p>
        </w:tc>
        <w:tc>
          <w:tcPr>
            <w:tcW w:w="1985" w:type="dxa"/>
            <w:vMerge/>
            <w:tcBorders>
              <w:top w:val="single" w:sz="4" w:space="0" w:color="auto"/>
              <w:left w:val="single" w:sz="4" w:space="0" w:color="auto"/>
              <w:bottom w:val="single" w:sz="4" w:space="0" w:color="auto"/>
              <w:right w:val="single" w:sz="4" w:space="0" w:color="auto"/>
            </w:tcBorders>
          </w:tcPr>
          <w:p w:rsidR="000E6888" w:rsidRPr="000E6888" w:rsidRDefault="000E6888" w:rsidP="006D6DFF">
            <w:pPr>
              <w:pStyle w:val="ConsPlusNormal"/>
              <w:jc w:val="center"/>
              <w:rPr>
                <w:rFonts w:ascii="Times New Roman" w:hAnsi="Times New Roman"/>
                <w:sz w:val="24"/>
                <w:szCs w:val="24"/>
              </w:rPr>
            </w:pPr>
          </w:p>
        </w:tc>
      </w:tr>
      <w:tr w:rsidR="000E6888" w:rsidRPr="000E6888" w:rsidTr="000E6888">
        <w:tc>
          <w:tcPr>
            <w:tcW w:w="1973" w:type="dxa"/>
            <w:tcBorders>
              <w:top w:val="single" w:sz="4" w:space="0" w:color="auto"/>
              <w:left w:val="single" w:sz="4" w:space="0" w:color="auto"/>
              <w:bottom w:val="single" w:sz="4" w:space="0" w:color="auto"/>
              <w:right w:val="single" w:sz="4" w:space="0" w:color="auto"/>
            </w:tcBorders>
          </w:tcPr>
          <w:p w:rsidR="000E6888" w:rsidRPr="000E6888" w:rsidRDefault="000E6888" w:rsidP="006D6DFF">
            <w:pPr>
              <w:pStyle w:val="ConsPlusNormal"/>
              <w:jc w:val="center"/>
              <w:rPr>
                <w:rFonts w:ascii="Times New Roman" w:hAnsi="Times New Roman"/>
                <w:sz w:val="24"/>
                <w:szCs w:val="24"/>
              </w:rPr>
            </w:pPr>
            <w:r w:rsidRPr="000E6888">
              <w:rPr>
                <w:rFonts w:ascii="Times New Roman" w:hAnsi="Times New Roman"/>
                <w:sz w:val="24"/>
                <w:szCs w:val="24"/>
              </w:rPr>
              <w:t>1</w:t>
            </w:r>
          </w:p>
        </w:tc>
        <w:tc>
          <w:tcPr>
            <w:tcW w:w="1973" w:type="dxa"/>
            <w:tcBorders>
              <w:top w:val="single" w:sz="4" w:space="0" w:color="auto"/>
              <w:left w:val="single" w:sz="4" w:space="0" w:color="auto"/>
              <w:bottom w:val="single" w:sz="4" w:space="0" w:color="auto"/>
              <w:right w:val="single" w:sz="4" w:space="0" w:color="auto"/>
            </w:tcBorders>
          </w:tcPr>
          <w:p w:rsidR="000E6888" w:rsidRPr="000E6888" w:rsidRDefault="000E6888" w:rsidP="006D6DFF">
            <w:pPr>
              <w:pStyle w:val="ConsPlusNormal"/>
              <w:jc w:val="center"/>
              <w:rPr>
                <w:rFonts w:ascii="Times New Roman" w:hAnsi="Times New Roman"/>
                <w:sz w:val="24"/>
                <w:szCs w:val="24"/>
              </w:rPr>
            </w:pPr>
            <w:r w:rsidRPr="000E6888">
              <w:rPr>
                <w:rFonts w:ascii="Times New Roman" w:hAnsi="Times New Roman"/>
                <w:sz w:val="24"/>
                <w:szCs w:val="24"/>
              </w:rPr>
              <w:t>2</w:t>
            </w:r>
          </w:p>
        </w:tc>
        <w:tc>
          <w:tcPr>
            <w:tcW w:w="1542" w:type="dxa"/>
            <w:tcBorders>
              <w:top w:val="single" w:sz="4" w:space="0" w:color="auto"/>
              <w:left w:val="single" w:sz="4" w:space="0" w:color="auto"/>
              <w:bottom w:val="single" w:sz="4" w:space="0" w:color="auto"/>
              <w:right w:val="single" w:sz="4" w:space="0" w:color="auto"/>
            </w:tcBorders>
          </w:tcPr>
          <w:p w:rsidR="000E6888" w:rsidRPr="000E6888" w:rsidRDefault="000E6888" w:rsidP="006D6DFF">
            <w:pPr>
              <w:pStyle w:val="ConsPlusNormal"/>
              <w:jc w:val="center"/>
              <w:rPr>
                <w:rFonts w:ascii="Times New Roman" w:hAnsi="Times New Roman"/>
                <w:sz w:val="24"/>
                <w:szCs w:val="24"/>
              </w:rPr>
            </w:pPr>
            <w:r w:rsidRPr="000E6888">
              <w:rPr>
                <w:rFonts w:ascii="Times New Roman" w:hAnsi="Times New Roman"/>
                <w:sz w:val="24"/>
                <w:szCs w:val="24"/>
              </w:rPr>
              <w:t>3</w:t>
            </w:r>
          </w:p>
        </w:tc>
        <w:tc>
          <w:tcPr>
            <w:tcW w:w="844" w:type="dxa"/>
            <w:tcBorders>
              <w:top w:val="single" w:sz="4" w:space="0" w:color="auto"/>
              <w:left w:val="single" w:sz="4" w:space="0" w:color="auto"/>
              <w:bottom w:val="single" w:sz="4" w:space="0" w:color="auto"/>
              <w:right w:val="single" w:sz="4" w:space="0" w:color="auto"/>
            </w:tcBorders>
          </w:tcPr>
          <w:p w:rsidR="000E6888" w:rsidRPr="000E6888" w:rsidRDefault="000E6888" w:rsidP="006D6DFF">
            <w:pPr>
              <w:pStyle w:val="ConsPlusNormal"/>
              <w:jc w:val="center"/>
              <w:rPr>
                <w:rFonts w:ascii="Times New Roman" w:hAnsi="Times New Roman"/>
                <w:sz w:val="24"/>
                <w:szCs w:val="24"/>
              </w:rPr>
            </w:pPr>
            <w:r w:rsidRPr="000E6888">
              <w:rPr>
                <w:rFonts w:ascii="Times New Roman" w:hAnsi="Times New Roman"/>
                <w:sz w:val="24"/>
                <w:szCs w:val="24"/>
              </w:rPr>
              <w:t>4</w:t>
            </w:r>
          </w:p>
        </w:tc>
        <w:tc>
          <w:tcPr>
            <w:tcW w:w="1095" w:type="dxa"/>
            <w:tcBorders>
              <w:top w:val="single" w:sz="4" w:space="0" w:color="auto"/>
              <w:left w:val="single" w:sz="4" w:space="0" w:color="auto"/>
              <w:bottom w:val="single" w:sz="4" w:space="0" w:color="auto"/>
              <w:right w:val="single" w:sz="4" w:space="0" w:color="auto"/>
            </w:tcBorders>
          </w:tcPr>
          <w:p w:rsidR="000E6888" w:rsidRPr="000E6888" w:rsidRDefault="000E6888" w:rsidP="006D6DFF">
            <w:pPr>
              <w:pStyle w:val="ConsPlusNormal"/>
              <w:jc w:val="center"/>
              <w:rPr>
                <w:rFonts w:ascii="Times New Roman" w:hAnsi="Times New Roman"/>
                <w:sz w:val="24"/>
                <w:szCs w:val="24"/>
              </w:rPr>
            </w:pPr>
            <w:r w:rsidRPr="000E6888">
              <w:rPr>
                <w:rFonts w:ascii="Times New Roman" w:hAnsi="Times New Roman"/>
                <w:sz w:val="24"/>
                <w:szCs w:val="24"/>
              </w:rPr>
              <w:t>5</w:t>
            </w:r>
          </w:p>
        </w:tc>
        <w:tc>
          <w:tcPr>
            <w:tcW w:w="1377" w:type="dxa"/>
            <w:tcBorders>
              <w:top w:val="single" w:sz="4" w:space="0" w:color="auto"/>
              <w:left w:val="single" w:sz="4" w:space="0" w:color="auto"/>
              <w:bottom w:val="single" w:sz="4" w:space="0" w:color="auto"/>
              <w:right w:val="single" w:sz="4" w:space="0" w:color="auto"/>
            </w:tcBorders>
          </w:tcPr>
          <w:p w:rsidR="000E6888" w:rsidRPr="000E6888" w:rsidRDefault="000E6888" w:rsidP="006D6DFF">
            <w:pPr>
              <w:pStyle w:val="ConsPlusNormal"/>
              <w:jc w:val="center"/>
              <w:rPr>
                <w:rFonts w:ascii="Times New Roman" w:hAnsi="Times New Roman"/>
                <w:sz w:val="24"/>
                <w:szCs w:val="24"/>
              </w:rPr>
            </w:pPr>
            <w:r w:rsidRPr="000E6888">
              <w:rPr>
                <w:rFonts w:ascii="Times New Roman" w:hAnsi="Times New Roman"/>
                <w:sz w:val="24"/>
                <w:szCs w:val="24"/>
              </w:rPr>
              <w:t>6</w:t>
            </w:r>
          </w:p>
        </w:tc>
        <w:tc>
          <w:tcPr>
            <w:tcW w:w="929" w:type="dxa"/>
            <w:tcBorders>
              <w:top w:val="single" w:sz="4" w:space="0" w:color="auto"/>
              <w:left w:val="single" w:sz="4" w:space="0" w:color="auto"/>
              <w:bottom w:val="single" w:sz="4" w:space="0" w:color="auto"/>
              <w:right w:val="single" w:sz="4" w:space="0" w:color="auto"/>
            </w:tcBorders>
          </w:tcPr>
          <w:p w:rsidR="000E6888" w:rsidRPr="000E6888" w:rsidRDefault="000E6888" w:rsidP="006D6DFF">
            <w:pPr>
              <w:pStyle w:val="ConsPlusNormal"/>
              <w:jc w:val="center"/>
              <w:rPr>
                <w:rFonts w:ascii="Times New Roman" w:hAnsi="Times New Roman"/>
                <w:sz w:val="24"/>
                <w:szCs w:val="24"/>
              </w:rPr>
            </w:pPr>
            <w:r w:rsidRPr="000E6888">
              <w:rPr>
                <w:rFonts w:ascii="Times New Roman" w:hAnsi="Times New Roman"/>
                <w:sz w:val="24"/>
                <w:szCs w:val="24"/>
              </w:rPr>
              <w:t>7</w:t>
            </w:r>
          </w:p>
        </w:tc>
        <w:tc>
          <w:tcPr>
            <w:tcW w:w="916" w:type="dxa"/>
            <w:tcBorders>
              <w:top w:val="single" w:sz="4" w:space="0" w:color="auto"/>
              <w:left w:val="single" w:sz="4" w:space="0" w:color="auto"/>
              <w:bottom w:val="single" w:sz="4" w:space="0" w:color="auto"/>
              <w:right w:val="single" w:sz="4" w:space="0" w:color="auto"/>
            </w:tcBorders>
          </w:tcPr>
          <w:p w:rsidR="000E6888" w:rsidRPr="000E6888" w:rsidRDefault="000E6888" w:rsidP="006D6DFF">
            <w:pPr>
              <w:pStyle w:val="ConsPlusNormal"/>
              <w:jc w:val="center"/>
              <w:rPr>
                <w:rFonts w:ascii="Times New Roman" w:hAnsi="Times New Roman"/>
                <w:sz w:val="24"/>
                <w:szCs w:val="24"/>
              </w:rPr>
            </w:pPr>
            <w:r w:rsidRPr="000E6888">
              <w:rPr>
                <w:rFonts w:ascii="Times New Roman" w:hAnsi="Times New Roman"/>
                <w:sz w:val="24"/>
                <w:szCs w:val="24"/>
              </w:rPr>
              <w:t>8</w:t>
            </w:r>
          </w:p>
        </w:tc>
        <w:tc>
          <w:tcPr>
            <w:tcW w:w="1339" w:type="dxa"/>
            <w:tcBorders>
              <w:top w:val="single" w:sz="4" w:space="0" w:color="auto"/>
              <w:left w:val="single" w:sz="4" w:space="0" w:color="auto"/>
              <w:bottom w:val="single" w:sz="4" w:space="0" w:color="auto"/>
              <w:right w:val="single" w:sz="4" w:space="0" w:color="auto"/>
            </w:tcBorders>
          </w:tcPr>
          <w:p w:rsidR="000E6888" w:rsidRPr="000E6888" w:rsidRDefault="000E6888" w:rsidP="006D6DFF">
            <w:pPr>
              <w:pStyle w:val="ConsPlusNormal"/>
              <w:jc w:val="center"/>
              <w:rPr>
                <w:rFonts w:ascii="Times New Roman" w:hAnsi="Times New Roman"/>
                <w:sz w:val="24"/>
                <w:szCs w:val="24"/>
              </w:rPr>
            </w:pPr>
            <w:r w:rsidRPr="000E6888">
              <w:rPr>
                <w:rFonts w:ascii="Times New Roman" w:hAnsi="Times New Roman"/>
                <w:sz w:val="24"/>
                <w:szCs w:val="24"/>
              </w:rPr>
              <w:t>9</w:t>
            </w:r>
          </w:p>
        </w:tc>
        <w:tc>
          <w:tcPr>
            <w:tcW w:w="1053" w:type="dxa"/>
            <w:tcBorders>
              <w:top w:val="single" w:sz="4" w:space="0" w:color="auto"/>
              <w:left w:val="single" w:sz="4" w:space="0" w:color="auto"/>
              <w:bottom w:val="single" w:sz="4" w:space="0" w:color="auto"/>
              <w:right w:val="single" w:sz="4" w:space="0" w:color="auto"/>
            </w:tcBorders>
          </w:tcPr>
          <w:p w:rsidR="000E6888" w:rsidRPr="000E6888" w:rsidRDefault="000E6888" w:rsidP="006D6DFF">
            <w:pPr>
              <w:pStyle w:val="ConsPlusNormal"/>
              <w:jc w:val="center"/>
              <w:rPr>
                <w:rFonts w:ascii="Times New Roman" w:hAnsi="Times New Roman"/>
                <w:sz w:val="24"/>
                <w:szCs w:val="24"/>
              </w:rPr>
            </w:pPr>
            <w:r w:rsidRPr="000E6888">
              <w:rPr>
                <w:rFonts w:ascii="Times New Roman" w:hAnsi="Times New Roman"/>
                <w:sz w:val="24"/>
                <w:szCs w:val="24"/>
              </w:rPr>
              <w:t>10</w:t>
            </w:r>
          </w:p>
        </w:tc>
        <w:tc>
          <w:tcPr>
            <w:tcW w:w="1985" w:type="dxa"/>
            <w:tcBorders>
              <w:top w:val="single" w:sz="4" w:space="0" w:color="auto"/>
              <w:left w:val="single" w:sz="4" w:space="0" w:color="auto"/>
              <w:bottom w:val="single" w:sz="4" w:space="0" w:color="auto"/>
              <w:right w:val="single" w:sz="4" w:space="0" w:color="auto"/>
            </w:tcBorders>
          </w:tcPr>
          <w:p w:rsidR="000E6888" w:rsidRPr="000E6888" w:rsidRDefault="000E6888" w:rsidP="006D6DFF">
            <w:pPr>
              <w:pStyle w:val="ConsPlusNormal"/>
              <w:jc w:val="center"/>
              <w:rPr>
                <w:rFonts w:ascii="Times New Roman" w:hAnsi="Times New Roman"/>
                <w:sz w:val="24"/>
                <w:szCs w:val="24"/>
              </w:rPr>
            </w:pPr>
            <w:r w:rsidRPr="000E6888">
              <w:rPr>
                <w:rFonts w:ascii="Times New Roman" w:hAnsi="Times New Roman"/>
                <w:sz w:val="24"/>
                <w:szCs w:val="24"/>
              </w:rPr>
              <w:t>11</w:t>
            </w:r>
          </w:p>
        </w:tc>
      </w:tr>
      <w:tr w:rsidR="000E6888" w:rsidRPr="000E6888" w:rsidTr="000E6888">
        <w:tc>
          <w:tcPr>
            <w:tcW w:w="1973" w:type="dxa"/>
            <w:tcBorders>
              <w:top w:val="single" w:sz="4" w:space="0" w:color="auto"/>
              <w:left w:val="single" w:sz="4" w:space="0" w:color="auto"/>
              <w:bottom w:val="single" w:sz="4" w:space="0" w:color="auto"/>
              <w:right w:val="single" w:sz="4" w:space="0" w:color="auto"/>
            </w:tcBorders>
          </w:tcPr>
          <w:p w:rsidR="000E6888" w:rsidRPr="000E6888" w:rsidRDefault="000E6888" w:rsidP="006D6DFF">
            <w:pPr>
              <w:pStyle w:val="ConsPlusNormal"/>
              <w:rPr>
                <w:rFonts w:ascii="Times New Roman" w:hAnsi="Times New Roman"/>
                <w:sz w:val="24"/>
                <w:szCs w:val="24"/>
              </w:rPr>
            </w:pPr>
          </w:p>
        </w:tc>
        <w:tc>
          <w:tcPr>
            <w:tcW w:w="1973" w:type="dxa"/>
            <w:tcBorders>
              <w:top w:val="single" w:sz="4" w:space="0" w:color="auto"/>
              <w:left w:val="single" w:sz="4" w:space="0" w:color="auto"/>
              <w:bottom w:val="single" w:sz="4" w:space="0" w:color="auto"/>
              <w:right w:val="single" w:sz="4" w:space="0" w:color="auto"/>
            </w:tcBorders>
          </w:tcPr>
          <w:p w:rsidR="000E6888" w:rsidRPr="000E6888" w:rsidRDefault="000E6888" w:rsidP="006D6DFF">
            <w:pPr>
              <w:pStyle w:val="ConsPlusNormal"/>
              <w:rPr>
                <w:rFonts w:ascii="Times New Roman" w:hAnsi="Times New Roman"/>
                <w:sz w:val="24"/>
                <w:szCs w:val="24"/>
              </w:rPr>
            </w:pPr>
          </w:p>
        </w:tc>
        <w:tc>
          <w:tcPr>
            <w:tcW w:w="1542" w:type="dxa"/>
            <w:tcBorders>
              <w:top w:val="single" w:sz="4" w:space="0" w:color="auto"/>
              <w:left w:val="single" w:sz="4" w:space="0" w:color="auto"/>
              <w:bottom w:val="single" w:sz="4" w:space="0" w:color="auto"/>
              <w:right w:val="single" w:sz="4" w:space="0" w:color="auto"/>
            </w:tcBorders>
          </w:tcPr>
          <w:p w:rsidR="000E6888" w:rsidRPr="000E6888" w:rsidRDefault="000E6888" w:rsidP="006D6DFF">
            <w:pPr>
              <w:pStyle w:val="ConsPlusNormal"/>
              <w:rPr>
                <w:rFonts w:ascii="Times New Roman" w:hAnsi="Times New Roman"/>
                <w:sz w:val="24"/>
                <w:szCs w:val="24"/>
              </w:rPr>
            </w:pPr>
          </w:p>
        </w:tc>
        <w:tc>
          <w:tcPr>
            <w:tcW w:w="844" w:type="dxa"/>
            <w:tcBorders>
              <w:top w:val="single" w:sz="4" w:space="0" w:color="auto"/>
              <w:left w:val="single" w:sz="4" w:space="0" w:color="auto"/>
              <w:bottom w:val="single" w:sz="4" w:space="0" w:color="auto"/>
              <w:right w:val="single" w:sz="4" w:space="0" w:color="auto"/>
            </w:tcBorders>
          </w:tcPr>
          <w:p w:rsidR="000E6888" w:rsidRPr="000E6888" w:rsidRDefault="000E6888" w:rsidP="006D6DFF">
            <w:pPr>
              <w:pStyle w:val="ConsPlusNormal"/>
              <w:rPr>
                <w:rFonts w:ascii="Times New Roman" w:hAnsi="Times New Roman"/>
                <w:sz w:val="24"/>
                <w:szCs w:val="24"/>
              </w:rPr>
            </w:pPr>
          </w:p>
        </w:tc>
        <w:tc>
          <w:tcPr>
            <w:tcW w:w="1095" w:type="dxa"/>
            <w:tcBorders>
              <w:top w:val="single" w:sz="4" w:space="0" w:color="auto"/>
              <w:left w:val="single" w:sz="4" w:space="0" w:color="auto"/>
              <w:bottom w:val="single" w:sz="4" w:space="0" w:color="auto"/>
              <w:right w:val="single" w:sz="4" w:space="0" w:color="auto"/>
            </w:tcBorders>
          </w:tcPr>
          <w:p w:rsidR="000E6888" w:rsidRPr="000E6888" w:rsidRDefault="000E6888" w:rsidP="006D6DFF">
            <w:pPr>
              <w:pStyle w:val="ConsPlusNormal"/>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0E6888" w:rsidRPr="000E6888" w:rsidRDefault="000E6888" w:rsidP="006D6DFF">
            <w:pPr>
              <w:pStyle w:val="ConsPlusNormal"/>
              <w:rPr>
                <w:rFonts w:ascii="Times New Roman" w:hAnsi="Times New Roman"/>
                <w:sz w:val="24"/>
                <w:szCs w:val="24"/>
              </w:rPr>
            </w:pPr>
          </w:p>
        </w:tc>
        <w:tc>
          <w:tcPr>
            <w:tcW w:w="929" w:type="dxa"/>
            <w:tcBorders>
              <w:top w:val="single" w:sz="4" w:space="0" w:color="auto"/>
              <w:left w:val="single" w:sz="4" w:space="0" w:color="auto"/>
              <w:bottom w:val="single" w:sz="4" w:space="0" w:color="auto"/>
              <w:right w:val="single" w:sz="4" w:space="0" w:color="auto"/>
            </w:tcBorders>
          </w:tcPr>
          <w:p w:rsidR="000E6888" w:rsidRPr="000E6888" w:rsidRDefault="000E6888" w:rsidP="006D6DFF">
            <w:pPr>
              <w:pStyle w:val="ConsPlusNormal"/>
              <w:rPr>
                <w:rFonts w:ascii="Times New Roman" w:hAnsi="Times New Roman"/>
                <w:sz w:val="24"/>
                <w:szCs w:val="24"/>
              </w:rPr>
            </w:pPr>
          </w:p>
        </w:tc>
        <w:tc>
          <w:tcPr>
            <w:tcW w:w="916" w:type="dxa"/>
            <w:tcBorders>
              <w:top w:val="single" w:sz="4" w:space="0" w:color="auto"/>
              <w:left w:val="single" w:sz="4" w:space="0" w:color="auto"/>
              <w:bottom w:val="single" w:sz="4" w:space="0" w:color="auto"/>
              <w:right w:val="single" w:sz="4" w:space="0" w:color="auto"/>
            </w:tcBorders>
          </w:tcPr>
          <w:p w:rsidR="000E6888" w:rsidRPr="000E6888" w:rsidRDefault="000E6888" w:rsidP="006D6DFF">
            <w:pPr>
              <w:pStyle w:val="ConsPlusNormal"/>
              <w:rPr>
                <w:rFonts w:ascii="Times New Roman" w:hAnsi="Times New Roman"/>
                <w:sz w:val="24"/>
                <w:szCs w:val="24"/>
              </w:rPr>
            </w:pPr>
          </w:p>
        </w:tc>
        <w:tc>
          <w:tcPr>
            <w:tcW w:w="1339" w:type="dxa"/>
            <w:tcBorders>
              <w:top w:val="single" w:sz="4" w:space="0" w:color="auto"/>
              <w:left w:val="single" w:sz="4" w:space="0" w:color="auto"/>
              <w:bottom w:val="single" w:sz="4" w:space="0" w:color="auto"/>
              <w:right w:val="single" w:sz="4" w:space="0" w:color="auto"/>
            </w:tcBorders>
          </w:tcPr>
          <w:p w:rsidR="000E6888" w:rsidRPr="000E6888" w:rsidRDefault="000E6888" w:rsidP="006D6DFF">
            <w:pPr>
              <w:pStyle w:val="ConsPlusNormal"/>
              <w:rPr>
                <w:rFonts w:ascii="Times New Roman" w:hAnsi="Times New Roman"/>
                <w:sz w:val="24"/>
                <w:szCs w:val="24"/>
              </w:rPr>
            </w:pPr>
          </w:p>
        </w:tc>
        <w:tc>
          <w:tcPr>
            <w:tcW w:w="1053" w:type="dxa"/>
            <w:tcBorders>
              <w:top w:val="single" w:sz="4" w:space="0" w:color="auto"/>
              <w:left w:val="single" w:sz="4" w:space="0" w:color="auto"/>
              <w:bottom w:val="single" w:sz="4" w:space="0" w:color="auto"/>
              <w:right w:val="single" w:sz="4" w:space="0" w:color="auto"/>
            </w:tcBorders>
          </w:tcPr>
          <w:p w:rsidR="000E6888" w:rsidRPr="000E6888" w:rsidRDefault="000E6888" w:rsidP="006D6DFF">
            <w:pPr>
              <w:pStyle w:val="ConsPlusNormal"/>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0E6888" w:rsidRPr="000E6888" w:rsidRDefault="000E6888" w:rsidP="006D6DFF">
            <w:pPr>
              <w:pStyle w:val="ConsPlusNormal"/>
              <w:rPr>
                <w:rFonts w:ascii="Times New Roman" w:hAnsi="Times New Roman"/>
                <w:sz w:val="24"/>
                <w:szCs w:val="24"/>
              </w:rPr>
            </w:pPr>
          </w:p>
        </w:tc>
      </w:tr>
      <w:tr w:rsidR="000E6888" w:rsidRPr="000E6888" w:rsidTr="000E6888">
        <w:tc>
          <w:tcPr>
            <w:tcW w:w="1973" w:type="dxa"/>
            <w:tcBorders>
              <w:top w:val="single" w:sz="4" w:space="0" w:color="auto"/>
              <w:left w:val="single" w:sz="4" w:space="0" w:color="auto"/>
              <w:bottom w:val="single" w:sz="4" w:space="0" w:color="auto"/>
              <w:right w:val="single" w:sz="4" w:space="0" w:color="auto"/>
            </w:tcBorders>
          </w:tcPr>
          <w:p w:rsidR="000E6888" w:rsidRPr="000E6888" w:rsidRDefault="000E6888" w:rsidP="006D6DFF">
            <w:pPr>
              <w:pStyle w:val="ConsPlusNormal"/>
              <w:rPr>
                <w:rFonts w:ascii="Times New Roman" w:hAnsi="Times New Roman"/>
                <w:sz w:val="24"/>
                <w:szCs w:val="24"/>
              </w:rPr>
            </w:pPr>
          </w:p>
        </w:tc>
        <w:tc>
          <w:tcPr>
            <w:tcW w:w="1973" w:type="dxa"/>
            <w:tcBorders>
              <w:top w:val="single" w:sz="4" w:space="0" w:color="auto"/>
              <w:left w:val="single" w:sz="4" w:space="0" w:color="auto"/>
              <w:bottom w:val="single" w:sz="4" w:space="0" w:color="auto"/>
              <w:right w:val="single" w:sz="4" w:space="0" w:color="auto"/>
            </w:tcBorders>
          </w:tcPr>
          <w:p w:rsidR="000E6888" w:rsidRPr="000E6888" w:rsidRDefault="000E6888" w:rsidP="006D6DFF">
            <w:pPr>
              <w:pStyle w:val="ConsPlusNormal"/>
              <w:rPr>
                <w:rFonts w:ascii="Times New Roman" w:hAnsi="Times New Roman"/>
                <w:sz w:val="24"/>
                <w:szCs w:val="24"/>
              </w:rPr>
            </w:pPr>
          </w:p>
        </w:tc>
        <w:tc>
          <w:tcPr>
            <w:tcW w:w="1542" w:type="dxa"/>
            <w:tcBorders>
              <w:top w:val="single" w:sz="4" w:space="0" w:color="auto"/>
              <w:left w:val="single" w:sz="4" w:space="0" w:color="auto"/>
              <w:bottom w:val="single" w:sz="4" w:space="0" w:color="auto"/>
              <w:right w:val="single" w:sz="4" w:space="0" w:color="auto"/>
            </w:tcBorders>
          </w:tcPr>
          <w:p w:rsidR="000E6888" w:rsidRPr="000E6888" w:rsidRDefault="000E6888" w:rsidP="006D6DFF">
            <w:pPr>
              <w:pStyle w:val="ConsPlusNormal"/>
              <w:rPr>
                <w:rFonts w:ascii="Times New Roman" w:hAnsi="Times New Roman"/>
                <w:sz w:val="24"/>
                <w:szCs w:val="24"/>
              </w:rPr>
            </w:pPr>
          </w:p>
        </w:tc>
        <w:tc>
          <w:tcPr>
            <w:tcW w:w="844" w:type="dxa"/>
            <w:tcBorders>
              <w:top w:val="single" w:sz="4" w:space="0" w:color="auto"/>
              <w:left w:val="single" w:sz="4" w:space="0" w:color="auto"/>
              <w:bottom w:val="single" w:sz="4" w:space="0" w:color="auto"/>
              <w:right w:val="single" w:sz="4" w:space="0" w:color="auto"/>
            </w:tcBorders>
          </w:tcPr>
          <w:p w:rsidR="000E6888" w:rsidRPr="000E6888" w:rsidRDefault="000E6888" w:rsidP="006D6DFF">
            <w:pPr>
              <w:pStyle w:val="ConsPlusNormal"/>
              <w:rPr>
                <w:rFonts w:ascii="Times New Roman" w:hAnsi="Times New Roman"/>
                <w:sz w:val="24"/>
                <w:szCs w:val="24"/>
              </w:rPr>
            </w:pPr>
          </w:p>
        </w:tc>
        <w:tc>
          <w:tcPr>
            <w:tcW w:w="1095" w:type="dxa"/>
            <w:tcBorders>
              <w:top w:val="single" w:sz="4" w:space="0" w:color="auto"/>
              <w:left w:val="single" w:sz="4" w:space="0" w:color="auto"/>
              <w:bottom w:val="single" w:sz="4" w:space="0" w:color="auto"/>
              <w:right w:val="single" w:sz="4" w:space="0" w:color="auto"/>
            </w:tcBorders>
          </w:tcPr>
          <w:p w:rsidR="000E6888" w:rsidRPr="000E6888" w:rsidRDefault="000E6888" w:rsidP="006D6DFF">
            <w:pPr>
              <w:pStyle w:val="ConsPlusNormal"/>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0E6888" w:rsidRPr="000E6888" w:rsidRDefault="000E6888" w:rsidP="006D6DFF">
            <w:pPr>
              <w:pStyle w:val="ConsPlusNormal"/>
              <w:rPr>
                <w:rFonts w:ascii="Times New Roman" w:hAnsi="Times New Roman"/>
                <w:sz w:val="24"/>
                <w:szCs w:val="24"/>
              </w:rPr>
            </w:pPr>
          </w:p>
        </w:tc>
        <w:tc>
          <w:tcPr>
            <w:tcW w:w="929" w:type="dxa"/>
            <w:tcBorders>
              <w:top w:val="single" w:sz="4" w:space="0" w:color="auto"/>
              <w:left w:val="single" w:sz="4" w:space="0" w:color="auto"/>
              <w:bottom w:val="single" w:sz="4" w:space="0" w:color="auto"/>
              <w:right w:val="single" w:sz="4" w:space="0" w:color="auto"/>
            </w:tcBorders>
          </w:tcPr>
          <w:p w:rsidR="000E6888" w:rsidRPr="000E6888" w:rsidRDefault="000E6888" w:rsidP="006D6DFF">
            <w:pPr>
              <w:pStyle w:val="ConsPlusNormal"/>
              <w:rPr>
                <w:rFonts w:ascii="Times New Roman" w:hAnsi="Times New Roman"/>
                <w:sz w:val="24"/>
                <w:szCs w:val="24"/>
              </w:rPr>
            </w:pPr>
          </w:p>
        </w:tc>
        <w:tc>
          <w:tcPr>
            <w:tcW w:w="916" w:type="dxa"/>
            <w:tcBorders>
              <w:top w:val="single" w:sz="4" w:space="0" w:color="auto"/>
              <w:left w:val="single" w:sz="4" w:space="0" w:color="auto"/>
              <w:bottom w:val="single" w:sz="4" w:space="0" w:color="auto"/>
              <w:right w:val="single" w:sz="4" w:space="0" w:color="auto"/>
            </w:tcBorders>
          </w:tcPr>
          <w:p w:rsidR="000E6888" w:rsidRPr="000E6888" w:rsidRDefault="000E6888" w:rsidP="006D6DFF">
            <w:pPr>
              <w:pStyle w:val="ConsPlusNormal"/>
              <w:rPr>
                <w:rFonts w:ascii="Times New Roman" w:hAnsi="Times New Roman"/>
                <w:sz w:val="24"/>
                <w:szCs w:val="24"/>
              </w:rPr>
            </w:pPr>
          </w:p>
        </w:tc>
        <w:tc>
          <w:tcPr>
            <w:tcW w:w="1339" w:type="dxa"/>
            <w:tcBorders>
              <w:top w:val="single" w:sz="4" w:space="0" w:color="auto"/>
              <w:left w:val="single" w:sz="4" w:space="0" w:color="auto"/>
              <w:bottom w:val="single" w:sz="4" w:space="0" w:color="auto"/>
              <w:right w:val="single" w:sz="4" w:space="0" w:color="auto"/>
            </w:tcBorders>
          </w:tcPr>
          <w:p w:rsidR="000E6888" w:rsidRPr="000E6888" w:rsidRDefault="000E6888" w:rsidP="006D6DFF">
            <w:pPr>
              <w:pStyle w:val="ConsPlusNormal"/>
              <w:rPr>
                <w:rFonts w:ascii="Times New Roman" w:hAnsi="Times New Roman"/>
                <w:sz w:val="24"/>
                <w:szCs w:val="24"/>
              </w:rPr>
            </w:pPr>
          </w:p>
        </w:tc>
        <w:tc>
          <w:tcPr>
            <w:tcW w:w="1053" w:type="dxa"/>
            <w:tcBorders>
              <w:top w:val="single" w:sz="4" w:space="0" w:color="auto"/>
              <w:left w:val="single" w:sz="4" w:space="0" w:color="auto"/>
              <w:bottom w:val="single" w:sz="4" w:space="0" w:color="auto"/>
              <w:right w:val="single" w:sz="4" w:space="0" w:color="auto"/>
            </w:tcBorders>
          </w:tcPr>
          <w:p w:rsidR="000E6888" w:rsidRPr="000E6888" w:rsidRDefault="000E6888" w:rsidP="006D6DFF">
            <w:pPr>
              <w:pStyle w:val="ConsPlusNormal"/>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0E6888" w:rsidRPr="000E6888" w:rsidRDefault="000E6888" w:rsidP="006D6DFF">
            <w:pPr>
              <w:pStyle w:val="ConsPlusNormal"/>
              <w:rPr>
                <w:rFonts w:ascii="Times New Roman" w:hAnsi="Times New Roman"/>
                <w:sz w:val="24"/>
                <w:szCs w:val="24"/>
              </w:rPr>
            </w:pPr>
          </w:p>
        </w:tc>
      </w:tr>
    </w:tbl>
    <w:p w:rsidR="00BC310D" w:rsidRPr="000E6888" w:rsidRDefault="00BC310D" w:rsidP="00DE13A7">
      <w:pPr>
        <w:shd w:val="clear" w:color="auto" w:fill="FFFFFF"/>
        <w:jc w:val="both"/>
        <w:textAlignment w:val="baseline"/>
        <w:outlineLvl w:val="1"/>
        <w:rPr>
          <w:sz w:val="28"/>
          <w:szCs w:val="28"/>
        </w:rPr>
      </w:pPr>
    </w:p>
    <w:sectPr w:rsidR="00BC310D" w:rsidRPr="000E6888" w:rsidSect="002274A6">
      <w:pgSz w:w="16840" w:h="11907" w:orient="landscape" w:code="9"/>
      <w:pgMar w:top="851" w:right="1134" w:bottom="850" w:left="709" w:header="567" w:footer="567"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0A39" w:rsidRDefault="00500A39">
      <w:r>
        <w:separator/>
      </w:r>
    </w:p>
  </w:endnote>
  <w:endnote w:type="continuationSeparator" w:id="0">
    <w:p w:rsidR="00500A39" w:rsidRDefault="00500A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746" w:rsidRDefault="00157746">
    <w:pPr>
      <w:pStyle w:val="aa"/>
    </w:pPr>
    <w:r>
      <w:t>МНПА</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0A39" w:rsidRDefault="00500A39">
      <w:r>
        <w:separator/>
      </w:r>
    </w:p>
  </w:footnote>
  <w:footnote w:type="continuationSeparator" w:id="0">
    <w:p w:rsidR="00500A39" w:rsidRDefault="00500A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C9F" w:rsidRDefault="00260F07">
    <w:pPr>
      <w:pStyle w:val="a3"/>
      <w:framePr w:wrap="around" w:vAnchor="text" w:hAnchor="margin" w:xAlign="center" w:y="1"/>
      <w:rPr>
        <w:rStyle w:val="ac"/>
      </w:rPr>
    </w:pPr>
    <w:r>
      <w:rPr>
        <w:rStyle w:val="ac"/>
      </w:rPr>
      <w:fldChar w:fldCharType="begin"/>
    </w:r>
    <w:r w:rsidR="00687C9F">
      <w:rPr>
        <w:rStyle w:val="ac"/>
      </w:rPr>
      <w:instrText xml:space="preserve">PAGE  </w:instrText>
    </w:r>
    <w:r>
      <w:rPr>
        <w:rStyle w:val="ac"/>
      </w:rPr>
      <w:fldChar w:fldCharType="end"/>
    </w:r>
  </w:p>
  <w:p w:rsidR="00687C9F" w:rsidRDefault="00687C9F">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9E1" w:rsidRPr="003F29E1" w:rsidRDefault="003F29E1" w:rsidP="003F29E1">
    <w:pPr>
      <w:jc w:val="center"/>
      <w:rPr>
        <w:color w:val="000000"/>
      </w:rPr>
    </w:pPr>
    <w:r w:rsidRPr="003F29E1">
      <w:rPr>
        <w:color w:val="000000"/>
      </w:rPr>
      <w:t>Проект размещен на сайте 07.04.2021 г. Срок  приема заключений независимых экспертов до 16.04.2021 г. на электронный адрес tchaikovsky@permonline.ru</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9E1" w:rsidRPr="003F29E1" w:rsidRDefault="003F29E1" w:rsidP="003F29E1">
    <w:pPr>
      <w:jc w:val="center"/>
      <w:rPr>
        <w:color w:val="000000"/>
      </w:rPr>
    </w:pPr>
    <w:r w:rsidRPr="003F29E1">
      <w:rPr>
        <w:color w:val="000000"/>
      </w:rPr>
      <w:t>Проект размещен на сайте 07.04.2021 г. Срок  приема заключений независимых экспертов до 16.04.2021 г. на электронный адрес tchaikovsky@permonline.ru</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D1F25"/>
    <w:multiLevelType w:val="multilevel"/>
    <w:tmpl w:val="F4E6D6AC"/>
    <w:lvl w:ilvl="0">
      <w:start w:val="1"/>
      <w:numFmt w:val="decimal"/>
      <w:lvlText w:val="%1."/>
      <w:lvlJc w:val="left"/>
      <w:pPr>
        <w:ind w:left="360" w:hanging="360"/>
      </w:pPr>
    </w:lvl>
    <w:lvl w:ilvl="1">
      <w:start w:val="20"/>
      <w:numFmt w:val="bullet"/>
      <w:pStyle w:val="ADM-3-"/>
      <w:lvlText w:val="•"/>
      <w:lvlJc w:val="left"/>
      <w:pPr>
        <w:ind w:left="792" w:hanging="432"/>
      </w:pPr>
      <w:rPr>
        <w:rFonts w:ascii="Times New Roman" w:eastAsia="Times New Roman"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7573D89"/>
    <w:multiLevelType w:val="hybridMultilevel"/>
    <w:tmpl w:val="75605710"/>
    <w:lvl w:ilvl="0" w:tplc="E2B4B0CC">
      <w:start w:val="4"/>
      <w:numFmt w:val="decimal"/>
      <w:lvlText w:val="%1."/>
      <w:lvlJc w:val="left"/>
      <w:pPr>
        <w:ind w:left="792" w:hanging="360"/>
      </w:pPr>
      <w:rPr>
        <w:rFonts w:hint="default"/>
      </w:rPr>
    </w:lvl>
    <w:lvl w:ilvl="1" w:tplc="11C62328" w:tentative="1">
      <w:start w:val="1"/>
      <w:numFmt w:val="lowerLetter"/>
      <w:lvlText w:val="%2."/>
      <w:lvlJc w:val="left"/>
      <w:pPr>
        <w:ind w:left="1512" w:hanging="360"/>
      </w:pPr>
    </w:lvl>
    <w:lvl w:ilvl="2" w:tplc="067883C4" w:tentative="1">
      <w:start w:val="1"/>
      <w:numFmt w:val="lowerRoman"/>
      <w:lvlText w:val="%3."/>
      <w:lvlJc w:val="right"/>
      <w:pPr>
        <w:ind w:left="2232" w:hanging="180"/>
      </w:pPr>
    </w:lvl>
    <w:lvl w:ilvl="3" w:tplc="666A60EE" w:tentative="1">
      <w:start w:val="1"/>
      <w:numFmt w:val="decimal"/>
      <w:lvlText w:val="%4."/>
      <w:lvlJc w:val="left"/>
      <w:pPr>
        <w:ind w:left="2952" w:hanging="360"/>
      </w:pPr>
    </w:lvl>
    <w:lvl w:ilvl="4" w:tplc="087E0E6E" w:tentative="1">
      <w:start w:val="1"/>
      <w:numFmt w:val="lowerLetter"/>
      <w:lvlText w:val="%5."/>
      <w:lvlJc w:val="left"/>
      <w:pPr>
        <w:ind w:left="3672" w:hanging="360"/>
      </w:pPr>
    </w:lvl>
    <w:lvl w:ilvl="5" w:tplc="E86408D6" w:tentative="1">
      <w:start w:val="1"/>
      <w:numFmt w:val="lowerRoman"/>
      <w:lvlText w:val="%6."/>
      <w:lvlJc w:val="right"/>
      <w:pPr>
        <w:ind w:left="4392" w:hanging="180"/>
      </w:pPr>
    </w:lvl>
    <w:lvl w:ilvl="6" w:tplc="4BE62936" w:tentative="1">
      <w:start w:val="1"/>
      <w:numFmt w:val="decimal"/>
      <w:lvlText w:val="%7."/>
      <w:lvlJc w:val="left"/>
      <w:pPr>
        <w:ind w:left="5112" w:hanging="360"/>
      </w:pPr>
    </w:lvl>
    <w:lvl w:ilvl="7" w:tplc="7BB43732" w:tentative="1">
      <w:start w:val="1"/>
      <w:numFmt w:val="lowerLetter"/>
      <w:lvlText w:val="%8."/>
      <w:lvlJc w:val="left"/>
      <w:pPr>
        <w:ind w:left="5832" w:hanging="360"/>
      </w:pPr>
    </w:lvl>
    <w:lvl w:ilvl="8" w:tplc="F1F01D08" w:tentative="1">
      <w:start w:val="1"/>
      <w:numFmt w:val="lowerRoman"/>
      <w:lvlText w:val="%9."/>
      <w:lvlJc w:val="right"/>
      <w:pPr>
        <w:ind w:left="6552" w:hanging="180"/>
      </w:pPr>
    </w:lvl>
  </w:abstractNum>
  <w:abstractNum w:abstractNumId="2">
    <w:nsid w:val="178327D7"/>
    <w:multiLevelType w:val="multilevel"/>
    <w:tmpl w:val="175EE4BE"/>
    <w:lvl w:ilvl="0">
      <w:start w:val="1"/>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
    <w:nsid w:val="1A7831EA"/>
    <w:multiLevelType w:val="multilevel"/>
    <w:tmpl w:val="00DC3C34"/>
    <w:lvl w:ilvl="0">
      <w:start w:val="1"/>
      <w:numFmt w:val="decimal"/>
      <w:lvlText w:val="%1."/>
      <w:lvlJc w:val="left"/>
      <w:pPr>
        <w:ind w:left="870" w:hanging="360"/>
      </w:pPr>
      <w:rPr>
        <w:rFonts w:ascii="Times New Roman" w:eastAsia="Calibri" w:hAnsi="Times New Roman" w:cs="Times New Roman"/>
      </w:rPr>
    </w:lvl>
    <w:lvl w:ilvl="1">
      <w:start w:val="1"/>
      <w:numFmt w:val="decimal"/>
      <w:isLgl/>
      <w:lvlText w:val="%1.%2."/>
      <w:lvlJc w:val="left"/>
      <w:pPr>
        <w:ind w:left="1590" w:hanging="720"/>
      </w:pPr>
      <w:rPr>
        <w:rFonts w:hint="default"/>
      </w:rPr>
    </w:lvl>
    <w:lvl w:ilvl="2">
      <w:start w:val="1"/>
      <w:numFmt w:val="decimal"/>
      <w:isLgl/>
      <w:lvlText w:val="%1.%2.%3."/>
      <w:lvlJc w:val="left"/>
      <w:pPr>
        <w:ind w:left="1950" w:hanging="720"/>
      </w:pPr>
      <w:rPr>
        <w:rFonts w:hint="default"/>
      </w:rPr>
    </w:lvl>
    <w:lvl w:ilvl="3">
      <w:start w:val="1"/>
      <w:numFmt w:val="decimal"/>
      <w:isLgl/>
      <w:lvlText w:val="%1.%2.%3.%4."/>
      <w:lvlJc w:val="left"/>
      <w:pPr>
        <w:ind w:left="2670" w:hanging="1080"/>
      </w:pPr>
      <w:rPr>
        <w:rFonts w:hint="default"/>
      </w:rPr>
    </w:lvl>
    <w:lvl w:ilvl="4">
      <w:start w:val="1"/>
      <w:numFmt w:val="decimal"/>
      <w:isLgl/>
      <w:lvlText w:val="%1.%2.%3.%4.%5."/>
      <w:lvlJc w:val="left"/>
      <w:pPr>
        <w:ind w:left="3030" w:hanging="1080"/>
      </w:pPr>
      <w:rPr>
        <w:rFonts w:hint="default"/>
      </w:rPr>
    </w:lvl>
    <w:lvl w:ilvl="5">
      <w:start w:val="1"/>
      <w:numFmt w:val="decimal"/>
      <w:isLgl/>
      <w:lvlText w:val="%1.%2.%3.%4.%5.%6."/>
      <w:lvlJc w:val="left"/>
      <w:pPr>
        <w:ind w:left="3750" w:hanging="1440"/>
      </w:pPr>
      <w:rPr>
        <w:rFonts w:hint="default"/>
      </w:rPr>
    </w:lvl>
    <w:lvl w:ilvl="6">
      <w:start w:val="1"/>
      <w:numFmt w:val="decimal"/>
      <w:isLgl/>
      <w:lvlText w:val="%1.%2.%3.%4.%5.%6.%7."/>
      <w:lvlJc w:val="left"/>
      <w:pPr>
        <w:ind w:left="4470" w:hanging="1800"/>
      </w:pPr>
      <w:rPr>
        <w:rFonts w:hint="default"/>
      </w:rPr>
    </w:lvl>
    <w:lvl w:ilvl="7">
      <w:start w:val="1"/>
      <w:numFmt w:val="decimal"/>
      <w:isLgl/>
      <w:lvlText w:val="%1.%2.%3.%4.%5.%6.%7.%8."/>
      <w:lvlJc w:val="left"/>
      <w:pPr>
        <w:ind w:left="4830" w:hanging="1800"/>
      </w:pPr>
      <w:rPr>
        <w:rFonts w:hint="default"/>
      </w:rPr>
    </w:lvl>
    <w:lvl w:ilvl="8">
      <w:start w:val="1"/>
      <w:numFmt w:val="decimal"/>
      <w:isLgl/>
      <w:lvlText w:val="%1.%2.%3.%4.%5.%6.%7.%8.%9."/>
      <w:lvlJc w:val="left"/>
      <w:pPr>
        <w:ind w:left="5550" w:hanging="2160"/>
      </w:pPr>
      <w:rPr>
        <w:rFonts w:hint="default"/>
      </w:rPr>
    </w:lvl>
  </w:abstractNum>
  <w:abstractNum w:abstractNumId="4">
    <w:nsid w:val="1E0860B4"/>
    <w:multiLevelType w:val="multilevel"/>
    <w:tmpl w:val="42343A72"/>
    <w:lvl w:ilvl="0">
      <w:start w:val="5"/>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5">
    <w:nsid w:val="25DB697A"/>
    <w:multiLevelType w:val="multilevel"/>
    <w:tmpl w:val="52D2C922"/>
    <w:lvl w:ilvl="0">
      <w:start w:val="1"/>
      <w:numFmt w:val="decimal"/>
      <w:lvlText w:val="%1."/>
      <w:lvlJc w:val="left"/>
      <w:pPr>
        <w:ind w:left="432" w:hanging="432"/>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6">
    <w:nsid w:val="2AB516B1"/>
    <w:multiLevelType w:val="multilevel"/>
    <w:tmpl w:val="6240A5A6"/>
    <w:lvl w:ilvl="0">
      <w:start w:val="4"/>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nsid w:val="30904B8F"/>
    <w:multiLevelType w:val="hybridMultilevel"/>
    <w:tmpl w:val="4B66FA22"/>
    <w:lvl w:ilvl="0" w:tplc="8670E9C4">
      <w:start w:val="1"/>
      <w:numFmt w:val="decimal"/>
      <w:lvlText w:val="%1."/>
      <w:lvlJc w:val="left"/>
      <w:pPr>
        <w:ind w:left="720" w:hanging="360"/>
      </w:pPr>
      <w:rPr>
        <w:rFonts w:hint="default"/>
      </w:rPr>
    </w:lvl>
    <w:lvl w:ilvl="1" w:tplc="B9F0D34C" w:tentative="1">
      <w:start w:val="1"/>
      <w:numFmt w:val="lowerLetter"/>
      <w:lvlText w:val="%2."/>
      <w:lvlJc w:val="left"/>
      <w:pPr>
        <w:ind w:left="1440" w:hanging="360"/>
      </w:pPr>
    </w:lvl>
    <w:lvl w:ilvl="2" w:tplc="C5D86672" w:tentative="1">
      <w:start w:val="1"/>
      <w:numFmt w:val="lowerRoman"/>
      <w:lvlText w:val="%3."/>
      <w:lvlJc w:val="right"/>
      <w:pPr>
        <w:ind w:left="2160" w:hanging="180"/>
      </w:pPr>
    </w:lvl>
    <w:lvl w:ilvl="3" w:tplc="9A204000" w:tentative="1">
      <w:start w:val="1"/>
      <w:numFmt w:val="decimal"/>
      <w:lvlText w:val="%4."/>
      <w:lvlJc w:val="left"/>
      <w:pPr>
        <w:ind w:left="2880" w:hanging="360"/>
      </w:pPr>
    </w:lvl>
    <w:lvl w:ilvl="4" w:tplc="C5F01866" w:tentative="1">
      <w:start w:val="1"/>
      <w:numFmt w:val="lowerLetter"/>
      <w:lvlText w:val="%5."/>
      <w:lvlJc w:val="left"/>
      <w:pPr>
        <w:ind w:left="3600" w:hanging="360"/>
      </w:pPr>
    </w:lvl>
    <w:lvl w:ilvl="5" w:tplc="5EA2F6EE" w:tentative="1">
      <w:start w:val="1"/>
      <w:numFmt w:val="lowerRoman"/>
      <w:lvlText w:val="%6."/>
      <w:lvlJc w:val="right"/>
      <w:pPr>
        <w:ind w:left="4320" w:hanging="180"/>
      </w:pPr>
    </w:lvl>
    <w:lvl w:ilvl="6" w:tplc="CFE2B04E" w:tentative="1">
      <w:start w:val="1"/>
      <w:numFmt w:val="decimal"/>
      <w:lvlText w:val="%7."/>
      <w:lvlJc w:val="left"/>
      <w:pPr>
        <w:ind w:left="5040" w:hanging="360"/>
      </w:pPr>
    </w:lvl>
    <w:lvl w:ilvl="7" w:tplc="40A8E8D0" w:tentative="1">
      <w:start w:val="1"/>
      <w:numFmt w:val="lowerLetter"/>
      <w:lvlText w:val="%8."/>
      <w:lvlJc w:val="left"/>
      <w:pPr>
        <w:ind w:left="5760" w:hanging="360"/>
      </w:pPr>
    </w:lvl>
    <w:lvl w:ilvl="8" w:tplc="1FA6AA74" w:tentative="1">
      <w:start w:val="1"/>
      <w:numFmt w:val="lowerRoman"/>
      <w:lvlText w:val="%9."/>
      <w:lvlJc w:val="right"/>
      <w:pPr>
        <w:ind w:left="6480" w:hanging="180"/>
      </w:pPr>
    </w:lvl>
  </w:abstractNum>
  <w:abstractNum w:abstractNumId="8">
    <w:nsid w:val="3F7C41CD"/>
    <w:multiLevelType w:val="multilevel"/>
    <w:tmpl w:val="F5D0BFF4"/>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9">
    <w:nsid w:val="5B977568"/>
    <w:multiLevelType w:val="multilevel"/>
    <w:tmpl w:val="F34AFD90"/>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0">
    <w:nsid w:val="638A7886"/>
    <w:multiLevelType w:val="multilevel"/>
    <w:tmpl w:val="E24404BA"/>
    <w:lvl w:ilvl="0">
      <w:start w:val="1"/>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1">
    <w:nsid w:val="686963A5"/>
    <w:multiLevelType w:val="hybridMultilevel"/>
    <w:tmpl w:val="F1CA9A92"/>
    <w:lvl w:ilvl="0" w:tplc="A0AA3544">
      <w:start w:val="3"/>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12">
    <w:nsid w:val="6D5651CC"/>
    <w:multiLevelType w:val="multilevel"/>
    <w:tmpl w:val="AA60A5D0"/>
    <w:lvl w:ilvl="0">
      <w:start w:val="2"/>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3">
    <w:nsid w:val="799B01FB"/>
    <w:multiLevelType w:val="multilevel"/>
    <w:tmpl w:val="5AEEE514"/>
    <w:lvl w:ilvl="0">
      <w:start w:val="7"/>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num w:numId="1">
    <w:abstractNumId w:val="7"/>
  </w:num>
  <w:num w:numId="2">
    <w:abstractNumId w:val="5"/>
  </w:num>
  <w:num w:numId="3">
    <w:abstractNumId w:val="1"/>
  </w:num>
  <w:num w:numId="4">
    <w:abstractNumId w:val="11"/>
  </w:num>
  <w:num w:numId="5">
    <w:abstractNumId w:val="3"/>
  </w:num>
  <w:num w:numId="6">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0"/>
  </w:num>
  <w:num w:numId="9">
    <w:abstractNumId w:val="2"/>
  </w:num>
  <w:num w:numId="10">
    <w:abstractNumId w:val="12"/>
  </w:num>
  <w:num w:numId="11">
    <w:abstractNumId w:val="6"/>
  </w:num>
  <w:num w:numId="12">
    <w:abstractNumId w:val="4"/>
  </w:num>
  <w:num w:numId="13">
    <w:abstractNumId w:val="13"/>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mirrorMargins/>
  <w:proofState w:spelling="clean" w:grammar="clean"/>
  <w:stylePaneFormatFilter w:val="3F01"/>
  <w:defaultTabStop w:val="708"/>
  <w:drawingGridHorizontalSpacing w:val="120"/>
  <w:displayHorizontalDrawingGridEvery w:val="2"/>
  <w:characterSpacingControl w:val="doNotCompress"/>
  <w:hdrShapeDefaults>
    <o:shapedefaults v:ext="edit" spidmax="51201"/>
  </w:hdrShapeDefaults>
  <w:footnotePr>
    <w:footnote w:id="-1"/>
    <w:footnote w:id="0"/>
  </w:footnotePr>
  <w:endnotePr>
    <w:endnote w:id="-1"/>
    <w:endnote w:id="0"/>
  </w:endnotePr>
  <w:compat/>
  <w:rsids>
    <w:rsidRoot w:val="00C80448"/>
    <w:rsid w:val="00000400"/>
    <w:rsid w:val="00025077"/>
    <w:rsid w:val="000263EF"/>
    <w:rsid w:val="00030CDF"/>
    <w:rsid w:val="00031CCE"/>
    <w:rsid w:val="000332A2"/>
    <w:rsid w:val="0003593A"/>
    <w:rsid w:val="000509A1"/>
    <w:rsid w:val="00051EDE"/>
    <w:rsid w:val="00051FB8"/>
    <w:rsid w:val="000548FE"/>
    <w:rsid w:val="00065051"/>
    <w:rsid w:val="00065FBF"/>
    <w:rsid w:val="0006733A"/>
    <w:rsid w:val="00074F33"/>
    <w:rsid w:val="00077FD7"/>
    <w:rsid w:val="00090FC0"/>
    <w:rsid w:val="0009269A"/>
    <w:rsid w:val="000A2A40"/>
    <w:rsid w:val="000A2A8C"/>
    <w:rsid w:val="000A2C38"/>
    <w:rsid w:val="000A7567"/>
    <w:rsid w:val="000B63B7"/>
    <w:rsid w:val="000C4CD5"/>
    <w:rsid w:val="000C5069"/>
    <w:rsid w:val="000C6479"/>
    <w:rsid w:val="000D2C05"/>
    <w:rsid w:val="000D4C5E"/>
    <w:rsid w:val="000E2B8C"/>
    <w:rsid w:val="000E6888"/>
    <w:rsid w:val="000F4781"/>
    <w:rsid w:val="001004EC"/>
    <w:rsid w:val="00103263"/>
    <w:rsid w:val="00105A5E"/>
    <w:rsid w:val="00113597"/>
    <w:rsid w:val="00144AA4"/>
    <w:rsid w:val="00145040"/>
    <w:rsid w:val="001451A3"/>
    <w:rsid w:val="00145F64"/>
    <w:rsid w:val="0015344A"/>
    <w:rsid w:val="00157474"/>
    <w:rsid w:val="00157746"/>
    <w:rsid w:val="0016274E"/>
    <w:rsid w:val="00166015"/>
    <w:rsid w:val="00167052"/>
    <w:rsid w:val="00180C61"/>
    <w:rsid w:val="0019039B"/>
    <w:rsid w:val="00193DE5"/>
    <w:rsid w:val="001A0B96"/>
    <w:rsid w:val="001A17E0"/>
    <w:rsid w:val="001A30EF"/>
    <w:rsid w:val="001A65FA"/>
    <w:rsid w:val="001A680C"/>
    <w:rsid w:val="001A7E57"/>
    <w:rsid w:val="001B31A8"/>
    <w:rsid w:val="001D02CD"/>
    <w:rsid w:val="001D0BB6"/>
    <w:rsid w:val="001E268C"/>
    <w:rsid w:val="001F1C51"/>
    <w:rsid w:val="00203BDC"/>
    <w:rsid w:val="00204138"/>
    <w:rsid w:val="00213739"/>
    <w:rsid w:val="0021557E"/>
    <w:rsid w:val="0022560C"/>
    <w:rsid w:val="002274A6"/>
    <w:rsid w:val="002330C4"/>
    <w:rsid w:val="00242B04"/>
    <w:rsid w:val="00245E59"/>
    <w:rsid w:val="00246D21"/>
    <w:rsid w:val="00256791"/>
    <w:rsid w:val="00260F07"/>
    <w:rsid w:val="00263542"/>
    <w:rsid w:val="00264086"/>
    <w:rsid w:val="00265DB3"/>
    <w:rsid w:val="002672AC"/>
    <w:rsid w:val="00267736"/>
    <w:rsid w:val="00281F31"/>
    <w:rsid w:val="00284949"/>
    <w:rsid w:val="00285136"/>
    <w:rsid w:val="00292DB5"/>
    <w:rsid w:val="00293268"/>
    <w:rsid w:val="002A08EA"/>
    <w:rsid w:val="002A1DF9"/>
    <w:rsid w:val="002C1534"/>
    <w:rsid w:val="002C163A"/>
    <w:rsid w:val="002C1941"/>
    <w:rsid w:val="002C1CAC"/>
    <w:rsid w:val="002D1AA2"/>
    <w:rsid w:val="002D3605"/>
    <w:rsid w:val="002D5538"/>
    <w:rsid w:val="002E5A67"/>
    <w:rsid w:val="002E7EB1"/>
    <w:rsid w:val="002F5303"/>
    <w:rsid w:val="002F72A3"/>
    <w:rsid w:val="00300DD9"/>
    <w:rsid w:val="0030208D"/>
    <w:rsid w:val="003045B0"/>
    <w:rsid w:val="00315423"/>
    <w:rsid w:val="003155C2"/>
    <w:rsid w:val="00333BB3"/>
    <w:rsid w:val="0033602B"/>
    <w:rsid w:val="00344B69"/>
    <w:rsid w:val="0035021A"/>
    <w:rsid w:val="00352048"/>
    <w:rsid w:val="00361C8B"/>
    <w:rsid w:val="00371357"/>
    <w:rsid w:val="003739D7"/>
    <w:rsid w:val="003872EB"/>
    <w:rsid w:val="00387CFA"/>
    <w:rsid w:val="003925BA"/>
    <w:rsid w:val="00393A4B"/>
    <w:rsid w:val="00396949"/>
    <w:rsid w:val="003A2B1D"/>
    <w:rsid w:val="003B12D1"/>
    <w:rsid w:val="003B637F"/>
    <w:rsid w:val="003D1A9E"/>
    <w:rsid w:val="003D35E4"/>
    <w:rsid w:val="003E3314"/>
    <w:rsid w:val="003F29E1"/>
    <w:rsid w:val="004057EF"/>
    <w:rsid w:val="00414494"/>
    <w:rsid w:val="00416EED"/>
    <w:rsid w:val="0042345A"/>
    <w:rsid w:val="00424332"/>
    <w:rsid w:val="00427123"/>
    <w:rsid w:val="00430E20"/>
    <w:rsid w:val="00436605"/>
    <w:rsid w:val="004427A7"/>
    <w:rsid w:val="00446D37"/>
    <w:rsid w:val="00457666"/>
    <w:rsid w:val="00460BEA"/>
    <w:rsid w:val="00461C80"/>
    <w:rsid w:val="004658E8"/>
    <w:rsid w:val="0046655F"/>
    <w:rsid w:val="00467AC4"/>
    <w:rsid w:val="00480BCF"/>
    <w:rsid w:val="004813DE"/>
    <w:rsid w:val="0048755C"/>
    <w:rsid w:val="0049784B"/>
    <w:rsid w:val="004A1F1C"/>
    <w:rsid w:val="004A48A4"/>
    <w:rsid w:val="004A4EF1"/>
    <w:rsid w:val="004B417F"/>
    <w:rsid w:val="004C2401"/>
    <w:rsid w:val="004C7C17"/>
    <w:rsid w:val="004D3A62"/>
    <w:rsid w:val="004E5053"/>
    <w:rsid w:val="00500A39"/>
    <w:rsid w:val="005030AB"/>
    <w:rsid w:val="00505B10"/>
    <w:rsid w:val="0051502C"/>
    <w:rsid w:val="00535A24"/>
    <w:rsid w:val="00542E50"/>
    <w:rsid w:val="00546774"/>
    <w:rsid w:val="00552B04"/>
    <w:rsid w:val="00560B1B"/>
    <w:rsid w:val="00571308"/>
    <w:rsid w:val="00575FCD"/>
    <w:rsid w:val="00576A32"/>
    <w:rsid w:val="00576C14"/>
    <w:rsid w:val="00577234"/>
    <w:rsid w:val="005839C5"/>
    <w:rsid w:val="005846A9"/>
    <w:rsid w:val="00586902"/>
    <w:rsid w:val="00586B0E"/>
    <w:rsid w:val="00591262"/>
    <w:rsid w:val="00594866"/>
    <w:rsid w:val="005A63B3"/>
    <w:rsid w:val="005B76A8"/>
    <w:rsid w:val="005B7C2C"/>
    <w:rsid w:val="005C38F6"/>
    <w:rsid w:val="005C440D"/>
    <w:rsid w:val="005D7360"/>
    <w:rsid w:val="005D7FAB"/>
    <w:rsid w:val="005E03F5"/>
    <w:rsid w:val="005E0A59"/>
    <w:rsid w:val="005E7E89"/>
    <w:rsid w:val="005F0023"/>
    <w:rsid w:val="00603444"/>
    <w:rsid w:val="00605780"/>
    <w:rsid w:val="006155F3"/>
    <w:rsid w:val="00621C65"/>
    <w:rsid w:val="00621F8D"/>
    <w:rsid w:val="0062700A"/>
    <w:rsid w:val="00631192"/>
    <w:rsid w:val="006312AA"/>
    <w:rsid w:val="00631FF6"/>
    <w:rsid w:val="006327B4"/>
    <w:rsid w:val="00637B08"/>
    <w:rsid w:val="00642B1A"/>
    <w:rsid w:val="00644A71"/>
    <w:rsid w:val="006450AF"/>
    <w:rsid w:val="006459BB"/>
    <w:rsid w:val="0064662F"/>
    <w:rsid w:val="00650AB6"/>
    <w:rsid w:val="00652966"/>
    <w:rsid w:val="00655788"/>
    <w:rsid w:val="006569A9"/>
    <w:rsid w:val="00662DD7"/>
    <w:rsid w:val="00667A75"/>
    <w:rsid w:val="006857E2"/>
    <w:rsid w:val="00687C9F"/>
    <w:rsid w:val="00691BC9"/>
    <w:rsid w:val="006A59A3"/>
    <w:rsid w:val="006A73DA"/>
    <w:rsid w:val="006B1320"/>
    <w:rsid w:val="006B21C0"/>
    <w:rsid w:val="006B3A4B"/>
    <w:rsid w:val="006B5251"/>
    <w:rsid w:val="006C1711"/>
    <w:rsid w:val="006C4C57"/>
    <w:rsid w:val="006C5CBE"/>
    <w:rsid w:val="006C6E1D"/>
    <w:rsid w:val="006C7A6E"/>
    <w:rsid w:val="006D3585"/>
    <w:rsid w:val="006D6ACB"/>
    <w:rsid w:val="006E0377"/>
    <w:rsid w:val="006F2225"/>
    <w:rsid w:val="006F2F27"/>
    <w:rsid w:val="006F3F77"/>
    <w:rsid w:val="006F6066"/>
    <w:rsid w:val="006F625C"/>
    <w:rsid w:val="006F6C51"/>
    <w:rsid w:val="006F7533"/>
    <w:rsid w:val="007043AD"/>
    <w:rsid w:val="007136BA"/>
    <w:rsid w:val="007168FE"/>
    <w:rsid w:val="00721E33"/>
    <w:rsid w:val="007307EE"/>
    <w:rsid w:val="00731982"/>
    <w:rsid w:val="00735747"/>
    <w:rsid w:val="007358B7"/>
    <w:rsid w:val="0073790A"/>
    <w:rsid w:val="00746E4E"/>
    <w:rsid w:val="00797FE1"/>
    <w:rsid w:val="007B75C5"/>
    <w:rsid w:val="007C07E9"/>
    <w:rsid w:val="007C339F"/>
    <w:rsid w:val="007D0F7C"/>
    <w:rsid w:val="007E6674"/>
    <w:rsid w:val="007F1512"/>
    <w:rsid w:val="007F15B7"/>
    <w:rsid w:val="007F5980"/>
    <w:rsid w:val="008005A0"/>
    <w:rsid w:val="00802664"/>
    <w:rsid w:val="008144AF"/>
    <w:rsid w:val="008148AA"/>
    <w:rsid w:val="00817ACA"/>
    <w:rsid w:val="008278F3"/>
    <w:rsid w:val="00852525"/>
    <w:rsid w:val="00856810"/>
    <w:rsid w:val="00860C6F"/>
    <w:rsid w:val="00863DEC"/>
    <w:rsid w:val="00864234"/>
    <w:rsid w:val="00864B75"/>
    <w:rsid w:val="00882D02"/>
    <w:rsid w:val="00891C01"/>
    <w:rsid w:val="008A7643"/>
    <w:rsid w:val="008B32DC"/>
    <w:rsid w:val="008D1C9A"/>
    <w:rsid w:val="008D51F9"/>
    <w:rsid w:val="008E4834"/>
    <w:rsid w:val="008F239C"/>
    <w:rsid w:val="00900A1B"/>
    <w:rsid w:val="009023D8"/>
    <w:rsid w:val="00904682"/>
    <w:rsid w:val="00905CAE"/>
    <w:rsid w:val="00912057"/>
    <w:rsid w:val="0091242E"/>
    <w:rsid w:val="00913915"/>
    <w:rsid w:val="009239FE"/>
    <w:rsid w:val="00926D8C"/>
    <w:rsid w:val="00942B99"/>
    <w:rsid w:val="009454A8"/>
    <w:rsid w:val="0095136B"/>
    <w:rsid w:val="00963DD8"/>
    <w:rsid w:val="00974C42"/>
    <w:rsid w:val="00984DC3"/>
    <w:rsid w:val="00987A5B"/>
    <w:rsid w:val="00987A97"/>
    <w:rsid w:val="009951AC"/>
    <w:rsid w:val="00997790"/>
    <w:rsid w:val="009A2AC2"/>
    <w:rsid w:val="009B151F"/>
    <w:rsid w:val="009B5F4B"/>
    <w:rsid w:val="009C32E1"/>
    <w:rsid w:val="009D04CB"/>
    <w:rsid w:val="009D2C40"/>
    <w:rsid w:val="009D6BE6"/>
    <w:rsid w:val="009E0131"/>
    <w:rsid w:val="009E27FF"/>
    <w:rsid w:val="009E5B5A"/>
    <w:rsid w:val="009F0E04"/>
    <w:rsid w:val="009F2ABD"/>
    <w:rsid w:val="009F3E2D"/>
    <w:rsid w:val="009F6B90"/>
    <w:rsid w:val="00A11718"/>
    <w:rsid w:val="00A204B4"/>
    <w:rsid w:val="00A223BB"/>
    <w:rsid w:val="00A2257B"/>
    <w:rsid w:val="00A56F48"/>
    <w:rsid w:val="00A61B68"/>
    <w:rsid w:val="00A64549"/>
    <w:rsid w:val="00A84054"/>
    <w:rsid w:val="00A85B0D"/>
    <w:rsid w:val="00A91511"/>
    <w:rsid w:val="00A95269"/>
    <w:rsid w:val="00A96183"/>
    <w:rsid w:val="00A961FE"/>
    <w:rsid w:val="00AA0746"/>
    <w:rsid w:val="00AA5B6A"/>
    <w:rsid w:val="00AA6856"/>
    <w:rsid w:val="00AB2C44"/>
    <w:rsid w:val="00AC7C2B"/>
    <w:rsid w:val="00AD7FDB"/>
    <w:rsid w:val="00AE14A7"/>
    <w:rsid w:val="00AE30C8"/>
    <w:rsid w:val="00AE6B25"/>
    <w:rsid w:val="00AF3018"/>
    <w:rsid w:val="00B06543"/>
    <w:rsid w:val="00B20641"/>
    <w:rsid w:val="00B227C0"/>
    <w:rsid w:val="00B3364A"/>
    <w:rsid w:val="00B46CCF"/>
    <w:rsid w:val="00B60448"/>
    <w:rsid w:val="00B66A31"/>
    <w:rsid w:val="00B81964"/>
    <w:rsid w:val="00B81C5B"/>
    <w:rsid w:val="00B931FE"/>
    <w:rsid w:val="00B95511"/>
    <w:rsid w:val="00BB6EA3"/>
    <w:rsid w:val="00BC0A61"/>
    <w:rsid w:val="00BC310D"/>
    <w:rsid w:val="00BC36A9"/>
    <w:rsid w:val="00BC7DBA"/>
    <w:rsid w:val="00BD0559"/>
    <w:rsid w:val="00BD5554"/>
    <w:rsid w:val="00BD58A7"/>
    <w:rsid w:val="00BD6247"/>
    <w:rsid w:val="00BD627B"/>
    <w:rsid w:val="00BE6C1F"/>
    <w:rsid w:val="00BF3C40"/>
    <w:rsid w:val="00BF4376"/>
    <w:rsid w:val="00BF6DAF"/>
    <w:rsid w:val="00C011A9"/>
    <w:rsid w:val="00C12EB8"/>
    <w:rsid w:val="00C153AF"/>
    <w:rsid w:val="00C24622"/>
    <w:rsid w:val="00C25E9A"/>
    <w:rsid w:val="00C37D7D"/>
    <w:rsid w:val="00C4443A"/>
    <w:rsid w:val="00C47159"/>
    <w:rsid w:val="00C5321C"/>
    <w:rsid w:val="00C647EA"/>
    <w:rsid w:val="00C66125"/>
    <w:rsid w:val="00C66B31"/>
    <w:rsid w:val="00C769C1"/>
    <w:rsid w:val="00C77107"/>
    <w:rsid w:val="00C80448"/>
    <w:rsid w:val="00C857AE"/>
    <w:rsid w:val="00C85F04"/>
    <w:rsid w:val="00C87823"/>
    <w:rsid w:val="00C93FA0"/>
    <w:rsid w:val="00C960B0"/>
    <w:rsid w:val="00C97526"/>
    <w:rsid w:val="00CB01D0"/>
    <w:rsid w:val="00CC01FC"/>
    <w:rsid w:val="00CC3DF2"/>
    <w:rsid w:val="00CC3FD2"/>
    <w:rsid w:val="00CC6758"/>
    <w:rsid w:val="00CD55E7"/>
    <w:rsid w:val="00CD6875"/>
    <w:rsid w:val="00CF3851"/>
    <w:rsid w:val="00CF592B"/>
    <w:rsid w:val="00D0255E"/>
    <w:rsid w:val="00D052C8"/>
    <w:rsid w:val="00D05C86"/>
    <w:rsid w:val="00D06D54"/>
    <w:rsid w:val="00D153B0"/>
    <w:rsid w:val="00D22189"/>
    <w:rsid w:val="00D24820"/>
    <w:rsid w:val="00D27165"/>
    <w:rsid w:val="00D35B97"/>
    <w:rsid w:val="00D36D67"/>
    <w:rsid w:val="00D441DE"/>
    <w:rsid w:val="00D52A19"/>
    <w:rsid w:val="00D82EA7"/>
    <w:rsid w:val="00D84117"/>
    <w:rsid w:val="00D96485"/>
    <w:rsid w:val="00DA33E5"/>
    <w:rsid w:val="00DA4047"/>
    <w:rsid w:val="00DB37B4"/>
    <w:rsid w:val="00DB50FD"/>
    <w:rsid w:val="00DC51EC"/>
    <w:rsid w:val="00DD0D45"/>
    <w:rsid w:val="00DE13A7"/>
    <w:rsid w:val="00DE2289"/>
    <w:rsid w:val="00DE63A6"/>
    <w:rsid w:val="00DF146C"/>
    <w:rsid w:val="00DF1B91"/>
    <w:rsid w:val="00DF224F"/>
    <w:rsid w:val="00E041E3"/>
    <w:rsid w:val="00E157B9"/>
    <w:rsid w:val="00E26BA6"/>
    <w:rsid w:val="00E316C1"/>
    <w:rsid w:val="00E343C0"/>
    <w:rsid w:val="00E5018C"/>
    <w:rsid w:val="00E50A67"/>
    <w:rsid w:val="00E55D54"/>
    <w:rsid w:val="00E57903"/>
    <w:rsid w:val="00E60C90"/>
    <w:rsid w:val="00E63214"/>
    <w:rsid w:val="00E66634"/>
    <w:rsid w:val="00E77A58"/>
    <w:rsid w:val="00E8302D"/>
    <w:rsid w:val="00E93802"/>
    <w:rsid w:val="00EB7BE3"/>
    <w:rsid w:val="00EC135C"/>
    <w:rsid w:val="00ED79E0"/>
    <w:rsid w:val="00EE0B0E"/>
    <w:rsid w:val="00EE28B0"/>
    <w:rsid w:val="00EF0FB6"/>
    <w:rsid w:val="00EF1335"/>
    <w:rsid w:val="00EF38B8"/>
    <w:rsid w:val="00EF3F35"/>
    <w:rsid w:val="00F015C3"/>
    <w:rsid w:val="00F06927"/>
    <w:rsid w:val="00F0692C"/>
    <w:rsid w:val="00F15137"/>
    <w:rsid w:val="00F25EE9"/>
    <w:rsid w:val="00F26E3F"/>
    <w:rsid w:val="00F31171"/>
    <w:rsid w:val="00F41F00"/>
    <w:rsid w:val="00F4763C"/>
    <w:rsid w:val="00F505E3"/>
    <w:rsid w:val="00F55F4A"/>
    <w:rsid w:val="00F644A9"/>
    <w:rsid w:val="00F66C8C"/>
    <w:rsid w:val="00F673C6"/>
    <w:rsid w:val="00F855CA"/>
    <w:rsid w:val="00F91D3D"/>
    <w:rsid w:val="00FA4106"/>
    <w:rsid w:val="00FB0735"/>
    <w:rsid w:val="00FD2126"/>
    <w:rsid w:val="00FE4A95"/>
    <w:rsid w:val="00FF04A2"/>
    <w:rsid w:val="00FF3391"/>
    <w:rsid w:val="00FF33B2"/>
    <w:rsid w:val="00FF4495"/>
  </w:rsids>
  <m:mathPr>
    <m:mathFont m:val="Cambria Math"/>
    <m:brkBin m:val="before"/>
    <m:brkBinSub m:val="--"/>
    <m:smallFrac/>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AC6"/>
    <w:rPr>
      <w:sz w:val="24"/>
      <w:szCs w:val="24"/>
    </w:rPr>
  </w:style>
  <w:style w:type="paragraph" w:styleId="1">
    <w:name w:val="heading 1"/>
    <w:basedOn w:val="a"/>
    <w:next w:val="a"/>
    <w:link w:val="10"/>
    <w:qFormat/>
    <w:rsid w:val="002D3605"/>
    <w:pPr>
      <w:keepNext/>
      <w:keepLines/>
      <w:spacing w:before="480"/>
      <w:jc w:val="both"/>
      <w:outlineLvl w:val="0"/>
    </w:pPr>
    <w:rPr>
      <w:rFonts w:ascii="Cambria" w:hAnsi="Cambria"/>
      <w:b/>
      <w:bCs/>
      <w:color w:val="365F91"/>
      <w:sz w:val="28"/>
      <w:szCs w:val="28"/>
    </w:rPr>
  </w:style>
  <w:style w:type="paragraph" w:styleId="2">
    <w:name w:val="heading 2"/>
    <w:basedOn w:val="a"/>
    <w:next w:val="a"/>
    <w:link w:val="20"/>
    <w:semiHidden/>
    <w:unhideWhenUsed/>
    <w:qFormat/>
    <w:rsid w:val="002D3605"/>
    <w:pPr>
      <w:keepNext/>
      <w:spacing w:before="240" w:after="60"/>
      <w:outlineLvl w:val="1"/>
    </w:pPr>
    <w:rPr>
      <w:rFonts w:ascii="Calibri Light" w:hAnsi="Calibri Light"/>
      <w:b/>
      <w:bCs/>
      <w:i/>
      <w:iCs/>
      <w:sz w:val="28"/>
      <w:szCs w:val="28"/>
    </w:rPr>
  </w:style>
  <w:style w:type="paragraph" w:styleId="3">
    <w:name w:val="heading 3"/>
    <w:basedOn w:val="a"/>
    <w:next w:val="a"/>
    <w:link w:val="30"/>
    <w:qFormat/>
    <w:rsid w:val="005A63B3"/>
    <w:pPr>
      <w:keepNext/>
      <w:spacing w:after="200" w:line="276" w:lineRule="auto"/>
      <w:jc w:val="center"/>
      <w:outlineLvl w:val="2"/>
    </w:pPr>
    <w:rPr>
      <w:rFonts w:ascii="Calibri" w:eastAsia="Calibri" w:hAnsi="Calibri"/>
      <w:b/>
      <w:sz w:val="36"/>
      <w:szCs w:val="22"/>
      <w:lang w:eastAsia="en-US"/>
    </w:rPr>
  </w:style>
  <w:style w:type="paragraph" w:styleId="4">
    <w:name w:val="heading 4"/>
    <w:basedOn w:val="a"/>
    <w:next w:val="a"/>
    <w:link w:val="40"/>
    <w:qFormat/>
    <w:rsid w:val="005A63B3"/>
    <w:pPr>
      <w:keepNext/>
      <w:spacing w:after="200" w:line="276" w:lineRule="auto"/>
      <w:jc w:val="center"/>
      <w:outlineLvl w:val="3"/>
    </w:pPr>
    <w:rPr>
      <w:rFonts w:ascii="Calibri" w:eastAsia="Calibri" w:hAnsi="Calibri"/>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21C65"/>
    <w:pPr>
      <w:tabs>
        <w:tab w:val="center" w:pos="4153"/>
        <w:tab w:val="right" w:pos="8306"/>
      </w:tabs>
      <w:suppressAutoHyphens/>
      <w:jc w:val="center"/>
    </w:pPr>
    <w:rPr>
      <w:sz w:val="28"/>
      <w:szCs w:val="20"/>
    </w:rPr>
  </w:style>
  <w:style w:type="character" w:customStyle="1" w:styleId="a4">
    <w:name w:val="Верхний колонтитул Знак"/>
    <w:link w:val="a3"/>
    <w:rsid w:val="00621C65"/>
    <w:rPr>
      <w:sz w:val="28"/>
    </w:rPr>
  </w:style>
  <w:style w:type="paragraph" w:customStyle="1" w:styleId="a5">
    <w:name w:val="Заголовок к тексту"/>
    <w:basedOn w:val="a"/>
    <w:next w:val="a6"/>
    <w:qFormat/>
    <w:rsid w:val="00621C65"/>
    <w:pPr>
      <w:suppressAutoHyphens/>
      <w:spacing w:after="480" w:line="240" w:lineRule="exact"/>
    </w:pPr>
    <w:rPr>
      <w:b/>
      <w:sz w:val="28"/>
      <w:szCs w:val="20"/>
    </w:rPr>
  </w:style>
  <w:style w:type="paragraph" w:styleId="a6">
    <w:name w:val="Body Text"/>
    <w:basedOn w:val="a"/>
    <w:link w:val="a7"/>
    <w:rsid w:val="00621C65"/>
    <w:pPr>
      <w:spacing w:after="120"/>
    </w:pPr>
  </w:style>
  <w:style w:type="character" w:customStyle="1" w:styleId="a7">
    <w:name w:val="Основной текст Знак"/>
    <w:link w:val="a6"/>
    <w:rsid w:val="00621C65"/>
    <w:rPr>
      <w:sz w:val="24"/>
      <w:szCs w:val="24"/>
    </w:rPr>
  </w:style>
  <w:style w:type="paragraph" w:customStyle="1" w:styleId="a8">
    <w:name w:val="Адресат"/>
    <w:basedOn w:val="a"/>
    <w:rsid w:val="00621C65"/>
    <w:pPr>
      <w:suppressAutoHyphens/>
      <w:spacing w:line="240" w:lineRule="exact"/>
    </w:pPr>
    <w:rPr>
      <w:sz w:val="28"/>
      <w:szCs w:val="20"/>
    </w:rPr>
  </w:style>
  <w:style w:type="paragraph" w:customStyle="1" w:styleId="a9">
    <w:name w:val="Исполнитель"/>
    <w:basedOn w:val="a6"/>
    <w:rsid w:val="009B151F"/>
    <w:pPr>
      <w:suppressAutoHyphens/>
      <w:spacing w:line="240" w:lineRule="exact"/>
    </w:pPr>
    <w:rPr>
      <w:szCs w:val="20"/>
    </w:rPr>
  </w:style>
  <w:style w:type="paragraph" w:styleId="aa">
    <w:name w:val="footer"/>
    <w:basedOn w:val="a"/>
    <w:link w:val="ab"/>
    <w:rsid w:val="009B151F"/>
    <w:pPr>
      <w:suppressAutoHyphens/>
    </w:pPr>
    <w:rPr>
      <w:sz w:val="20"/>
      <w:szCs w:val="20"/>
    </w:rPr>
  </w:style>
  <w:style w:type="character" w:customStyle="1" w:styleId="ab">
    <w:name w:val="Нижний колонтитул Знак"/>
    <w:basedOn w:val="a0"/>
    <w:link w:val="aa"/>
    <w:rsid w:val="009B151F"/>
  </w:style>
  <w:style w:type="character" w:styleId="ac">
    <w:name w:val="page number"/>
    <w:rsid w:val="009B151F"/>
  </w:style>
  <w:style w:type="paragraph" w:styleId="ad">
    <w:name w:val="No Spacing"/>
    <w:uiPriority w:val="1"/>
    <w:qFormat/>
    <w:rsid w:val="009B5F4B"/>
    <w:rPr>
      <w:sz w:val="28"/>
    </w:rPr>
  </w:style>
  <w:style w:type="paragraph" w:customStyle="1" w:styleId="ae">
    <w:name w:val="регистрационные поля"/>
    <w:basedOn w:val="a"/>
    <w:rsid w:val="00000400"/>
    <w:pPr>
      <w:spacing w:line="240" w:lineRule="exact"/>
      <w:jc w:val="center"/>
    </w:pPr>
    <w:rPr>
      <w:sz w:val="28"/>
      <w:szCs w:val="20"/>
      <w:lang w:val="en-US"/>
    </w:rPr>
  </w:style>
  <w:style w:type="paragraph" w:customStyle="1" w:styleId="af">
    <w:name w:val="Регистр"/>
    <w:rsid w:val="000C4CD5"/>
    <w:rPr>
      <w:sz w:val="28"/>
    </w:rPr>
  </w:style>
  <w:style w:type="paragraph" w:styleId="af0">
    <w:name w:val="Body Text Indent"/>
    <w:basedOn w:val="a"/>
    <w:link w:val="af1"/>
    <w:rsid w:val="00B95511"/>
    <w:pPr>
      <w:spacing w:after="120"/>
      <w:ind w:left="283"/>
    </w:pPr>
  </w:style>
  <w:style w:type="character" w:customStyle="1" w:styleId="af1">
    <w:name w:val="Основной текст с отступом Знак"/>
    <w:link w:val="af0"/>
    <w:rsid w:val="00B95511"/>
    <w:rPr>
      <w:sz w:val="24"/>
      <w:szCs w:val="24"/>
    </w:rPr>
  </w:style>
  <w:style w:type="paragraph" w:styleId="af2">
    <w:name w:val="List Paragraph"/>
    <w:basedOn w:val="a"/>
    <w:uiPriority w:val="34"/>
    <w:qFormat/>
    <w:rsid w:val="00A64549"/>
    <w:pPr>
      <w:spacing w:after="200" w:line="276" w:lineRule="auto"/>
      <w:ind w:left="720"/>
      <w:contextualSpacing/>
    </w:pPr>
    <w:rPr>
      <w:rFonts w:ascii="Calibri" w:eastAsia="Calibri" w:hAnsi="Calibri"/>
      <w:sz w:val="22"/>
      <w:szCs w:val="22"/>
      <w:lang w:eastAsia="en-US"/>
    </w:rPr>
  </w:style>
  <w:style w:type="paragraph" w:styleId="af3">
    <w:name w:val="footnote text"/>
    <w:basedOn w:val="a"/>
    <w:link w:val="af4"/>
    <w:unhideWhenUsed/>
    <w:rsid w:val="00A64549"/>
    <w:rPr>
      <w:rFonts w:ascii="Calibri" w:eastAsia="Calibri" w:hAnsi="Calibri"/>
      <w:sz w:val="20"/>
      <w:szCs w:val="20"/>
      <w:lang w:eastAsia="en-US"/>
    </w:rPr>
  </w:style>
  <w:style w:type="character" w:customStyle="1" w:styleId="af4">
    <w:name w:val="Текст сноски Знак"/>
    <w:link w:val="af3"/>
    <w:rsid w:val="00A64549"/>
    <w:rPr>
      <w:rFonts w:ascii="Calibri" w:eastAsia="Calibri" w:hAnsi="Calibri"/>
      <w:lang w:eastAsia="en-US"/>
    </w:rPr>
  </w:style>
  <w:style w:type="character" w:styleId="af5">
    <w:name w:val="footnote reference"/>
    <w:uiPriority w:val="99"/>
    <w:unhideWhenUsed/>
    <w:rsid w:val="00A64549"/>
    <w:rPr>
      <w:vertAlign w:val="superscript"/>
    </w:rPr>
  </w:style>
  <w:style w:type="character" w:styleId="af6">
    <w:name w:val="Hyperlink"/>
    <w:uiPriority w:val="99"/>
    <w:unhideWhenUsed/>
    <w:rsid w:val="00A64549"/>
    <w:rPr>
      <w:color w:val="0000FF"/>
      <w:u w:val="single"/>
    </w:rPr>
  </w:style>
  <w:style w:type="paragraph" w:styleId="af7">
    <w:name w:val="endnote text"/>
    <w:basedOn w:val="a"/>
    <w:link w:val="af8"/>
    <w:rsid w:val="00FF33B2"/>
    <w:rPr>
      <w:sz w:val="20"/>
      <w:szCs w:val="20"/>
    </w:rPr>
  </w:style>
  <w:style w:type="character" w:customStyle="1" w:styleId="af8">
    <w:name w:val="Текст концевой сноски Знак"/>
    <w:basedOn w:val="a0"/>
    <w:link w:val="af7"/>
    <w:rsid w:val="00FF33B2"/>
  </w:style>
  <w:style w:type="character" w:styleId="af9">
    <w:name w:val="endnote reference"/>
    <w:rsid w:val="00FF33B2"/>
    <w:rPr>
      <w:vertAlign w:val="superscript"/>
    </w:rPr>
  </w:style>
  <w:style w:type="character" w:customStyle="1" w:styleId="10">
    <w:name w:val="Заголовок 1 Знак"/>
    <w:link w:val="1"/>
    <w:rsid w:val="002D3605"/>
    <w:rPr>
      <w:rFonts w:ascii="Cambria" w:hAnsi="Cambria"/>
      <w:b/>
      <w:bCs/>
      <w:color w:val="365F91"/>
      <w:sz w:val="28"/>
      <w:szCs w:val="28"/>
    </w:rPr>
  </w:style>
  <w:style w:type="character" w:customStyle="1" w:styleId="20">
    <w:name w:val="Заголовок 2 Знак"/>
    <w:link w:val="2"/>
    <w:semiHidden/>
    <w:rsid w:val="002D3605"/>
    <w:rPr>
      <w:rFonts w:ascii="Calibri Light" w:hAnsi="Calibri Light"/>
      <w:b/>
      <w:bCs/>
      <w:i/>
      <w:iCs/>
      <w:sz w:val="28"/>
      <w:szCs w:val="28"/>
    </w:rPr>
  </w:style>
  <w:style w:type="numbering" w:customStyle="1" w:styleId="11">
    <w:name w:val="Нет списка1"/>
    <w:next w:val="a2"/>
    <w:uiPriority w:val="99"/>
    <w:semiHidden/>
    <w:unhideWhenUsed/>
    <w:rsid w:val="002D3605"/>
  </w:style>
  <w:style w:type="paragraph" w:styleId="afa">
    <w:name w:val="Signature"/>
    <w:basedOn w:val="a"/>
    <w:next w:val="a6"/>
    <w:link w:val="afb"/>
    <w:rsid w:val="002D3605"/>
    <w:pPr>
      <w:tabs>
        <w:tab w:val="left" w:pos="5103"/>
        <w:tab w:val="right" w:pos="9639"/>
      </w:tabs>
      <w:suppressAutoHyphens/>
      <w:spacing w:before="480" w:line="240" w:lineRule="exact"/>
      <w:jc w:val="right"/>
    </w:pPr>
    <w:rPr>
      <w:sz w:val="28"/>
      <w:szCs w:val="20"/>
    </w:rPr>
  </w:style>
  <w:style w:type="character" w:customStyle="1" w:styleId="afb">
    <w:name w:val="Подпись Знак"/>
    <w:link w:val="afa"/>
    <w:rsid w:val="002D3605"/>
    <w:rPr>
      <w:sz w:val="28"/>
    </w:rPr>
  </w:style>
  <w:style w:type="paragraph" w:customStyle="1" w:styleId="afc">
    <w:name w:val="Подпись на  бланке должностного лица"/>
    <w:basedOn w:val="a"/>
    <w:next w:val="a6"/>
    <w:rsid w:val="002D3605"/>
    <w:pPr>
      <w:spacing w:before="480" w:line="240" w:lineRule="exact"/>
      <w:ind w:left="7088"/>
      <w:jc w:val="both"/>
    </w:pPr>
    <w:rPr>
      <w:sz w:val="28"/>
      <w:szCs w:val="20"/>
    </w:rPr>
  </w:style>
  <w:style w:type="paragraph" w:customStyle="1" w:styleId="afd">
    <w:name w:val="Приложение"/>
    <w:basedOn w:val="a6"/>
    <w:rsid w:val="002D3605"/>
    <w:pPr>
      <w:tabs>
        <w:tab w:val="left" w:pos="1673"/>
      </w:tabs>
      <w:suppressAutoHyphens/>
      <w:spacing w:before="240" w:after="0" w:line="240" w:lineRule="exact"/>
      <w:ind w:left="1985" w:hanging="1985"/>
      <w:jc w:val="both"/>
    </w:pPr>
    <w:rPr>
      <w:sz w:val="28"/>
      <w:szCs w:val="20"/>
    </w:rPr>
  </w:style>
  <w:style w:type="paragraph" w:styleId="afe">
    <w:name w:val="Balloon Text"/>
    <w:basedOn w:val="a"/>
    <w:link w:val="aff"/>
    <w:rsid w:val="002D3605"/>
    <w:pPr>
      <w:jc w:val="both"/>
    </w:pPr>
    <w:rPr>
      <w:rFonts w:ascii="Tahoma" w:hAnsi="Tahoma"/>
      <w:sz w:val="16"/>
      <w:szCs w:val="16"/>
    </w:rPr>
  </w:style>
  <w:style w:type="character" w:customStyle="1" w:styleId="aff">
    <w:name w:val="Текст выноски Знак"/>
    <w:link w:val="afe"/>
    <w:rsid w:val="002D3605"/>
    <w:rPr>
      <w:rFonts w:ascii="Tahoma" w:hAnsi="Tahoma"/>
      <w:sz w:val="16"/>
      <w:szCs w:val="16"/>
    </w:rPr>
  </w:style>
  <w:style w:type="paragraph" w:customStyle="1" w:styleId="ConsPlusNormal">
    <w:name w:val="ConsPlusNormal"/>
    <w:link w:val="ConsPlusNormal0"/>
    <w:rsid w:val="002D3605"/>
    <w:pPr>
      <w:widowControl w:val="0"/>
      <w:autoSpaceDE w:val="0"/>
      <w:autoSpaceDN w:val="0"/>
      <w:jc w:val="both"/>
    </w:pPr>
    <w:rPr>
      <w:rFonts w:ascii="Calibri" w:hAnsi="Calibri"/>
      <w:sz w:val="22"/>
      <w:szCs w:val="22"/>
    </w:rPr>
  </w:style>
  <w:style w:type="paragraph" w:customStyle="1" w:styleId="ConsPlusNonformat">
    <w:name w:val="ConsPlusNonformat"/>
    <w:rsid w:val="002D3605"/>
    <w:pPr>
      <w:widowControl w:val="0"/>
      <w:autoSpaceDE w:val="0"/>
      <w:autoSpaceDN w:val="0"/>
      <w:jc w:val="both"/>
    </w:pPr>
    <w:rPr>
      <w:rFonts w:ascii="Courier New" w:hAnsi="Courier New" w:cs="Courier New"/>
    </w:rPr>
  </w:style>
  <w:style w:type="paragraph" w:customStyle="1" w:styleId="ConsPlusTitle">
    <w:name w:val="ConsPlusTitle"/>
    <w:uiPriority w:val="99"/>
    <w:rsid w:val="002D3605"/>
    <w:pPr>
      <w:widowControl w:val="0"/>
      <w:autoSpaceDE w:val="0"/>
      <w:autoSpaceDN w:val="0"/>
      <w:jc w:val="both"/>
    </w:pPr>
    <w:rPr>
      <w:rFonts w:ascii="Calibri" w:hAnsi="Calibri" w:cs="Calibri"/>
      <w:b/>
      <w:sz w:val="22"/>
    </w:rPr>
  </w:style>
  <w:style w:type="character" w:customStyle="1" w:styleId="ConsPlusNormal0">
    <w:name w:val="ConsPlusNormal Знак"/>
    <w:link w:val="ConsPlusNormal"/>
    <w:locked/>
    <w:rsid w:val="002D3605"/>
    <w:rPr>
      <w:rFonts w:ascii="Calibri" w:hAnsi="Calibri"/>
      <w:sz w:val="22"/>
      <w:szCs w:val="22"/>
      <w:lang w:bidi="ar-SA"/>
    </w:rPr>
  </w:style>
  <w:style w:type="character" w:styleId="aff0">
    <w:name w:val="annotation reference"/>
    <w:rsid w:val="002D3605"/>
    <w:rPr>
      <w:sz w:val="16"/>
      <w:szCs w:val="16"/>
    </w:rPr>
  </w:style>
  <w:style w:type="paragraph" w:styleId="aff1">
    <w:name w:val="annotation text"/>
    <w:basedOn w:val="a"/>
    <w:link w:val="aff2"/>
    <w:rsid w:val="002D3605"/>
    <w:pPr>
      <w:jc w:val="both"/>
    </w:pPr>
    <w:rPr>
      <w:sz w:val="20"/>
      <w:szCs w:val="20"/>
    </w:rPr>
  </w:style>
  <w:style w:type="character" w:customStyle="1" w:styleId="aff2">
    <w:name w:val="Текст примечания Знак"/>
    <w:basedOn w:val="a0"/>
    <w:link w:val="aff1"/>
    <w:rsid w:val="002D3605"/>
  </w:style>
  <w:style w:type="paragraph" w:styleId="aff3">
    <w:name w:val="annotation subject"/>
    <w:basedOn w:val="aff1"/>
    <w:next w:val="aff1"/>
    <w:link w:val="aff4"/>
    <w:rsid w:val="002D3605"/>
    <w:rPr>
      <w:b/>
      <w:bCs/>
    </w:rPr>
  </w:style>
  <w:style w:type="character" w:customStyle="1" w:styleId="aff4">
    <w:name w:val="Тема примечания Знак"/>
    <w:link w:val="aff3"/>
    <w:rsid w:val="002D3605"/>
    <w:rPr>
      <w:b/>
      <w:bCs/>
    </w:rPr>
  </w:style>
  <w:style w:type="paragraph" w:styleId="aff5">
    <w:name w:val="Document Map"/>
    <w:basedOn w:val="a"/>
    <w:link w:val="aff6"/>
    <w:rsid w:val="002D3605"/>
    <w:pPr>
      <w:jc w:val="both"/>
    </w:pPr>
    <w:rPr>
      <w:rFonts w:ascii="Tahoma" w:hAnsi="Tahoma"/>
      <w:sz w:val="16"/>
      <w:szCs w:val="16"/>
    </w:rPr>
  </w:style>
  <w:style w:type="character" w:customStyle="1" w:styleId="aff6">
    <w:name w:val="Схема документа Знак"/>
    <w:link w:val="aff5"/>
    <w:rsid w:val="002D3605"/>
    <w:rPr>
      <w:rFonts w:ascii="Tahoma" w:hAnsi="Tahoma"/>
      <w:sz w:val="16"/>
      <w:szCs w:val="16"/>
    </w:rPr>
  </w:style>
  <w:style w:type="table" w:styleId="aff7">
    <w:name w:val="Table Grid"/>
    <w:basedOn w:val="a1"/>
    <w:uiPriority w:val="99"/>
    <w:rsid w:val="002D3605"/>
    <w:pPr>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DM-3-0">
    <w:name w:val="ADM-3 - абзац список Знак"/>
    <w:link w:val="ADM-3-"/>
    <w:locked/>
    <w:rsid w:val="002D3605"/>
    <w:rPr>
      <w:sz w:val="28"/>
      <w:szCs w:val="28"/>
    </w:rPr>
  </w:style>
  <w:style w:type="paragraph" w:customStyle="1" w:styleId="ADM-3-">
    <w:name w:val="ADM-3 - абзац список"/>
    <w:basedOn w:val="aff8"/>
    <w:next w:val="a"/>
    <w:link w:val="ADM-3-0"/>
    <w:qFormat/>
    <w:rsid w:val="002D3605"/>
    <w:pPr>
      <w:numPr>
        <w:ilvl w:val="1"/>
        <w:numId w:val="6"/>
      </w:numPr>
      <w:tabs>
        <w:tab w:val="left" w:pos="1134"/>
      </w:tabs>
      <w:spacing w:after="0"/>
      <w:jc w:val="both"/>
      <w:outlineLvl w:val="2"/>
    </w:pPr>
    <w:rPr>
      <w:rFonts w:ascii="Times New Roman" w:hAnsi="Times New Roman"/>
      <w:sz w:val="28"/>
      <w:szCs w:val="28"/>
    </w:rPr>
  </w:style>
  <w:style w:type="paragraph" w:styleId="aff8">
    <w:name w:val="Subtitle"/>
    <w:basedOn w:val="a"/>
    <w:next w:val="a"/>
    <w:link w:val="aff9"/>
    <w:qFormat/>
    <w:rsid w:val="002D3605"/>
    <w:pPr>
      <w:spacing w:after="60"/>
      <w:jc w:val="center"/>
      <w:outlineLvl w:val="1"/>
    </w:pPr>
    <w:rPr>
      <w:rFonts w:ascii="Calibri Light" w:hAnsi="Calibri Light"/>
    </w:rPr>
  </w:style>
  <w:style w:type="character" w:customStyle="1" w:styleId="aff9">
    <w:name w:val="Подзаголовок Знак"/>
    <w:link w:val="aff8"/>
    <w:rsid w:val="002D3605"/>
    <w:rPr>
      <w:rFonts w:ascii="Calibri Light" w:hAnsi="Calibri Light"/>
      <w:sz w:val="24"/>
      <w:szCs w:val="24"/>
    </w:rPr>
  </w:style>
  <w:style w:type="paragraph" w:customStyle="1" w:styleId="affa">
    <w:name w:val="Обычный текст"/>
    <w:basedOn w:val="a"/>
    <w:qFormat/>
    <w:rsid w:val="002D3605"/>
    <w:pPr>
      <w:ind w:firstLine="709"/>
      <w:jc w:val="both"/>
    </w:pPr>
    <w:rPr>
      <w:lang w:val="en-US" w:eastAsia="ar-SA" w:bidi="en-US"/>
    </w:rPr>
  </w:style>
  <w:style w:type="character" w:customStyle="1" w:styleId="30">
    <w:name w:val="Заголовок 3 Знак"/>
    <w:link w:val="3"/>
    <w:rsid w:val="005A63B3"/>
    <w:rPr>
      <w:rFonts w:ascii="Calibri" w:eastAsia="Calibri" w:hAnsi="Calibri"/>
      <w:b/>
      <w:sz w:val="36"/>
      <w:szCs w:val="22"/>
      <w:lang w:eastAsia="en-US"/>
    </w:rPr>
  </w:style>
  <w:style w:type="character" w:customStyle="1" w:styleId="40">
    <w:name w:val="Заголовок 4 Знак"/>
    <w:link w:val="4"/>
    <w:rsid w:val="005A63B3"/>
    <w:rPr>
      <w:rFonts w:ascii="Calibri" w:eastAsia="Calibri" w:hAnsi="Calibri"/>
      <w:sz w:val="24"/>
      <w:szCs w:val="22"/>
      <w:lang w:eastAsia="en-US"/>
    </w:rPr>
  </w:style>
  <w:style w:type="paragraph" w:customStyle="1" w:styleId="12">
    <w:name w:val="Стиль1"/>
    <w:basedOn w:val="affb"/>
    <w:rsid w:val="005A63B3"/>
    <w:pPr>
      <w:jc w:val="both"/>
    </w:pPr>
    <w:rPr>
      <w:sz w:val="28"/>
      <w:szCs w:val="28"/>
    </w:rPr>
  </w:style>
  <w:style w:type="paragraph" w:styleId="affb">
    <w:name w:val="Date"/>
    <w:basedOn w:val="a"/>
    <w:next w:val="a"/>
    <w:link w:val="affc"/>
    <w:rsid w:val="005A63B3"/>
    <w:pPr>
      <w:spacing w:after="200" w:line="276" w:lineRule="auto"/>
    </w:pPr>
    <w:rPr>
      <w:rFonts w:ascii="Calibri" w:eastAsia="Calibri" w:hAnsi="Calibri"/>
      <w:sz w:val="22"/>
      <w:szCs w:val="22"/>
      <w:lang w:eastAsia="en-US"/>
    </w:rPr>
  </w:style>
  <w:style w:type="character" w:customStyle="1" w:styleId="affc">
    <w:name w:val="Дата Знак"/>
    <w:link w:val="affb"/>
    <w:rsid w:val="005A63B3"/>
    <w:rPr>
      <w:rFonts w:ascii="Calibri" w:eastAsia="Calibri" w:hAnsi="Calibri"/>
      <w:sz w:val="22"/>
      <w:szCs w:val="22"/>
      <w:lang w:eastAsia="en-US"/>
    </w:rPr>
  </w:style>
  <w:style w:type="paragraph" w:customStyle="1" w:styleId="13">
    <w:name w:val="Дата 1"/>
    <w:basedOn w:val="affb"/>
    <w:rsid w:val="005A63B3"/>
    <w:pPr>
      <w:jc w:val="both"/>
    </w:pPr>
    <w:rPr>
      <w:sz w:val="28"/>
      <w:szCs w:val="28"/>
    </w:rPr>
  </w:style>
  <w:style w:type="table" w:customStyle="1" w:styleId="14">
    <w:name w:val="Сетка таблицы1"/>
    <w:basedOn w:val="a1"/>
    <w:next w:val="aff7"/>
    <w:uiPriority w:val="99"/>
    <w:rsid w:val="005A63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4781222">
      <w:bodyDiv w:val="1"/>
      <w:marLeft w:val="0"/>
      <w:marRight w:val="0"/>
      <w:marTop w:val="0"/>
      <w:marBottom w:val="0"/>
      <w:divBdr>
        <w:top w:val="none" w:sz="0" w:space="0" w:color="auto"/>
        <w:left w:val="none" w:sz="0" w:space="0" w:color="auto"/>
        <w:bottom w:val="none" w:sz="0" w:space="0" w:color="auto"/>
        <w:right w:val="none" w:sz="0" w:space="0" w:color="auto"/>
      </w:divBdr>
    </w:div>
    <w:div w:id="379599933">
      <w:bodyDiv w:val="1"/>
      <w:marLeft w:val="0"/>
      <w:marRight w:val="0"/>
      <w:marTop w:val="0"/>
      <w:marBottom w:val="0"/>
      <w:divBdr>
        <w:top w:val="none" w:sz="0" w:space="0" w:color="auto"/>
        <w:left w:val="none" w:sz="0" w:space="0" w:color="auto"/>
        <w:bottom w:val="none" w:sz="0" w:space="0" w:color="auto"/>
        <w:right w:val="none" w:sz="0" w:space="0" w:color="auto"/>
      </w:divBdr>
    </w:div>
    <w:div w:id="941886832">
      <w:bodyDiv w:val="1"/>
      <w:marLeft w:val="0"/>
      <w:marRight w:val="0"/>
      <w:marTop w:val="0"/>
      <w:marBottom w:val="0"/>
      <w:divBdr>
        <w:top w:val="none" w:sz="0" w:space="0" w:color="auto"/>
        <w:left w:val="none" w:sz="0" w:space="0" w:color="auto"/>
        <w:bottom w:val="none" w:sz="0" w:space="0" w:color="auto"/>
        <w:right w:val="none" w:sz="0" w:space="0" w:color="auto"/>
      </w:divBdr>
    </w:div>
    <w:div w:id="1021588275">
      <w:bodyDiv w:val="1"/>
      <w:marLeft w:val="0"/>
      <w:marRight w:val="0"/>
      <w:marTop w:val="0"/>
      <w:marBottom w:val="0"/>
      <w:divBdr>
        <w:top w:val="none" w:sz="0" w:space="0" w:color="auto"/>
        <w:left w:val="none" w:sz="0" w:space="0" w:color="auto"/>
        <w:bottom w:val="none" w:sz="0" w:space="0" w:color="auto"/>
        <w:right w:val="none" w:sz="0" w:space="0" w:color="auto"/>
      </w:divBdr>
      <w:divsChild>
        <w:div w:id="2089156846">
          <w:marLeft w:val="0"/>
          <w:marRight w:val="0"/>
          <w:marTop w:val="0"/>
          <w:marBottom w:val="0"/>
          <w:divBdr>
            <w:top w:val="none" w:sz="0" w:space="0" w:color="auto"/>
            <w:left w:val="none" w:sz="0" w:space="0" w:color="auto"/>
            <w:bottom w:val="none" w:sz="0" w:space="0" w:color="auto"/>
            <w:right w:val="none" w:sz="0" w:space="0" w:color="auto"/>
          </w:divBdr>
        </w:div>
      </w:divsChild>
    </w:div>
    <w:div w:id="1106461964">
      <w:bodyDiv w:val="1"/>
      <w:marLeft w:val="0"/>
      <w:marRight w:val="0"/>
      <w:marTop w:val="0"/>
      <w:marBottom w:val="0"/>
      <w:divBdr>
        <w:top w:val="none" w:sz="0" w:space="0" w:color="auto"/>
        <w:left w:val="none" w:sz="0" w:space="0" w:color="auto"/>
        <w:bottom w:val="none" w:sz="0" w:space="0" w:color="auto"/>
        <w:right w:val="none" w:sz="0" w:space="0" w:color="auto"/>
      </w:divBdr>
    </w:div>
    <w:div w:id="1113477770">
      <w:bodyDiv w:val="1"/>
      <w:marLeft w:val="0"/>
      <w:marRight w:val="0"/>
      <w:marTop w:val="0"/>
      <w:marBottom w:val="0"/>
      <w:divBdr>
        <w:top w:val="none" w:sz="0" w:space="0" w:color="auto"/>
        <w:left w:val="none" w:sz="0" w:space="0" w:color="auto"/>
        <w:bottom w:val="none" w:sz="0" w:space="0" w:color="auto"/>
        <w:right w:val="none" w:sz="0" w:space="0" w:color="auto"/>
      </w:divBdr>
    </w:div>
    <w:div w:id="1299921585">
      <w:bodyDiv w:val="1"/>
      <w:marLeft w:val="0"/>
      <w:marRight w:val="0"/>
      <w:marTop w:val="0"/>
      <w:marBottom w:val="0"/>
      <w:divBdr>
        <w:top w:val="none" w:sz="0" w:space="0" w:color="auto"/>
        <w:left w:val="none" w:sz="0" w:space="0" w:color="auto"/>
        <w:bottom w:val="none" w:sz="0" w:space="0" w:color="auto"/>
        <w:right w:val="none" w:sz="0" w:space="0" w:color="auto"/>
      </w:divBdr>
    </w:div>
    <w:div w:id="19558686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AFD462813DDA940D2189990B9DC4707B153D927C132BBF0E138488FC1E25E43B1AF3ACF3BA50C90C95416D4C5D3340A11F273AF7BAC0835Au1TC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Version="6"/>
</file>

<file path=customXml/itemProps1.xml><?xml version="1.0" encoding="utf-8"?>
<ds:datastoreItem xmlns:ds="http://schemas.openxmlformats.org/officeDocument/2006/customXml" ds:itemID="{83BEF645-8787-46CC-AE96-7A97E6231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1779</Words>
  <Characters>14008</Characters>
  <Application>Microsoft Office Word</Application>
  <DocSecurity>0</DocSecurity>
  <Lines>116</Lines>
  <Paragraphs>31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CROC Inc.</Company>
  <LinksUpToDate>false</LinksUpToDate>
  <CharactersWithSpaces>15756</CharactersWithSpaces>
  <SharedDoc>false</SharedDoc>
  <HLinks>
    <vt:vector size="24" baseType="variant">
      <vt:variant>
        <vt:i4>8126520</vt:i4>
      </vt:variant>
      <vt:variant>
        <vt:i4>9</vt:i4>
      </vt:variant>
      <vt:variant>
        <vt:i4>0</vt:i4>
      </vt:variant>
      <vt:variant>
        <vt:i4>5</vt:i4>
      </vt:variant>
      <vt:variant>
        <vt:lpwstr>http://mfc-perm.ru/</vt:lpwstr>
      </vt:variant>
      <vt:variant>
        <vt:lpwstr/>
      </vt:variant>
      <vt:variant>
        <vt:i4>3866635</vt:i4>
      </vt:variant>
      <vt:variant>
        <vt:i4>6</vt:i4>
      </vt:variant>
      <vt:variant>
        <vt:i4>0</vt:i4>
      </vt:variant>
      <vt:variant>
        <vt:i4>5</vt:i4>
      </vt:variant>
      <vt:variant>
        <vt:lpwstr>mailto:arch@tchaik.ru</vt:lpwstr>
      </vt:variant>
      <vt:variant>
        <vt:lpwstr/>
      </vt:variant>
      <vt:variant>
        <vt:i4>851994</vt:i4>
      </vt:variant>
      <vt:variant>
        <vt:i4>3</vt:i4>
      </vt:variant>
      <vt:variant>
        <vt:i4>0</vt:i4>
      </vt:variant>
      <vt:variant>
        <vt:i4>5</vt:i4>
      </vt:variant>
      <vt:variant>
        <vt:lpwstr>http://www.gosuslugi.ru/</vt:lpwstr>
      </vt:variant>
      <vt:variant>
        <vt:lpwstr/>
      </vt:variant>
      <vt:variant>
        <vt:i4>1638492</vt:i4>
      </vt:variant>
      <vt:variant>
        <vt:i4>0</vt:i4>
      </vt:variant>
      <vt:variant>
        <vt:i4>0</vt:i4>
      </vt:variant>
      <vt:variant>
        <vt:i4>5</vt:i4>
      </vt:variant>
      <vt:variant>
        <vt:lpwstr>http://chaikovskiyregion.ru/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EMarkin</dc:creator>
  <cp:lastModifiedBy>kostireva</cp:lastModifiedBy>
  <cp:revision>2</cp:revision>
  <cp:lastPrinted>2021-04-01T10:13:00Z</cp:lastPrinted>
  <dcterms:created xsi:type="dcterms:W3CDTF">2021-04-13T09:38:00Z</dcterms:created>
  <dcterms:modified xsi:type="dcterms:W3CDTF">2021-04-13T09:38:00Z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 внесении изменения в типовой административный регламент предоставления муниципальной услуги, утвержденный постановлением администрации города Чайковского от 11 февраля 2019 г. №152</vt:lpwstr>
  </property>
  <property fmtid="{D5CDD505-2E9C-101B-9397-08002B2CF9AE}" pid="3" name="reg_date">
    <vt:lpwstr>Дата рег.</vt:lpwstr>
  </property>
  <property fmtid="{D5CDD505-2E9C-101B-9397-08002B2CF9AE}" pid="4" name="reg_number">
    <vt:lpwstr>Рег. номер</vt:lpwstr>
  </property>
  <property fmtid="{D5CDD505-2E9C-101B-9397-08002B2CF9AE}" pid="5" name="r_object_id">
    <vt:lpwstr>09000001a4992d16</vt:lpwstr>
  </property>
  <property fmtid="{D5CDD505-2E9C-101B-9397-08002B2CF9AE}" pid="6" name="r_version_label">
    <vt:lpwstr>1.6</vt:lpwstr>
  </property>
  <property fmtid="{D5CDD505-2E9C-101B-9397-08002B2CF9AE}" pid="7" name="sign_flag">
    <vt:lpwstr>Подписан ЭЦП</vt:lpwstr>
  </property>
</Properties>
</file>