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4C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Информационный обзор о </w:t>
      </w:r>
      <w:r w:rsidR="008D744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6277D" w:rsidRP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 Думы Чайковского городского округа </w:t>
      </w:r>
    </w:p>
    <w:p w:rsidR="00053EA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49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1F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7627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7D" w:rsidRDefault="0076277D" w:rsidP="0080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2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49A7" w:rsidRPr="009849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F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г. проведено</w:t>
      </w:r>
      <w:r w:rsidRPr="003E7E37">
        <w:rPr>
          <w:rFonts w:ascii="Times New Roman" w:hAnsi="Times New Roman" w:cs="Times New Roman"/>
          <w:sz w:val="28"/>
          <w:szCs w:val="28"/>
        </w:rPr>
        <w:t xml:space="preserve"> </w:t>
      </w:r>
      <w:r w:rsidR="00AF1F2F" w:rsidRPr="00AF1F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заседания Думы Чайковского городского округа</w:t>
      </w:r>
      <w:r w:rsidR="00805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1525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82C3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E7E37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152503">
        <w:rPr>
          <w:rFonts w:ascii="Times New Roman" w:hAnsi="Times New Roman" w:cs="Times New Roman"/>
          <w:sz w:val="28"/>
          <w:szCs w:val="28"/>
        </w:rPr>
        <w:t>16</w:t>
      </w:r>
      <w:r w:rsidRPr="003E7E3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05422">
        <w:rPr>
          <w:rFonts w:ascii="Times New Roman" w:hAnsi="Times New Roman" w:cs="Times New Roman"/>
          <w:sz w:val="28"/>
          <w:szCs w:val="28"/>
        </w:rPr>
        <w:t>й</w:t>
      </w:r>
      <w:r w:rsidRPr="003E7E37">
        <w:rPr>
          <w:rFonts w:ascii="Times New Roman" w:hAnsi="Times New Roman" w:cs="Times New Roman"/>
          <w:sz w:val="28"/>
          <w:szCs w:val="28"/>
        </w:rPr>
        <w:t xml:space="preserve"> (см. перечень решений Думы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F20A1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76277D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77D" w:rsidRPr="00C524A6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A6">
        <w:rPr>
          <w:rFonts w:ascii="Times New Roman" w:hAnsi="Times New Roman" w:cs="Times New Roman"/>
          <w:sz w:val="28"/>
          <w:szCs w:val="28"/>
        </w:rPr>
        <w:t>Информация об участии депутатов Думы в заседания</w:t>
      </w:r>
      <w:r w:rsidR="0065745C">
        <w:rPr>
          <w:rFonts w:ascii="Times New Roman" w:hAnsi="Times New Roman" w:cs="Times New Roman"/>
          <w:sz w:val="28"/>
          <w:szCs w:val="28"/>
        </w:rPr>
        <w:t>х</w:t>
      </w:r>
      <w:r w:rsidRPr="00C524A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926C3" w:rsidRPr="00C524A6">
        <w:rPr>
          <w:rFonts w:ascii="Times New Roman" w:hAnsi="Times New Roman" w:cs="Times New Roman"/>
          <w:sz w:val="28"/>
          <w:szCs w:val="28"/>
        </w:rPr>
        <w:t xml:space="preserve">и в </w:t>
      </w:r>
      <w:r w:rsidR="00216CB4" w:rsidRPr="00C524A6">
        <w:rPr>
          <w:rFonts w:ascii="Times New Roman" w:hAnsi="Times New Roman" w:cs="Times New Roman"/>
          <w:sz w:val="28"/>
          <w:szCs w:val="28"/>
        </w:rPr>
        <w:t>заседаниях постоянных депутатских комиссий</w:t>
      </w:r>
      <w:r w:rsidRPr="00C524A6">
        <w:rPr>
          <w:rFonts w:ascii="Times New Roman" w:hAnsi="Times New Roman" w:cs="Times New Roman"/>
          <w:sz w:val="28"/>
          <w:szCs w:val="28"/>
        </w:rPr>
        <w:t xml:space="preserve"> приведена в таблице 2.</w:t>
      </w:r>
    </w:p>
    <w:p w:rsidR="0076277D" w:rsidRPr="000C5018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277D" w:rsidRPr="00FA70DC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DC">
        <w:rPr>
          <w:rFonts w:ascii="Times New Roman" w:hAnsi="Times New Roman" w:cs="Times New Roman"/>
          <w:sz w:val="28"/>
          <w:szCs w:val="28"/>
        </w:rPr>
        <w:t xml:space="preserve">В </w:t>
      </w:r>
      <w:r w:rsidR="006926C3" w:rsidRPr="00FA7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2C37" w:rsidRPr="00FA7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F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6926C3" w:rsidRPr="00FA70DC">
        <w:rPr>
          <w:rFonts w:ascii="Times New Roman" w:hAnsi="Times New Roman" w:cs="Times New Roman"/>
          <w:sz w:val="28"/>
          <w:szCs w:val="28"/>
        </w:rPr>
        <w:t>2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г. </w:t>
      </w:r>
      <w:r w:rsidR="006926C3" w:rsidRPr="00FA70DC">
        <w:rPr>
          <w:rFonts w:ascii="Times New Roman" w:hAnsi="Times New Roman" w:cs="Times New Roman"/>
          <w:sz w:val="28"/>
          <w:szCs w:val="28"/>
        </w:rPr>
        <w:t>на заседаниях Думы</w:t>
      </w:r>
      <w:r w:rsidR="00EB1772" w:rsidRPr="00FA70DC">
        <w:rPr>
          <w:rFonts w:ascii="Times New Roman" w:hAnsi="Times New Roman" w:cs="Times New Roman"/>
          <w:sz w:val="28"/>
          <w:szCs w:val="28"/>
        </w:rPr>
        <w:t xml:space="preserve"> и заседаниях постоянных депутатских комиссий </w:t>
      </w:r>
      <w:r w:rsidRPr="00FA70DC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DF60B9">
        <w:rPr>
          <w:rFonts w:ascii="Times New Roman" w:hAnsi="Times New Roman" w:cs="Times New Roman"/>
          <w:sz w:val="28"/>
          <w:szCs w:val="28"/>
        </w:rPr>
        <w:t>7</w:t>
      </w:r>
      <w:r w:rsidRPr="00FA70DC">
        <w:rPr>
          <w:rFonts w:ascii="Times New Roman" w:hAnsi="Times New Roman" w:cs="Times New Roman"/>
          <w:sz w:val="28"/>
          <w:szCs w:val="28"/>
        </w:rPr>
        <w:t xml:space="preserve"> информационных вопросов. Перечень информационных вопросов представлен в Таблице 3.</w:t>
      </w:r>
    </w:p>
    <w:p w:rsidR="0056035A" w:rsidRPr="000C5018" w:rsidRDefault="0056035A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1FE" w:rsidRPr="002A3D10" w:rsidRDefault="0056035A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10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7D0387" w:rsidRPr="002A3D10">
        <w:rPr>
          <w:rFonts w:ascii="Times New Roman" w:hAnsi="Times New Roman" w:cs="Times New Roman"/>
          <w:sz w:val="28"/>
          <w:szCs w:val="28"/>
        </w:rPr>
        <w:t>Д</w:t>
      </w:r>
      <w:r w:rsidRPr="002A3D10">
        <w:rPr>
          <w:rFonts w:ascii="Times New Roman" w:hAnsi="Times New Roman" w:cs="Times New Roman"/>
          <w:sz w:val="28"/>
          <w:szCs w:val="28"/>
        </w:rPr>
        <w:t xml:space="preserve">уму Чайковского городского округа поступило </w:t>
      </w:r>
      <w:r w:rsidR="002A3D10" w:rsidRPr="002A3D10">
        <w:rPr>
          <w:rFonts w:ascii="Times New Roman" w:hAnsi="Times New Roman" w:cs="Times New Roman"/>
          <w:sz w:val="28"/>
          <w:szCs w:val="28"/>
        </w:rPr>
        <w:t>121 письмо</w:t>
      </w:r>
      <w:r w:rsidR="006F31FE" w:rsidRPr="002A3D10">
        <w:rPr>
          <w:rFonts w:ascii="Times New Roman" w:hAnsi="Times New Roman" w:cs="Times New Roman"/>
          <w:sz w:val="28"/>
          <w:szCs w:val="28"/>
        </w:rPr>
        <w:t xml:space="preserve"> (7</w:t>
      </w:r>
      <w:r w:rsidR="002A3D10" w:rsidRPr="002A3D10">
        <w:rPr>
          <w:rFonts w:ascii="Times New Roman" w:hAnsi="Times New Roman" w:cs="Times New Roman"/>
          <w:sz w:val="28"/>
          <w:szCs w:val="28"/>
        </w:rPr>
        <w:t>6</w:t>
      </w:r>
      <w:r w:rsidR="006F31FE" w:rsidRPr="002A3D10">
        <w:rPr>
          <w:rFonts w:ascii="Times New Roman" w:hAnsi="Times New Roman" w:cs="Times New Roman"/>
          <w:sz w:val="28"/>
          <w:szCs w:val="28"/>
        </w:rPr>
        <w:t xml:space="preserve"> из них – посредством МСЭД от органов местного самоуправления Чайковского городского округа)</w:t>
      </w:r>
      <w:r w:rsidR="006C66A9" w:rsidRPr="002A3D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6A9" w:rsidRPr="002A3D10" w:rsidRDefault="006C66A9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10">
        <w:rPr>
          <w:rFonts w:ascii="Times New Roman" w:hAnsi="Times New Roman" w:cs="Times New Roman"/>
          <w:sz w:val="28"/>
          <w:szCs w:val="28"/>
        </w:rPr>
        <w:t xml:space="preserve">От граждан поступило </w:t>
      </w:r>
      <w:r w:rsidR="002A3D10" w:rsidRPr="002A3D10">
        <w:rPr>
          <w:rFonts w:ascii="Times New Roman" w:hAnsi="Times New Roman" w:cs="Times New Roman"/>
          <w:sz w:val="28"/>
          <w:szCs w:val="28"/>
        </w:rPr>
        <w:t>18 письменных обращений</w:t>
      </w:r>
      <w:r w:rsidR="006F31FE" w:rsidRPr="002A3D10">
        <w:rPr>
          <w:rFonts w:ascii="Times New Roman" w:hAnsi="Times New Roman" w:cs="Times New Roman"/>
          <w:sz w:val="28"/>
          <w:szCs w:val="28"/>
        </w:rPr>
        <w:t>:</w:t>
      </w:r>
    </w:p>
    <w:p w:rsidR="00CB30CF" w:rsidRPr="002A3D10" w:rsidRDefault="00CB30CF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10">
        <w:rPr>
          <w:rFonts w:ascii="Times New Roman" w:hAnsi="Times New Roman" w:cs="Times New Roman"/>
          <w:sz w:val="28"/>
          <w:szCs w:val="28"/>
        </w:rPr>
        <w:t>1</w:t>
      </w:r>
      <w:r w:rsidR="002A3D10">
        <w:rPr>
          <w:rFonts w:ascii="Times New Roman" w:hAnsi="Times New Roman" w:cs="Times New Roman"/>
          <w:sz w:val="28"/>
          <w:szCs w:val="28"/>
        </w:rPr>
        <w:t>5</w:t>
      </w:r>
      <w:r w:rsidR="006F31FE" w:rsidRPr="002A3D10">
        <w:rPr>
          <w:rFonts w:ascii="Times New Roman" w:hAnsi="Times New Roman" w:cs="Times New Roman"/>
          <w:sz w:val="28"/>
          <w:szCs w:val="28"/>
        </w:rPr>
        <w:t xml:space="preserve"> </w:t>
      </w:r>
      <w:r w:rsidRPr="002A3D10">
        <w:rPr>
          <w:rFonts w:ascii="Times New Roman" w:hAnsi="Times New Roman" w:cs="Times New Roman"/>
          <w:sz w:val="28"/>
          <w:szCs w:val="28"/>
        </w:rPr>
        <w:t xml:space="preserve">– по вопросам рассмотрения проектов инициативного </w:t>
      </w:r>
      <w:proofErr w:type="spellStart"/>
      <w:r w:rsidRPr="002A3D10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2A3D10">
        <w:rPr>
          <w:rFonts w:ascii="Times New Roman" w:hAnsi="Times New Roman" w:cs="Times New Roman"/>
          <w:sz w:val="28"/>
          <w:szCs w:val="28"/>
        </w:rPr>
        <w:t>;</w:t>
      </w:r>
    </w:p>
    <w:p w:rsidR="006F31FE" w:rsidRPr="002A3D10" w:rsidRDefault="006F31FE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10">
        <w:rPr>
          <w:rFonts w:ascii="Times New Roman" w:hAnsi="Times New Roman" w:cs="Times New Roman"/>
          <w:sz w:val="28"/>
          <w:szCs w:val="28"/>
        </w:rPr>
        <w:t xml:space="preserve">1 </w:t>
      </w:r>
      <w:r w:rsidR="00CB30CF" w:rsidRPr="002A3D10">
        <w:rPr>
          <w:rFonts w:ascii="Times New Roman" w:hAnsi="Times New Roman" w:cs="Times New Roman"/>
          <w:sz w:val="28"/>
          <w:szCs w:val="28"/>
        </w:rPr>
        <w:t xml:space="preserve">– </w:t>
      </w:r>
      <w:r w:rsidRPr="002A3D10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A3D10" w:rsidRPr="002A3D10">
        <w:rPr>
          <w:rFonts w:ascii="Times New Roman" w:hAnsi="Times New Roman" w:cs="Times New Roman"/>
          <w:sz w:val="28"/>
          <w:szCs w:val="28"/>
        </w:rPr>
        <w:t>газификации</w:t>
      </w:r>
      <w:r w:rsidR="00CB30CF" w:rsidRPr="002A3D10">
        <w:rPr>
          <w:rFonts w:ascii="Times New Roman" w:hAnsi="Times New Roman" w:cs="Times New Roman"/>
          <w:sz w:val="28"/>
          <w:szCs w:val="28"/>
        </w:rPr>
        <w:t>;</w:t>
      </w:r>
    </w:p>
    <w:p w:rsidR="00CB30CF" w:rsidRDefault="00CB30CF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D10">
        <w:rPr>
          <w:rFonts w:ascii="Times New Roman" w:hAnsi="Times New Roman" w:cs="Times New Roman"/>
          <w:sz w:val="28"/>
          <w:szCs w:val="28"/>
        </w:rPr>
        <w:t xml:space="preserve">1 – по вопросам </w:t>
      </w:r>
      <w:r w:rsidR="002A3D10" w:rsidRPr="002A3D10">
        <w:rPr>
          <w:rFonts w:ascii="Times New Roman" w:hAnsi="Times New Roman" w:cs="Times New Roman"/>
          <w:sz w:val="28"/>
          <w:szCs w:val="28"/>
        </w:rPr>
        <w:t>благоустройства</w:t>
      </w:r>
      <w:r w:rsidR="002A3D10">
        <w:rPr>
          <w:rFonts w:ascii="Times New Roman" w:hAnsi="Times New Roman" w:cs="Times New Roman"/>
          <w:sz w:val="28"/>
          <w:szCs w:val="28"/>
        </w:rPr>
        <w:t>;</w:t>
      </w:r>
    </w:p>
    <w:p w:rsidR="002A3D10" w:rsidRPr="002A3D10" w:rsidRDefault="002A3D10" w:rsidP="002A3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спорам.</w:t>
      </w:r>
    </w:p>
    <w:p w:rsidR="00EB1772" w:rsidRDefault="00EB1772" w:rsidP="002A3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77D" w:rsidRPr="000B201B" w:rsidRDefault="0076277D" w:rsidP="0076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77D" w:rsidRPr="000B2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31D" w:rsidRPr="007B731D" w:rsidRDefault="007B731D" w:rsidP="007B7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277D" w:rsidRDefault="0076277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решений Думы Чайковского городского округа 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2C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32D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731D" w:rsidRPr="007B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E5A">
        <w:rPr>
          <w:rFonts w:ascii="Times New Roman" w:hAnsi="Times New Roman" w:cs="Times New Roman"/>
          <w:b/>
          <w:sz w:val="28"/>
          <w:szCs w:val="28"/>
        </w:rPr>
        <w:t>квартал 2022</w:t>
      </w:r>
      <w:r w:rsidR="007B73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5"/>
        <w:gridCol w:w="1444"/>
        <w:gridCol w:w="3799"/>
        <w:gridCol w:w="2104"/>
        <w:gridCol w:w="1678"/>
      </w:tblGrid>
      <w:tr w:rsidR="007B731D" w:rsidRPr="00401C53" w:rsidTr="00AF1F2F">
        <w:tc>
          <w:tcPr>
            <w:tcW w:w="545" w:type="dxa"/>
          </w:tcPr>
          <w:p w:rsidR="007B731D" w:rsidRPr="00401C53" w:rsidRDefault="007B731D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B731D" w:rsidRPr="00AF1F2F" w:rsidRDefault="007B731D" w:rsidP="00CB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решения</w:t>
            </w:r>
          </w:p>
        </w:tc>
        <w:tc>
          <w:tcPr>
            <w:tcW w:w="3799" w:type="dxa"/>
          </w:tcPr>
          <w:p w:rsidR="007B731D" w:rsidRPr="00AF1F2F" w:rsidRDefault="007B731D" w:rsidP="00CB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решения</w:t>
            </w:r>
          </w:p>
        </w:tc>
        <w:tc>
          <w:tcPr>
            <w:tcW w:w="2104" w:type="dxa"/>
          </w:tcPr>
          <w:p w:rsidR="007B731D" w:rsidRPr="00AF1F2F" w:rsidRDefault="007B731D" w:rsidP="00CB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678" w:type="dxa"/>
          </w:tcPr>
          <w:p w:rsidR="007B731D" w:rsidRPr="00AF1F2F" w:rsidRDefault="007B731D" w:rsidP="00CB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</w:t>
            </w:r>
          </w:p>
          <w:p w:rsidR="007B731D" w:rsidRPr="00AF1F2F" w:rsidRDefault="007B731D" w:rsidP="00CB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(№, дата Вестника МСУ</w:t>
            </w:r>
            <w:r w:rsidR="009F47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2E5A" w:rsidRPr="00401C53" w:rsidTr="00AF1F2F">
        <w:tc>
          <w:tcPr>
            <w:tcW w:w="545" w:type="dxa"/>
          </w:tcPr>
          <w:p w:rsidR="00EB2E5A" w:rsidRPr="00401C53" w:rsidRDefault="00EB2E5A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EB2E5A" w:rsidRP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№ 637</w:t>
            </w:r>
          </w:p>
        </w:tc>
        <w:tc>
          <w:tcPr>
            <w:tcW w:w="3799" w:type="dxa"/>
          </w:tcPr>
          <w:p w:rsidR="00AF1F2F" w:rsidRPr="00AF1F2F" w:rsidRDefault="00AF1F2F" w:rsidP="00A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09.12.2021 № 574 </w:t>
            </w:r>
            <w:r w:rsidR="001525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2022 год и на плановый период 2023 и 2024 годов</w:t>
            </w:r>
            <w:r w:rsidR="00152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2E5A" w:rsidRPr="00AF1F2F" w:rsidRDefault="00EB2E5A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B2E5A" w:rsidRPr="00AF1F2F" w:rsidRDefault="00E4043C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78" w:type="dxa"/>
          </w:tcPr>
          <w:p w:rsidR="00AF1F2F" w:rsidRPr="00AF1F2F" w:rsidRDefault="00AF1F2F" w:rsidP="00A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Вестник МСУ от 26.08.2022 № 37</w:t>
            </w:r>
          </w:p>
          <w:p w:rsidR="00EB2E5A" w:rsidRPr="00AF1F2F" w:rsidRDefault="00EB2E5A" w:rsidP="0098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14" w:rsidRPr="00401C53" w:rsidTr="00AF1F2F">
        <w:tc>
          <w:tcPr>
            <w:tcW w:w="545" w:type="dxa"/>
          </w:tcPr>
          <w:p w:rsidR="00810814" w:rsidRDefault="00810814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810814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№ 638</w:t>
            </w:r>
          </w:p>
        </w:tc>
        <w:tc>
          <w:tcPr>
            <w:tcW w:w="3799" w:type="dxa"/>
          </w:tcPr>
          <w:p w:rsidR="00AF1F2F" w:rsidRPr="00AF1F2F" w:rsidRDefault="00AF1F2F" w:rsidP="00A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Управлении земельно-имущественных отношений администрации Чайковского городского округа, утвержденное решением Чайковской городской Думы от 19.12.2018 № 99</w:t>
            </w:r>
          </w:p>
          <w:p w:rsidR="00810814" w:rsidRPr="00AF1F2F" w:rsidRDefault="00810814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10814" w:rsidRPr="00AF1F2F" w:rsidRDefault="00E4043C" w:rsidP="004A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78" w:type="dxa"/>
          </w:tcPr>
          <w:p w:rsidR="00AF1F2F" w:rsidRPr="00AF1F2F" w:rsidRDefault="00AF1F2F" w:rsidP="00A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Вестник МСУ от 26.08.2022 № 37</w:t>
            </w:r>
          </w:p>
          <w:p w:rsidR="00810814" w:rsidRPr="00AF1F2F" w:rsidRDefault="00810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B" w:rsidRPr="00401C53" w:rsidTr="00AF1F2F">
        <w:tc>
          <w:tcPr>
            <w:tcW w:w="545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4A609B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№ 639</w:t>
            </w:r>
          </w:p>
        </w:tc>
        <w:tc>
          <w:tcPr>
            <w:tcW w:w="3799" w:type="dxa"/>
          </w:tcPr>
          <w:p w:rsidR="00AF1F2F" w:rsidRPr="00AF1F2F" w:rsidRDefault="00AF1F2F" w:rsidP="00A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прогнозный план приватизации объектов муниципальной собственности Чайковского городского округа на 2022 год и плановый период 2023-2024 годы</w:t>
            </w:r>
          </w:p>
          <w:p w:rsidR="004A609B" w:rsidRPr="00AF1F2F" w:rsidRDefault="004A609B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A609B" w:rsidRPr="00AF1F2F" w:rsidRDefault="00E4043C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78" w:type="dxa"/>
          </w:tcPr>
          <w:p w:rsidR="00AF1F2F" w:rsidRPr="00AF1F2F" w:rsidRDefault="00AF1F2F" w:rsidP="00A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Вестник МСУ от 26.08.2022 № 37</w:t>
            </w:r>
          </w:p>
          <w:p w:rsidR="004A609B" w:rsidRPr="00AF1F2F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B" w:rsidRPr="00401C53" w:rsidTr="00AF1F2F">
        <w:tc>
          <w:tcPr>
            <w:tcW w:w="545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4A609B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№ 640</w:t>
            </w:r>
          </w:p>
        </w:tc>
        <w:tc>
          <w:tcPr>
            <w:tcW w:w="3799" w:type="dxa"/>
          </w:tcPr>
          <w:p w:rsidR="00AF1F2F" w:rsidRPr="00AF1F2F" w:rsidRDefault="00AF1F2F" w:rsidP="00A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О согласовании передачи имущества в безвозмездное пользование</w:t>
            </w:r>
          </w:p>
          <w:p w:rsidR="004A609B" w:rsidRPr="00AF1F2F" w:rsidRDefault="004A609B" w:rsidP="0041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A609B" w:rsidRPr="00AF1F2F" w:rsidRDefault="00E4043C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78" w:type="dxa"/>
          </w:tcPr>
          <w:p w:rsidR="004A609B" w:rsidRPr="00AF1F2F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B" w:rsidRPr="00401C53" w:rsidTr="00AF1F2F">
        <w:tc>
          <w:tcPr>
            <w:tcW w:w="545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4A609B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№ 641</w:t>
            </w:r>
          </w:p>
        </w:tc>
        <w:tc>
          <w:tcPr>
            <w:tcW w:w="3799" w:type="dxa"/>
          </w:tcPr>
          <w:p w:rsidR="00AF1F2F" w:rsidRPr="00AF1F2F" w:rsidRDefault="00AF1F2F" w:rsidP="00A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социальной инфраструктуры Чайковского городского округа Пермского края</w:t>
            </w:r>
            <w:proofErr w:type="gramEnd"/>
          </w:p>
          <w:p w:rsidR="004A609B" w:rsidRPr="00AF1F2F" w:rsidRDefault="004A609B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A609B" w:rsidRPr="00AF1F2F" w:rsidRDefault="00E4043C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78" w:type="dxa"/>
          </w:tcPr>
          <w:p w:rsidR="00AF1F2F" w:rsidRPr="00AF1F2F" w:rsidRDefault="00AF1F2F" w:rsidP="00A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Вестник МСУ от 26.08.2022 № 37</w:t>
            </w:r>
          </w:p>
          <w:p w:rsidR="004A609B" w:rsidRPr="00AF1F2F" w:rsidRDefault="004A609B" w:rsidP="00CE0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09B" w:rsidRPr="00401C53" w:rsidTr="00AF1F2F">
        <w:tc>
          <w:tcPr>
            <w:tcW w:w="545" w:type="dxa"/>
          </w:tcPr>
          <w:p w:rsidR="004A609B" w:rsidRDefault="004A609B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</w:tcPr>
          <w:p w:rsidR="004A609B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№ 642</w:t>
            </w:r>
          </w:p>
        </w:tc>
        <w:tc>
          <w:tcPr>
            <w:tcW w:w="3799" w:type="dxa"/>
          </w:tcPr>
          <w:p w:rsidR="00AF1F2F" w:rsidRPr="00AF1F2F" w:rsidRDefault="00AF1F2F" w:rsidP="00A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определения части территории Чайковского городского округа, предназначенной для реализации инициативных проектов, утвержденный решением Думы Чайковского городского округа от 07.07.2021 № 520</w:t>
            </w:r>
          </w:p>
          <w:p w:rsidR="004A609B" w:rsidRDefault="004A609B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2F" w:rsidRPr="00AF1F2F" w:rsidRDefault="00AF1F2F" w:rsidP="0030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A609B" w:rsidRPr="00AF1F2F" w:rsidRDefault="00E4043C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78" w:type="dxa"/>
          </w:tcPr>
          <w:p w:rsidR="00AF1F2F" w:rsidRPr="00AF1F2F" w:rsidRDefault="00AF1F2F" w:rsidP="00A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Вестник МСУ от 26.08.2022 № 37</w:t>
            </w:r>
          </w:p>
          <w:p w:rsidR="004A609B" w:rsidRPr="00AF1F2F" w:rsidRDefault="004A609B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2F" w:rsidRPr="00401C53" w:rsidTr="00AF1F2F">
        <w:tc>
          <w:tcPr>
            <w:tcW w:w="545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F1F2F" w:rsidRPr="00AF1F2F" w:rsidRDefault="00AF1F2F" w:rsidP="00C1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решения</w:t>
            </w:r>
          </w:p>
        </w:tc>
        <w:tc>
          <w:tcPr>
            <w:tcW w:w="3799" w:type="dxa"/>
          </w:tcPr>
          <w:p w:rsidR="00AF1F2F" w:rsidRPr="00AF1F2F" w:rsidRDefault="00AF1F2F" w:rsidP="00C1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решения</w:t>
            </w:r>
          </w:p>
        </w:tc>
        <w:tc>
          <w:tcPr>
            <w:tcW w:w="2104" w:type="dxa"/>
          </w:tcPr>
          <w:p w:rsidR="00AF1F2F" w:rsidRPr="00AF1F2F" w:rsidRDefault="00AF1F2F" w:rsidP="00C1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678" w:type="dxa"/>
          </w:tcPr>
          <w:p w:rsidR="00AF1F2F" w:rsidRPr="00AF1F2F" w:rsidRDefault="00AF1F2F" w:rsidP="00C1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</w:t>
            </w:r>
          </w:p>
          <w:p w:rsidR="00AF1F2F" w:rsidRPr="00AF1F2F" w:rsidRDefault="00AF1F2F" w:rsidP="00C1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(№, дата Вестника МСУ</w:t>
            </w:r>
            <w:proofErr w:type="gramEnd"/>
          </w:p>
        </w:tc>
      </w:tr>
      <w:tr w:rsidR="00AF1F2F" w:rsidRPr="00401C53" w:rsidTr="00AF1F2F">
        <w:tc>
          <w:tcPr>
            <w:tcW w:w="545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№ 643</w:t>
            </w:r>
          </w:p>
        </w:tc>
        <w:tc>
          <w:tcPr>
            <w:tcW w:w="3799" w:type="dxa"/>
          </w:tcPr>
          <w:p w:rsidR="00AF1F2F" w:rsidRPr="00AF1F2F" w:rsidRDefault="00AF1F2F" w:rsidP="00A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конкурсного отбора проектов инициативного </w:t>
            </w:r>
            <w:proofErr w:type="spellStart"/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AF1F2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Чайковского городского округа</w:t>
            </w:r>
          </w:p>
          <w:p w:rsidR="00AF1F2F" w:rsidRPr="00AF1F2F" w:rsidRDefault="00AF1F2F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F1F2F" w:rsidRPr="00AF1F2F" w:rsidRDefault="00E4043C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78" w:type="dxa"/>
          </w:tcPr>
          <w:p w:rsidR="00AF1F2F" w:rsidRPr="00AF1F2F" w:rsidRDefault="00AF1F2F" w:rsidP="00A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Вестник МСУ от 26.08.2022 № 37</w:t>
            </w:r>
          </w:p>
          <w:p w:rsidR="00AF1F2F" w:rsidRPr="00AF1F2F" w:rsidRDefault="00AF1F2F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2F" w:rsidRPr="00401C53" w:rsidTr="00AF1F2F">
        <w:tc>
          <w:tcPr>
            <w:tcW w:w="545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</w:tcPr>
          <w:p w:rsidR="00AF1F2F" w:rsidRDefault="00AF1F2F" w:rsidP="00AF1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№ 644</w:t>
            </w:r>
          </w:p>
        </w:tc>
        <w:tc>
          <w:tcPr>
            <w:tcW w:w="3799" w:type="dxa"/>
          </w:tcPr>
          <w:p w:rsidR="00AF1F2F" w:rsidRPr="00AF1F2F" w:rsidRDefault="00AF1F2F" w:rsidP="00A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территории муниципального образования </w:t>
            </w:r>
            <w:r w:rsidR="001525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Чайковский городской округ</w:t>
            </w:r>
            <w:r w:rsidR="00152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, утвержденные решением Чайковской городской Думы от 20.03.2019 № 165</w:t>
            </w:r>
          </w:p>
          <w:p w:rsidR="00AF1F2F" w:rsidRPr="00AF1F2F" w:rsidRDefault="00AF1F2F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F1F2F" w:rsidRPr="00AF1F2F" w:rsidRDefault="00E4043C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78" w:type="dxa"/>
          </w:tcPr>
          <w:p w:rsidR="00AF1F2F" w:rsidRPr="00AF1F2F" w:rsidRDefault="00AF1F2F" w:rsidP="00A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Вестник МСУ от 26.08.2022 № 37</w:t>
            </w:r>
          </w:p>
          <w:p w:rsidR="00AF1F2F" w:rsidRPr="00AF1F2F" w:rsidRDefault="00AF1F2F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2F" w:rsidRPr="00401C53" w:rsidTr="00AF1F2F">
        <w:tc>
          <w:tcPr>
            <w:tcW w:w="545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№ 645</w:t>
            </w:r>
          </w:p>
        </w:tc>
        <w:tc>
          <w:tcPr>
            <w:tcW w:w="3799" w:type="dxa"/>
          </w:tcPr>
          <w:p w:rsidR="00AF1F2F" w:rsidRPr="00AF1F2F" w:rsidRDefault="00AF1F2F" w:rsidP="00A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Положения о денежном содержании выборного должностного лица Чайковского городского округа, осуществляющего свои полномочия на постоянной основе, о денежном содержании муниципальных служащих Чайковского городского округа</w:t>
            </w:r>
          </w:p>
          <w:p w:rsidR="00AF1F2F" w:rsidRPr="00AF1F2F" w:rsidRDefault="00AF1F2F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F1F2F" w:rsidRPr="00AF1F2F" w:rsidRDefault="00E4043C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78" w:type="dxa"/>
          </w:tcPr>
          <w:p w:rsidR="00AF1F2F" w:rsidRPr="00AF1F2F" w:rsidRDefault="00AF1F2F" w:rsidP="00A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Вестник МСУ от 26.08.2022 № 37</w:t>
            </w:r>
          </w:p>
          <w:p w:rsidR="00AF1F2F" w:rsidRPr="00AF1F2F" w:rsidRDefault="00AF1F2F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2F" w:rsidRPr="00401C53" w:rsidTr="00AF1F2F">
        <w:tc>
          <w:tcPr>
            <w:tcW w:w="545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№ 646</w:t>
            </w:r>
          </w:p>
        </w:tc>
        <w:tc>
          <w:tcPr>
            <w:tcW w:w="3799" w:type="dxa"/>
          </w:tcPr>
          <w:p w:rsidR="00AF1F2F" w:rsidRPr="00AF1F2F" w:rsidRDefault="00AF1F2F" w:rsidP="00A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денежном содержании лиц, замещающих муниципальные должности в Контрольно-счетной палате Чайковского городского округа</w:t>
            </w:r>
          </w:p>
          <w:p w:rsidR="00AF1F2F" w:rsidRPr="00AF1F2F" w:rsidRDefault="00AF1F2F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F1F2F" w:rsidRPr="00AF1F2F" w:rsidRDefault="00E4043C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  <w:tc>
          <w:tcPr>
            <w:tcW w:w="1678" w:type="dxa"/>
          </w:tcPr>
          <w:p w:rsidR="00AF1F2F" w:rsidRPr="00AF1F2F" w:rsidRDefault="00AF1F2F" w:rsidP="00A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Вестник МСУ от 26.08.2022 № 37</w:t>
            </w:r>
          </w:p>
          <w:p w:rsidR="00AF1F2F" w:rsidRPr="00AF1F2F" w:rsidRDefault="00AF1F2F" w:rsidP="0054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2F" w:rsidRPr="00401C53" w:rsidTr="00AF1F2F">
        <w:tc>
          <w:tcPr>
            <w:tcW w:w="545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4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№ 647</w:t>
            </w:r>
          </w:p>
        </w:tc>
        <w:tc>
          <w:tcPr>
            <w:tcW w:w="3799" w:type="dxa"/>
          </w:tcPr>
          <w:p w:rsidR="00AF1F2F" w:rsidRPr="00AF1F2F" w:rsidRDefault="00AF1F2F" w:rsidP="00A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О назначении собраний граждан в Чайковском городском округе в целях рассмотрения вопросов внесения инициативных проектов</w:t>
            </w:r>
          </w:p>
          <w:p w:rsidR="00AF1F2F" w:rsidRPr="00AF1F2F" w:rsidRDefault="00AF1F2F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F1F2F" w:rsidRPr="00AF1F2F" w:rsidRDefault="00E4043C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78" w:type="dxa"/>
          </w:tcPr>
          <w:p w:rsidR="00AF1F2F" w:rsidRPr="00AF1F2F" w:rsidRDefault="00AF1F2F" w:rsidP="00A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Вестник МСУ от 26.08.2022 № 37</w:t>
            </w:r>
          </w:p>
          <w:p w:rsidR="00AF1F2F" w:rsidRP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2F" w:rsidRPr="00401C53" w:rsidTr="00AF1F2F">
        <w:tc>
          <w:tcPr>
            <w:tcW w:w="545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№ 648</w:t>
            </w:r>
          </w:p>
        </w:tc>
        <w:tc>
          <w:tcPr>
            <w:tcW w:w="3799" w:type="dxa"/>
          </w:tcPr>
          <w:p w:rsidR="00AF1F2F" w:rsidRPr="00AF1F2F" w:rsidRDefault="00AF1F2F" w:rsidP="00A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Об отклонении инициативы о назначении собраний граждан в Чайковском городском округе в целях рассмотрения вопросов внесения инициативных проектов</w:t>
            </w:r>
          </w:p>
          <w:p w:rsidR="00AF1F2F" w:rsidRPr="00AF1F2F" w:rsidRDefault="00AF1F2F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F1F2F" w:rsidRPr="00AF1F2F" w:rsidRDefault="00E4043C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78" w:type="dxa"/>
          </w:tcPr>
          <w:p w:rsidR="00AF1F2F" w:rsidRPr="00AF1F2F" w:rsidRDefault="00AF1F2F" w:rsidP="00A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Вестник МСУ от 26.08.2022 № 37</w:t>
            </w:r>
          </w:p>
          <w:p w:rsidR="00AF1F2F" w:rsidRP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2F" w:rsidRPr="00401C53" w:rsidTr="00AF1F2F">
        <w:tc>
          <w:tcPr>
            <w:tcW w:w="545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 № 649</w:t>
            </w:r>
          </w:p>
        </w:tc>
        <w:tc>
          <w:tcPr>
            <w:tcW w:w="3799" w:type="dxa"/>
          </w:tcPr>
          <w:p w:rsidR="00AF1F2F" w:rsidRPr="00AF1F2F" w:rsidRDefault="00AF1F2F" w:rsidP="00AF1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О создании Молодежного парламента Чайковского городского округа</w:t>
            </w:r>
          </w:p>
          <w:p w:rsidR="00AF1F2F" w:rsidRDefault="00AF1F2F" w:rsidP="00E9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F2F" w:rsidRPr="00AF1F2F" w:rsidRDefault="00AF1F2F" w:rsidP="00E9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F1F2F" w:rsidRPr="00AF1F2F" w:rsidRDefault="00152503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78" w:type="dxa"/>
          </w:tcPr>
          <w:p w:rsidR="00AF1F2F" w:rsidRPr="00AF1F2F" w:rsidRDefault="00AF1F2F" w:rsidP="00AF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Вестник МСУ от 26.08.2022 № 37</w:t>
            </w:r>
          </w:p>
          <w:p w:rsidR="00AF1F2F" w:rsidRPr="00AF1F2F" w:rsidRDefault="00AF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2F" w:rsidRPr="00401C53" w:rsidTr="00AF1F2F">
        <w:tc>
          <w:tcPr>
            <w:tcW w:w="545" w:type="dxa"/>
          </w:tcPr>
          <w:p w:rsidR="00AF1F2F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F1F2F" w:rsidRPr="00AF1F2F" w:rsidRDefault="00AF1F2F" w:rsidP="00C1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решения</w:t>
            </w:r>
          </w:p>
        </w:tc>
        <w:tc>
          <w:tcPr>
            <w:tcW w:w="3799" w:type="dxa"/>
          </w:tcPr>
          <w:p w:rsidR="00AF1F2F" w:rsidRPr="00AF1F2F" w:rsidRDefault="00AF1F2F" w:rsidP="00C1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решения</w:t>
            </w:r>
          </w:p>
        </w:tc>
        <w:tc>
          <w:tcPr>
            <w:tcW w:w="2104" w:type="dxa"/>
          </w:tcPr>
          <w:p w:rsidR="00AF1F2F" w:rsidRPr="00AF1F2F" w:rsidRDefault="00AF1F2F" w:rsidP="00C1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678" w:type="dxa"/>
          </w:tcPr>
          <w:p w:rsidR="00AF1F2F" w:rsidRPr="00AF1F2F" w:rsidRDefault="00AF1F2F" w:rsidP="00C1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</w:t>
            </w:r>
          </w:p>
          <w:p w:rsidR="00AF1F2F" w:rsidRPr="00AF1F2F" w:rsidRDefault="00AF1F2F" w:rsidP="00C1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1F2F">
              <w:rPr>
                <w:rFonts w:ascii="Times New Roman" w:hAnsi="Times New Roman" w:cs="Times New Roman"/>
                <w:b/>
                <w:sz w:val="24"/>
                <w:szCs w:val="24"/>
              </w:rPr>
              <w:t>(№, дата Вестника МСУ</w:t>
            </w:r>
            <w:proofErr w:type="gramEnd"/>
          </w:p>
        </w:tc>
      </w:tr>
      <w:tr w:rsidR="00AF1F2F" w:rsidRPr="00401C53" w:rsidTr="00AF1F2F">
        <w:tc>
          <w:tcPr>
            <w:tcW w:w="545" w:type="dxa"/>
          </w:tcPr>
          <w:p w:rsidR="00AF1F2F" w:rsidRDefault="00341BC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4" w:type="dxa"/>
          </w:tcPr>
          <w:p w:rsidR="00AF1F2F" w:rsidRDefault="00341BC1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 № 650</w:t>
            </w:r>
          </w:p>
        </w:tc>
        <w:tc>
          <w:tcPr>
            <w:tcW w:w="3799" w:type="dxa"/>
          </w:tcPr>
          <w:p w:rsidR="00152503" w:rsidRPr="00AF1F2F" w:rsidRDefault="00152503" w:rsidP="0015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Чайковского городского округа от 09.12.2021 № 574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>О бюджете Чайковского городского округа на 2022 год и на плановый период 2023 и 2024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F2F" w:rsidRPr="000C5018" w:rsidRDefault="00AF1F2F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AF1F2F" w:rsidRPr="000C5018" w:rsidRDefault="00152503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78" w:type="dxa"/>
          </w:tcPr>
          <w:p w:rsidR="0065745C" w:rsidRPr="00AF1F2F" w:rsidRDefault="0065745C" w:rsidP="0065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 xml:space="preserve">Вестник МСУ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  <w:r w:rsidRPr="00AF1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F1F2F" w:rsidRPr="002F53D3" w:rsidRDefault="00AF1F2F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45C" w:rsidRPr="00401C53" w:rsidTr="00AF1F2F">
        <w:tc>
          <w:tcPr>
            <w:tcW w:w="545" w:type="dxa"/>
          </w:tcPr>
          <w:p w:rsidR="0065745C" w:rsidRDefault="0065745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4" w:type="dxa"/>
          </w:tcPr>
          <w:p w:rsidR="0065745C" w:rsidRDefault="0065745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 № 651</w:t>
            </w:r>
          </w:p>
        </w:tc>
        <w:tc>
          <w:tcPr>
            <w:tcW w:w="3799" w:type="dxa"/>
          </w:tcPr>
          <w:p w:rsidR="0065745C" w:rsidRPr="000C5018" w:rsidRDefault="0065745C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отдельных решений представительных органов Чайковского муниципального района и Чайковского городского округа</w:t>
            </w:r>
          </w:p>
        </w:tc>
        <w:tc>
          <w:tcPr>
            <w:tcW w:w="2104" w:type="dxa"/>
          </w:tcPr>
          <w:p w:rsidR="0065745C" w:rsidRPr="000C5018" w:rsidRDefault="0065745C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78" w:type="dxa"/>
          </w:tcPr>
          <w:p w:rsidR="0065745C" w:rsidRDefault="0065745C">
            <w:r w:rsidRPr="00EE5A42">
              <w:rPr>
                <w:rFonts w:ascii="Times New Roman" w:hAnsi="Times New Roman" w:cs="Times New Roman"/>
                <w:sz w:val="24"/>
                <w:szCs w:val="24"/>
              </w:rPr>
              <w:t>Вестник МСУ от 23.09.2022 № 41</w:t>
            </w:r>
          </w:p>
        </w:tc>
      </w:tr>
      <w:tr w:rsidR="0065745C" w:rsidRPr="00401C53" w:rsidTr="00AF1F2F">
        <w:tc>
          <w:tcPr>
            <w:tcW w:w="545" w:type="dxa"/>
          </w:tcPr>
          <w:p w:rsidR="0065745C" w:rsidRDefault="0065745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4" w:type="dxa"/>
          </w:tcPr>
          <w:p w:rsidR="0065745C" w:rsidRDefault="0065745C" w:rsidP="00CB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 № 652</w:t>
            </w:r>
          </w:p>
        </w:tc>
        <w:tc>
          <w:tcPr>
            <w:tcW w:w="3799" w:type="dxa"/>
          </w:tcPr>
          <w:p w:rsidR="0065745C" w:rsidRPr="000C5018" w:rsidRDefault="0065745C" w:rsidP="00CB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юридико-технического оформления правовых актов Думы Чайковского городского округа</w:t>
            </w:r>
          </w:p>
        </w:tc>
        <w:tc>
          <w:tcPr>
            <w:tcW w:w="2104" w:type="dxa"/>
          </w:tcPr>
          <w:p w:rsidR="0065745C" w:rsidRPr="000C5018" w:rsidRDefault="0065745C" w:rsidP="005B4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78" w:type="dxa"/>
          </w:tcPr>
          <w:p w:rsidR="0065745C" w:rsidRDefault="0065745C">
            <w:r w:rsidRPr="00EE5A42">
              <w:rPr>
                <w:rFonts w:ascii="Times New Roman" w:hAnsi="Times New Roman" w:cs="Times New Roman"/>
                <w:sz w:val="24"/>
                <w:szCs w:val="24"/>
              </w:rPr>
              <w:t>Вестник МСУ от 23.09.2022 № 41</w:t>
            </w:r>
          </w:p>
        </w:tc>
      </w:tr>
    </w:tbl>
    <w:p w:rsidR="00A002BF" w:rsidRDefault="00A00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731D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2DEF" w:rsidRDefault="00A002BF" w:rsidP="00A00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0">
        <w:rPr>
          <w:rFonts w:ascii="Times New Roman" w:hAnsi="Times New Roman" w:cs="Times New Roman"/>
          <w:b/>
          <w:sz w:val="24"/>
          <w:szCs w:val="24"/>
        </w:rPr>
        <w:t>Участие депутатов Думы Чайковского городского округа в заседаниях Думы Чайковского городского округа</w:t>
      </w:r>
      <w:r w:rsidR="00032DEF">
        <w:rPr>
          <w:rFonts w:ascii="Times New Roman" w:hAnsi="Times New Roman" w:cs="Times New Roman"/>
          <w:b/>
          <w:sz w:val="24"/>
          <w:szCs w:val="24"/>
        </w:rPr>
        <w:t>, заседаниях постоянных депутатских комиссий</w:t>
      </w:r>
    </w:p>
    <w:p w:rsidR="00A002BF" w:rsidRPr="00032DEF" w:rsidRDefault="00032DEF" w:rsidP="00A00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D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2022 г.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95"/>
        <w:gridCol w:w="3624"/>
        <w:gridCol w:w="1418"/>
        <w:gridCol w:w="1418"/>
        <w:gridCol w:w="1258"/>
        <w:gridCol w:w="17"/>
        <w:gridCol w:w="1241"/>
      </w:tblGrid>
      <w:tr w:rsidR="00A002BF" w:rsidTr="00216CB4">
        <w:tc>
          <w:tcPr>
            <w:tcW w:w="595" w:type="dxa"/>
            <w:vMerge w:val="restart"/>
          </w:tcPr>
          <w:p w:rsidR="00A002BF" w:rsidRPr="002F0476" w:rsidRDefault="00A002B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 w:val="restart"/>
          </w:tcPr>
          <w:p w:rsidR="00A002BF" w:rsidRPr="00032DEF" w:rsidRDefault="00A002BF" w:rsidP="0079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E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6" w:type="dxa"/>
            <w:gridSpan w:val="2"/>
          </w:tcPr>
          <w:p w:rsidR="00A002BF" w:rsidRPr="00032DEF" w:rsidRDefault="002F53D3" w:rsidP="0079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E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Думы</w:t>
            </w:r>
          </w:p>
        </w:tc>
        <w:tc>
          <w:tcPr>
            <w:tcW w:w="2516" w:type="dxa"/>
            <w:gridSpan w:val="3"/>
          </w:tcPr>
          <w:p w:rsidR="00A002BF" w:rsidRPr="00032DEF" w:rsidRDefault="002F53D3" w:rsidP="0079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E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комиссий</w:t>
            </w:r>
          </w:p>
        </w:tc>
      </w:tr>
      <w:tr w:rsidR="00216CB4" w:rsidTr="00F13154">
        <w:tc>
          <w:tcPr>
            <w:tcW w:w="595" w:type="dxa"/>
            <w:vMerge/>
          </w:tcPr>
          <w:p w:rsidR="00216CB4" w:rsidRPr="002F0476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</w:tcPr>
          <w:p w:rsidR="00216CB4" w:rsidRPr="00032DEF" w:rsidRDefault="00216CB4" w:rsidP="0079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CB4" w:rsidRPr="00032DEF" w:rsidRDefault="00032DEF" w:rsidP="0079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F53D3" w:rsidRPr="00032DEF">
              <w:rPr>
                <w:rFonts w:ascii="Times New Roman" w:hAnsi="Times New Roman" w:cs="Times New Roman"/>
                <w:b/>
                <w:sz w:val="24"/>
                <w:szCs w:val="24"/>
              </w:rPr>
              <w:t>ол-во заседаний</w:t>
            </w:r>
          </w:p>
        </w:tc>
        <w:tc>
          <w:tcPr>
            <w:tcW w:w="1418" w:type="dxa"/>
          </w:tcPr>
          <w:p w:rsidR="00216CB4" w:rsidRPr="00032DEF" w:rsidRDefault="00032DEF" w:rsidP="0079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F53D3" w:rsidRPr="00032DEF">
              <w:rPr>
                <w:rFonts w:ascii="Times New Roman" w:hAnsi="Times New Roman" w:cs="Times New Roman"/>
                <w:b/>
                <w:sz w:val="24"/>
                <w:szCs w:val="24"/>
              </w:rPr>
              <w:t>ол-во участий</w:t>
            </w:r>
          </w:p>
        </w:tc>
        <w:tc>
          <w:tcPr>
            <w:tcW w:w="1258" w:type="dxa"/>
          </w:tcPr>
          <w:p w:rsidR="00216CB4" w:rsidRPr="00032DEF" w:rsidRDefault="00032DEF" w:rsidP="002F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F53D3" w:rsidRPr="00032DEF">
              <w:rPr>
                <w:rFonts w:ascii="Times New Roman" w:hAnsi="Times New Roman" w:cs="Times New Roman"/>
                <w:b/>
                <w:sz w:val="24"/>
                <w:szCs w:val="24"/>
              </w:rPr>
              <w:t>ол-во заседаний</w:t>
            </w:r>
          </w:p>
        </w:tc>
        <w:tc>
          <w:tcPr>
            <w:tcW w:w="1258" w:type="dxa"/>
            <w:gridSpan w:val="2"/>
          </w:tcPr>
          <w:p w:rsidR="00216CB4" w:rsidRPr="00032DEF" w:rsidRDefault="00032DEF" w:rsidP="002F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F53D3" w:rsidRPr="00032DEF">
              <w:rPr>
                <w:rFonts w:ascii="Times New Roman" w:hAnsi="Times New Roman" w:cs="Times New Roman"/>
                <w:b/>
                <w:sz w:val="24"/>
                <w:szCs w:val="24"/>
              </w:rPr>
              <w:t>ол-во участий</w:t>
            </w:r>
          </w:p>
        </w:tc>
      </w:tr>
      <w:tr w:rsidR="00216CB4" w:rsidTr="00216CB4">
        <w:trPr>
          <w:trHeight w:val="462"/>
        </w:trPr>
        <w:tc>
          <w:tcPr>
            <w:tcW w:w="595" w:type="dxa"/>
          </w:tcPr>
          <w:p w:rsidR="00216CB4" w:rsidRPr="007D3832" w:rsidRDefault="00216CB4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216CB4" w:rsidRPr="007D3832" w:rsidRDefault="00216CB4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А.С.</w:t>
            </w:r>
          </w:p>
        </w:tc>
        <w:tc>
          <w:tcPr>
            <w:tcW w:w="1418" w:type="dxa"/>
          </w:tcPr>
          <w:p w:rsidR="00216CB4" w:rsidRPr="007D3832" w:rsidRDefault="00AF1F2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16CB4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216CB4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2"/>
          </w:tcPr>
          <w:p w:rsidR="00216CB4" w:rsidRPr="007D3832" w:rsidRDefault="00DF60B9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2F" w:rsidTr="00216CB4">
        <w:trPr>
          <w:trHeight w:val="412"/>
        </w:trPr>
        <w:tc>
          <w:tcPr>
            <w:tcW w:w="595" w:type="dxa"/>
          </w:tcPr>
          <w:p w:rsidR="00AF1F2F" w:rsidRPr="007D3832" w:rsidRDefault="00AF1F2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AF1F2F" w:rsidRPr="007D3832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Ю.С.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2F" w:rsidTr="00216CB4">
        <w:trPr>
          <w:trHeight w:val="417"/>
        </w:trPr>
        <w:tc>
          <w:tcPr>
            <w:tcW w:w="595" w:type="dxa"/>
          </w:tcPr>
          <w:p w:rsidR="00AF1F2F" w:rsidRPr="007D3832" w:rsidRDefault="00AF1F2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</w:tcPr>
          <w:p w:rsidR="00AF1F2F" w:rsidRPr="007D3832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1F2F" w:rsidRPr="007D3832" w:rsidRDefault="00DF60B9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(1)*</w:t>
            </w:r>
          </w:p>
        </w:tc>
      </w:tr>
      <w:tr w:rsidR="00AF1F2F" w:rsidTr="00216CB4">
        <w:trPr>
          <w:trHeight w:val="423"/>
        </w:trPr>
        <w:tc>
          <w:tcPr>
            <w:tcW w:w="595" w:type="dxa"/>
          </w:tcPr>
          <w:p w:rsidR="00AF1F2F" w:rsidRPr="007D3832" w:rsidRDefault="00AF1F2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:rsidR="00AF1F2F" w:rsidRPr="007D3832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1F2F" w:rsidRPr="007D3832" w:rsidRDefault="00152503" w:rsidP="000D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2F" w:rsidTr="00216CB4">
        <w:trPr>
          <w:trHeight w:val="416"/>
        </w:trPr>
        <w:tc>
          <w:tcPr>
            <w:tcW w:w="595" w:type="dxa"/>
          </w:tcPr>
          <w:p w:rsidR="00AF1F2F" w:rsidRPr="007D3832" w:rsidRDefault="00AF1F2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:rsidR="00AF1F2F" w:rsidRPr="007D3832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2F" w:rsidTr="00216CB4">
        <w:trPr>
          <w:trHeight w:val="394"/>
        </w:trPr>
        <w:tc>
          <w:tcPr>
            <w:tcW w:w="595" w:type="dxa"/>
          </w:tcPr>
          <w:p w:rsidR="00AF1F2F" w:rsidRPr="007D3832" w:rsidRDefault="00AF1F2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</w:tcPr>
          <w:p w:rsidR="00AF1F2F" w:rsidRPr="007D3832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О.О.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1F2F" w:rsidRPr="007D3832" w:rsidRDefault="00DF60B9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2F" w:rsidTr="00216CB4">
        <w:trPr>
          <w:trHeight w:val="427"/>
        </w:trPr>
        <w:tc>
          <w:tcPr>
            <w:tcW w:w="595" w:type="dxa"/>
          </w:tcPr>
          <w:p w:rsidR="00AF1F2F" w:rsidRPr="007D3832" w:rsidRDefault="00AF1F2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1F2F" w:rsidRPr="007D3832" w:rsidRDefault="00DF60B9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2F" w:rsidTr="00216CB4">
        <w:trPr>
          <w:trHeight w:val="405"/>
        </w:trPr>
        <w:tc>
          <w:tcPr>
            <w:tcW w:w="595" w:type="dxa"/>
          </w:tcPr>
          <w:p w:rsidR="00AF1F2F" w:rsidRPr="007D3832" w:rsidRDefault="00AF1F2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2F" w:rsidTr="00216CB4">
        <w:trPr>
          <w:trHeight w:val="426"/>
        </w:trPr>
        <w:tc>
          <w:tcPr>
            <w:tcW w:w="595" w:type="dxa"/>
          </w:tcPr>
          <w:p w:rsidR="00AF1F2F" w:rsidRPr="007D3832" w:rsidRDefault="00AF1F2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М.Н.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F1F2F" w:rsidRPr="007D3832" w:rsidRDefault="00DF60B9" w:rsidP="00C5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503">
              <w:rPr>
                <w:rFonts w:ascii="Times New Roman" w:hAnsi="Times New Roman" w:cs="Times New Roman"/>
                <w:sz w:val="24"/>
                <w:szCs w:val="24"/>
              </w:rPr>
              <w:t>(1)*</w:t>
            </w:r>
          </w:p>
        </w:tc>
      </w:tr>
      <w:tr w:rsidR="00AF1F2F" w:rsidTr="00216CB4">
        <w:trPr>
          <w:trHeight w:val="417"/>
        </w:trPr>
        <w:tc>
          <w:tcPr>
            <w:tcW w:w="595" w:type="dxa"/>
          </w:tcPr>
          <w:p w:rsidR="00AF1F2F" w:rsidRPr="007D3832" w:rsidRDefault="00AF1F2F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1F2F" w:rsidRPr="007D3832" w:rsidRDefault="00DF60B9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2F" w:rsidTr="00216CB4">
        <w:trPr>
          <w:trHeight w:val="409"/>
        </w:trPr>
        <w:tc>
          <w:tcPr>
            <w:tcW w:w="595" w:type="dxa"/>
          </w:tcPr>
          <w:p w:rsidR="00AF1F2F" w:rsidRPr="007D3832" w:rsidRDefault="00AF1F2F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2F" w:rsidTr="00216CB4">
        <w:trPr>
          <w:trHeight w:val="415"/>
        </w:trPr>
        <w:tc>
          <w:tcPr>
            <w:tcW w:w="595" w:type="dxa"/>
          </w:tcPr>
          <w:p w:rsidR="00AF1F2F" w:rsidRPr="007D3832" w:rsidRDefault="00AF1F2F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В.А.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F1F2F" w:rsidRPr="007D3832" w:rsidRDefault="00DF60B9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2F" w:rsidTr="00216CB4">
        <w:trPr>
          <w:trHeight w:val="422"/>
        </w:trPr>
        <w:tc>
          <w:tcPr>
            <w:tcW w:w="595" w:type="dxa"/>
          </w:tcPr>
          <w:p w:rsidR="00AF1F2F" w:rsidRPr="007D3832" w:rsidRDefault="00AF1F2F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1F2F" w:rsidRPr="007D3832" w:rsidRDefault="00152503" w:rsidP="00DF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="00DF6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AF1F2F" w:rsidTr="00216CB4">
        <w:trPr>
          <w:trHeight w:val="411"/>
        </w:trPr>
        <w:tc>
          <w:tcPr>
            <w:tcW w:w="595" w:type="dxa"/>
          </w:tcPr>
          <w:p w:rsidR="00AF1F2F" w:rsidRPr="007D3832" w:rsidRDefault="00AF1F2F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С.Н.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F1F2F" w:rsidRPr="007D3832" w:rsidRDefault="00DF60B9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2F" w:rsidTr="00216CB4">
        <w:trPr>
          <w:trHeight w:val="418"/>
        </w:trPr>
        <w:tc>
          <w:tcPr>
            <w:tcW w:w="595" w:type="dxa"/>
          </w:tcPr>
          <w:p w:rsidR="00AF1F2F" w:rsidRPr="007D3832" w:rsidRDefault="00AF1F2F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F1F2F" w:rsidRPr="007D3832" w:rsidRDefault="00DF60B9" w:rsidP="00DF6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5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503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AF1F2F" w:rsidTr="00216CB4">
        <w:trPr>
          <w:trHeight w:val="423"/>
        </w:trPr>
        <w:tc>
          <w:tcPr>
            <w:tcW w:w="595" w:type="dxa"/>
          </w:tcPr>
          <w:p w:rsidR="00AF1F2F" w:rsidRPr="007D3832" w:rsidRDefault="00AF1F2F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О.Г.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2F" w:rsidTr="00216CB4">
        <w:trPr>
          <w:trHeight w:val="415"/>
        </w:trPr>
        <w:tc>
          <w:tcPr>
            <w:tcW w:w="595" w:type="dxa"/>
          </w:tcPr>
          <w:p w:rsidR="00AF1F2F" w:rsidRPr="007D3832" w:rsidRDefault="00AF1F2F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А.В.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DC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F1F2F" w:rsidRPr="007D3832" w:rsidRDefault="00DF60B9" w:rsidP="001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503">
              <w:rPr>
                <w:rFonts w:ascii="Times New Roman" w:hAnsi="Times New Roman" w:cs="Times New Roman"/>
                <w:sz w:val="24"/>
                <w:szCs w:val="24"/>
              </w:rPr>
              <w:t>(2)*</w:t>
            </w:r>
          </w:p>
        </w:tc>
      </w:tr>
      <w:tr w:rsidR="00AF1F2F" w:rsidTr="00216CB4">
        <w:trPr>
          <w:trHeight w:val="393"/>
        </w:trPr>
        <w:tc>
          <w:tcPr>
            <w:tcW w:w="595" w:type="dxa"/>
          </w:tcPr>
          <w:p w:rsidR="00AF1F2F" w:rsidRPr="007D3832" w:rsidRDefault="00AF1F2F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Д.А.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00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1F2F" w:rsidRPr="007D3832" w:rsidRDefault="00DF60B9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F2F" w:rsidTr="00216CB4">
        <w:trPr>
          <w:trHeight w:val="414"/>
        </w:trPr>
        <w:tc>
          <w:tcPr>
            <w:tcW w:w="595" w:type="dxa"/>
          </w:tcPr>
          <w:p w:rsidR="00AF1F2F" w:rsidRPr="007D3832" w:rsidRDefault="00AF1F2F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Г.Н.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00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F1F2F" w:rsidRPr="007D3832" w:rsidRDefault="00DF60B9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2F" w:rsidTr="00216CB4">
        <w:trPr>
          <w:trHeight w:val="419"/>
        </w:trPr>
        <w:tc>
          <w:tcPr>
            <w:tcW w:w="595" w:type="dxa"/>
          </w:tcPr>
          <w:p w:rsidR="00AF1F2F" w:rsidRPr="007D3832" w:rsidRDefault="00AF1F2F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О.Р.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00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032DEF" w:rsidRPr="007D3832" w:rsidRDefault="00032DEF" w:rsidP="0003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F1F2F" w:rsidRPr="007D3832" w:rsidRDefault="00DF60B9" w:rsidP="00C5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1F2F" w:rsidTr="00216CB4">
        <w:trPr>
          <w:trHeight w:val="425"/>
        </w:trPr>
        <w:tc>
          <w:tcPr>
            <w:tcW w:w="595" w:type="dxa"/>
          </w:tcPr>
          <w:p w:rsidR="00AF1F2F" w:rsidRPr="007D3832" w:rsidRDefault="00AF1F2F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М.Н.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00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F1F2F" w:rsidRPr="007D3832" w:rsidRDefault="00DF60B9" w:rsidP="000D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F2F" w:rsidTr="00216CB4">
        <w:trPr>
          <w:trHeight w:val="417"/>
        </w:trPr>
        <w:tc>
          <w:tcPr>
            <w:tcW w:w="595" w:type="dxa"/>
          </w:tcPr>
          <w:p w:rsidR="00AF1F2F" w:rsidRDefault="00AF1F2F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4" w:type="dxa"/>
          </w:tcPr>
          <w:p w:rsidR="00AF1F2F" w:rsidRDefault="00AF1F2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Д.С.</w:t>
            </w:r>
          </w:p>
        </w:tc>
        <w:tc>
          <w:tcPr>
            <w:tcW w:w="1418" w:type="dxa"/>
          </w:tcPr>
          <w:p w:rsidR="00AF1F2F" w:rsidRDefault="00AF1F2F" w:rsidP="00AF1F2F">
            <w:pPr>
              <w:jc w:val="center"/>
            </w:pPr>
            <w:r w:rsidRPr="00005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1F2F" w:rsidRPr="007D3832" w:rsidRDefault="00152503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AF1F2F" w:rsidRPr="007D3832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1F2F" w:rsidRPr="007D3832" w:rsidRDefault="00DF60B9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040D" w:rsidRPr="00E3040D" w:rsidRDefault="00E3040D">
      <w:pPr>
        <w:rPr>
          <w:rFonts w:ascii="Times New Roman" w:hAnsi="Times New Roman" w:cs="Times New Roman"/>
          <w:sz w:val="24"/>
          <w:szCs w:val="24"/>
        </w:rPr>
      </w:pPr>
      <w:r w:rsidRPr="00E3040D">
        <w:rPr>
          <w:rFonts w:ascii="Times New Roman" w:hAnsi="Times New Roman" w:cs="Times New Roman"/>
          <w:sz w:val="24"/>
          <w:szCs w:val="24"/>
        </w:rPr>
        <w:t>*- участие в заседании комиссии, членом которой депутат не яв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E3040D">
        <w:rPr>
          <w:rFonts w:ascii="Times New Roman" w:hAnsi="Times New Roman" w:cs="Times New Roman"/>
          <w:sz w:val="24"/>
          <w:szCs w:val="24"/>
        </w:rPr>
        <w:t>ется</w:t>
      </w:r>
    </w:p>
    <w:p w:rsidR="00EB1772" w:rsidRDefault="00EB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1772" w:rsidRPr="00EB1772" w:rsidRDefault="00EB1772" w:rsidP="00EB1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772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информационных вопросов, рассмотренных на заседаниях Думы и заседаниях постоянных депутатских комиссий Думы Чайковского городского округа в </w:t>
      </w:r>
      <w:r w:rsidR="00D449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82C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32D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44901">
        <w:rPr>
          <w:rFonts w:ascii="Times New Roman" w:hAnsi="Times New Roman" w:cs="Times New Roman"/>
          <w:b/>
          <w:sz w:val="24"/>
          <w:szCs w:val="24"/>
        </w:rPr>
        <w:t xml:space="preserve"> квартале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C501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7081"/>
        <w:gridCol w:w="1949"/>
      </w:tblGrid>
      <w:tr w:rsidR="00EB1772" w:rsidRPr="00032DEF" w:rsidTr="00A106C0">
        <w:tc>
          <w:tcPr>
            <w:tcW w:w="540" w:type="dxa"/>
          </w:tcPr>
          <w:p w:rsidR="00EB1772" w:rsidRPr="0008247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EB1772" w:rsidRPr="00032DEF" w:rsidRDefault="00EB1772" w:rsidP="00792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949" w:type="dxa"/>
          </w:tcPr>
          <w:p w:rsidR="00EB1772" w:rsidRPr="00032DEF" w:rsidRDefault="00EB1772" w:rsidP="00A1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A106C0" w:rsidRPr="00032DEF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рассмотрения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EB1772" w:rsidRPr="000C5018" w:rsidRDefault="00032DEF" w:rsidP="0069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ремонте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по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Меридианная</w:t>
            </w:r>
            <w:proofErr w:type="gramEnd"/>
          </w:p>
        </w:tc>
        <w:tc>
          <w:tcPr>
            <w:tcW w:w="1949" w:type="dxa"/>
          </w:tcPr>
          <w:p w:rsidR="00EB1772" w:rsidRPr="0056035A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17.08.2022*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</w:tcPr>
          <w:p w:rsidR="00EB1772" w:rsidRPr="000C5018" w:rsidRDefault="00032DE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запуске автобусного маршрута через железнодорожный переезд в микрорайоне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 запуске маршрута № 18</w:t>
            </w:r>
          </w:p>
        </w:tc>
        <w:tc>
          <w:tcPr>
            <w:tcW w:w="1949" w:type="dxa"/>
          </w:tcPr>
          <w:p w:rsidR="00EB1772" w:rsidRPr="0056035A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17.08.2022*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</w:tcPr>
          <w:p w:rsidR="00EB1772" w:rsidRPr="000C5018" w:rsidRDefault="00032DE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проблеме безнадзорных животных</w:t>
            </w:r>
          </w:p>
        </w:tc>
        <w:tc>
          <w:tcPr>
            <w:tcW w:w="1949" w:type="dxa"/>
          </w:tcPr>
          <w:p w:rsidR="00D44901" w:rsidRPr="0056035A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17.08.2022*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</w:tcPr>
          <w:p w:rsidR="00EB1772" w:rsidRPr="000C5018" w:rsidRDefault="00032DEF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1 полугодие 2022 г.</w:t>
            </w:r>
          </w:p>
        </w:tc>
        <w:tc>
          <w:tcPr>
            <w:tcW w:w="1949" w:type="dxa"/>
          </w:tcPr>
          <w:p w:rsidR="00D44901" w:rsidRPr="0056035A" w:rsidRDefault="00032DEF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0C5018" w:rsidTr="00A106C0">
        <w:tc>
          <w:tcPr>
            <w:tcW w:w="540" w:type="dxa"/>
          </w:tcPr>
          <w:p w:rsidR="000C5018" w:rsidRPr="00A106C0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</w:tcPr>
          <w:p w:rsidR="000C5018" w:rsidRPr="00A106C0" w:rsidRDefault="00032DEF" w:rsidP="00543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концессионного соглашения с ПАО «Т Плюс»</w:t>
            </w:r>
          </w:p>
        </w:tc>
        <w:tc>
          <w:tcPr>
            <w:tcW w:w="1949" w:type="dxa"/>
          </w:tcPr>
          <w:p w:rsidR="000C5018" w:rsidRPr="0056035A" w:rsidRDefault="00032DEF" w:rsidP="0054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0C5018" w:rsidTr="00A106C0">
        <w:tc>
          <w:tcPr>
            <w:tcW w:w="540" w:type="dxa"/>
          </w:tcPr>
          <w:p w:rsidR="000C5018" w:rsidRPr="00A106C0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</w:tcPr>
          <w:p w:rsidR="000C5018" w:rsidRPr="000C5018" w:rsidRDefault="00DF60B9" w:rsidP="00792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результатам проведения контрольного мероприятия «Проверка целевого и эффективного использования бюджетных средств, направленных на реализацию подпрограммы «Комплексное благоустройство и содержание территорий» муниципальной программы «Благоустройство территории Чайковского городского округа» в части исполнения мероприятия «Устройство остановочных павильонов»</w:t>
            </w:r>
          </w:p>
        </w:tc>
        <w:tc>
          <w:tcPr>
            <w:tcW w:w="1949" w:type="dxa"/>
          </w:tcPr>
          <w:p w:rsidR="000C5018" w:rsidRPr="0056035A" w:rsidRDefault="00DF60B9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</w:tr>
      <w:tr w:rsidR="000C5018" w:rsidTr="00A106C0">
        <w:tc>
          <w:tcPr>
            <w:tcW w:w="540" w:type="dxa"/>
          </w:tcPr>
          <w:p w:rsidR="000C5018" w:rsidRPr="00A106C0" w:rsidRDefault="000C5018" w:rsidP="007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</w:tcPr>
          <w:p w:rsidR="000C5018" w:rsidRPr="00032DEF" w:rsidRDefault="00DF60B9" w:rsidP="00FA7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результатам проведения контрольного мероприятия «Проверка целевого и эффективного использования бюджетных средств, направленных на реализацию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Федерального проекта «Успех каждого ребенка»</w:t>
            </w:r>
          </w:p>
        </w:tc>
        <w:tc>
          <w:tcPr>
            <w:tcW w:w="1949" w:type="dxa"/>
          </w:tcPr>
          <w:p w:rsidR="000C5018" w:rsidRPr="0056035A" w:rsidRDefault="00DF60B9" w:rsidP="00D4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</w:tr>
    </w:tbl>
    <w:p w:rsidR="00A002BF" w:rsidRPr="00A106C0" w:rsidRDefault="00A106C0" w:rsidP="00A1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C0">
        <w:rPr>
          <w:rFonts w:ascii="Times New Roman" w:hAnsi="Times New Roman" w:cs="Times New Roman"/>
          <w:sz w:val="24"/>
          <w:szCs w:val="24"/>
        </w:rPr>
        <w:t>*-информация рассмотрена на заседании профильной депутатской комиссии</w:t>
      </w:r>
    </w:p>
    <w:sectPr w:rsidR="00A002BF" w:rsidRPr="00A106C0" w:rsidSect="00A002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D48"/>
    <w:multiLevelType w:val="hybridMultilevel"/>
    <w:tmpl w:val="573C127C"/>
    <w:lvl w:ilvl="0" w:tplc="CA327838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46F51"/>
    <w:multiLevelType w:val="hybridMultilevel"/>
    <w:tmpl w:val="84D42C36"/>
    <w:lvl w:ilvl="0" w:tplc="93302A2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77D"/>
    <w:rsid w:val="00002144"/>
    <w:rsid w:val="000235E4"/>
    <w:rsid w:val="00032DEF"/>
    <w:rsid w:val="00053EAD"/>
    <w:rsid w:val="0009594C"/>
    <w:rsid w:val="000A272A"/>
    <w:rsid w:val="000B201B"/>
    <w:rsid w:val="000C5018"/>
    <w:rsid w:val="000D528B"/>
    <w:rsid w:val="00152503"/>
    <w:rsid w:val="00172EC0"/>
    <w:rsid w:val="00182C37"/>
    <w:rsid w:val="00216CB4"/>
    <w:rsid w:val="002466CF"/>
    <w:rsid w:val="002A1DFF"/>
    <w:rsid w:val="002A3D10"/>
    <w:rsid w:val="002F53D3"/>
    <w:rsid w:val="00302A2D"/>
    <w:rsid w:val="00341BC1"/>
    <w:rsid w:val="0040365F"/>
    <w:rsid w:val="004A609B"/>
    <w:rsid w:val="00535032"/>
    <w:rsid w:val="0056035A"/>
    <w:rsid w:val="005C3D13"/>
    <w:rsid w:val="005D3A5D"/>
    <w:rsid w:val="0065745C"/>
    <w:rsid w:val="006926C3"/>
    <w:rsid w:val="006C66A9"/>
    <w:rsid w:val="006F31FE"/>
    <w:rsid w:val="006F3236"/>
    <w:rsid w:val="0076277D"/>
    <w:rsid w:val="007B731D"/>
    <w:rsid w:val="007D0387"/>
    <w:rsid w:val="00805422"/>
    <w:rsid w:val="00810814"/>
    <w:rsid w:val="008D3870"/>
    <w:rsid w:val="008D744C"/>
    <w:rsid w:val="009849A7"/>
    <w:rsid w:val="009910FB"/>
    <w:rsid w:val="009D5EC4"/>
    <w:rsid w:val="009F4773"/>
    <w:rsid w:val="00A002BF"/>
    <w:rsid w:val="00A106C0"/>
    <w:rsid w:val="00AF1F2F"/>
    <w:rsid w:val="00AF6430"/>
    <w:rsid w:val="00BC005A"/>
    <w:rsid w:val="00C074F1"/>
    <w:rsid w:val="00C524A6"/>
    <w:rsid w:val="00C531F5"/>
    <w:rsid w:val="00CB30CF"/>
    <w:rsid w:val="00CC019C"/>
    <w:rsid w:val="00D44901"/>
    <w:rsid w:val="00D512F0"/>
    <w:rsid w:val="00D64CCD"/>
    <w:rsid w:val="00D65B3D"/>
    <w:rsid w:val="00DC1D66"/>
    <w:rsid w:val="00DF60B9"/>
    <w:rsid w:val="00E3040D"/>
    <w:rsid w:val="00E4043C"/>
    <w:rsid w:val="00E65E4D"/>
    <w:rsid w:val="00E745E4"/>
    <w:rsid w:val="00E9438D"/>
    <w:rsid w:val="00EB1772"/>
    <w:rsid w:val="00EB2E5A"/>
    <w:rsid w:val="00FA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A853-B9AF-40A4-892B-0FC0A660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trenogina</cp:lastModifiedBy>
  <cp:revision>28</cp:revision>
  <cp:lastPrinted>2022-10-11T06:35:00Z</cp:lastPrinted>
  <dcterms:created xsi:type="dcterms:W3CDTF">2021-10-08T07:22:00Z</dcterms:created>
  <dcterms:modified xsi:type="dcterms:W3CDTF">2022-10-11T07:08:00Z</dcterms:modified>
</cp:coreProperties>
</file>