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апреля 2012 г. N 187-п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ПЕРМСКОГО КРАЯ ИЗ БЮДЖЕТА ПЕРМСКОГО КРАЯ ИНЫХ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НА ФОРМИРОВАНИЕ ЗЕМЕЛЬНЫХ УЧАСТКОВ,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МУНИЦИПАЛЬНОЙ 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 НА КОТОРЫЕ НЕ РАЗГРАНИЧЕНА, И ИХ ПОСТАНОВКУ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ГОСУДАРСТВЕННЫЙ КАДАСТРОВЫЙ УЧЕТ, ПРЕДНАЗНАЧЕННЫХ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07.03.2013 </w:t>
      </w:r>
      <w:hyperlink r:id="rId4" w:history="1">
        <w:r>
          <w:rPr>
            <w:rFonts w:ascii="Calibri" w:hAnsi="Calibri" w:cs="Calibri"/>
            <w:color w:val="0000FF"/>
          </w:rPr>
          <w:t>N 101-п</w:t>
        </w:r>
      </w:hyperlink>
      <w:r>
        <w:rPr>
          <w:rFonts w:ascii="Calibri" w:hAnsi="Calibri" w:cs="Calibri"/>
        </w:rPr>
        <w:t xml:space="preserve">, от 24.06.2013 </w:t>
      </w:r>
      <w:hyperlink r:id="rId5" w:history="1">
        <w:r>
          <w:rPr>
            <w:rFonts w:ascii="Calibri" w:hAnsi="Calibri" w:cs="Calibri"/>
            <w:color w:val="0000FF"/>
          </w:rPr>
          <w:t>N 757-п</w:t>
        </w:r>
      </w:hyperlink>
      <w:r>
        <w:rPr>
          <w:rFonts w:ascii="Calibri" w:hAnsi="Calibri" w:cs="Calibri"/>
        </w:rPr>
        <w:t>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139.1</w:t>
        </w:r>
      </w:hyperlink>
      <w:r>
        <w:rPr>
          <w:rFonts w:ascii="Calibri" w:hAnsi="Calibri" w:cs="Calibri"/>
        </w:rPr>
        <w:t xml:space="preserve"> Бюджетного кодекса Российской Федерации и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Пермского края от 1 декабря 2011 г. N 871-ПК "О бесплатном предоставлении земельных участков многодетным семьям в Пермском крае" Правительство Пермского края постановляет: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бюджетам муниципальных образований Пермского края из бюджета Пермского края иных межбюджетных трансфертов на 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постановку на государственный кадастровый учет, предназначенных для предоставления многодетным семьям.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постановления возложить на министра по управлению имуществом и земельным отношениям Пермского края Шагапа А.В.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М.В.АНТОНОВ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09.04.2012 N 187-п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ПОРЯДОК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БЮДЖЕТАМ МУНИЦИПАЛЬНЫХ ОБРАЗОВАНИЙ ПЕРМСКОГО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ИЗ БЮДЖЕТА ПЕРМСКОГО КРАЯ ИНЫХ МЕЖБЮДЖЕТНЫХ ТРАНСФЕРТОВ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ФОРМИРОВАНИЕ ЗЕМЕЛЬНЫХ УЧАСТКОВ, НАХОДЯЩИХСЯ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МУНИЦИПАЛЬНОЙ 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 НА КОТОРЫЕ НЕ РАЗГРАНИЧЕНА, И ИХ ПОСТАНОВКУ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ГОСУДАРСТВЕННЫЙ КАДАСТРОВЫЙ УЧЕТ, ПРЕДНАЗНАЧЕННЫХ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Постановлений Правительства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07.03.2013 </w:t>
      </w:r>
      <w:hyperlink r:id="rId9" w:history="1">
        <w:r>
          <w:rPr>
            <w:rFonts w:ascii="Calibri" w:hAnsi="Calibri" w:cs="Calibri"/>
            <w:color w:val="0000FF"/>
          </w:rPr>
          <w:t>N 101-п</w:t>
        </w:r>
      </w:hyperlink>
      <w:r>
        <w:rPr>
          <w:rFonts w:ascii="Calibri" w:hAnsi="Calibri" w:cs="Calibri"/>
        </w:rPr>
        <w:t xml:space="preserve">, от 24.06.2013 </w:t>
      </w:r>
      <w:hyperlink r:id="rId10" w:history="1">
        <w:r>
          <w:rPr>
            <w:rFonts w:ascii="Calibri" w:hAnsi="Calibri" w:cs="Calibri"/>
            <w:color w:val="0000FF"/>
          </w:rPr>
          <w:t>N 757-п</w:t>
        </w:r>
      </w:hyperlink>
      <w:r>
        <w:rPr>
          <w:rFonts w:ascii="Calibri" w:hAnsi="Calibri" w:cs="Calibri"/>
        </w:rPr>
        <w:t>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цели, условия предоставления и расходования иных межбюджетных трансфертов в форме субсидий из бюджета Пермского края бюджетам муниципальных районов (городских округов), поселений Пермского края для обеспечения выполнения работ в соответствии с действующим законодательством по формированию земельных участков, находящихся в муниципальной собственности и государственная собственность на которые не разграничена (далее - земельные участки), и их постановке на государственный кадастровый учет в целях формирования перечней земельных участков, предназначенных для предоставления многодетным семьям (далее - субсидии).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Главным распорядителем средств бюджета Пермского края, предусмотренных на выполнение работ по формированию земельных участков и их постановке на государственный кадастровый учет в целях формирования перечней земельных участков, предназначенных для предоставления многодетным семьям, является Министерство по управлению имуществом и земельным отношениям Пермского края (далее - Министерство).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</w:rPr>
        <w:t>1.3. Предоставление субсидий бюджетам муниципальных районов (городских округов), поселений Пермского края осуществляется в пределах бюджетных ассигнований, утвержденных Министерству в сводной бюджетной росписи бюджета Пермского края, и лимитов бюджетных обязательств.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Субсидии бюджетам муниципальных районов (городских округов), поселений Пермского края предоставляются в целях софинансирования расходных обязательств муниципальных районов (городских округов), поселений Пермского края для обеспечения выполнения работ в соответствии с действующим законодательством по формированию земельных участков (работы по установлению и закреплению на местности границ земельных участков, определению их местоположения и площади) и их постановке на государственный кадастровый учет (работы по подготовке документов для предоставления в орган, осуществляющий государственный кадастровый учет и ведение государственного кадастра недвижимости, и обеспечению государственного кадастрового учета земельных участков) (далее - кадастровые работы) в целях формирования перечней земельных участков, предназначенных для предоставления многодетным семьям.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Субсидии расходуются органами местного самоуправления муниципальных районов (городских округов), поселений Пермского края (далее - муниципальные образования) в соответствии с их целевым назначением и не могут быть направлены на другие цели.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Предоставление и расходование субсидий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Субсидии предоставляются бюджету муниципального образования при соблюдении следующих условий: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 xml:space="preserve">2.1.1. размер предоставляемой субсидии составляет девяносто пять процентов от общей стоимости кадастровых работ, указанной в заявке на предоставление бюджету муниципального образования иных межбюджетных трансфертов из бюджета Пермского края на софинансирование расходов по формированию земельных участков, находящихся в муниципальной собственности и государственная собственность на которые не разграничена, и их постановке на государственный кадастровый учет, предназначенных для предоставления многодетным семьям (далее - заявка), в пределах средств, предусмотренных законом Пермского края о бюджете Пермского края на текущий финансовый год и плановый период. Размер предоставляемой субсидии определяется согласно </w:t>
      </w:r>
      <w:hyperlink w:anchor="Par186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 xml:space="preserve"> распределения субсидий между муниципальными образованиями, представленной в приложении 1 к настоящему Порядку;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наличие в решении о бюджете муниципального образования на текущий финансовый </w:t>
      </w:r>
      <w:r>
        <w:rPr>
          <w:rFonts w:ascii="Calibri" w:hAnsi="Calibri" w:cs="Calibri"/>
        </w:rPr>
        <w:lastRenderedPageBreak/>
        <w:t>год бюджетных ассигнований на исполнение расходных обязательств, связанных с выполнением кадастровых работ, в размере не менее пяти процентов от общей стоимости кадастровых работ, указанной в заявке;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наличие муниципального правового акта, устанавливающего расходное обязательство на софинансирование кадастровых работ;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представление муниципальным образованием заявки и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пунктах 2.3.1</w:t>
        </w:r>
      </w:hyperlink>
      <w:r>
        <w:rPr>
          <w:rFonts w:ascii="Calibri" w:hAnsi="Calibri" w:cs="Calibri"/>
        </w:rPr>
        <w:t>-</w:t>
      </w:r>
      <w:hyperlink w:anchor="Par86" w:history="1">
        <w:r>
          <w:rPr>
            <w:rFonts w:ascii="Calibri" w:hAnsi="Calibri" w:cs="Calibri"/>
            <w:color w:val="0000FF"/>
          </w:rPr>
          <w:t>2.3.6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земельные участки, указанные в утвержденном главой (главой администрации) муниципального образования перечне предназначенных для формирования и дальнейшего предоставления многодетным семьям земельных участков, находящихся в муниципальной собственности и государственная собственность на которые не разграничена, соответствуют размерам земельных участков, установленным </w:t>
      </w:r>
      <w:hyperlink r:id="rId1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Пермского края от 1 декабря 2011 г. N 871-ПК "О бесплатном предоставлении земельных участков многодетным семьям в Пермском крае";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2.1.6. наличие решения Министерства о предоставлении субсидии муниципальному образованию.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 xml:space="preserve">2.2. Для получения субсидий муниципальные образования представляют в Министерство до 15 июля 2013 года </w:t>
      </w:r>
      <w:hyperlink w:anchor="Par240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по форме согласно приложению 2 к настоящему Порядку и 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пунктах 2.3.1</w:t>
        </w:r>
      </w:hyperlink>
      <w:r>
        <w:rPr>
          <w:rFonts w:ascii="Calibri" w:hAnsi="Calibri" w:cs="Calibri"/>
        </w:rPr>
        <w:t>-</w:t>
      </w:r>
      <w:hyperlink w:anchor="Par86" w:history="1">
        <w:r>
          <w:rPr>
            <w:rFonts w:ascii="Calibri" w:hAnsi="Calibri" w:cs="Calibri"/>
            <w:color w:val="0000FF"/>
          </w:rPr>
          <w:t>2.3.6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субсидий между муниципальными образованиями осуществляется в соответствии с </w:t>
      </w:r>
      <w:hyperlink w:anchor="Par56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Порядка, за исключением муниципальных образований, ранее получивших субсидию согласно Приказу Министерства от 14 мая 2013 г. N СЭД-31-02-2-02-427.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24.06.2013 N 757-п)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 заявке прилагаются следующие документы: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 xml:space="preserve">2.3.1. утвержденный главой (главой администрации) муниципального образования </w:t>
      </w:r>
      <w:hyperlink w:anchor="Par3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предназначенных для формирования и дальнейшего предоставления многодетным семьям земельных участков, находящихся в муниципальной собственности и государственная собственность на которые не разграничена, с указанием их категории, местоположения, примерного размера, вида разрешенного использования (далее - Перечень предназначенных для формирования земельных участков) по форме согласно приложению 3 к настоящему Порядку;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2.3.2. выписка из решения о бюджете муниципального образования на текущий финансовый год об объеме расходов на выполнение кадастровых работ;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заверенная в установленном порядке копия муниципального правового акта, устанавливающего расходное обязательство, на софинансирование исполнения которого предоставляется субсидия;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подписанное главой (главой администрации) муниципального образования финансово-экономическое обоснование по определению средней стоимости кадастровых работ с приложением заверенных в установленном порядке копий муниципальных контрактов по аналогичным видам работ в отношении земельных участков, характеристики которых аналогичны характеристикам земельных участков, указанных в </w:t>
      </w:r>
      <w:hyperlink w:anchor="Par325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предназначенных для формирования земельных участков. В случае отсутствия в текущем финансовом году указанных муниципальных контрактов расчет средней стоимости кадастровых работ производится исходя из цен на кадастровые работы, представленных потенциальными подрядчиками;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2.3.5. утвержденный главой (главой администрации) муниципального образования планово-картографический материал с обозначением земельных участков, указанных в </w:t>
      </w:r>
      <w:hyperlink w:anchor="Par325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предназначенных для формирования земельных участков, с указанием их категории, местоположения, примерного размера, вида разрешенного использования;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2.3.5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 xml:space="preserve">2.3.6. подписанная главой (главой администрации) муниципального образования пояснительная записка, содержащая подтверждение того, что земельные участки, включенные в </w:t>
      </w:r>
      <w:hyperlink w:anchor="Par3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предназначенных для формирования земельных участков: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2.3.6.1. находятся в муниципальной собственности обратившегося с заявкой муниципального образования либо государственная собственность на них не разграничена;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2.3.6.2. свободны от прав третьих лиц;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2.3.6.3. соответствуют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2.3.6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Ответственность за полноту, достоверность сведений, содержащихся в заявке и документах,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пунктах 2.3.1</w:t>
        </w:r>
      </w:hyperlink>
      <w:r>
        <w:rPr>
          <w:rFonts w:ascii="Calibri" w:hAnsi="Calibri" w:cs="Calibri"/>
        </w:rPr>
        <w:t>-</w:t>
      </w:r>
      <w:hyperlink w:anchor="Par86" w:history="1">
        <w:r>
          <w:rPr>
            <w:rFonts w:ascii="Calibri" w:hAnsi="Calibri" w:cs="Calibri"/>
            <w:color w:val="0000FF"/>
          </w:rPr>
          <w:t>2.3.6</w:t>
        </w:r>
      </w:hyperlink>
      <w:r>
        <w:rPr>
          <w:rFonts w:ascii="Calibri" w:hAnsi="Calibri" w:cs="Calibri"/>
        </w:rPr>
        <w:t xml:space="preserve"> настоящего Порядка, несут муниципальные образования.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При приеме заявок и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пунктах 2.3.1</w:t>
        </w:r>
      </w:hyperlink>
      <w:r>
        <w:rPr>
          <w:rFonts w:ascii="Calibri" w:hAnsi="Calibri" w:cs="Calibri"/>
        </w:rPr>
        <w:t>-</w:t>
      </w:r>
      <w:hyperlink w:anchor="Par86" w:history="1">
        <w:r>
          <w:rPr>
            <w:rFonts w:ascii="Calibri" w:hAnsi="Calibri" w:cs="Calibri"/>
            <w:color w:val="0000FF"/>
          </w:rPr>
          <w:t>2.3.6</w:t>
        </w:r>
      </w:hyperlink>
      <w:r>
        <w:rPr>
          <w:rFonts w:ascii="Calibri" w:hAnsi="Calibri" w:cs="Calibri"/>
        </w:rPr>
        <w:t xml:space="preserve"> настоящего Порядка, Министерством производится регистрация в порядке их поступления.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По результатам рассмотрения заявок и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пунктах 2.3.1</w:t>
        </w:r>
      </w:hyperlink>
      <w:r>
        <w:rPr>
          <w:rFonts w:ascii="Calibri" w:hAnsi="Calibri" w:cs="Calibri"/>
        </w:rPr>
        <w:t>-</w:t>
      </w:r>
      <w:hyperlink w:anchor="Par86" w:history="1">
        <w:r>
          <w:rPr>
            <w:rFonts w:ascii="Calibri" w:hAnsi="Calibri" w:cs="Calibri"/>
            <w:color w:val="0000FF"/>
          </w:rPr>
          <w:t>2.3.6</w:t>
        </w:r>
      </w:hyperlink>
      <w:r>
        <w:rPr>
          <w:rFonts w:ascii="Calibri" w:hAnsi="Calibri" w:cs="Calibri"/>
        </w:rPr>
        <w:t xml:space="preserve"> настоящего Порядка, Министерство в течение 30 дней со дня окончания срока приема заявок и документов, указанного в </w:t>
      </w:r>
      <w:hyperlink w:anchor="Par75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принимает решение о предоставлении субсидий муниципальным образованиям, которое оформляется приказом Министерства, или решение об отказе в предоставлении субсидии.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предоставлении субсидии муниципальному образованию Министерство в течение 5 рабочих дней со дня принятия такого решения направляет письменное уведомление с указанием причин отказа.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Основаниями для отказа в предоставлении субсидии являются: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2.7.1. несоответствие муниципального образования условиям предоставления субсидий, указанным в </w:t>
      </w:r>
      <w:hyperlink w:anchor="Par65" w:history="1">
        <w:r>
          <w:rPr>
            <w:rFonts w:ascii="Calibri" w:hAnsi="Calibri" w:cs="Calibri"/>
            <w:color w:val="0000FF"/>
          </w:rPr>
          <w:t>пунктах 2.1.1</w:t>
        </w:r>
      </w:hyperlink>
      <w:r>
        <w:rPr>
          <w:rFonts w:ascii="Calibri" w:hAnsi="Calibri" w:cs="Calibri"/>
        </w:rPr>
        <w:t>-</w:t>
      </w:r>
      <w:hyperlink w:anchor="Par72" w:history="1">
        <w:r>
          <w:rPr>
            <w:rFonts w:ascii="Calibri" w:hAnsi="Calibri" w:cs="Calibri"/>
            <w:color w:val="0000FF"/>
          </w:rPr>
          <w:t>2.1.6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2.7.2. представление заявки и документов после срока, установленного </w:t>
      </w:r>
      <w:hyperlink w:anchor="Par75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2.7.3. представление документов не в полном объеме;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2.7.4. подписание заявок и документов неуполномоченным лицом;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2.7.5. представленные заявки и документы не соответствуют формам, установленным настоящим Порядком;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2.7.6. в заявке и(или) документах имеются неоговоренные исправления, не позволяющие однозначно истолковать их содержание.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Предоставление субсидии бюджету муниципального образования осуществляется на основании заключенного </w:t>
      </w:r>
      <w:hyperlink w:anchor="Par375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предоставлении бюджету муниципального образования Пермского края из бюджета Пермского края иных межбюджетных трансфертов на 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постановку на государственный кадастровый учет, предназначенных для предоставления многодетным семьям (далее - Соглашение), по форме согласно приложению 4 к настоящему Порядку.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Министерство в течение 7 рабочих дней со дня принятия решения о предоставлении субсидий муниципальным образованиям: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 муниципальное образование проект Соглашения;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документы, необходимые для внесения изменений в бюджетную роспись Министерства, и направляет их в Министерство финансов Пермского края для последующего утверждения указанных изменений в сводной бюджетной росписи бюджета Пермского края.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Субсидия перечисляется в бюджет муниципального образования в течение 7 рабочих дней со дня подписания Соглашения.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2.10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Муниципальные образования несут ответственность за целевое использование </w:t>
      </w:r>
      <w:r>
        <w:rPr>
          <w:rFonts w:ascii="Calibri" w:hAnsi="Calibri" w:cs="Calibri"/>
        </w:rPr>
        <w:lastRenderedPageBreak/>
        <w:t>субсидий.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Отчетность и контроль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Муниципальное образование представляет в Министерство: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 xml:space="preserve">3.1.1. ежемесячно, в период действия Соглашения, до 5-го числа месяца, следующего за отчетным, </w:t>
      </w:r>
      <w:hyperlink w:anchor="Par599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муниципальных контрактов на проведение кадастровых работ, заключенных в рамках исполнения настоящего Порядка, по форме согласно приложению 5 к настоящему Порядку. Реестр муниципальных контрактов на проведение кадастровых работ формируется с нарастающим итогом с начала действия Соглашения;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3.1.1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ежемесячно, в период действия Соглашения, до 5-го числа месяца, следующего за отчетным, </w:t>
      </w:r>
      <w:hyperlink w:anchor="Par664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финансировании и выполнении работ по формированию и постановке на государственный кадастровый учет расположенных на территории муниципального образования земельных участков, находящихся в муниципальной собственности и государственная собственность на которые не разграничена (далее - отчет), по форме согласно приложению 6 к настоящему Порядку. Отчет формируется с нарастающим итогом с начала действия Соглашения.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второй-пятый утратили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07.03.2013 N 101-п;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ежемесячно, в период действия Соглашения, до 5-го числа месяца, следующего за отчетным, </w:t>
      </w:r>
      <w:hyperlink w:anchor="Par7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сформированных и поставленных на государственный кадастровый учет земельных участков, находящихся в муниципальной собственности и государственная собственность на которые не разграничена, предназначенных для предоставления многодетным семьям (далее - Перечень сформированных земельных участков), утвержденный главой (главой администрации) муниципального образования, с указанием характеристик земельных участков, включая их местоположение, кадастровые номера, площадь и вид разрешенного использования, по форме согласно приложению 7 к настоящему Порядку.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сформированных земельных участков формируется с нарастающим итогом исходя из принятых с начала действия Соглашения актов выполненных работ;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3.1.3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0"/>
      <w:bookmarkEnd w:id="9"/>
      <w:r>
        <w:rPr>
          <w:rFonts w:ascii="Calibri" w:hAnsi="Calibri" w:cs="Calibri"/>
        </w:rPr>
        <w:t xml:space="preserve">3.1.4. ежемесячно, до 5-го числа месяца, следующего за отчетным, </w:t>
      </w:r>
      <w:hyperlink w:anchor="Par782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бесплатном предоставлении многодетным семьям земельных участков по форме согласно приложению 8 к настоящему Порядку.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07.03.2013 N 101-п.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Отчеты и прилагаемые к ним документы муниципальные образования представляют в Министерство на бумажном носителе и в электронном виде.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Муниципальные образования несут ответственность за достоверность представленных отчетов и своевременность их представления.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Контроль за целевым использованием субсидий осуществляется Министерством и(или) иным органом финансового контроля Пермского края.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возврата субсидии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3"/>
      <w:bookmarkEnd w:id="10"/>
      <w:r>
        <w:rPr>
          <w:rFonts w:ascii="Calibri" w:hAnsi="Calibri" w:cs="Calibri"/>
        </w:rPr>
        <w:t>4.1. Субсидия подлежит возврату в бюджет Пермского края в случаях: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нецелевого использования субсидии;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решения о предоставлении земельного участка, кадастровые работы в отношении которого были проведены за счет средств бюджета Пермского края, иным категориям граждан, а также для иных целей;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нарушения условий предоставления субсидий, указанных в </w:t>
      </w:r>
      <w:hyperlink w:anchor="Par65" w:history="1">
        <w:r>
          <w:rPr>
            <w:rFonts w:ascii="Calibri" w:hAnsi="Calibri" w:cs="Calibri"/>
            <w:color w:val="0000FF"/>
          </w:rPr>
          <w:t>пунктах 2.1.1</w:t>
        </w:r>
      </w:hyperlink>
      <w:r>
        <w:rPr>
          <w:rFonts w:ascii="Calibri" w:hAnsi="Calibri" w:cs="Calibri"/>
        </w:rPr>
        <w:t>-</w:t>
      </w:r>
      <w:hyperlink w:anchor="Par72" w:history="1">
        <w:r>
          <w:rPr>
            <w:rFonts w:ascii="Calibri" w:hAnsi="Calibri" w:cs="Calibri"/>
            <w:color w:val="0000FF"/>
          </w:rPr>
          <w:t>2.1.6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Порядка.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9"/>
      <w:bookmarkEnd w:id="11"/>
      <w:r>
        <w:rPr>
          <w:rFonts w:ascii="Calibri" w:hAnsi="Calibri" w:cs="Calibri"/>
        </w:rPr>
        <w:t>4.2. Возврат субсидии осуществляется в следующем порядке: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Министерство и(или) иной орган финансового контроля Пермского края в 10-дневный срок после подписания акта проверки направляют муниципальному образованию требование о возврате субсидии в случаях, указанных в </w:t>
      </w:r>
      <w:hyperlink w:anchor="Par153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требование о возврате субсидии подлежит исполнению муниципальным образованием в течение 30 календарных дней со дня получения указанного требования;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в случае невыполнения муниципальным образованием в установленный срок требования о возврате субсидии Министерство и(или) иной орган финансового контроля Пермского края обеспечивают взыскание субсидии в судебном порядке.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Субсидия, не использованная в текущем финансовом году, подлежит возврату в бюджет Пермского края в порядке, установленном бюджетным законодательством.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86"/>
      <w:bookmarkEnd w:id="12"/>
      <w:r>
        <w:rPr>
          <w:rFonts w:ascii="Calibri" w:hAnsi="Calibri" w:cs="Calibri"/>
        </w:rPr>
        <w:t>Методика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распределения субсидий между муниципальными образованиями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если заявленная муниципальными образованиями общая сумма субсидий согласно представленным заявкам окажется меньше или равной объему средств, предусмотренному законом Пермского края о бюджете Пермского края на текущий финансовый год и плановый период, размер субсидии, предоставляемой бюджету i-го муниципального образования (Сi), определяется по формуле: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Сi = Si x 95%,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- общая стоимость кадастровых работ, указанная в заявке i-го муниципального образования, руб.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если заявленная муниципальными образованиями общая сумма субсидий согласно представленным заявкам окажется больше средств, предусмотренных законом Пермского края о бюджете Пермского края на текущий финансовый год и плановый период, размер субсидии, предоставляемой бюджету i-го муниципального образования (Сi), определяется по формуле: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 xml:space="preserve">                                     Si x 95%</w:t>
      </w:r>
    </w:p>
    <w:p w:rsidR="006D3963" w:rsidRDefault="006D3963">
      <w:pPr>
        <w:pStyle w:val="ConsPlusNonformat"/>
      </w:pPr>
      <w:r>
        <w:lastRenderedPageBreak/>
        <w:t xml:space="preserve">                           Сi = С x ----------,</w:t>
      </w:r>
    </w:p>
    <w:p w:rsidR="006D3963" w:rsidRDefault="006D3963">
      <w:pPr>
        <w:pStyle w:val="ConsPlusNonformat"/>
      </w:pPr>
      <w:r>
        <w:t xml:space="preserve">                                     S x 95%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общий объем бюджетных ассигнований, предусмотренных в бюджете Пермского края в текущем финансовом году для обеспечения выполнения кадастровых работ, руб.;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- общая стоимость кадастровых работ, указанная в заявке i-го муниципального образования, руб.;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сумма общих стоимостей кадастровых работ, указанных в заявках муниципальных образований, руб.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Общая стоимость кадастровых работ, указанная в заявке i-го муниципального образования (Si), определяется по формуле: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Si = Sср.i x Kзуi,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Sср.i - средняя стоимость кадастровых работ, сложившаяся в i-м муниципальном образовании на момент подачи заявки исходя из реестра имеющихся муниципальных контрактов по аналогичным видам работ в отношении земельных участков, характеристики которых аналогичны характеристикам земельных участков, указанных в </w:t>
      </w:r>
      <w:hyperlink w:anchor="Par325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предназначенных для формирования земельных участков. В случае отсутствия в текущем финансовом году указанных муниципальных контрактов применяются цены на кадастровые работы, представленные потенциальными подрядчиками по аналогичным видам кадастровых работ;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Кзуi - количество земельных участков в i-м муниципальном образовании, кадастровые работы в отношении которых запланированы на текущий финансовый год.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Средняя стоимость кадастровых работ, сложившаяся в i-м муниципальном образовании на момент подачи заявки (Sср.i), определяется по формуле: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Sср.i = (S1 + S2 + ... + Sn)/n,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S1, S2, Sn - стоимости кадастровых работ, указанные в 1, 2, n-м муниципальных контрактах по аналогичным видам кадастровых работ в отношении земельных участков, характеристики которых аналогичны характеристикам земельных участков, указанных в </w:t>
      </w:r>
      <w:hyperlink w:anchor="Par325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предназначенных для формирования земельных участков. В случае отсутствия в текущем финансовом году указанных муниципальных контрактов применяются цены на кадастровые работы, представленные 1, 2, n-м потенциальными подрядчиками по аналогичным видам кадастровых работ;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количество муниципальных контрактов по аналогичным видам кадастровых работ в отношении земельных участков, характеристики которых аналогичны характеристикам земельных участков, указанных в </w:t>
      </w:r>
      <w:hyperlink w:anchor="Par325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предназначенных для формирования земельных участков. В случае отсутствия в текущем финансовом году указанных муниципальных контрактов применяются цены на кадастровые работы, представленные 1, 2, n-м потенциальными подрядчиками по аналогичным видам кадастровых работ в текущем финансовом году.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bookmarkStart w:id="13" w:name="Par240"/>
      <w:bookmarkEnd w:id="13"/>
      <w:r>
        <w:t xml:space="preserve">                                  Заявка</w:t>
      </w:r>
    </w:p>
    <w:p w:rsidR="006D3963" w:rsidRDefault="006D3963">
      <w:pPr>
        <w:pStyle w:val="ConsPlusNonformat"/>
      </w:pPr>
      <w:r>
        <w:t xml:space="preserve">        на предоставление бюджету _________________________________</w:t>
      </w:r>
    </w:p>
    <w:p w:rsidR="006D3963" w:rsidRDefault="006D3963">
      <w:pPr>
        <w:pStyle w:val="ConsPlusNonformat"/>
      </w:pPr>
      <w:r>
        <w:t xml:space="preserve">                                      муниципальное образование</w:t>
      </w:r>
    </w:p>
    <w:p w:rsidR="006D3963" w:rsidRDefault="006D3963">
      <w:pPr>
        <w:pStyle w:val="ConsPlusNonformat"/>
      </w:pPr>
      <w:r>
        <w:t xml:space="preserve">          иных межбюджетных трансфертов из бюджета Пермского края</w:t>
      </w:r>
    </w:p>
    <w:p w:rsidR="006D3963" w:rsidRDefault="006D3963">
      <w:pPr>
        <w:pStyle w:val="ConsPlusNonformat"/>
      </w:pPr>
      <w:r>
        <w:t xml:space="preserve">          на софинансирование расходов по формированию земельных</w:t>
      </w:r>
    </w:p>
    <w:p w:rsidR="006D3963" w:rsidRDefault="006D3963">
      <w:pPr>
        <w:pStyle w:val="ConsPlusNonformat"/>
      </w:pPr>
      <w:r>
        <w:t xml:space="preserve">            участков, находящихся в муниципальной собственности</w:t>
      </w:r>
    </w:p>
    <w:p w:rsidR="006D3963" w:rsidRDefault="006D3963">
      <w:pPr>
        <w:pStyle w:val="ConsPlusNonformat"/>
      </w:pPr>
      <w:r>
        <w:t xml:space="preserve">        и государственная собственность на которые не разграничена,</w:t>
      </w:r>
    </w:p>
    <w:p w:rsidR="006D3963" w:rsidRDefault="006D3963">
      <w:pPr>
        <w:pStyle w:val="ConsPlusNonformat"/>
      </w:pPr>
      <w:r>
        <w:t xml:space="preserve">           и их постановке на государственный кадастровый учет,</w:t>
      </w:r>
    </w:p>
    <w:p w:rsidR="006D3963" w:rsidRDefault="006D3963">
      <w:pPr>
        <w:pStyle w:val="ConsPlusNonformat"/>
      </w:pPr>
      <w:r>
        <w:t xml:space="preserve">          предназначенных для предоставления многодетным семьям,</w:t>
      </w:r>
    </w:p>
    <w:p w:rsidR="006D3963" w:rsidRDefault="006D3963">
      <w:pPr>
        <w:pStyle w:val="ConsPlusNonformat"/>
      </w:pPr>
      <w:r>
        <w:t xml:space="preserve">                               на 20___ год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6"/>
        <w:gridCol w:w="1152"/>
        <w:gridCol w:w="1248"/>
        <w:gridCol w:w="1248"/>
        <w:gridCol w:w="960"/>
        <w:gridCol w:w="1056"/>
        <w:gridCol w:w="864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Мероприятия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формированию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земельного участка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участков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Средняя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работ, руб.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/участок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работ,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руб.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Необходимый объем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финансирования, руб.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том числе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источникам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Пермского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края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(гр. 2 x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гр. 3)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(гр. 6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гр. 7)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(гр. 4 x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95%)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(гр. 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x 5%)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по формированию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земельных участков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(работы по установлению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закреплению 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местности границ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земельных участков,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определению 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местоположения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площади) и их постановке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государственный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кадастровый учет (работы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подготовке документов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предоставления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орган, осуществляющий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кадастровый учет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ведение государственного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кадастра недвижимости,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обеспечению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кадастрового учета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земельных участков),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предназначенных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многодетным семьям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Глава муниципального образования        _____________ /___________________/</w:t>
      </w:r>
    </w:p>
    <w:p w:rsidR="006D3963" w:rsidRDefault="006D3963">
      <w:pPr>
        <w:pStyle w:val="ConsPlusNonformat"/>
      </w:pPr>
      <w:r>
        <w:t>(глава администрации муниципального       (подпись)       (расшифровка</w:t>
      </w:r>
    </w:p>
    <w:p w:rsidR="006D3963" w:rsidRDefault="006D3963">
      <w:pPr>
        <w:pStyle w:val="ConsPlusNonformat"/>
      </w:pPr>
      <w:r>
        <w:t>образования)                                                 подписи)</w:t>
      </w:r>
    </w:p>
    <w:p w:rsidR="006D3963" w:rsidRDefault="006D3963">
      <w:pPr>
        <w:pStyle w:val="ConsPlusNonformat"/>
      </w:pPr>
      <w:r>
        <w:t xml:space="preserve">                                                   М.П.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УТВЕРЖДАЮ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"___" _________________ 20___ г.</w:t>
      </w:r>
    </w:p>
    <w:p w:rsidR="006D3963" w:rsidRDefault="006D3963">
      <w:pPr>
        <w:pStyle w:val="ConsPlusNonformat"/>
      </w:pPr>
      <w:r>
        <w:t>_________________________________/_________________________________</w:t>
      </w:r>
    </w:p>
    <w:p w:rsidR="006D3963" w:rsidRDefault="006D3963">
      <w:pPr>
        <w:pStyle w:val="ConsPlusNonformat"/>
      </w:pPr>
      <w:r>
        <w:t xml:space="preserve">                               МП</w:t>
      </w:r>
    </w:p>
    <w:p w:rsidR="006D3963" w:rsidRDefault="006D3963">
      <w:pPr>
        <w:pStyle w:val="ConsPlusNonformat"/>
      </w:pPr>
      <w:r>
        <w:t>Глава муниципального образования</w:t>
      </w:r>
    </w:p>
    <w:p w:rsidR="006D3963" w:rsidRDefault="006D3963">
      <w:pPr>
        <w:pStyle w:val="ConsPlusNonformat"/>
      </w:pPr>
      <w:r>
        <w:t>(глава администрации муниципального образования)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bookmarkStart w:id="14" w:name="Par325"/>
      <w:bookmarkEnd w:id="14"/>
      <w:r>
        <w:t xml:space="preserve">                                 Перечень</w:t>
      </w:r>
    </w:p>
    <w:p w:rsidR="006D3963" w:rsidRDefault="006D3963">
      <w:pPr>
        <w:pStyle w:val="ConsPlusNonformat"/>
      </w:pPr>
      <w:r>
        <w:t xml:space="preserve">              предназначенных для формирования и дальнейшего</w:t>
      </w:r>
    </w:p>
    <w:p w:rsidR="006D3963" w:rsidRDefault="006D3963">
      <w:pPr>
        <w:pStyle w:val="ConsPlusNonformat"/>
      </w:pPr>
      <w:r>
        <w:t xml:space="preserve">           предоставления многодетным семьям земельных участков,</w:t>
      </w:r>
    </w:p>
    <w:p w:rsidR="006D3963" w:rsidRDefault="006D3963">
      <w:pPr>
        <w:pStyle w:val="ConsPlusNonformat"/>
      </w:pPr>
      <w:r>
        <w:t xml:space="preserve">        находящихся в муниципальной собственности и государственная</w:t>
      </w:r>
    </w:p>
    <w:p w:rsidR="006D3963" w:rsidRDefault="006D3963">
      <w:pPr>
        <w:pStyle w:val="ConsPlusNonformat"/>
      </w:pPr>
      <w:r>
        <w:t xml:space="preserve">                 собственность на которые не разграничена,</w:t>
      </w:r>
    </w:p>
    <w:p w:rsidR="006D3963" w:rsidRDefault="006D3963">
      <w:pPr>
        <w:pStyle w:val="ConsPlusNonformat"/>
      </w:pPr>
      <w:r>
        <w:t xml:space="preserve">       в ________________________________ Пермского края в 20___ г.</w:t>
      </w:r>
    </w:p>
    <w:p w:rsidR="006D3963" w:rsidRDefault="006D3963">
      <w:pPr>
        <w:pStyle w:val="ConsPlusNonformat"/>
      </w:pPr>
      <w:r>
        <w:t xml:space="preserve">             муниципальное образование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440"/>
        <w:gridCol w:w="1920"/>
        <w:gridCol w:w="2400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Адрес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(местоположение)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земельного участка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участка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Предполагаемая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площадь, кв. 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разрешенного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использования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земельного участка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Итого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       </w:t>
            </w: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 xml:space="preserve">    Исполнитель____________________________________________________________</w:t>
      </w:r>
    </w:p>
    <w:p w:rsidR="006D3963" w:rsidRDefault="006D3963">
      <w:pPr>
        <w:pStyle w:val="ConsPlusNonformat"/>
      </w:pPr>
      <w:r>
        <w:t xml:space="preserve">    (с указанием номера телефона, факса, e-mail)      "___" ____________ г.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375"/>
      <w:bookmarkEnd w:id="15"/>
      <w:r>
        <w:rPr>
          <w:rFonts w:ascii="Calibri" w:hAnsi="Calibri" w:cs="Calibri"/>
        </w:rPr>
        <w:t>СОГЛАШЕНИЕ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бюджету _________________________________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из бюджета 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 участков, находящихся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муниципальной 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 и их постановку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государственный кадастровый учет, предназначенных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г. Пермь                                       "____" _____________ 20__ г.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 xml:space="preserve">    Министерство по управлению  имуществом и земельным отношениям Пермского</w:t>
      </w:r>
    </w:p>
    <w:p w:rsidR="006D3963" w:rsidRDefault="006D3963">
      <w:pPr>
        <w:pStyle w:val="ConsPlusNonformat"/>
      </w:pPr>
      <w:r>
        <w:t>края, именуемое в дальнейшем "Министерство", в лице ______________________,</w:t>
      </w:r>
    </w:p>
    <w:p w:rsidR="006D3963" w:rsidRDefault="006D3963">
      <w:pPr>
        <w:pStyle w:val="ConsPlusNonformat"/>
      </w:pPr>
      <w:r>
        <w:t>действующего на основании _________________________________________________</w:t>
      </w:r>
    </w:p>
    <w:p w:rsidR="006D3963" w:rsidRDefault="006D3963">
      <w:pPr>
        <w:pStyle w:val="ConsPlusNonformat"/>
      </w:pPr>
      <w:r>
        <w:t>__________________________________________________________, с одной стороны</w:t>
      </w:r>
    </w:p>
    <w:p w:rsidR="006D3963" w:rsidRDefault="006D3963">
      <w:pPr>
        <w:pStyle w:val="ConsPlusNonformat"/>
      </w:pPr>
      <w:r>
        <w:t>и ________________________________________________________________________,</w:t>
      </w:r>
    </w:p>
    <w:p w:rsidR="006D3963" w:rsidRDefault="006D3963">
      <w:pPr>
        <w:pStyle w:val="ConsPlusNonformat"/>
      </w:pPr>
      <w:r>
        <w:t xml:space="preserve">  (наименование органа местного самоуправления муниципального образования)</w:t>
      </w:r>
    </w:p>
    <w:p w:rsidR="006D3963" w:rsidRDefault="006D3963">
      <w:pPr>
        <w:pStyle w:val="ConsPlusNonformat"/>
      </w:pPr>
      <w:r>
        <w:t>именуемый в дальнейшем "Муниципальное образование", в лице ________________</w:t>
      </w:r>
    </w:p>
    <w:p w:rsidR="006D3963" w:rsidRDefault="006D3963">
      <w:pPr>
        <w:pStyle w:val="ConsPlusNonformat"/>
      </w:pPr>
      <w:r>
        <w:t>________________________________________________, действующего на основании</w:t>
      </w:r>
    </w:p>
    <w:p w:rsidR="006D3963" w:rsidRDefault="006D3963">
      <w:pPr>
        <w:pStyle w:val="ConsPlusNonformat"/>
      </w:pPr>
      <w:r>
        <w:t>________________________________________________________, с другой стороны,</w:t>
      </w:r>
    </w:p>
    <w:p w:rsidR="006D3963" w:rsidRDefault="006D3963">
      <w:pPr>
        <w:pStyle w:val="ConsPlusNonformat"/>
      </w:pPr>
      <w:r>
        <w:t>при  совместном  упоминании  именуемые "Стороны", в соответствии со статьей</w:t>
      </w:r>
    </w:p>
    <w:p w:rsidR="006D3963" w:rsidRDefault="006D3963">
      <w:pPr>
        <w:pStyle w:val="ConsPlusNonformat"/>
      </w:pPr>
      <w:hyperlink r:id="rId38" w:history="1">
        <w:r>
          <w:rPr>
            <w:color w:val="0000FF"/>
          </w:rPr>
          <w:t>139.1</w:t>
        </w:r>
      </w:hyperlink>
      <w:r>
        <w:t xml:space="preserve"> Бюджетного кодекса Российской Федерации,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Пермского края от  1</w:t>
      </w:r>
    </w:p>
    <w:p w:rsidR="006D3963" w:rsidRDefault="006D3963">
      <w:pPr>
        <w:pStyle w:val="ConsPlusNonformat"/>
      </w:pPr>
      <w:r>
        <w:t>декабря  2011  г.  N 871-ПК "О бесплатном предоставлении земельных участков</w:t>
      </w:r>
    </w:p>
    <w:p w:rsidR="006D3963" w:rsidRDefault="006D3963">
      <w:pPr>
        <w:pStyle w:val="ConsPlusNonformat"/>
      </w:pPr>
      <w:r>
        <w:t xml:space="preserve">многодетным  семьям  в Пермском крае",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Пермского края от 12 декабря</w:t>
      </w:r>
    </w:p>
    <w:p w:rsidR="006D3963" w:rsidRDefault="006D3963">
      <w:pPr>
        <w:pStyle w:val="ConsPlusNonformat"/>
      </w:pPr>
      <w:r>
        <w:t>2011 г. N 883-ПК "О бюджете Пермского края на 2012 год и на плановый период</w:t>
      </w:r>
    </w:p>
    <w:p w:rsidR="006D3963" w:rsidRDefault="006D3963">
      <w:pPr>
        <w:pStyle w:val="ConsPlusNonformat"/>
      </w:pPr>
      <w:r>
        <w:t>2013   и   2014  годов",  Порядком  предоставления  бюджетам  муниципальных</w:t>
      </w:r>
    </w:p>
    <w:p w:rsidR="006D3963" w:rsidRDefault="006D3963">
      <w:pPr>
        <w:pStyle w:val="ConsPlusNonformat"/>
      </w:pPr>
      <w:r>
        <w:t>образований  Пермского  края  из  бюджета  Пермского края иных межбюджетных</w:t>
      </w:r>
    </w:p>
    <w:p w:rsidR="006D3963" w:rsidRDefault="006D3963">
      <w:pPr>
        <w:pStyle w:val="ConsPlusNonformat"/>
      </w:pPr>
      <w:r>
        <w:t>трансфертов на формирование земельных участков, находящихся в муниципальной</w:t>
      </w:r>
    </w:p>
    <w:p w:rsidR="006D3963" w:rsidRDefault="006D3963">
      <w:pPr>
        <w:pStyle w:val="ConsPlusNonformat"/>
      </w:pPr>
      <w:r>
        <w:t>собственности и государственная собственность на которые не разграничена, и</w:t>
      </w:r>
    </w:p>
    <w:p w:rsidR="006D3963" w:rsidRDefault="006D3963">
      <w:pPr>
        <w:pStyle w:val="ConsPlusNonformat"/>
      </w:pPr>
      <w:r>
        <w:t>их  постановку  на  государственный  кадастровый  учет, предназначенных для</w:t>
      </w:r>
    </w:p>
    <w:p w:rsidR="006D3963" w:rsidRDefault="006D3963">
      <w:pPr>
        <w:pStyle w:val="ConsPlusNonformat"/>
      </w:pPr>
      <w:r>
        <w:t>предоставления     многодетным    семьям,    утвержденным    Постановлением</w:t>
      </w:r>
    </w:p>
    <w:p w:rsidR="006D3963" w:rsidRDefault="006D3963">
      <w:pPr>
        <w:pStyle w:val="ConsPlusNonformat"/>
      </w:pPr>
      <w:r>
        <w:t>Правительства  Пермского  края  от _________ N _________ (далее - Порядок),</w:t>
      </w:r>
    </w:p>
    <w:p w:rsidR="006D3963" w:rsidRDefault="006D3963">
      <w:pPr>
        <w:pStyle w:val="ConsPlusNonformat"/>
      </w:pPr>
      <w:r>
        <w:t>Приказом  Министерства  по  управлению  имуществом  и земельным  отношениям</w:t>
      </w:r>
    </w:p>
    <w:p w:rsidR="006D3963" w:rsidRDefault="006D3963">
      <w:pPr>
        <w:pStyle w:val="ConsPlusNonformat"/>
      </w:pPr>
      <w:r>
        <w:t>Пермского края о предоставлении субсидий от ___________ N _______ заключили</w:t>
      </w:r>
    </w:p>
    <w:p w:rsidR="006D3963" w:rsidRDefault="006D3963">
      <w:pPr>
        <w:pStyle w:val="ConsPlusNonformat"/>
      </w:pPr>
      <w:r>
        <w:t>настоящее Соглашение о нижеследующем.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Предмет Соглашения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 xml:space="preserve">    1.1. Предметом Соглашения является предоставление бюджету _____________</w:t>
      </w:r>
    </w:p>
    <w:p w:rsidR="006D3963" w:rsidRDefault="006D3963">
      <w:pPr>
        <w:pStyle w:val="ConsPlusNonformat"/>
      </w:pPr>
      <w:r>
        <w:t>___________________________________________________________________________</w:t>
      </w:r>
    </w:p>
    <w:p w:rsidR="006D3963" w:rsidRDefault="006D3963">
      <w:pPr>
        <w:pStyle w:val="ConsPlusNonformat"/>
      </w:pPr>
      <w:r>
        <w:t xml:space="preserve">         (наименование муниципального образования Пермского края)</w:t>
      </w:r>
    </w:p>
    <w:p w:rsidR="006D3963" w:rsidRDefault="006D3963">
      <w:pPr>
        <w:pStyle w:val="ConsPlusNonformat"/>
      </w:pPr>
      <w:r>
        <w:t>иных  межбюджетных трансфертов в форме субсидий из бюджета Пермского края в</w:t>
      </w:r>
    </w:p>
    <w:p w:rsidR="006D3963" w:rsidRDefault="006D3963">
      <w:pPr>
        <w:pStyle w:val="ConsPlusNonformat"/>
      </w:pPr>
      <w:r>
        <w:t>целях  софинансирования  расходных  обязательств Муниципального образования</w:t>
      </w:r>
    </w:p>
    <w:p w:rsidR="006D3963" w:rsidRDefault="006D3963">
      <w:pPr>
        <w:pStyle w:val="ConsPlusNonformat"/>
      </w:pPr>
      <w:r>
        <w:t>для   обеспечения   выполнения   работ   в   соответствии   с   действующим</w:t>
      </w:r>
    </w:p>
    <w:p w:rsidR="006D3963" w:rsidRDefault="006D3963">
      <w:pPr>
        <w:pStyle w:val="ConsPlusNonformat"/>
      </w:pPr>
      <w:r>
        <w:t>законодательством по формированию находящихся в муниципальной собственности</w:t>
      </w:r>
    </w:p>
    <w:p w:rsidR="006D3963" w:rsidRDefault="006D3963">
      <w:pPr>
        <w:pStyle w:val="ConsPlusNonformat"/>
      </w:pPr>
      <w:r>
        <w:t>и  государственная  собственность  на  которые  не  разграничена  земельных</w:t>
      </w:r>
    </w:p>
    <w:p w:rsidR="006D3963" w:rsidRDefault="006D3963">
      <w:pPr>
        <w:pStyle w:val="ConsPlusNonformat"/>
      </w:pPr>
      <w:r>
        <w:t>участков   (работы  по  установлению  и  закреплению  на  местности  границ</w:t>
      </w:r>
    </w:p>
    <w:p w:rsidR="006D3963" w:rsidRDefault="006D3963">
      <w:pPr>
        <w:pStyle w:val="ConsPlusNonformat"/>
      </w:pPr>
      <w:r>
        <w:t>земельных   участков,   определению  их  местоположения  и  площади)  и  их</w:t>
      </w:r>
    </w:p>
    <w:p w:rsidR="006D3963" w:rsidRDefault="006D3963">
      <w:pPr>
        <w:pStyle w:val="ConsPlusNonformat"/>
      </w:pPr>
      <w:r>
        <w:t>постановке  на  государственный  кадастровый  учет  (работы  по  подготовке</w:t>
      </w:r>
    </w:p>
    <w:p w:rsidR="006D3963" w:rsidRDefault="006D3963">
      <w:pPr>
        <w:pStyle w:val="ConsPlusNonformat"/>
      </w:pPr>
      <w:r>
        <w:t>документов  для  предоставления  в  орган  кадастрового учета и обеспечению</w:t>
      </w:r>
    </w:p>
    <w:p w:rsidR="006D3963" w:rsidRDefault="006D3963">
      <w:pPr>
        <w:pStyle w:val="ConsPlusNonformat"/>
      </w:pPr>
      <w:r>
        <w:t>государственного   кадастрового   учета   земельных   участков)   (далее  -</w:t>
      </w:r>
    </w:p>
    <w:p w:rsidR="006D3963" w:rsidRDefault="006D3963">
      <w:pPr>
        <w:pStyle w:val="ConsPlusNonformat"/>
      </w:pPr>
      <w:r>
        <w:t>кадастровые  работы)  в  целях  формирования  перечней  земельных участков,</w:t>
      </w:r>
    </w:p>
    <w:p w:rsidR="006D3963" w:rsidRDefault="006D3963">
      <w:pPr>
        <w:pStyle w:val="ConsPlusNonformat"/>
      </w:pPr>
      <w:r>
        <w:lastRenderedPageBreak/>
        <w:t>предназначенных для предоставления многодетным семьям (далее - субсидии).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Субсидии подлежат зачислению в доход бюджета Муниципального образования Пермского края.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Муниципальное образование использует субсидии на условиях, предусмотренных Порядком и настоящим Соглашением.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Сторон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Министерство: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в течение 15 дней со дня подписания Соглашения перечисляет в бюджет Муниципального образования субсидии исходя из уровня софинансирования за счет бюджета Пермского края 95% в объеме _________________________ рублей по реквизитам, указанным в </w:t>
      </w:r>
      <w:hyperlink w:anchor="Par477" w:history="1">
        <w:r>
          <w:rPr>
            <w:rFonts w:ascii="Calibri" w:hAnsi="Calibri" w:cs="Calibri"/>
            <w:color w:val="0000FF"/>
          </w:rPr>
          <w:t>разделе VI</w:t>
        </w:r>
      </w:hyperlink>
      <w:r>
        <w:rPr>
          <w:rFonts w:ascii="Calibri" w:hAnsi="Calibri" w:cs="Calibri"/>
        </w:rPr>
        <w:t xml:space="preserve"> Соглашения;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осуществляет контроль за соблюдением Муниципальным образованием условий предоставления субсидии, целевым использованием и расходованием субсидии;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проводит оценку эффективности использования субсидии путем анализа достижения значений целевых </w:t>
      </w:r>
      <w:hyperlink w:anchor="Par541" w:history="1">
        <w:r>
          <w:rPr>
            <w:rFonts w:ascii="Calibri" w:hAnsi="Calibri" w:cs="Calibri"/>
            <w:color w:val="0000FF"/>
          </w:rPr>
          <w:t>показателей</w:t>
        </w:r>
      </w:hyperlink>
      <w:r>
        <w:rPr>
          <w:rFonts w:ascii="Calibri" w:hAnsi="Calibri" w:cs="Calibri"/>
        </w:rPr>
        <w:t xml:space="preserve"> результативности использования субсидии согласно приложению к настоящему Соглашению;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проводит проверки исполнения Муниципальным образованием условий настоящего Соглашения, а также контрольные мероприятия, установленные </w:t>
      </w:r>
      <w:hyperlink r:id="rId4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осуществления последующего государственного финансового контроля исполнительными органами государственной власти Пермского края, утвержденным Приказом Министерства финансов Пермского края от 19 июля 2010 г. N СЭД-39-01-03-125;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запрашивает у Муниципального образования информацию и документы, необходимые для реализации Соглашения;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осуществляет иные права и обязанности в соответствии с Порядком и настоящим Соглашением.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Муниципальное образование: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обеспечивает в соответствии с действующим законодательством выполнение обязательств по финансированию расходов на возмещение части затрат, связанных с проведением кадастровых работ, в размере не менее 5% от их общей стоимости в объеме ________________________ рублей в соответствии с выпиской из решения о бюджете муниципального образования, предоставленной в соответствии с </w:t>
      </w:r>
      <w:hyperlink w:anchor="Par81" w:history="1">
        <w:r>
          <w:rPr>
            <w:rFonts w:ascii="Calibri" w:hAnsi="Calibri" w:cs="Calibri"/>
            <w:color w:val="0000FF"/>
          </w:rPr>
          <w:t>пунктом 2.3.2</w:t>
        </w:r>
      </w:hyperlink>
      <w:r>
        <w:rPr>
          <w:rFonts w:ascii="Calibri" w:hAnsi="Calibri" w:cs="Calibri"/>
        </w:rPr>
        <w:t xml:space="preserve"> Порядка;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назначает ответственное должностное лицо для осуществления взаимодействия с Министерством в течение 3 рабочих дней со дня подписания настоящего Соглашения;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направляет субсидии на выполнение кадастровых работ в отношении земельных участков, перечень которых представлен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2.3.1</w:t>
        </w:r>
      </w:hyperlink>
      <w:r>
        <w:rPr>
          <w:rFonts w:ascii="Calibri" w:hAnsi="Calibri" w:cs="Calibri"/>
        </w:rPr>
        <w:t xml:space="preserve"> Порядка;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отражает в доходной и расходной частях бюджета Муниципального образования средства бюджета Пермского края в соответствии с требованиями законодательства;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в случае изменения платежных реквизитов незамедлительно уведомляет Министерство путем направления соответствующего письменного извещения, подписанного уполномоченным лицом;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обеспечивает эффективное использование субсидии, перечисленной Министерством, в соответствии с целевыми показателями результативности использования субсидии согласно приложению к настоящему Соглашению;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обеспечивает в случаях, предусмотренных действующим законодательством, возврат субсидии в установленном порядке;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осуществляет возврат остатков бюджетных средств, перечисленных в бюджет Муниципального образования и не использованных по состоянию на 01.01.20___, в бюджет Пермского края в порядке, установленном бюджетным законодательством. При наличии потребности в направлении остатков средств краевого бюджета, не использованных по состоянию на 01.01.20___, на те же цели представляет в Министерство необходимые обоснования и документы;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осуществляет контроль за проведением кадастровых работ;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2.2.10. обеспечивает своевременное представление в Министерство отчетности в соответствии с </w:t>
      </w:r>
      <w:hyperlink w:anchor="Par128" w:history="1">
        <w:r>
          <w:rPr>
            <w:rFonts w:ascii="Calibri" w:hAnsi="Calibri" w:cs="Calibri"/>
            <w:color w:val="0000FF"/>
          </w:rPr>
          <w:t>пунктами 3.1.1</w:t>
        </w:r>
      </w:hyperlink>
      <w:r>
        <w:rPr>
          <w:rFonts w:ascii="Calibri" w:hAnsi="Calibri" w:cs="Calibri"/>
        </w:rPr>
        <w:t>-</w:t>
      </w:r>
      <w:hyperlink w:anchor="Par140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 Порядка;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2.2.11. представляет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Министерству при проведении последним таких проверок (контрольных мероприятий).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Муниципальное образование вправе: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требовать перечисления субсидий в размере и на условиях, предусмотренных настоящим Соглашением;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обращаться в Министерство за получением разъяснений в связи с исполнением настоящего Соглашения;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участвовать в проводимых Министерством проверках исполнения Муниципальным образованием условий настоящего Соглашения, а также иных контрольных мероприятиях, связанных с исполнением настоящего Соглашения.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Ответственность Сторон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случаях, установленных </w:t>
      </w:r>
      <w:hyperlink w:anchor="Par153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Порядка, Муниципальное образование возвращает выделенные субсидии в доход бюджета Пермского края в соответствии с </w:t>
      </w:r>
      <w:hyperlink w:anchor="Par159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Порядка.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Муниципальное образование несет ответственность за нарушение условий предоставления субсидии, указанных в </w:t>
      </w:r>
      <w:hyperlink w:anchor="Par65" w:history="1">
        <w:r>
          <w:rPr>
            <w:rFonts w:ascii="Calibri" w:hAnsi="Calibri" w:cs="Calibri"/>
            <w:color w:val="0000FF"/>
          </w:rPr>
          <w:t>пунктах 2.1.1</w:t>
        </w:r>
      </w:hyperlink>
      <w:r>
        <w:rPr>
          <w:rFonts w:ascii="Calibri" w:hAnsi="Calibri" w:cs="Calibri"/>
        </w:rPr>
        <w:t>-</w:t>
      </w:r>
      <w:hyperlink w:anchor="Par72" w:history="1">
        <w:r>
          <w:rPr>
            <w:rFonts w:ascii="Calibri" w:hAnsi="Calibri" w:cs="Calibri"/>
            <w:color w:val="0000FF"/>
          </w:rPr>
          <w:t>2.1.6</w:t>
        </w:r>
      </w:hyperlink>
      <w:r>
        <w:rPr>
          <w:rFonts w:ascii="Calibri" w:hAnsi="Calibri" w:cs="Calibri"/>
        </w:rPr>
        <w:t xml:space="preserve"> Порядка, целевое использование субсидий, а также за полноту, достоверность и своевременность представления в Министерство сведений.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Министерство не несет ответственности по обязательствам Муниципального образования, не подлежащим исполнению за счет субсидий в рамках настоящего Соглашения.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IV. Порядок осуществления контроля за исполнением условий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Контроль за исполнением условий настоящего Соглашения осуществляется Министерством и(или) иным органом финансового контроля Пермского края (далее - органы контроля).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осуществляется в форме документарных проверок исполнения Муниципальным образованием условий настоящего Соглашения на основании представленных отчетов, информации и иных запрошенных документов.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если в отчетах, информации и иных запрошенных документах об исполнении Соглашения содержится недостоверная информация, орган контроля в течение месяца со дня выявления оснований для проведения контрольного мероприятия организует выездную или камеральную проверку для установления сведений о выполнении Муниципальным образованием условий Соглашения.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По итогам проверки орган контроля в соответствии с </w:t>
      </w:r>
      <w:hyperlink r:id="rId4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осуществления последующего государственного финансового контроля исполнительными органами государственной власти Пермского края, утвержденным Приказом Министерства финансов Пермского края от 19 июля 2010 г. N СЭД-39-01-03-125, составляет акт проверки и направляет (вручает) его Муниципальному образованию.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V. Разрешение споров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Все споры и разногласия между Сторонами, которые могут возникнуть по Соглашению (и/или в связи с ним), если они не будут разрешены путем переговоров, подлежат рассмотрению в суде.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77"/>
      <w:bookmarkEnd w:id="16"/>
      <w:r>
        <w:rPr>
          <w:rFonts w:ascii="Calibri" w:hAnsi="Calibri" w:cs="Calibri"/>
        </w:rPr>
        <w:t>VI. Заключительные положения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Настоящее Соглашение вступает в силу со дня его подписания и действует до полного исполнения Сторонами обязательств по настоящему Соглашению.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Настоящее Соглашение составлено в двух подлинных и имеющих равную юридическую силу экземплярах, по одному для каждой из Сторон.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Реквизиты главного администратора доходов бюджета муниципального образования:</w:t>
      </w:r>
    </w:p>
    <w:p w:rsidR="006D3963" w:rsidRDefault="006D3963">
      <w:pPr>
        <w:pStyle w:val="ConsPlusNonformat"/>
      </w:pPr>
      <w:r>
        <w:t xml:space="preserve">    Наименование __________________________________________________________</w:t>
      </w:r>
    </w:p>
    <w:p w:rsidR="006D3963" w:rsidRDefault="006D3963">
      <w:pPr>
        <w:pStyle w:val="ConsPlusNonformat"/>
      </w:pPr>
      <w:r>
        <w:t xml:space="preserve">    Юридический адрес _____________________________________________________</w:t>
      </w:r>
    </w:p>
    <w:p w:rsidR="006D3963" w:rsidRDefault="006D3963">
      <w:pPr>
        <w:pStyle w:val="ConsPlusNonformat"/>
      </w:pPr>
      <w:r>
        <w:t xml:space="preserve">    ИНН ___________________________________________________________________</w:t>
      </w:r>
    </w:p>
    <w:p w:rsidR="006D3963" w:rsidRDefault="006D3963">
      <w:pPr>
        <w:pStyle w:val="ConsPlusNonformat"/>
      </w:pPr>
      <w:r>
        <w:t xml:space="preserve">    Банковские реквизиты __________________________________________________</w:t>
      </w:r>
    </w:p>
    <w:p w:rsidR="006D3963" w:rsidRDefault="006D3963">
      <w:pPr>
        <w:pStyle w:val="ConsPlusNonformat"/>
      </w:pPr>
      <w:r>
        <w:t xml:space="preserve">    р/с ___________________________________________________________________</w:t>
      </w:r>
    </w:p>
    <w:p w:rsidR="006D3963" w:rsidRDefault="006D3963">
      <w:pPr>
        <w:pStyle w:val="ConsPlusNonformat"/>
      </w:pPr>
      <w:r>
        <w:t xml:space="preserve">    л/с ___________________________________________________________________</w:t>
      </w:r>
    </w:p>
    <w:p w:rsidR="006D3963" w:rsidRDefault="006D3963">
      <w:pPr>
        <w:pStyle w:val="ConsPlusNonformat"/>
      </w:pPr>
      <w:r>
        <w:t xml:space="preserve">    Банк получателя _______________________________________________________</w:t>
      </w:r>
    </w:p>
    <w:p w:rsidR="006D3963" w:rsidRDefault="006D3963">
      <w:pPr>
        <w:pStyle w:val="ConsPlusNonformat"/>
      </w:pPr>
      <w:r>
        <w:t xml:space="preserve">    БИК ___________________________________________________________________</w:t>
      </w:r>
    </w:p>
    <w:p w:rsidR="006D3963" w:rsidRDefault="006D3963">
      <w:pPr>
        <w:pStyle w:val="ConsPlusNonformat"/>
      </w:pPr>
      <w:r>
        <w:t xml:space="preserve">    </w:t>
      </w:r>
      <w:hyperlink r:id="rId43" w:history="1">
        <w:r>
          <w:rPr>
            <w:color w:val="0000FF"/>
          </w:rPr>
          <w:t>ОКАТО</w:t>
        </w:r>
      </w:hyperlink>
      <w:r>
        <w:t xml:space="preserve"> _________________________________________________________________</w:t>
      </w:r>
    </w:p>
    <w:p w:rsidR="006D3963" w:rsidRDefault="006D3963">
      <w:pPr>
        <w:pStyle w:val="ConsPlusNonformat"/>
      </w:pPr>
      <w:r>
        <w:t xml:space="preserve">    Код администратора доходов ____________________________________________</w:t>
      </w:r>
    </w:p>
    <w:p w:rsidR="006D3963" w:rsidRDefault="006D3963">
      <w:pPr>
        <w:pStyle w:val="ConsPlusNonformat"/>
      </w:pPr>
      <w:r>
        <w:t xml:space="preserve">    Код классификации доходов _____________________________________________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VII. Юридические адреса, платежные реквизиты и подписи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Сторон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Министерство по управлению имуществом         Муниципальное образование</w:t>
      </w:r>
    </w:p>
    <w:p w:rsidR="006D3963" w:rsidRDefault="006D3963">
      <w:pPr>
        <w:pStyle w:val="ConsPlusNonformat"/>
      </w:pPr>
      <w:r>
        <w:t>и земельным отношениям Пермского края         Пермского края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Юридический адрес:                            Юридический адрес:</w:t>
      </w:r>
    </w:p>
    <w:p w:rsidR="006D3963" w:rsidRDefault="006D3963">
      <w:pPr>
        <w:pStyle w:val="ConsPlusNonformat"/>
      </w:pPr>
      <w:r>
        <w:t>614000, г. Пермь, ул. Сибирская, 30а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ИНН 5902293192                                ИНН/КПП</w:t>
      </w:r>
    </w:p>
    <w:p w:rsidR="006D3963" w:rsidRDefault="006D3963">
      <w:pPr>
        <w:pStyle w:val="ConsPlusNonformat"/>
      </w:pPr>
      <w:r>
        <w:t>КПП 590401001</w:t>
      </w:r>
    </w:p>
    <w:p w:rsidR="006D3963" w:rsidRDefault="006D3963">
      <w:pPr>
        <w:pStyle w:val="ConsPlusNonformat"/>
      </w:pPr>
      <w:r>
        <w:t>Банковские реквизиты:                         Банковские реквизиты:</w:t>
      </w:r>
    </w:p>
    <w:p w:rsidR="006D3963" w:rsidRDefault="006D3963">
      <w:pPr>
        <w:pStyle w:val="ConsPlusNonformat"/>
      </w:pPr>
      <w:r>
        <w:t>УФК по Пермскому краю (Министерство</w:t>
      </w:r>
    </w:p>
    <w:p w:rsidR="006D3963" w:rsidRDefault="006D3963">
      <w:pPr>
        <w:pStyle w:val="ConsPlusNonformat"/>
      </w:pPr>
      <w:r>
        <w:t>финансов Пермского края (Министерство</w:t>
      </w:r>
    </w:p>
    <w:p w:rsidR="006D3963" w:rsidRDefault="006D3963">
      <w:pPr>
        <w:pStyle w:val="ConsPlusNonformat"/>
      </w:pPr>
      <w:r>
        <w:t>по управлению имуществом и земельным</w:t>
      </w:r>
    </w:p>
    <w:p w:rsidR="006D3963" w:rsidRDefault="006D3963">
      <w:pPr>
        <w:pStyle w:val="ConsPlusNonformat"/>
      </w:pPr>
      <w:r>
        <w:t>отношениям Пермского края, л/с 028120421)</w:t>
      </w:r>
    </w:p>
    <w:p w:rsidR="006D3963" w:rsidRDefault="006D3963">
      <w:pPr>
        <w:pStyle w:val="ConsPlusNonformat"/>
      </w:pPr>
      <w:r>
        <w:t>р/с 40201810100000000005 в ГРКЦ ГУ</w:t>
      </w:r>
    </w:p>
    <w:p w:rsidR="006D3963" w:rsidRDefault="006D3963">
      <w:pPr>
        <w:pStyle w:val="ConsPlusNonformat"/>
      </w:pPr>
      <w:r>
        <w:t>Банка России по Пермскому краю</w:t>
      </w:r>
    </w:p>
    <w:p w:rsidR="006D3963" w:rsidRDefault="006D3963">
      <w:pPr>
        <w:pStyle w:val="ConsPlusNonformat"/>
      </w:pPr>
      <w:r>
        <w:t>БИК 045773001</w:t>
      </w:r>
    </w:p>
    <w:p w:rsidR="006D3963" w:rsidRDefault="006D3963">
      <w:pPr>
        <w:pStyle w:val="ConsPlusNonformat"/>
      </w:pPr>
      <w:hyperlink r:id="rId44" w:history="1">
        <w:r>
          <w:rPr>
            <w:color w:val="0000FF"/>
          </w:rPr>
          <w:t>ОКАТО</w:t>
        </w:r>
      </w:hyperlink>
      <w:r>
        <w:t xml:space="preserve"> 57401000000</w:t>
      </w:r>
    </w:p>
    <w:p w:rsidR="006D3963" w:rsidRDefault="006D3963">
      <w:pPr>
        <w:pStyle w:val="ConsPlusNonformat"/>
      </w:pPr>
      <w:r>
        <w:t>ОГРН 1055900361835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____________________________________          Глава (глава администрации)</w:t>
      </w:r>
    </w:p>
    <w:p w:rsidR="006D3963" w:rsidRDefault="006D3963">
      <w:pPr>
        <w:pStyle w:val="ConsPlusNonformat"/>
      </w:pPr>
      <w:r>
        <w:t>____________________________________          муниципального образования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__________________/Ф.И.О./                    __________________/Ф.И.О./</w:t>
      </w:r>
    </w:p>
    <w:p w:rsidR="006D3963" w:rsidRDefault="006D3963">
      <w:pPr>
        <w:pStyle w:val="ConsPlusNonformat"/>
      </w:pPr>
      <w:r>
        <w:t>М.П.                                          М.П.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бюджету муниципального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pStyle w:val="ConsPlusNonformat"/>
      </w:pPr>
      <w:bookmarkStart w:id="17" w:name="Par541"/>
      <w:bookmarkEnd w:id="17"/>
      <w:r>
        <w:t xml:space="preserve">            Показатели результативности использования субсидии</w:t>
      </w:r>
    </w:p>
    <w:p w:rsidR="006D3963" w:rsidRDefault="006D3963">
      <w:pPr>
        <w:pStyle w:val="ConsPlusNonformat"/>
      </w:pPr>
      <w:r>
        <w:t xml:space="preserve">       ________________________________ Пермского края за 20___ год</w:t>
      </w:r>
    </w:p>
    <w:p w:rsidR="006D3963" w:rsidRDefault="006D3963">
      <w:pPr>
        <w:pStyle w:val="ConsPlusNonformat"/>
      </w:pPr>
      <w:r>
        <w:t xml:space="preserve">          муниципальное образование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1320"/>
        <w:gridCol w:w="1440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показателя            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результативности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субсидии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предназначенных для формирования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постановки на государственный кадастровый учет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земельных участков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сформированных и поставленных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государственный кадастровый учет земельных участков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сформированных и поставленных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государственный кадастровый учет земельных участков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общем количестве участков, предназначенных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формирования и постановки на государственный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кадастровый учет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 </w:t>
            </w: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Глава муниципального образования        _____________ /___________________/</w:t>
      </w:r>
    </w:p>
    <w:p w:rsidR="006D3963" w:rsidRDefault="006D3963">
      <w:pPr>
        <w:pStyle w:val="ConsPlusNonformat"/>
      </w:pPr>
      <w:r>
        <w:t>(глава администрации муниципального       (подпись)       (расшифровка</w:t>
      </w:r>
    </w:p>
    <w:p w:rsidR="006D3963" w:rsidRDefault="006D3963">
      <w:pPr>
        <w:pStyle w:val="ConsPlusNonformat"/>
      </w:pPr>
      <w:r>
        <w:t>образования)                                                 подписи)</w:t>
      </w:r>
    </w:p>
    <w:p w:rsidR="006D3963" w:rsidRDefault="006D3963">
      <w:pPr>
        <w:pStyle w:val="ConsPlusNonformat"/>
      </w:pPr>
      <w:r>
        <w:t xml:space="preserve">                                                    М.П.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Исполнитель _______________________________________________________________</w:t>
      </w:r>
    </w:p>
    <w:p w:rsidR="006D3963" w:rsidRDefault="006D3963">
      <w:pPr>
        <w:pStyle w:val="ConsPlusNonformat"/>
      </w:pPr>
      <w:r>
        <w:t>(с указанием номера телефона, факса, e-mail)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99"/>
      <w:bookmarkEnd w:id="18"/>
      <w:r>
        <w:rPr>
          <w:rFonts w:ascii="Calibri" w:hAnsi="Calibri" w:cs="Calibri"/>
        </w:rPr>
        <w:t>РЕЕСТР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контрактов на проведение кадастровых работ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_________________________ (наименование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образования)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"1" _________ 20___ года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056"/>
        <w:gridCol w:w="1056"/>
        <w:gridCol w:w="1344"/>
        <w:gridCol w:w="1152"/>
        <w:gridCol w:w="1056"/>
        <w:gridCol w:w="960"/>
        <w:gridCol w:w="1248"/>
        <w:gridCol w:w="1248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контракта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окончания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контракту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контракта,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 средств,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тыс. руб.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выполненных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работ, 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руб.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акта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выполненных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работ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счет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Пермского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края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Глава муниципального образования     ___________/_________________________/</w:t>
      </w:r>
    </w:p>
    <w:p w:rsidR="006D3963" w:rsidRDefault="006D3963">
      <w:pPr>
        <w:pStyle w:val="ConsPlusNonformat"/>
      </w:pPr>
      <w:r>
        <w:t>(глава администрации                  (подпись)    (расшифровка подписи)</w:t>
      </w:r>
    </w:p>
    <w:p w:rsidR="006D3963" w:rsidRDefault="006D3963">
      <w:pPr>
        <w:pStyle w:val="ConsPlusNonformat"/>
      </w:pPr>
      <w:r>
        <w:t>муниципального образования)</w:t>
      </w:r>
    </w:p>
    <w:p w:rsidR="006D3963" w:rsidRDefault="006D3963">
      <w:pPr>
        <w:pStyle w:val="ConsPlusNonformat"/>
      </w:pPr>
      <w:r>
        <w:t xml:space="preserve">                                                      М.П.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Исполнитель                   _____________________________________________</w:t>
      </w:r>
    </w:p>
    <w:p w:rsidR="006D3963" w:rsidRDefault="006D3963">
      <w:pPr>
        <w:pStyle w:val="ConsPlusNonformat"/>
      </w:pPr>
      <w:r>
        <w:t xml:space="preserve">                              (с указанием номера телефона, факса, e-mail)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D3963" w:rsidSect="009F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664"/>
      <w:bookmarkEnd w:id="19"/>
      <w:r>
        <w:rPr>
          <w:rFonts w:ascii="Calibri" w:hAnsi="Calibri" w:cs="Calibri"/>
        </w:rPr>
        <w:t>ОТЧЕТ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финансировании и выполнении работ по формированию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постановке на государственный кадастровый учет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 _______________________________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муниципального образования)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 собственность на которые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 разграничена, по состоянию на "1"_________ 20___ г.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8"/>
        <w:gridCol w:w="672"/>
        <w:gridCol w:w="768"/>
        <w:gridCol w:w="864"/>
        <w:gridCol w:w="1056"/>
        <w:gridCol w:w="672"/>
        <w:gridCol w:w="768"/>
        <w:gridCol w:w="864"/>
        <w:gridCol w:w="672"/>
        <w:gridCol w:w="768"/>
        <w:gridCol w:w="864"/>
        <w:gridCol w:w="1344"/>
        <w:gridCol w:w="1248"/>
        <w:gridCol w:w="1056"/>
        <w:gridCol w:w="864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земельных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участков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соглашению,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шт.   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Утвержденный объем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финансирования,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тыс. руб.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Поступило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Пермского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Кассовые расходы,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тыс. руб.    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Фактические расходы,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тыс. руб.     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Фактически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сформировано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земельных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участков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поставлено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государ-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участков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Неисполь-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остаток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субсидии,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 руб.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неосво-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источникам  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источникам 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источникам 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Перм-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Перм-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Перм-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Глава муниципального образования     ___________/_________________________/</w:t>
      </w:r>
    </w:p>
    <w:p w:rsidR="006D3963" w:rsidRDefault="006D3963">
      <w:pPr>
        <w:pStyle w:val="ConsPlusNonformat"/>
      </w:pPr>
      <w:r>
        <w:t>(глава администрации                  (подпись)    (расшифровка подписи)</w:t>
      </w:r>
    </w:p>
    <w:p w:rsidR="006D3963" w:rsidRDefault="006D3963">
      <w:pPr>
        <w:pStyle w:val="ConsPlusNonformat"/>
      </w:pPr>
      <w:r>
        <w:t>муниципального образования)</w:t>
      </w:r>
    </w:p>
    <w:p w:rsidR="006D3963" w:rsidRDefault="006D3963">
      <w:pPr>
        <w:pStyle w:val="ConsPlusNonformat"/>
      </w:pPr>
      <w:r>
        <w:t xml:space="preserve">                                                      М.П.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Руководитель финансового органа      ___________/_________________________/</w:t>
      </w:r>
    </w:p>
    <w:p w:rsidR="006D3963" w:rsidRDefault="006D3963">
      <w:pPr>
        <w:pStyle w:val="ConsPlusNonformat"/>
      </w:pPr>
      <w:r>
        <w:t xml:space="preserve">                                      (подпись)    (расшифровка подписи)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07.03.2013 N 101-п)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УТВЕРЖДАЮ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"___" _________________ 20___ г.</w:t>
      </w:r>
    </w:p>
    <w:p w:rsidR="006D3963" w:rsidRDefault="006D3963">
      <w:pPr>
        <w:pStyle w:val="ConsPlusNonformat"/>
      </w:pPr>
      <w:r>
        <w:t>_________________________________/_________________________________</w:t>
      </w:r>
    </w:p>
    <w:p w:rsidR="006D3963" w:rsidRDefault="006D3963">
      <w:pPr>
        <w:pStyle w:val="ConsPlusNonformat"/>
      </w:pPr>
      <w:r>
        <w:t xml:space="preserve">                               МП</w:t>
      </w:r>
    </w:p>
    <w:p w:rsidR="006D3963" w:rsidRDefault="006D3963">
      <w:pPr>
        <w:pStyle w:val="ConsPlusNonformat"/>
      </w:pPr>
      <w:r>
        <w:t>Глава муниципального образования</w:t>
      </w:r>
    </w:p>
    <w:p w:rsidR="006D3963" w:rsidRDefault="006D3963">
      <w:pPr>
        <w:pStyle w:val="ConsPlusNonformat"/>
      </w:pPr>
      <w:r>
        <w:t>(глава администрации муниципального образования)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bookmarkStart w:id="20" w:name="Par736"/>
      <w:bookmarkEnd w:id="20"/>
      <w:r>
        <w:t xml:space="preserve">                                 Перечень</w:t>
      </w:r>
    </w:p>
    <w:p w:rsidR="006D3963" w:rsidRDefault="006D3963">
      <w:pPr>
        <w:pStyle w:val="ConsPlusNonformat"/>
      </w:pPr>
      <w:r>
        <w:t xml:space="preserve">       сформированных и поставленных на государственный кадастровый</w:t>
      </w:r>
    </w:p>
    <w:p w:rsidR="006D3963" w:rsidRDefault="006D3963">
      <w:pPr>
        <w:pStyle w:val="ConsPlusNonformat"/>
      </w:pPr>
      <w:r>
        <w:t xml:space="preserve">           учет земельных участков, находящихся в муниципальной</w:t>
      </w:r>
    </w:p>
    <w:p w:rsidR="006D3963" w:rsidRDefault="006D3963">
      <w:pPr>
        <w:pStyle w:val="ConsPlusNonformat"/>
      </w:pPr>
      <w:r>
        <w:t xml:space="preserve">         собственности и государственная собственность на которые</w:t>
      </w:r>
    </w:p>
    <w:p w:rsidR="006D3963" w:rsidRDefault="006D3963">
      <w:pPr>
        <w:pStyle w:val="ConsPlusNonformat"/>
      </w:pPr>
      <w:r>
        <w:t xml:space="preserve">            не разграничена, предназначенных для предоставления</w:t>
      </w:r>
    </w:p>
    <w:p w:rsidR="006D3963" w:rsidRDefault="006D3963">
      <w:pPr>
        <w:pStyle w:val="ConsPlusNonformat"/>
      </w:pPr>
      <w:r>
        <w:t xml:space="preserve">        многодетным семьям, в ___________________________ Пермского</w:t>
      </w:r>
    </w:p>
    <w:p w:rsidR="006D3963" w:rsidRDefault="006D3963">
      <w:pPr>
        <w:pStyle w:val="ConsPlusNonformat"/>
      </w:pPr>
      <w:r>
        <w:t xml:space="preserve">                               муниципальное образование</w:t>
      </w:r>
    </w:p>
    <w:p w:rsidR="006D3963" w:rsidRDefault="006D3963">
      <w:pPr>
        <w:pStyle w:val="ConsPlusNonformat"/>
      </w:pPr>
      <w:r>
        <w:t xml:space="preserve">              края по состоянию на "1" __________ 20___ года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440"/>
        <w:gridCol w:w="1560"/>
        <w:gridCol w:w="1440"/>
        <w:gridCol w:w="2160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Адрес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(местоположение)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земельного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участка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Категория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участка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Площадь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кв. м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Вид разрешенного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использования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земельного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участка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Исполнитель________________________________________________________________</w:t>
      </w:r>
    </w:p>
    <w:p w:rsidR="006D3963" w:rsidRDefault="006D3963">
      <w:pPr>
        <w:pStyle w:val="ConsPlusNonformat"/>
      </w:pPr>
      <w:r>
        <w:t>(с указанием номера телефона, факса, e-mail)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бюджетам муниципальных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Пермского края из бюджета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иных межбюджетных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на формирование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находящихся в муниципальной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 государственная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на которые не разграничена,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постановку на государственный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кадастровый учет, предназначенных для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многодетным семьям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782"/>
      <w:bookmarkEnd w:id="21"/>
      <w:r>
        <w:rPr>
          <w:rFonts w:ascii="Calibri" w:hAnsi="Calibri" w:cs="Calibri"/>
        </w:rPr>
        <w:t>ОТЧЕТ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бесплатном предоставлении многодетным семьям земельных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участков в ___________________________________ по состоянию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"1"_______ 20___ г.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960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Фактически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сформировано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поставлено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кадастровый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 земельных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участков    </w:t>
            </w:r>
          </w:p>
        </w:tc>
        <w:tc>
          <w:tcPr>
            <w:tcW w:w="149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В том числе                                                       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земли населенных пунктов                           </w:t>
            </w:r>
          </w:p>
        </w:tc>
        <w:tc>
          <w:tcPr>
            <w:tcW w:w="62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земли сельскохозяйственного назначения   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Индивидуальное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жилищное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строительство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Личное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подсобное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Крестьянс-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кое (фер-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мерское)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Огородни-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чество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Садовод-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Личное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подсобное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Крестьянс-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кое (фер-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мерское)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Огородни-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чество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Садовод-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инфра-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структурой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инфра-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чество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га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768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</w:tblGrid>
      <w:tr w:rsidR="006D39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Фактически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земельных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участков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многодетным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семьям    </w:t>
            </w:r>
          </w:p>
        </w:tc>
        <w:tc>
          <w:tcPr>
            <w:tcW w:w="149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В том числе                                                      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земли населенных пунктов                           </w:t>
            </w:r>
          </w:p>
        </w:tc>
        <w:tc>
          <w:tcPr>
            <w:tcW w:w="62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земли сельскохозяйственного назначения   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Индивидуальное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жилищное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строительство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Личное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подсобное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Крестьянс-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кое (фер-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мерское)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Огородни-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чество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Садовод-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Личное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подсобное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Крестьянс-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кое (фер-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мерское)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Огородни-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чество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Садовод-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   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инфра-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структурой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инфра-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чество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щадь,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щадь,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   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44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46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  </w:t>
            </w:r>
          </w:p>
        </w:tc>
      </w:tr>
      <w:tr w:rsidR="006D39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3" w:rsidRDefault="006D39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pStyle w:val="ConsPlusNonformat"/>
      </w:pPr>
      <w:r>
        <w:t>Глава муниципального образования        _____________ /___________________/</w:t>
      </w:r>
    </w:p>
    <w:p w:rsidR="006D3963" w:rsidRDefault="006D3963">
      <w:pPr>
        <w:pStyle w:val="ConsPlusNonformat"/>
      </w:pPr>
      <w:r>
        <w:t>(глава администрации муниципального       (подпись)       (расшифровка</w:t>
      </w:r>
    </w:p>
    <w:p w:rsidR="006D3963" w:rsidRDefault="006D3963">
      <w:pPr>
        <w:pStyle w:val="ConsPlusNonformat"/>
      </w:pPr>
      <w:r>
        <w:t>образования)                                                 подписи)</w:t>
      </w:r>
    </w:p>
    <w:p w:rsidR="006D3963" w:rsidRDefault="006D3963">
      <w:pPr>
        <w:pStyle w:val="ConsPlusNonformat"/>
      </w:pPr>
      <w:r>
        <w:t xml:space="preserve">                                                    М.П.</w:t>
      </w:r>
    </w:p>
    <w:p w:rsidR="006D3963" w:rsidRDefault="006D3963">
      <w:pPr>
        <w:pStyle w:val="ConsPlusNonformat"/>
      </w:pPr>
      <w:r>
        <w:t>Руководитель финансового органа _______________ /_________________________/</w:t>
      </w:r>
    </w:p>
    <w:p w:rsidR="006D3963" w:rsidRDefault="006D3963">
      <w:pPr>
        <w:pStyle w:val="ConsPlusNonformat"/>
      </w:pPr>
      <w:r>
        <w:t xml:space="preserve">                                   (подпись)       (расшифровка подписи)</w:t>
      </w:r>
    </w:p>
    <w:p w:rsidR="006D3963" w:rsidRDefault="006D3963">
      <w:pPr>
        <w:pStyle w:val="ConsPlusNonformat"/>
      </w:pPr>
    </w:p>
    <w:p w:rsidR="006D3963" w:rsidRDefault="006D3963">
      <w:pPr>
        <w:pStyle w:val="ConsPlusNonformat"/>
      </w:pPr>
      <w:r>
        <w:t>Исполнитель (с указанием номера телефона, факса, e-mail) __________________</w:t>
      </w: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963" w:rsidRDefault="006D39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74F6" w:rsidRDefault="00BB74F6"/>
    <w:sectPr w:rsidR="00BB74F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963"/>
    <w:rsid w:val="006D3963"/>
    <w:rsid w:val="00B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39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207E3BD82234713D14A3D16A0D4AE485FBF8A37E3233F0A119AB1495DA5D9014688AD407622FBFA23917C2i2D" TargetMode="External"/><Relationship Id="rId18" Type="http://schemas.openxmlformats.org/officeDocument/2006/relationships/hyperlink" Target="consultantplus://offline/ref=AD207E3BD82234713D14A3D16A0D4AE485FBF8A37E3233F0A119AB1495DA5D9014688AD407622FBFA23914C2i0D" TargetMode="External"/><Relationship Id="rId26" Type="http://schemas.openxmlformats.org/officeDocument/2006/relationships/hyperlink" Target="consultantplus://offline/ref=AD207E3BD82234713D14A3D16A0D4AE485FBF8A37E3233F0A119AB1495DA5D9014688AD407622FBFA23915C2i9D" TargetMode="External"/><Relationship Id="rId39" Type="http://schemas.openxmlformats.org/officeDocument/2006/relationships/hyperlink" Target="consultantplus://offline/ref=AD207E3BD82234713D14A3D16A0D4AE485FBF8A37E3530F0A719AB1495DA5D90C1i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207E3BD82234713D14A3D16A0D4AE485FBF8A37E3233F0A119AB1495DA5D9014688AD407622FBFA23914C2i8D" TargetMode="External"/><Relationship Id="rId34" Type="http://schemas.openxmlformats.org/officeDocument/2006/relationships/hyperlink" Target="consultantplus://offline/ref=AD207E3BD82234713D14A3D16A0D4AE485FBF8A37E3233F0A119AB1495DA5D9014688AD407622FBFA23912C2i8D" TargetMode="External"/><Relationship Id="rId42" Type="http://schemas.openxmlformats.org/officeDocument/2006/relationships/hyperlink" Target="consultantplus://offline/ref=AD207E3BD82234713D14A3D16A0D4AE485FBF8A37C3137FFA519AB1495DA5D9014688AD407622FBFA23917C2i3D" TargetMode="External"/><Relationship Id="rId47" Type="http://schemas.openxmlformats.org/officeDocument/2006/relationships/hyperlink" Target="consultantplus://offline/ref=AD207E3BD82234713D14A3D16A0D4AE485FBF8A37E3233F0A119AB1495DA5D9014688AD407622FBFA23913C2i7D" TargetMode="External"/><Relationship Id="rId7" Type="http://schemas.openxmlformats.org/officeDocument/2006/relationships/hyperlink" Target="consultantplus://offline/ref=AD207E3BD82234713D14A3D16A0D4AE485FBF8A37E3530F0A719AB1495DA5D9014688AD407622FBFA23913C2i0D" TargetMode="External"/><Relationship Id="rId12" Type="http://schemas.openxmlformats.org/officeDocument/2006/relationships/hyperlink" Target="consultantplus://offline/ref=AD207E3BD82234713D14A3D16A0D4AE485FBF8A37E3233F0A119AB1495DA5D9014688AD407622FBFA23917C2i3D" TargetMode="External"/><Relationship Id="rId17" Type="http://schemas.openxmlformats.org/officeDocument/2006/relationships/hyperlink" Target="consultantplus://offline/ref=AD207E3BD82234713D14A3D16A0D4AE485FBF8A37E3233F0A119AB1495DA5D9014688AD407622FBFA23917C2i8D" TargetMode="External"/><Relationship Id="rId25" Type="http://schemas.openxmlformats.org/officeDocument/2006/relationships/hyperlink" Target="consultantplus://offline/ref=AD207E3BD82234713D14A3D16A0D4AE485FBF8A37E3233F0A119AB1495DA5D9014688AD407622FBFA23915C2i7D" TargetMode="External"/><Relationship Id="rId33" Type="http://schemas.openxmlformats.org/officeDocument/2006/relationships/hyperlink" Target="consultantplus://offline/ref=AD207E3BD82234713D14A3D16A0D4AE485FBF8A37E3233F0A119AB1495DA5D9014688AD407622FBFA23917C2i0D" TargetMode="External"/><Relationship Id="rId38" Type="http://schemas.openxmlformats.org/officeDocument/2006/relationships/hyperlink" Target="consultantplus://offline/ref=AD207E3BD82234713D14BDDC7C6117EF8CF5A6AA793038AEFF46F049C2D357C75327D395426CC2i7D" TargetMode="External"/><Relationship Id="rId46" Type="http://schemas.openxmlformats.org/officeDocument/2006/relationships/hyperlink" Target="consultantplus://offline/ref=AD207E3BD82234713D14A3D16A0D4AE485FBF8A37E3233F0A119AB1495DA5D9014688AD407622FBFA23913C2i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207E3BD82234713D14A3D16A0D4AE485FBF8A37E3030FBAA19AB1495DA5D9014688AD407622FBFA23916C2i4D" TargetMode="External"/><Relationship Id="rId20" Type="http://schemas.openxmlformats.org/officeDocument/2006/relationships/hyperlink" Target="consultantplus://offline/ref=AD207E3BD82234713D14A3D16A0D4AE485FBF8A37E3233F0A119AB1495DA5D9014688AD407622FBFA23914C2i7D" TargetMode="External"/><Relationship Id="rId29" Type="http://schemas.openxmlformats.org/officeDocument/2006/relationships/hyperlink" Target="consultantplus://offline/ref=AD207E3BD82234713D14A3D16A0D4AE485FBF8A37E3233F0A119AB1495DA5D9014688AD407622FBFA23912C2i5D" TargetMode="External"/><Relationship Id="rId41" Type="http://schemas.openxmlformats.org/officeDocument/2006/relationships/hyperlink" Target="consultantplus://offline/ref=AD207E3BD82234713D14A3D16A0D4AE485FBF8A37C3137FFA519AB1495DA5D9014688AD407622FBFA23917C2i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07E3BD82234713D14BDDC7C6117EF8CF5A6AA793038AEFF46F049C2D357C75327D395426CC2i7D" TargetMode="External"/><Relationship Id="rId11" Type="http://schemas.openxmlformats.org/officeDocument/2006/relationships/hyperlink" Target="consultantplus://offline/ref=AD207E3BD82234713D14A3D16A0D4AE485FBF8A37E3233F0A119AB1495DA5D9014688AD407622FBFA23917C2i0D" TargetMode="External"/><Relationship Id="rId24" Type="http://schemas.openxmlformats.org/officeDocument/2006/relationships/hyperlink" Target="consultantplus://offline/ref=AD207E3BD82234713D14A3D16A0D4AE485FBF8A37E3233F0A119AB1495DA5D9014688AD407622FBFA23915C2i4D" TargetMode="External"/><Relationship Id="rId32" Type="http://schemas.openxmlformats.org/officeDocument/2006/relationships/hyperlink" Target="consultantplus://offline/ref=AD207E3BD82234713D14A3D16A0D4AE485FBF8A37E3233F0A119AB1495DA5D9014688AD407622FBFA23917C2i0D" TargetMode="External"/><Relationship Id="rId37" Type="http://schemas.openxmlformats.org/officeDocument/2006/relationships/hyperlink" Target="consultantplus://offline/ref=AD207E3BD82234713D14A3D16A0D4AE485FBF8A37E3233F0A119AB1495DA5D9014688AD407622FBFA23913C2i1D" TargetMode="External"/><Relationship Id="rId40" Type="http://schemas.openxmlformats.org/officeDocument/2006/relationships/hyperlink" Target="consultantplus://offline/ref=AD207E3BD82234713D14A3D16A0D4AE485FBF8A37E3530F1A319AB1495DA5D90C1i4D" TargetMode="External"/><Relationship Id="rId45" Type="http://schemas.openxmlformats.org/officeDocument/2006/relationships/hyperlink" Target="consultantplus://offline/ref=AD207E3BD82234713D14A3D16A0D4AE485FBF8A37E3233F0A119AB1495DA5D9014688AD407622FBFA23913C2i5D" TargetMode="External"/><Relationship Id="rId5" Type="http://schemas.openxmlformats.org/officeDocument/2006/relationships/hyperlink" Target="consultantplus://offline/ref=AD207E3BD82234713D14A3D16A0D4AE485FBF8A37E3030FBAA19AB1495DA5D9014688AD407622FBFA23916C2i4D" TargetMode="External"/><Relationship Id="rId15" Type="http://schemas.openxmlformats.org/officeDocument/2006/relationships/hyperlink" Target="consultantplus://offline/ref=AD207E3BD82234713D14A3D16A0D4AE485FBF8A37E3233F0A119AB1495DA5D9014688AD407622FBFA23917C2i5D" TargetMode="External"/><Relationship Id="rId23" Type="http://schemas.openxmlformats.org/officeDocument/2006/relationships/hyperlink" Target="consultantplus://offline/ref=AD207E3BD82234713D14A3D16A0D4AE485FBF8A37E3233F0A119AB1495DA5D9014688AD407622FBFA23915C2i2D" TargetMode="External"/><Relationship Id="rId28" Type="http://schemas.openxmlformats.org/officeDocument/2006/relationships/hyperlink" Target="consultantplus://offline/ref=AD207E3BD82234713D14A3D16A0D4AE485FBF8A37E3233F0A119AB1495DA5D9014688AD407622FBFA23912C2i3D" TargetMode="External"/><Relationship Id="rId36" Type="http://schemas.openxmlformats.org/officeDocument/2006/relationships/hyperlink" Target="consultantplus://offline/ref=AD207E3BD82234713D14A3D16A0D4AE485FBF8A37E3233F0A119AB1495DA5D9014688AD407622FBFA23917C2i0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D207E3BD82234713D14A3D16A0D4AE485FBF8A37E3030FBAA19AB1495DA5D9014688AD407622FBFA23916C2i4D" TargetMode="External"/><Relationship Id="rId19" Type="http://schemas.openxmlformats.org/officeDocument/2006/relationships/hyperlink" Target="consultantplus://offline/ref=AD207E3BD82234713D14A3D16A0D4AE485FBF8A37E3233F0A119AB1495DA5D9014688AD407622FBFA23914C2i4D" TargetMode="External"/><Relationship Id="rId31" Type="http://schemas.openxmlformats.org/officeDocument/2006/relationships/hyperlink" Target="consultantplus://offline/ref=AD207E3BD82234713D14A3D16A0D4AE485FBF8A37E3233F0A119AB1495DA5D9014688AD407622FBFA23912C2i9D" TargetMode="External"/><Relationship Id="rId44" Type="http://schemas.openxmlformats.org/officeDocument/2006/relationships/hyperlink" Target="consultantplus://offline/ref=AD207E3BD82234713D14BDDC7C6117EF8CF3AEAA7F3638AEFF46F049C2CDi3D" TargetMode="External"/><Relationship Id="rId4" Type="http://schemas.openxmlformats.org/officeDocument/2006/relationships/hyperlink" Target="consultantplus://offline/ref=AD207E3BD82234713D14A3D16A0D4AE485FBF8A37E3233F0A119AB1495DA5D9014688AD407622FBFA23916C2i4D" TargetMode="External"/><Relationship Id="rId9" Type="http://schemas.openxmlformats.org/officeDocument/2006/relationships/hyperlink" Target="consultantplus://offline/ref=AD207E3BD82234713D14A3D16A0D4AE485FBF8A37E3233F0A119AB1495DA5D9014688AD407622FBFA23917C2i1D" TargetMode="External"/><Relationship Id="rId14" Type="http://schemas.openxmlformats.org/officeDocument/2006/relationships/hyperlink" Target="consultantplus://offline/ref=AD207E3BD82234713D14A3D16A0D4AE485FBF8A37E3530F0A719AB1495DA5D9014688AD407622FBFA23917C2i6D" TargetMode="External"/><Relationship Id="rId22" Type="http://schemas.openxmlformats.org/officeDocument/2006/relationships/hyperlink" Target="consultantplus://offline/ref=AD207E3BD82234713D14A3D16A0D4AE485FBF8A37E3233F0A119AB1495DA5D9014688AD407622FBFA23915C2i0D" TargetMode="External"/><Relationship Id="rId27" Type="http://schemas.openxmlformats.org/officeDocument/2006/relationships/hyperlink" Target="consultantplus://offline/ref=AD207E3BD82234713D14A3D16A0D4AE485FBF8A37E3233F0A119AB1495DA5D9014688AD407622FBFA23915C2i8D" TargetMode="External"/><Relationship Id="rId30" Type="http://schemas.openxmlformats.org/officeDocument/2006/relationships/hyperlink" Target="consultantplus://offline/ref=AD207E3BD82234713D14A3D16A0D4AE485FBF8A37E3233F0A119AB1495DA5D9014688AD407622FBFA23912C2i4D" TargetMode="External"/><Relationship Id="rId35" Type="http://schemas.openxmlformats.org/officeDocument/2006/relationships/hyperlink" Target="consultantplus://offline/ref=AD207E3BD82234713D14A3D16A0D4AE485FBF8A37E3233F0A119AB1495DA5D9014688AD407622FBFA23917C2i0D" TargetMode="External"/><Relationship Id="rId43" Type="http://schemas.openxmlformats.org/officeDocument/2006/relationships/hyperlink" Target="consultantplus://offline/ref=AD207E3BD82234713D14BDDC7C6117EF8CF3AEAA7F3638AEFF46F049C2CDi3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D207E3BD82234713D14A3D16A0D4AE485FBF8A37E3233F0A119AB1495DA5D9014688AD407622FBFA23916C2i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8455</Words>
  <Characters>48194</Characters>
  <Application>Microsoft Office Word</Application>
  <DocSecurity>0</DocSecurity>
  <Lines>401</Lines>
  <Paragraphs>113</Paragraphs>
  <ScaleCrop>false</ScaleCrop>
  <Company/>
  <LinksUpToDate>false</LinksUpToDate>
  <CharactersWithSpaces>56536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Светлана Владимировна</dc:creator>
  <cp:lastModifiedBy>Зыкина Светлана Владимировна</cp:lastModifiedBy>
  <cp:revision>1</cp:revision>
  <dcterms:created xsi:type="dcterms:W3CDTF">2013-08-19T03:34:00Z</dcterms:created>
  <dcterms:modified xsi:type="dcterms:W3CDTF">2013-08-19T03:34:00Z</dcterms:modified>
</cp:coreProperties>
</file>