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B8" w:rsidRPr="008D5197" w:rsidRDefault="005C29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pt;margin-top:243.1pt;width:225.2pt;height:171.05pt;z-index:251656704;mso-position-horizontal-relative:page;mso-position-vertical-relative:page" filled="f" stroked="f">
            <v:textbox style="mso-next-textbox:#_x0000_s1026" inset="0,0,0,0">
              <w:txbxContent>
                <w:p w:rsidR="001D620C" w:rsidRPr="00CA301D" w:rsidRDefault="001D620C" w:rsidP="00CA301D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A30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Порядка 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1D620C" w:rsidRPr="0090706B" w:rsidRDefault="0090706B" w:rsidP="00907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0706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1114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1D620C" w:rsidRPr="0090706B" w:rsidRDefault="0090706B" w:rsidP="00907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06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23</w:t>
                  </w:r>
                  <w:r w:rsidRPr="0090706B">
                    <w:rPr>
                      <w:rFonts w:ascii="Times New Roman" w:hAnsi="Times New Roman"/>
                      <w:sz w:val="28"/>
                      <w:szCs w:val="28"/>
                    </w:rPr>
                    <w:t>.11.2023</w:t>
                  </w:r>
                </w:p>
              </w:txbxContent>
            </v:textbox>
          </v:shape>
        </w:pict>
      </w:r>
      <w:r w:rsidR="00E46FFF" w:rsidRPr="008D519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155" cy="2394585"/>
            <wp:effectExtent l="19050" t="0" r="444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6F7A76" w:rsidRPr="008D5197" w:rsidRDefault="006F7A76" w:rsidP="00CA3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01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825BC2">
        <w:rPr>
          <w:rFonts w:ascii="Times New Roman" w:hAnsi="Times New Roman"/>
          <w:sz w:val="28"/>
          <w:szCs w:val="28"/>
        </w:rPr>
        <w:t>статьей 78.1</w:t>
      </w:r>
      <w:r w:rsidRPr="00CA301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r w:rsidRPr="00825BC2">
        <w:rPr>
          <w:rFonts w:ascii="Times New Roman" w:hAnsi="Times New Roman"/>
          <w:sz w:val="28"/>
          <w:szCs w:val="28"/>
        </w:rPr>
        <w:t>законом</w:t>
      </w:r>
      <w:r w:rsidRPr="00CA301D">
        <w:rPr>
          <w:rFonts w:ascii="Times New Roman" w:hAnsi="Times New Roman"/>
          <w:sz w:val="28"/>
          <w:szCs w:val="28"/>
        </w:rPr>
        <w:t xml:space="preserve"> от 12 января 1996 г. </w:t>
      </w:r>
      <w:r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7-ФЗ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 xml:space="preserve">, </w:t>
      </w:r>
      <w:r w:rsidRPr="00825BC2">
        <w:rPr>
          <w:rFonts w:ascii="Times New Roman" w:hAnsi="Times New Roman"/>
          <w:sz w:val="28"/>
          <w:szCs w:val="28"/>
        </w:rPr>
        <w:t>постановлением</w:t>
      </w:r>
      <w:r w:rsidRPr="00CA301D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сентября 2020 г. </w:t>
      </w:r>
      <w:r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1492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A301D">
        <w:rPr>
          <w:rFonts w:ascii="Times New Roman" w:hAnsi="Times New Roman"/>
          <w:sz w:val="28"/>
          <w:szCs w:val="28"/>
        </w:rPr>
        <w:t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 xml:space="preserve">, </w:t>
      </w:r>
      <w:r w:rsidRPr="00825BC2">
        <w:rPr>
          <w:rFonts w:ascii="Times New Roman" w:hAnsi="Times New Roman"/>
          <w:sz w:val="28"/>
          <w:szCs w:val="28"/>
        </w:rPr>
        <w:t>Законом</w:t>
      </w:r>
      <w:r w:rsidRPr="00CA301D">
        <w:rPr>
          <w:rFonts w:ascii="Times New Roman" w:hAnsi="Times New Roman"/>
          <w:sz w:val="28"/>
          <w:szCs w:val="28"/>
        </w:rPr>
        <w:t xml:space="preserve"> Пермского края от 7 марта 2013 г. </w:t>
      </w:r>
      <w:r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174-ПК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О государственной поддержке социально ориентированных некоммерческих организаций в Пермском крае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 xml:space="preserve">, </w:t>
      </w:r>
      <w:r w:rsidRPr="00825BC2">
        <w:rPr>
          <w:rFonts w:ascii="Times New Roman" w:hAnsi="Times New Roman"/>
          <w:sz w:val="28"/>
          <w:szCs w:val="28"/>
        </w:rPr>
        <w:t>Уставом</w:t>
      </w:r>
      <w:r w:rsidRPr="00CA301D">
        <w:rPr>
          <w:rFonts w:ascii="Times New Roman" w:hAnsi="Times New Roman"/>
          <w:sz w:val="28"/>
          <w:szCs w:val="28"/>
        </w:rPr>
        <w:t xml:space="preserve"> Чайковского городского округа, муниципальной программой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 в Чайковском городском округе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>, утвержденной постановлением администрации города Чайковского от 22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января 2019 г. </w:t>
      </w:r>
      <w:r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16/1, </w:t>
      </w:r>
    </w:p>
    <w:p w:rsidR="00CA301D" w:rsidRPr="008D5197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CA301D" w:rsidRP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825BC2">
        <w:rPr>
          <w:rFonts w:ascii="Times New Roman" w:hAnsi="Times New Roman"/>
          <w:sz w:val="28"/>
          <w:szCs w:val="28"/>
        </w:rPr>
        <w:t>Порядок</w:t>
      </w:r>
      <w:r w:rsidRPr="00CA301D">
        <w:rPr>
          <w:rFonts w:ascii="Times New Roman" w:hAnsi="Times New Roman"/>
          <w:sz w:val="28"/>
          <w:szCs w:val="28"/>
        </w:rPr>
        <w:t xml:space="preserve">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</w:t>
      </w:r>
      <w:r w:rsidRPr="00CA301D">
        <w:rPr>
          <w:rFonts w:ascii="Times New Roman" w:hAnsi="Times New Roman"/>
          <w:sz w:val="28"/>
          <w:szCs w:val="28"/>
        </w:rPr>
        <w:lastRenderedPageBreak/>
        <w:t xml:space="preserve">мероприятий муниципальной программы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>.</w:t>
      </w:r>
    </w:p>
    <w:p w:rsidR="00CA301D" w:rsidRP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Чайковского городского округа:</w:t>
      </w:r>
    </w:p>
    <w:p w:rsidR="00CA301D" w:rsidRP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от 21 июня 2021 г. </w:t>
      </w:r>
      <w:r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594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 xml:space="preserve">Об утверждении Порядка определения объема и предоставления </w:t>
      </w:r>
      <w:r w:rsidR="00145071">
        <w:rPr>
          <w:rFonts w:ascii="Times New Roman" w:hAnsi="Times New Roman"/>
          <w:sz w:val="28"/>
          <w:szCs w:val="28"/>
        </w:rPr>
        <w:t xml:space="preserve">грантов в форме </w:t>
      </w:r>
      <w:r w:rsidRPr="00CA301D">
        <w:rPr>
          <w:rFonts w:ascii="Times New Roman" w:hAnsi="Times New Roman"/>
          <w:sz w:val="28"/>
          <w:szCs w:val="28"/>
        </w:rPr>
        <w:t xml:space="preserve">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>;</w:t>
      </w:r>
    </w:p>
    <w:p w:rsid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от 8 ноября 2021 г. </w:t>
      </w:r>
      <w:r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1154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 xml:space="preserve">О внесении изменений в Порядок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  <w:r w:rsidR="00145071">
        <w:rPr>
          <w:rFonts w:ascii="Times New Roman" w:hAnsi="Times New Roman"/>
          <w:sz w:val="28"/>
          <w:szCs w:val="28"/>
        </w:rPr>
        <w:t>,</w:t>
      </w:r>
      <w:r w:rsidR="00145071" w:rsidRPr="001450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5071" w:rsidRPr="00145071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145071">
        <w:rPr>
          <w:rFonts w:ascii="Times New Roman" w:hAnsi="Times New Roman"/>
          <w:sz w:val="28"/>
          <w:szCs w:val="28"/>
        </w:rPr>
        <w:t>Ч</w:t>
      </w:r>
      <w:r w:rsidR="00145071" w:rsidRPr="00145071">
        <w:rPr>
          <w:rFonts w:ascii="Times New Roman" w:hAnsi="Times New Roman"/>
          <w:sz w:val="28"/>
          <w:szCs w:val="28"/>
        </w:rPr>
        <w:t xml:space="preserve">айковского городского округа от 21.06.2021 </w:t>
      </w:r>
      <w:r w:rsidR="00145071">
        <w:rPr>
          <w:rFonts w:ascii="Times New Roman" w:hAnsi="Times New Roman"/>
          <w:sz w:val="28"/>
          <w:szCs w:val="28"/>
        </w:rPr>
        <w:t>№</w:t>
      </w:r>
      <w:r w:rsidR="00145071" w:rsidRPr="00145071">
        <w:rPr>
          <w:rFonts w:ascii="Times New Roman" w:hAnsi="Times New Roman"/>
          <w:sz w:val="28"/>
          <w:szCs w:val="28"/>
        </w:rPr>
        <w:t xml:space="preserve"> 594</w:t>
      </w:r>
      <w:r w:rsidR="00145071">
        <w:rPr>
          <w:rFonts w:ascii="Times New Roman" w:hAnsi="Times New Roman"/>
          <w:sz w:val="28"/>
          <w:szCs w:val="28"/>
        </w:rPr>
        <w:t>»</w:t>
      </w:r>
      <w:r w:rsidR="00145071" w:rsidRPr="00CA301D">
        <w:rPr>
          <w:rFonts w:ascii="Times New Roman" w:hAnsi="Times New Roman"/>
          <w:sz w:val="28"/>
          <w:szCs w:val="28"/>
        </w:rPr>
        <w:t>;</w:t>
      </w:r>
    </w:p>
    <w:p w:rsidR="00CA301D" w:rsidRP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от 23 октября 2023 г. </w:t>
      </w:r>
      <w:r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1016 </w:t>
      </w:r>
      <w:r w:rsidR="00145071">
        <w:rPr>
          <w:rFonts w:ascii="Times New Roman" w:hAnsi="Times New Roman"/>
          <w:sz w:val="28"/>
          <w:szCs w:val="28"/>
        </w:rPr>
        <w:t>«</w:t>
      </w:r>
      <w:r w:rsidR="00145071" w:rsidRPr="00CA301D">
        <w:rPr>
          <w:rFonts w:ascii="Times New Roman" w:hAnsi="Times New Roman"/>
          <w:sz w:val="28"/>
          <w:szCs w:val="28"/>
        </w:rPr>
        <w:t xml:space="preserve">О внесении изменений в Порядок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</w:t>
      </w:r>
      <w:r w:rsidR="00145071">
        <w:rPr>
          <w:rFonts w:ascii="Times New Roman" w:hAnsi="Times New Roman"/>
          <w:sz w:val="28"/>
          <w:szCs w:val="28"/>
        </w:rPr>
        <w:t>«</w:t>
      </w:r>
      <w:r w:rsidR="00145071"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145071">
        <w:rPr>
          <w:rFonts w:ascii="Times New Roman" w:hAnsi="Times New Roman"/>
          <w:sz w:val="28"/>
          <w:szCs w:val="28"/>
        </w:rPr>
        <w:t>»,</w:t>
      </w:r>
      <w:r w:rsidR="00145071" w:rsidRPr="001450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5071" w:rsidRPr="00145071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145071">
        <w:rPr>
          <w:rFonts w:ascii="Times New Roman" w:hAnsi="Times New Roman"/>
          <w:sz w:val="28"/>
          <w:szCs w:val="28"/>
        </w:rPr>
        <w:t>Ч</w:t>
      </w:r>
      <w:r w:rsidR="00145071" w:rsidRPr="00145071">
        <w:rPr>
          <w:rFonts w:ascii="Times New Roman" w:hAnsi="Times New Roman"/>
          <w:sz w:val="28"/>
          <w:szCs w:val="28"/>
        </w:rPr>
        <w:t xml:space="preserve">айковского городского округа от 21.06.2021 </w:t>
      </w:r>
      <w:r w:rsidR="00145071">
        <w:rPr>
          <w:rFonts w:ascii="Times New Roman" w:hAnsi="Times New Roman"/>
          <w:sz w:val="28"/>
          <w:szCs w:val="28"/>
        </w:rPr>
        <w:t>№</w:t>
      </w:r>
      <w:r w:rsidR="00145071" w:rsidRPr="00145071">
        <w:rPr>
          <w:rFonts w:ascii="Times New Roman" w:hAnsi="Times New Roman"/>
          <w:sz w:val="28"/>
          <w:szCs w:val="28"/>
        </w:rPr>
        <w:t xml:space="preserve"> 594</w:t>
      </w:r>
      <w:r w:rsidR="00145071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>.</w:t>
      </w:r>
    </w:p>
    <w:p w:rsidR="00CA301D" w:rsidRP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A301D">
        <w:rPr>
          <w:rFonts w:ascii="Times New Roman" w:hAnsi="Times New Roman"/>
          <w:sz w:val="28"/>
          <w:szCs w:val="28"/>
        </w:rPr>
        <w:t xml:space="preserve">. Опубликовать постановление в газете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Огни Камы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CA301D" w:rsidRP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301D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CA301D" w:rsidRP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A30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30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6F7A76" w:rsidRPr="008D5197" w:rsidRDefault="006F7A76" w:rsidP="006F7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A76" w:rsidRPr="008D5197" w:rsidRDefault="006F7A76" w:rsidP="00464AB2">
      <w:pPr>
        <w:tabs>
          <w:tab w:val="left" w:pos="5670"/>
        </w:tabs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CA301D" w:rsidRPr="008D5197" w:rsidRDefault="00CA301D" w:rsidP="00464AB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hAnsi="Times New Roman"/>
          <w:sz w:val="28"/>
          <w:szCs w:val="28"/>
        </w:rPr>
        <w:t>Глава городского округа -</w:t>
      </w:r>
    </w:p>
    <w:p w:rsidR="00CA301D" w:rsidRPr="008D5197" w:rsidRDefault="00CA301D" w:rsidP="00464AB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CA301D" w:rsidRDefault="00CA301D" w:rsidP="00464AB2">
      <w:pPr>
        <w:tabs>
          <w:tab w:val="left" w:pos="5670"/>
        </w:tabs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>Чайковского городского округа</w:t>
      </w:r>
      <w:r w:rsidRPr="008D5197">
        <w:rPr>
          <w:rFonts w:ascii="Times New Roman" w:eastAsia="Times New Roman" w:hAnsi="Times New Roman"/>
          <w:sz w:val="28"/>
          <w:szCs w:val="28"/>
        </w:rPr>
        <w:tab/>
      </w:r>
      <w:r w:rsidRPr="008D5197">
        <w:rPr>
          <w:rFonts w:ascii="Times New Roman" w:eastAsia="Times New Roman" w:hAnsi="Times New Roman"/>
          <w:sz w:val="28"/>
          <w:szCs w:val="28"/>
        </w:rPr>
        <w:tab/>
      </w:r>
      <w:r w:rsidRPr="008D519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8D5197">
        <w:rPr>
          <w:rFonts w:ascii="Times New Roman" w:eastAsia="Times New Roman" w:hAnsi="Times New Roman"/>
          <w:sz w:val="28"/>
          <w:szCs w:val="28"/>
        </w:rPr>
        <w:t>Ю.Г. Востриков</w:t>
      </w:r>
    </w:p>
    <w:p w:rsidR="00CA301D" w:rsidRDefault="00CA301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CA301D" w:rsidRDefault="00CA301D" w:rsidP="00464AB2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CA301D" w:rsidRDefault="00464AB2" w:rsidP="00464AB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A301D">
        <w:rPr>
          <w:rFonts w:ascii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01D">
        <w:rPr>
          <w:rFonts w:ascii="Times New Roman" w:hAnsi="Times New Roman"/>
          <w:sz w:val="28"/>
          <w:szCs w:val="28"/>
          <w:lang w:eastAsia="ru-RU"/>
        </w:rPr>
        <w:t>администрации Чайковского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01D">
        <w:rPr>
          <w:rFonts w:ascii="Times New Roman" w:hAnsi="Times New Roman"/>
          <w:sz w:val="28"/>
          <w:szCs w:val="28"/>
          <w:lang w:eastAsia="ru-RU"/>
        </w:rPr>
        <w:t>городского округа</w:t>
      </w:r>
    </w:p>
    <w:p w:rsidR="00CA301D" w:rsidRPr="008D5197" w:rsidRDefault="00CA301D" w:rsidP="00464AB2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от _____________ № ________</w:t>
      </w:r>
    </w:p>
    <w:p w:rsidR="00970AE4" w:rsidRDefault="00970AE4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50E6E" w:rsidP="00CA30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>ПОРЯДОК</w:t>
      </w:r>
    </w:p>
    <w:p w:rsidR="00CA301D" w:rsidRPr="00CA301D" w:rsidRDefault="00C50E6E" w:rsidP="00CA30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>определения объема и предоставления грантов в форме субсидий</w:t>
      </w:r>
    </w:p>
    <w:p w:rsidR="00CA301D" w:rsidRPr="00CA301D" w:rsidRDefault="00C50E6E" w:rsidP="00CA30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 xml:space="preserve">из бюджета </w:t>
      </w:r>
      <w:r>
        <w:rPr>
          <w:rFonts w:ascii="Times New Roman" w:hAnsi="Times New Roman"/>
          <w:b/>
          <w:sz w:val="28"/>
          <w:szCs w:val="28"/>
        </w:rPr>
        <w:t>Ч</w:t>
      </w:r>
      <w:r w:rsidRPr="00CA301D">
        <w:rPr>
          <w:rFonts w:ascii="Times New Roman" w:hAnsi="Times New Roman"/>
          <w:b/>
          <w:sz w:val="28"/>
          <w:szCs w:val="28"/>
        </w:rPr>
        <w:t xml:space="preserve">айковского городского округа </w:t>
      </w:r>
      <w:proofErr w:type="gramStart"/>
      <w:r w:rsidRPr="00CA301D">
        <w:rPr>
          <w:rFonts w:ascii="Times New Roman" w:hAnsi="Times New Roman"/>
          <w:b/>
          <w:sz w:val="28"/>
          <w:szCs w:val="28"/>
        </w:rPr>
        <w:t>некоммерческим</w:t>
      </w:r>
      <w:proofErr w:type="gramEnd"/>
    </w:p>
    <w:p w:rsidR="00CA301D" w:rsidRPr="00CA301D" w:rsidRDefault="00C50E6E" w:rsidP="00CA30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>организациям, не являющимся государственными</w:t>
      </w:r>
    </w:p>
    <w:p w:rsidR="00CA301D" w:rsidRPr="00CA301D" w:rsidRDefault="00C50E6E" w:rsidP="00CA30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>(муниципальными) учреждениями, на реализацию мероприятий</w:t>
      </w:r>
    </w:p>
    <w:p w:rsidR="00CA301D" w:rsidRPr="00CA301D" w:rsidRDefault="00C50E6E" w:rsidP="00CA30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sz w:val="28"/>
          <w:szCs w:val="28"/>
        </w:rPr>
        <w:t>«В</w:t>
      </w:r>
      <w:r w:rsidRPr="00CA301D">
        <w:rPr>
          <w:rFonts w:ascii="Times New Roman" w:hAnsi="Times New Roman"/>
          <w:b/>
          <w:sz w:val="28"/>
          <w:szCs w:val="28"/>
        </w:rPr>
        <w:t>заимодействие общества и власти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A301D">
        <w:rPr>
          <w:rFonts w:ascii="Times New Roman" w:hAnsi="Times New Roman"/>
          <w:sz w:val="28"/>
          <w:szCs w:val="28"/>
        </w:rPr>
        <w:t xml:space="preserve">Настоящий Порядок определяет цели, условия, механизм проведения конкурсного отбора социальных и гражданских инициатив (проектов), предоставления грантов в форме субсидий из бюджета Чайковского городского округа социально ориентированным некоммерческим организациям, не являющимся государственными (муниципальными) учреждениями (далее - некоммерческие организации), на финансовое обеспечение затрат, связанных с реализацией мероприятий муниципальной программы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>, утвержденной постановлением администрации города Чайковского от 22 января 2019 г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. </w:t>
      </w:r>
      <w:r w:rsidR="00C50E6E"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16/1 (далее - Программа).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A301D">
        <w:rPr>
          <w:rFonts w:ascii="Times New Roman" w:hAnsi="Times New Roman"/>
          <w:sz w:val="28"/>
          <w:szCs w:val="28"/>
        </w:rPr>
        <w:t xml:space="preserve">Социальные и гражданские инициативы (проекты) (далее - социальные проекты) - это проекты, содержащие комплекс взаимосвязанных мероприятий, направленных на решение конкретных задач, соответствующих учредительным документам некоммерческой организации и видам деятельности, предусмотренным </w:t>
      </w:r>
      <w:r w:rsidRPr="00825BC2">
        <w:rPr>
          <w:rFonts w:ascii="Times New Roman" w:hAnsi="Times New Roman"/>
          <w:sz w:val="28"/>
          <w:szCs w:val="28"/>
        </w:rPr>
        <w:t>статьей 6</w:t>
      </w:r>
      <w:r w:rsidRPr="00CA301D">
        <w:rPr>
          <w:rFonts w:ascii="Times New Roman" w:hAnsi="Times New Roman"/>
          <w:sz w:val="28"/>
          <w:szCs w:val="28"/>
        </w:rPr>
        <w:t xml:space="preserve"> Закона Пермского края от 7 марта 2013 г. </w:t>
      </w:r>
      <w:r w:rsidR="00C50E6E"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174-ПК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О государственной поддержке социально ориентированных некоммерческих организаций в Пермском крае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 xml:space="preserve"> (далее - Закон Пермского края от 7 марта 2013 г. </w:t>
      </w:r>
      <w:r w:rsidR="00C50E6E"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174-ПК).</w:t>
      </w:r>
      <w:proofErr w:type="gramEnd"/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01D">
        <w:rPr>
          <w:rFonts w:ascii="Times New Roman" w:hAnsi="Times New Roman"/>
          <w:sz w:val="28"/>
          <w:szCs w:val="28"/>
        </w:rPr>
        <w:t>Проекты должны быть направлены на создание условий для осуществления деятельности, связанной с реализацией прав местных национально-культурных автономий на территории Чайковского городского округа; на оказание содействия национально-культурному развитию народов Российской Федерации и в реализации мероприятий в сфере межнациональных отношений на территории городского округа; содействие ветеранскому движению, поддержку инвалидов и семей, имеющих детей-инвалидов, сохранение и развитие традиций гражданственности и патриотизма.</w:t>
      </w:r>
      <w:proofErr w:type="gramEnd"/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CA301D">
        <w:rPr>
          <w:rFonts w:ascii="Times New Roman" w:hAnsi="Times New Roman"/>
          <w:sz w:val="28"/>
          <w:szCs w:val="28"/>
        </w:rPr>
        <w:t xml:space="preserve">Гранты в форме субсидий из бюджета Чайковского городского округа некоммерческим организациям на реализацию приоритетных направлений, указанных в пункте 1.2 настоящего Порядка (далее - гранты), </w:t>
      </w:r>
      <w:r w:rsidRPr="00CA301D">
        <w:rPr>
          <w:rFonts w:ascii="Times New Roman" w:hAnsi="Times New Roman"/>
          <w:sz w:val="28"/>
          <w:szCs w:val="28"/>
        </w:rPr>
        <w:lastRenderedPageBreak/>
        <w:t>предоставляются по итогам муниципального конкурсного отбора социальных проектов некоммерческих организаций (далее - Конкурс), по мероприятию, указанному в пункте 2.1 настоящего Порядка, и на обеспечение расходов, указанных в пункте 2.5. настоящего Порядка.</w:t>
      </w:r>
      <w:proofErr w:type="gramEnd"/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1.4. Уполномоченным органом по организации и проведению Конкурса является управление внутренней политики и общественной безопасности администрации Чайковского городского округа (далее - Управление).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1.5. Главным распорядителем,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соответствующий финансовый год и на плановый период, является администрация Чайковского городского округа.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1.6. Предоставление грантов осуществляется в пределах бюджетных ассигнований, предусмотренных в бюджете Чайковского городского округа на соответствующий финансовый год и на плановый период, утвержденных в установленном порядке на предоставление грантов.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>2. Цели и условия предоставления грантов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2.1. Гранты имеют целевое назначение и предоставляются некоммерческим организациям в целях финансового обеспечения затрат на реализацию социальных проектов, направленных на решение социально значимых задач Чайковского городского округа по мероприятиям: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2.1.1. </w:t>
      </w:r>
      <w:proofErr w:type="spellStart"/>
      <w:r w:rsidRPr="00CA301D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2.1.2. 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2.2. Право на получение грантов по итогам конкурса имеют некоммерческие организации, соответствующие на первое число месяца, предшествующего месяцу, в котором подается заявка на конкурс, следующим требованиям: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2.2.1. у участника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>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2.2.2. у участника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 xml:space="preserve">а должна отсутствовать просроченная задолженность по возврату в бюджет Чайковского городского округа субсидий, бюджетных инвестиций, </w:t>
      </w:r>
      <w:proofErr w:type="gramStart"/>
      <w:r w:rsidRPr="00CA301D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перед бюджетом Чайковского городского округа;</w:t>
      </w:r>
    </w:p>
    <w:p w:rsid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 xml:space="preserve">2.2.3. участники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>а - юридические лица не должны находиться в процессе реорганизации</w:t>
      </w:r>
      <w:r w:rsidR="008C2EF3">
        <w:rPr>
          <w:rFonts w:ascii="Times New Roman" w:hAnsi="Times New Roman"/>
          <w:sz w:val="28"/>
          <w:szCs w:val="28"/>
        </w:rPr>
        <w:t xml:space="preserve"> </w:t>
      </w:r>
      <w:r w:rsidR="008C2EF3">
        <w:rPr>
          <w:rFonts w:ascii="Times New Roman" w:hAnsi="Times New Roman"/>
          <w:sz w:val="28"/>
          <w:szCs w:val="28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CA301D">
        <w:rPr>
          <w:rFonts w:ascii="Times New Roman" w:hAnsi="Times New Roman"/>
          <w:sz w:val="28"/>
          <w:szCs w:val="28"/>
        </w:rPr>
        <w:t xml:space="preserve">, ликвидации, в отношении них не введена процедура банкротства, деятельность участника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>а не приостановлена в порядке, предусмотренном законодательством Российской Федерации;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01D">
        <w:rPr>
          <w:rFonts w:ascii="Times New Roman" w:hAnsi="Times New Roman"/>
          <w:sz w:val="28"/>
          <w:szCs w:val="28"/>
        </w:rPr>
        <w:t xml:space="preserve">2.2.4.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>а, являющегося юридическим лицом;</w:t>
      </w:r>
      <w:proofErr w:type="gramEnd"/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01D">
        <w:rPr>
          <w:rFonts w:ascii="Times New Roman" w:hAnsi="Times New Roman"/>
          <w:sz w:val="28"/>
          <w:szCs w:val="28"/>
        </w:rPr>
        <w:t xml:space="preserve">2.2.5. участники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 xml:space="preserve">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1A69B4">
        <w:rPr>
          <w:rFonts w:ascii="Times New Roman" w:hAnsi="Times New Roman"/>
          <w:sz w:val="28"/>
          <w:szCs w:val="28"/>
        </w:rPr>
        <w:t>перечень</w:t>
      </w:r>
      <w:r w:rsidRPr="00CA301D">
        <w:rPr>
          <w:rFonts w:ascii="Times New Roman" w:hAnsi="Times New Roman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Pr="00CA301D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CA301D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1D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CA301D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Pr="00CA301D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CA301D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CA301D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публичных акционерных обществ;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2.2.6. участники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>а не должны получать средства из бюджета Чайковского городского округа в соответствии с иными нормативными правовыми актами по мероприятиям, указанным в пункте 2.1 настоящего Порядка.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2.3. Условиями предоставления грантов являются: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2.3.1. признание некоммерческой организации по итогам Конкурса победителем конкурса, проводимого в соответствии с настоящим Порядком;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2.3.2. заключение администрацией Чайковского городского округа с победителем конкурса договора (соглашения) о предоставлении гранта (далее - договор о предоставлении гранта) в соответствии со сроками, предусмотренными пунктом 3.19 настоящего Порядка;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2.3.3. включение в договор о предоставлении гранта и договоры (соглашения), заключенные в целях исполнения обязательств по данному договору, следующих условий: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2.3.3.1. согласие получателей грантов и лиц, являющихся поставщиками (подрядчиками, исполнителями) по договорам (соглашениям), </w:t>
      </w:r>
      <w:r w:rsidRPr="00CA301D">
        <w:rPr>
          <w:rFonts w:ascii="Times New Roman" w:hAnsi="Times New Roman"/>
          <w:sz w:val="28"/>
          <w:szCs w:val="28"/>
        </w:rPr>
        <w:lastRenderedPageBreak/>
        <w:t>заключенным в целях исполнения обязательств по договору о предоставлении гранта, на осуществление администрацией Чайковского городского округа, предоставившей грант, и уполномоченным органом муниципального финансового контроля проверок соблюдения ими условий, целей и порядка предоставления грантов;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2.3.3.2. запрет приобретения иностранной валюты за счет полученных средств, предоставленных в целях финансового обеспечения затрат получателей гранта;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2.3.4. соответствие некоммерческой организации требованиям, установленным пунктами 2.2.1-2.2.6 настоящего Порядка.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2.4. Показателем результативности предоставления гранта некоммерческим организациям является достижение следующих показателей, значения которых устанавливаются администрацией Чайковского городского округа в договоре о предоставлении гранта: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2.4.1. количество организованных и проведенных мероприятий в рамках социального проекта;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2.4.2. количество публикаций в средствах массовой информации в рамках социального проекта;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2.4.3. количество людей, посетивших мероприятия при реализации социального проекта;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2.4.4. доля участников мероприятия, положительно отзывающихся о проведении мероприятия.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 По мероприятиям, указанным в пункте 2.1 настоящего Порядка, предоставленные гранты используются некоммерческими организациями в целях финансового обеспечения следующих расходов: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2.5.1. приобретение технических средств, комплектующих к компьютеру (системный блок, монитор, клавиатура), музыкальных национальных инструментов, пошив и приобретение сценических костюмов, обуви;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2.5.2. организация гастролей и участие в краевых, окружных, российских и международных фестивалях, смотрах, конкурсах;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2.5.3. оплата услуг связи (почта, телефон, информационно-телекоммуникационная сеть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Интернет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>);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2.5.4. оплата организационных взносов для участия в мероприятиях муниципального, межмуниципального, краевого, всероссийского и международного уровней;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2.5.5. оплата транспортных услуг (включая авиабилеты, ж/</w:t>
      </w:r>
      <w:proofErr w:type="spellStart"/>
      <w:r w:rsidRPr="00CA301D">
        <w:rPr>
          <w:rFonts w:ascii="Times New Roman" w:hAnsi="Times New Roman"/>
          <w:sz w:val="28"/>
          <w:szCs w:val="28"/>
        </w:rPr>
        <w:t>д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билеты, автобусные билеты);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2.5.6. оплата горюче-смазочных материалов;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2.5.7. оплата дежурства скорой помощи в период проведения культурно-массовых мероприятий;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2.5.8. оплата услуг по охране общественного порядка при проведении культурно-массовых мероприятий;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01D">
        <w:rPr>
          <w:rFonts w:ascii="Times New Roman" w:hAnsi="Times New Roman"/>
          <w:sz w:val="28"/>
          <w:szCs w:val="28"/>
        </w:rPr>
        <w:lastRenderedPageBreak/>
        <w:t xml:space="preserve">2.5.9. приобретение продуктов питания, сувенирной продукции, в том числе </w:t>
      </w:r>
      <w:proofErr w:type="spellStart"/>
      <w:r w:rsidRPr="00CA301D">
        <w:rPr>
          <w:rFonts w:ascii="Times New Roman" w:hAnsi="Times New Roman"/>
          <w:sz w:val="28"/>
          <w:szCs w:val="28"/>
        </w:rPr>
        <w:t>дизайн-макетов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сувенирной продукции (сувениров), подарков, цветов, цветочных гирлянд, приобретение призов (дипломы, благодарственные - письма, сертификаты, грамоты, медали, кубки, наклейки с надписями на кубки, ленты и т.п.);</w:t>
      </w:r>
      <w:proofErr w:type="gramEnd"/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2.5.10. услуги по изготовлению и монтажу декораций;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2.5.11. арендная плата за пользование имуществом, необходимым для проведения мероприятий;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2.5.12. оплата типографских услуг;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2.5.13. сбор и документирование архивного материала;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2.5.14. разработка и изготовление полиграфической продукции, оплата услуг полиграфии (баннеры, </w:t>
      </w:r>
      <w:proofErr w:type="spellStart"/>
      <w:r w:rsidRPr="00CA301D">
        <w:rPr>
          <w:rFonts w:ascii="Times New Roman" w:hAnsi="Times New Roman"/>
          <w:sz w:val="28"/>
          <w:szCs w:val="28"/>
        </w:rPr>
        <w:t>ролл-апы</w:t>
      </w:r>
      <w:proofErr w:type="spellEnd"/>
      <w:r w:rsidRPr="00CA301D">
        <w:rPr>
          <w:rFonts w:ascii="Times New Roman" w:hAnsi="Times New Roman"/>
          <w:sz w:val="28"/>
          <w:szCs w:val="28"/>
        </w:rPr>
        <w:t>, дипломы, сертификаты, грамоты, пригласительные, раздаточный материал, необходимый для реализации мероприятия);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2.5.15. публикация в средствах массовой информации;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2.5.16. оплата услуг по организации концертов, выступлений творческих коллективов;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2.5.17. услуги по музыкальному и техническому сопровождению;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2.5.18. приобретение канцелярских товаров, альбомной продукции;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2.5.19. проведение фото-, видеосъемки, приобретение (изготовление) фотографий;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2.5.20. экскурсионные услуги, экскурсионное обслуживание;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2.5.21. временное размещение и проживание, арендная плата;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2.5.22. оплата коммунальных услуг.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>3. Проведение конкурса и предоставление гранта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3.1. Конкурс проводится по мероприятиям, указанным в пункте 2.1 настоящего Порядка, ежегодно по номинациям в соответствии с приложением 1 к настоящему Порядку.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CED">
        <w:rPr>
          <w:rFonts w:ascii="Times New Roman" w:hAnsi="Times New Roman"/>
          <w:sz w:val="28"/>
          <w:szCs w:val="28"/>
        </w:rPr>
        <w:t xml:space="preserve">3.2. Объявление о проведении конкурса размещается на официальном сайте администрации Чайковского городского округа в информационно-телекоммуникационной сети </w:t>
      </w:r>
      <w:r w:rsidR="00C50E6E" w:rsidRPr="00970CED">
        <w:rPr>
          <w:rFonts w:ascii="Times New Roman" w:hAnsi="Times New Roman"/>
          <w:sz w:val="28"/>
          <w:szCs w:val="28"/>
        </w:rPr>
        <w:t>«</w:t>
      </w:r>
      <w:r w:rsidRPr="00970CED">
        <w:rPr>
          <w:rFonts w:ascii="Times New Roman" w:hAnsi="Times New Roman"/>
          <w:sz w:val="28"/>
          <w:szCs w:val="28"/>
        </w:rPr>
        <w:t>Интернет</w:t>
      </w:r>
      <w:r w:rsidR="00C50E6E" w:rsidRPr="00970CED">
        <w:rPr>
          <w:rFonts w:ascii="Times New Roman" w:hAnsi="Times New Roman"/>
          <w:sz w:val="28"/>
          <w:szCs w:val="28"/>
        </w:rPr>
        <w:t>»</w:t>
      </w:r>
      <w:r w:rsidRPr="00970CED">
        <w:rPr>
          <w:rFonts w:ascii="Times New Roman" w:hAnsi="Times New Roman"/>
          <w:sz w:val="28"/>
          <w:szCs w:val="28"/>
        </w:rPr>
        <w:t xml:space="preserve"> (далее - официальный сайт Администрации, сетевой адрес: https://chaikovskiyregio</w:t>
      </w:r>
      <w:r w:rsidR="00C50E6E" w:rsidRPr="00970CED">
        <w:rPr>
          <w:rFonts w:ascii="Times New Roman" w:hAnsi="Times New Roman"/>
          <w:sz w:val="28"/>
          <w:szCs w:val="28"/>
          <w:lang w:val="en-US"/>
        </w:rPr>
        <w:t>n</w:t>
      </w:r>
      <w:r w:rsidRPr="00970CED">
        <w:rPr>
          <w:rFonts w:ascii="Times New Roman" w:hAnsi="Times New Roman"/>
          <w:sz w:val="28"/>
          <w:szCs w:val="28"/>
        </w:rPr>
        <w:t>.</w:t>
      </w:r>
      <w:proofErr w:type="spellStart"/>
      <w:r w:rsidRPr="00970CED">
        <w:rPr>
          <w:rFonts w:ascii="Times New Roman" w:hAnsi="Times New Roman"/>
          <w:sz w:val="28"/>
          <w:szCs w:val="28"/>
        </w:rPr>
        <w:t>ru</w:t>
      </w:r>
      <w:proofErr w:type="spellEnd"/>
      <w:r w:rsidRPr="00970CED">
        <w:rPr>
          <w:rFonts w:ascii="Times New Roman" w:hAnsi="Times New Roman"/>
          <w:sz w:val="28"/>
          <w:szCs w:val="28"/>
        </w:rPr>
        <w:t>) и содержит следующую информацию: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3.2.1. дату и время начала и окончания приема заявок на участие в конкурсе;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3.2.2. наименование, место нахождения, почтовый адрес, адрес электронной почты Управления для получения консультаций по вопросам подготовки заявок на участие в конкурсе и направления заявок на участие в конкурсе;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3.2.3. наименование мероприятий (направлений расходов) в соответствии с пунктом 2.1 настоящего Порядка, сумму выделенных сре</w:t>
      </w:r>
      <w:proofErr w:type="gramStart"/>
      <w:r w:rsidRPr="00CA301D">
        <w:rPr>
          <w:rFonts w:ascii="Times New Roman" w:hAnsi="Times New Roman"/>
          <w:sz w:val="28"/>
          <w:szCs w:val="28"/>
        </w:rPr>
        <w:t>дств дл</w:t>
      </w:r>
      <w:proofErr w:type="gramEnd"/>
      <w:r w:rsidRPr="00CA301D">
        <w:rPr>
          <w:rFonts w:ascii="Times New Roman" w:hAnsi="Times New Roman"/>
          <w:sz w:val="28"/>
          <w:szCs w:val="28"/>
        </w:rPr>
        <w:t>я предоставления субсидий;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>3.2.4. требования к участникам конкурса, перечень документов, представляемых участниками конкурса для подтверждения их соответствия требованиям настоящего Порядка;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3.2.5. порядок подачи заявок на участие в конкурсе и требования, предъявляемые к форме и содержанию заявок, подаваемых участниками конкурса;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3.2.6. порядок отзыва заявок участников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 xml:space="preserve">а, порядок возврата заявок участников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 xml:space="preserve">а, </w:t>
      </w:r>
      <w:proofErr w:type="gramStart"/>
      <w:r w:rsidRPr="00CA301D">
        <w:rPr>
          <w:rFonts w:ascii="Times New Roman" w:hAnsi="Times New Roman"/>
          <w:sz w:val="28"/>
          <w:szCs w:val="28"/>
        </w:rPr>
        <w:t>определяющий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 участников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 xml:space="preserve">а, порядок внесения изменений в заявки участников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>а;</w:t>
      </w:r>
    </w:p>
    <w:p w:rsidR="00CA301D" w:rsidRPr="00CA301D" w:rsidRDefault="00970CE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3.2.7. </w:t>
      </w:r>
      <w:r w:rsidR="00CA301D" w:rsidRPr="00CA301D">
        <w:rPr>
          <w:rFonts w:ascii="Times New Roman" w:hAnsi="Times New Roman"/>
          <w:sz w:val="28"/>
          <w:szCs w:val="28"/>
        </w:rPr>
        <w:t>правила рассмотрения и оценки заявок участников конкурса, порядок работы конкурсной комиссии;</w:t>
      </w:r>
    </w:p>
    <w:p w:rsidR="00CA301D" w:rsidRPr="00CA301D" w:rsidRDefault="00970CE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3.2.8. </w:t>
      </w:r>
      <w:r w:rsidR="00CA301D" w:rsidRPr="00CA301D">
        <w:rPr>
          <w:rFonts w:ascii="Times New Roman" w:hAnsi="Times New Roman"/>
          <w:sz w:val="28"/>
          <w:szCs w:val="28"/>
        </w:rPr>
        <w:t>срок, в течение которого победитель (победители) конкурса должен подписать договор (соглашение) о предоставлении гранта;</w:t>
      </w:r>
    </w:p>
    <w:p w:rsidR="00CA301D" w:rsidRPr="00CA301D" w:rsidRDefault="00970CE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3.2.9. </w:t>
      </w:r>
      <w:r w:rsidR="00CA301D" w:rsidRPr="00CA301D">
        <w:rPr>
          <w:rFonts w:ascii="Times New Roman" w:hAnsi="Times New Roman"/>
          <w:sz w:val="28"/>
          <w:szCs w:val="28"/>
        </w:rPr>
        <w:t xml:space="preserve">условия признания победителя (победителей) конкурса </w:t>
      </w:r>
      <w:proofErr w:type="gramStart"/>
      <w:r w:rsidR="00CA301D" w:rsidRPr="00CA301D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="00CA301D" w:rsidRPr="00CA301D">
        <w:rPr>
          <w:rFonts w:ascii="Times New Roman" w:hAnsi="Times New Roman"/>
          <w:sz w:val="28"/>
          <w:szCs w:val="28"/>
        </w:rPr>
        <w:t xml:space="preserve"> от заключения договора (соглашения);</w:t>
      </w:r>
    </w:p>
    <w:p w:rsidR="00CA301D" w:rsidRPr="00CA301D" w:rsidRDefault="00970CE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3.2.10. </w:t>
      </w:r>
      <w:r w:rsidR="00CA301D" w:rsidRPr="00CA301D">
        <w:rPr>
          <w:rFonts w:ascii="Times New Roman" w:hAnsi="Times New Roman"/>
          <w:sz w:val="28"/>
          <w:szCs w:val="28"/>
        </w:rPr>
        <w:t>дату размещения результатов конкурсного отбора на официальном сайте Администрации;</w:t>
      </w:r>
    </w:p>
    <w:p w:rsidR="00CA301D" w:rsidRPr="00CA301D" w:rsidRDefault="00970CE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3.2.11. </w:t>
      </w:r>
      <w:r w:rsidR="00CA301D" w:rsidRPr="00CA301D">
        <w:rPr>
          <w:rFonts w:ascii="Times New Roman" w:hAnsi="Times New Roman"/>
          <w:sz w:val="28"/>
          <w:szCs w:val="28"/>
        </w:rPr>
        <w:t xml:space="preserve">условие о том, что информация об участниках конкурса и оценке поданных ими заявок, а также заявки на участие в конкурсе или извлечения из них (с обезличиванием персональных данных) размещаются в открытом доступе в информационно-телекоммуникационной сети </w:t>
      </w:r>
      <w:r w:rsidR="00C50E6E">
        <w:rPr>
          <w:rFonts w:ascii="Times New Roman" w:hAnsi="Times New Roman"/>
          <w:sz w:val="28"/>
          <w:szCs w:val="28"/>
        </w:rPr>
        <w:t>«</w:t>
      </w:r>
      <w:r w:rsidR="00CA301D" w:rsidRPr="00CA301D">
        <w:rPr>
          <w:rFonts w:ascii="Times New Roman" w:hAnsi="Times New Roman"/>
          <w:sz w:val="28"/>
          <w:szCs w:val="28"/>
        </w:rPr>
        <w:t>Интернет</w:t>
      </w:r>
      <w:r w:rsidR="00C50E6E">
        <w:rPr>
          <w:rFonts w:ascii="Times New Roman" w:hAnsi="Times New Roman"/>
          <w:sz w:val="28"/>
          <w:szCs w:val="28"/>
        </w:rPr>
        <w:t>»</w:t>
      </w:r>
      <w:r w:rsidR="00CA301D" w:rsidRPr="00CA301D">
        <w:rPr>
          <w:rFonts w:ascii="Times New Roman" w:hAnsi="Times New Roman"/>
          <w:sz w:val="28"/>
          <w:szCs w:val="28"/>
        </w:rPr>
        <w:t>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3.3. Для участия в конкурсе некоммерческая организация в течение срока, указанного в объявлении о проведении конкурса, представляет в Управление заявку в соответствии с приложением 2 к настоящему Порядку со следующими документами: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3.3.1. копии учредительных документов некоммерческой организации;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3.3.2. копию свидетельства о государственной регистрации некоммерческой организации, заверенную руководителем некоммерческой организации;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3.3.3. копию свидетельства о постановке некоммерческой организации на учет в налоговом органе, заверенную руководителем некоммерческой организации;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01D">
        <w:rPr>
          <w:rFonts w:ascii="Times New Roman" w:hAnsi="Times New Roman"/>
          <w:sz w:val="28"/>
          <w:szCs w:val="28"/>
        </w:rPr>
        <w:t xml:space="preserve">3.3.4. справку налогового органа об отсутствии неисполненной обязанности по уплате налогов, сборов, страховых взносов, пеней, штрафов, процентов в соответствии с законодательством Российской Федерации о налогах и сборах, по форме, утвержденной приказом ФНС России от 23 ноября 2022 г. № ЕД-7-8/1123@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Об утверждении формы справки об исполнении налогоплательщиком (плательщиком страховых взносов, налоговым агентом) обязанностей по уплате налогов, сборов, пеней, штрафов, процентов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301D">
        <w:rPr>
          <w:rFonts w:ascii="Times New Roman" w:hAnsi="Times New Roman"/>
          <w:sz w:val="28"/>
          <w:szCs w:val="28"/>
        </w:rPr>
        <w:t>и формата его представления в налоговый орган в электронной форме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 xml:space="preserve"> (КНД 1120101) и справку, подписанную руководителем и главным бухгалтером получателя субсидии, об отсутствии просроченной </w:t>
      </w:r>
      <w:r w:rsidRPr="00CA301D">
        <w:rPr>
          <w:rFonts w:ascii="Times New Roman" w:hAnsi="Times New Roman"/>
          <w:sz w:val="28"/>
          <w:szCs w:val="28"/>
        </w:rPr>
        <w:lastRenderedPageBreak/>
        <w:t>задолженности по возврату в бюджет Чайковского городского округа субсидий, предоставленных в соответствии с настоящим Порядком, иными правовыми актами, и иной просроченной задолженности по денежным обязательствам перед бюджетом Чайковского городского округа в соответствии с приложением 3 к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настоящему Порядку;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3.3.5. смету на проведение мероприятий, указанных в пункте 2.1 настоящего Порядка, в разрезе источников финансирования, по направлениям расходов с расчетами (бюджет социального проекта), а также документы, подтверждающие наличие у некоммерческой организации собственных сре</w:t>
      </w:r>
      <w:proofErr w:type="gramStart"/>
      <w:r w:rsidRPr="00CA301D">
        <w:rPr>
          <w:rFonts w:ascii="Times New Roman" w:hAnsi="Times New Roman"/>
          <w:sz w:val="28"/>
          <w:szCs w:val="28"/>
        </w:rPr>
        <w:t>дств в р</w:t>
      </w:r>
      <w:proofErr w:type="gramEnd"/>
      <w:r w:rsidRPr="00CA301D">
        <w:rPr>
          <w:rFonts w:ascii="Times New Roman" w:hAnsi="Times New Roman"/>
          <w:sz w:val="28"/>
          <w:szCs w:val="28"/>
        </w:rPr>
        <w:t>азмере не менее 10% от общего объема расходов на реализацию социального проекта;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3.3.6. если документы, прилагаемые к заявке, содержат персональные данные физических лиц, то в состав заявки включается согласие этих лиц на обработку их персональных данных в соответствии с приложением 4 к настоящему Порядку;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3.3.7. социальный проект в соответствии с пунктом 3.7 настоящего Порядка;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3.3.8. выписку из ЕГРЮЛ;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3.3.9. согласие руководителя некоммерческой организации на публикацию (размещение) в информационно-телекоммуникационной сети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Интернет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 xml:space="preserve"> информации об участнике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 xml:space="preserve">а, о подаваемой участником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>а заявке в соответствии с приложением 5 к настоящему Порядку.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3.4. Заявка и документы подписываются руководителем некоммерческой организации или уполномоченным лицом некоммерческой организации (с приложением документов, подтверждающих его полномочия, в соответствии с действующим законодательством) и заверяются печатью (при ее наличии).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3.5. Документы, указанные в пункте 3.3 настоящего Порядка, представляются некоммерческой организацией на бумажном носителе и должны быть прошиты в единый пакет документов, пронумерованы, скреплены печатью некоммерческой организации (при ее наличии) и удостоверены подписью руководителя некоммерческой организации.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3.6. Некоммерческая организация несет ответственность за предоставление недостоверной либо заведомо ложной информации.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3.7. Социальный проект должен включать: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3.7.1. ресурсные и кадровые возможности некоммерческой организации;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3.7.2. цель (цели) и задачи социального проекта;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3.7.3. описание основных мероприятий, этапы и сроки реализации социального проекта;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3.7.4. указание на целевую группу (группы) людей, на которую рассчитан социальный проект;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3.7.5. общее количество участников социального проекта;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>3.7.6. механизм достижения результатов (включая механизм управления реализацией) социального проекта;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3.7.7. описание внутреннего мониторинга реализации социального проекта;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3.7.8. даты начала и завершения социального проекта или продолжительность социального проекта в календарных днях;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3.7.9. качественные и количественные результаты ожидаемой реализации социального проекта;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3.7.10. мероприятия, направленные на решение конкретных задач по заявленной номинации конкурса.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К социальному проекту могут быть приложены фото- и видеоматериалы, отражающие подготовку к исполнению социального проекта, публикации в средствах массовой информации, отражающие его реализацию, а также грамоты, дипломы, благодарности, полученные за реализацию социальных проектов (по желанию).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Полученные материалы не рецензируются, не комментируются и не возвращаются.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Цели, задачи и основные мероприятия социального проекта должны соответствовать уставным видам деятельности некоммерческой организации и целям, ради которых она создана.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3.8. Прием заявок осуществляется в течение 30 календарных дней со дня размещения объявления о проведении конкурса на официальном сайте Администрации.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3.9. Некоммерческая организация вправе подать только одну заявку по мероприятиям, указанным в пункте 2.1 настоящего Порядка.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3.10. Заявка на участие в конкурсе регистрируется Управлением </w:t>
      </w:r>
      <w:proofErr w:type="gramStart"/>
      <w:r w:rsidRPr="00CA301D">
        <w:rPr>
          <w:rFonts w:ascii="Times New Roman" w:hAnsi="Times New Roman"/>
          <w:sz w:val="28"/>
          <w:szCs w:val="28"/>
        </w:rPr>
        <w:t>в день ее приема в журнале учета заявок на участие в конкурсе в соответствии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с приложением 6 к настоящему Порядку.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CED">
        <w:rPr>
          <w:rFonts w:ascii="Times New Roman" w:hAnsi="Times New Roman"/>
          <w:sz w:val="28"/>
          <w:szCs w:val="28"/>
          <w:highlight w:val="yellow"/>
        </w:rPr>
        <w:t xml:space="preserve">Заявителю выдается расписка в получении заявки на участие в конкурсе с указанием даты, наименования некоммерческой организации, наименования </w:t>
      </w:r>
      <w:r w:rsidR="00970CED" w:rsidRPr="00970CED">
        <w:rPr>
          <w:rFonts w:ascii="Times New Roman" w:hAnsi="Times New Roman"/>
          <w:sz w:val="28"/>
          <w:szCs w:val="28"/>
          <w:highlight w:val="yellow"/>
        </w:rPr>
        <w:t>социального проекта</w:t>
      </w:r>
      <w:r w:rsidRPr="00970CED">
        <w:rPr>
          <w:rFonts w:ascii="Times New Roman" w:hAnsi="Times New Roman"/>
          <w:sz w:val="28"/>
          <w:szCs w:val="28"/>
          <w:highlight w:val="yellow"/>
        </w:rPr>
        <w:t>, должности и ФИО сотрудника, принявшего заявку.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Заявка на участие в конкурсе, поступившая в Управление после окончания срока приема заявок, к участию в конкурсе не допускается, о чем делается отметка на заявке.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В течение срока приема заявок внесение изменений в заявку допускается только путем представления для включения в ее состав дополнительной информации (в том числе документов) на условиях, определенных пунктами 3.2-3.8 </w:t>
      </w:r>
      <w:r w:rsidR="001D620C">
        <w:rPr>
          <w:rFonts w:ascii="Times New Roman" w:hAnsi="Times New Roman"/>
          <w:sz w:val="28"/>
          <w:szCs w:val="28"/>
        </w:rPr>
        <w:t xml:space="preserve">настоящего </w:t>
      </w:r>
      <w:r w:rsidRPr="00CA301D">
        <w:rPr>
          <w:rFonts w:ascii="Times New Roman" w:hAnsi="Times New Roman"/>
          <w:sz w:val="28"/>
          <w:szCs w:val="28"/>
        </w:rPr>
        <w:t>Порядка.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3.11. Заявка на участие в конкурсе может быть отозвана до окончания срока приема заявок путем направления некоммерческой организацией в Управление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 xml:space="preserve">Уведомления об отзыве заявок на участие в </w:t>
      </w:r>
      <w:r w:rsidR="00154DAB">
        <w:rPr>
          <w:rFonts w:ascii="Times New Roman" w:hAnsi="Times New Roman"/>
          <w:sz w:val="28"/>
          <w:szCs w:val="28"/>
        </w:rPr>
        <w:t>Конкурс</w:t>
      </w:r>
      <w:r w:rsidRPr="00CA301D">
        <w:rPr>
          <w:rFonts w:ascii="Times New Roman" w:hAnsi="Times New Roman"/>
          <w:sz w:val="28"/>
          <w:szCs w:val="28"/>
        </w:rPr>
        <w:t>е регистрируются в Журнале регистрации заявок. По требованию участника конкурса, представившего уведомление об отзыве заявки, Управление выдает расписку в получении уведомления об отзыве заявки на участие в конкурсе с указанием даты и времени получения уведомления.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3.12. Рассмотрение заявок и документов, представленных в соответствии с пунктами 3.3.1-3.3.9 настоящего Порядка, осуществляет конкурсная комиссия в соответствии с настоящим Порядком.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3.13. На основании решения конкурсной комиссии по итогам рассмотрения представленных заявок список победителей конкурса по каждой номинации конкурса и объемы грантов утверждаются постановлением администрации Чайковского городского округа не позднее 10 (десяти) рабочих дней </w:t>
      </w:r>
      <w:proofErr w:type="gramStart"/>
      <w:r w:rsidRPr="00CA301D">
        <w:rPr>
          <w:rFonts w:ascii="Times New Roman" w:hAnsi="Times New Roman"/>
          <w:sz w:val="28"/>
          <w:szCs w:val="28"/>
        </w:rPr>
        <w:t>с даты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итогового решения конкурсной комиссии. Указанное постановление размещается на официальном сайте Администрации не позднее трех рабочих дней </w:t>
      </w:r>
      <w:proofErr w:type="gramStart"/>
      <w:r w:rsidRPr="00CA301D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постановления в силу.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01D">
        <w:rPr>
          <w:rFonts w:ascii="Times New Roman" w:hAnsi="Times New Roman"/>
          <w:sz w:val="28"/>
          <w:szCs w:val="28"/>
        </w:rPr>
        <w:t>Управление в срок не позднее 5 (пяти) рабочих дней с даты вступления в силу постановления Администрации об утверждении списка победителей направляет письменные уведомления некоммерческим организациям о предоставлении гранта либо об отказе в его предоставлении с указанием мотивированных причин отказа, а также условия заключения договора (соглашения) о предоставлении гранта в случае признания организации победителем конкурса.</w:t>
      </w:r>
      <w:proofErr w:type="gramEnd"/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3.14. Итоги конкурса (список победителей конкурса) размещаются на официальном сайте Администрации не позднее трех рабочих дней со дня утверждения списка победителей конкурса.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3.15. Размер (объем) грантов устанавливается в соответствии с рейтингом некоммерческой организации, определенным конкурсной комиссией согласно приложению 7 к настоящему Порядку, в пределах бюджетных ассигнований, предусмотренных в бюджете Чайковского городского округа по мероприятиям, указанным в пункте 2.1 настоящего Порядка.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3.16. Некоммерческим организациям, занявшим первое место в рейтинге по каждой номинации, предоставляется грант в размере суммы, запрашиваемой некоммерческой организацией в заявке, но не более 500 тысяч рублей и не более 90 процентов от общего объема расходов на реализацию социального проекта.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3.17. Некоммерческим организациям, занявшим второе место в рейтинге по каждой номинации, грант предоставляется в случае наличия остатка нераспределенных средств по итогам предоставления субсидий некоммерческим организациям, занявшим первое место в рейтинге по каждой номинации, при условии, что сумма остатка нераспределенных средств не меньше размера запрашиваемой в заявке суммы.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>3.18. Некоммерческим организациям, занявшим третье и последующие места, в случае наличия остатка нераспределенных средств по итогам предоставления грантов некоммерческим организациям, занявшим первое и второе места в рейтинге по каждой номинации, распределение грантов происходит в порядке, аналогичном распределению грантов для некоммерческих организаций, занявших вторые места по каждой номинации.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3.19. В соответствии с постановлением, указанным в пункте 3.13 настоящего Порядка, администрация Чайковского городского округа заключает с некоммерческой организацией, включенной в список победителей конкурса (далее - получатель субсидии), договор о предоставлении гранта в течение 25 рабочих дней со дня принятия указанного в настоящем пункте постановления.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Победитель конкурса, не подписавший договор о предоставлении гранта в течение указанного срока, признается уклонившимся от заключения соглашения.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Управление в течение 5 рабочих дней со дня истечения срока заключения договора (соглашения) направляет письменное уведомление некоммерческой организации о признании ее уклонившейся от заключения соглашения.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01D">
        <w:rPr>
          <w:rFonts w:ascii="Times New Roman" w:hAnsi="Times New Roman"/>
          <w:sz w:val="28"/>
          <w:szCs w:val="28"/>
        </w:rPr>
        <w:t>В случае признания некоммерческой организации уклонившейся от заключения соглашения Управление в течение 10 календарных дней со дня истечения срока заключения договора (соглашения), установленного пунктом 3.19 настоящего Порядка, принимает решение о проведении дополнительного этапа конкурсного отбора в номинации, в которой определен уклонившийся победитель, и размещает объявление о проведении дополнительного этапа конкурсного отбора на официальном сайте Администрации.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Дополнительный этап конкурсного отбора проводится в соответствии с настоящим Порядком.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Признание некоммерческой организации уклонившейся от заключения соглашения не является основанием для отказа от участия в дополнительном этапе конкурсного отбора.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Срок действия договора (соглашения) о предоставлении гранта устанавливается в пределах финансового года, в котором предоставляется грант.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Договор (соглашение) о предоставлении гранта заключается по типовой форме, установленной Приказом управления финансов и экономического развития администрации Чайковского городского округа, в котором предусматриваются в том числе: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1) направления расходов, финансовое обеспечение которых предполагается осуществить за счет гранта;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2) размер гранта;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3) сроки (периодичность) перечисления гранта;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4) значения показателей результативности предоставления гранта;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>5) порядок, сроки и форма представления отчетности об использовании гранта;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6) положения об обязательной проверке администрацией Чайковского городского округа и уполномоченными органами муниципального финансового контроля соблюдения условий, целей и порядка предоставления гранта;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01D">
        <w:rPr>
          <w:rFonts w:ascii="Times New Roman" w:hAnsi="Times New Roman"/>
          <w:sz w:val="28"/>
          <w:szCs w:val="28"/>
        </w:rPr>
        <w:t>7) согласие, в том числе включаемое в договоры (соглашения), заключенные в целях исполнения обязательств по данному договору, соответственно получателей грантов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гранта, на осуществление администрацией Чайковского городского округа, предоставившей грант, и уполномоченными органами муниципального финансового контроля проверок соблюдения ими условий, целей и порядка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предоставления грантов и запрета приобретения иностранной валюты за счет полученных средств, предоставленных в целях финансового обеспечения затрат получателей субсидий;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8) порядок и сроки возврата сумм, использованных некоммерческой организацией, в случае установления по итогам проверок, проведенных администрацией Чайковского городского округа и уполномоченными органами муниципального финансового контроля, фактов нецелевого использования гранта, нарушения условий, а также в случае недостижения показателей результативности предоставления гранта в установленном порядке;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9) запрет, установленный пунктом 2.3.3.2 настоящего Порядка;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10) в случае уменьшения главному распорядителю как получателю бюджетных средств ранее доведенных лимитов бюджетных обязательств пункт о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недостижении согласия по новым условиям.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3.20. Основаниями для отклонения заявки некоммерческой организации являются:</w:t>
      </w:r>
    </w:p>
    <w:p w:rsidR="00CA301D" w:rsidRPr="00CA301D" w:rsidRDefault="00CA301D" w:rsidP="001D620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несоответствие представленных некоммерческой организацией документов, указанных в пунктах 3.3.1-3.3.9 настоящего Порядка, требованиям пунктов 3.4, 3.5 настоящего Порядка или непредставление (представление не в полном объеме) указанных документов;</w:t>
      </w:r>
    </w:p>
    <w:p w:rsidR="00CA301D" w:rsidRPr="00CA301D" w:rsidRDefault="00CA301D" w:rsidP="001D620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несоответствие некоммерческой организации требованиям, определенным в пунктах 2.2.1-2.2.6 настоящего Порядка</w:t>
      </w:r>
      <w:r w:rsidR="001D620C">
        <w:rPr>
          <w:rFonts w:ascii="Times New Roman" w:hAnsi="Times New Roman"/>
          <w:sz w:val="28"/>
          <w:szCs w:val="28"/>
        </w:rPr>
        <w:t>;</w:t>
      </w:r>
    </w:p>
    <w:p w:rsidR="001D620C" w:rsidRDefault="001D620C" w:rsidP="001D6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D620C" w:rsidRDefault="001D620C" w:rsidP="001D6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>4. Конкурсная комиссия и порядок ее работы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4.1. Состав конкурсной комиссии по отбору социальных проектов по мероприятиям, указанным в пункте 2.1 настоящего Порядка (далее - конкурсная комиссия), формируется из представителей администрации Чайковского городского округа и депутатов Думы Чайковского городского округа.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4.2. Число членов конкурсной комиссии должно быть нечетным и составлять не менее 7 человек.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4.3. Состав конкурсной комиссии размещается в открытом доступе на официальном сайте Администрации не позднее 3 рабочих дней со дня его утверждения.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4.4. Конкурсная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4.4.1.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4.4.2. Заместитель председателя комиссии исполняет обязанности председателя в период его отсутствия.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4.4.3. Секретарь комиссии оповещает членов комиссии о времени и месте заседания комиссии, ведет протоколы заседаний комиссии.</w:t>
      </w:r>
    </w:p>
    <w:p w:rsidR="00CA301D" w:rsidRPr="00CA301D" w:rsidRDefault="0001592F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Деятельность комиссии: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4.5.1. члены конкурсной комиссии принимают участие в ее работе на общественных началах;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4.5.2. формой работы комиссии является ее заседание;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4.5.3. по решению комиссии для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</w:t>
      </w:r>
      <w:r w:rsidRPr="001D620C">
        <w:rPr>
          <w:rFonts w:ascii="Times New Roman" w:hAnsi="Times New Roman"/>
          <w:sz w:val="28"/>
          <w:szCs w:val="28"/>
          <w:highlight w:val="yellow"/>
        </w:rPr>
        <w:t xml:space="preserve">в оценке </w:t>
      </w:r>
      <w:r w:rsidR="001D620C" w:rsidRPr="001D620C">
        <w:rPr>
          <w:rFonts w:ascii="Times New Roman" w:hAnsi="Times New Roman"/>
          <w:sz w:val="28"/>
          <w:szCs w:val="28"/>
          <w:highlight w:val="yellow"/>
        </w:rPr>
        <w:t>социального проекта</w:t>
      </w:r>
      <w:r w:rsidRPr="001D620C">
        <w:rPr>
          <w:rFonts w:ascii="Times New Roman" w:hAnsi="Times New Roman"/>
          <w:sz w:val="28"/>
          <w:szCs w:val="28"/>
          <w:highlight w:val="yellow"/>
        </w:rPr>
        <w:t>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4.5.4. заседание конкурсной комиссии является правомочным, если на нем присутствует большинство от общего числа членов конкурсной комиссии;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4.5.5.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При равенстве голосов голос председательствующего на заседании конкурсной комиссии является решающим;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4.5.6.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Для целей настоящего Порядка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</w:t>
      </w:r>
      <w:r w:rsidRPr="00CA301D">
        <w:rPr>
          <w:rFonts w:ascii="Times New Roman" w:hAnsi="Times New Roman"/>
          <w:sz w:val="28"/>
          <w:szCs w:val="28"/>
        </w:rPr>
        <w:lastRenderedPageBreak/>
        <w:t>комиссии, его близких родственников, а также граждан или организаций, с которыми член конкурсной комиссии связан финансовыми или иными обязательствами;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4.5.7.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r w:rsidRPr="001A69B4">
        <w:rPr>
          <w:rFonts w:ascii="Times New Roman" w:hAnsi="Times New Roman"/>
          <w:sz w:val="28"/>
          <w:szCs w:val="28"/>
        </w:rPr>
        <w:t>кодексом</w:t>
      </w:r>
      <w:r w:rsidRPr="00CA301D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4.6. Заседания конкурсной комиссии проводятся в два этапа: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4.6.1. на первом этапе конкурсная комиссия рассматривает заявки и комплект документов на соответствие требованиям и условиям Порядка.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В случае отсутствия заявок или в случае принятия конкурсной комиссией решения о том, что ни одна из поданных заявок не соответствует требованиям, предъявляемым к участникам конкурса, и (или) критериям, установленным Порядком, конкурс признается несостоявшимся.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Для участия в конкурсе не допускаются социальные проекты, не соответствующие направлениям расходов и номинациям конкурса, указанным в объявлении о проведении конкурса. В случае выявления указанных социальных проектов некоммерческая организация уведомляется конкурсной комиссией о </w:t>
      </w:r>
      <w:proofErr w:type="spellStart"/>
      <w:r w:rsidRPr="00CA301D">
        <w:rPr>
          <w:rFonts w:ascii="Times New Roman" w:hAnsi="Times New Roman"/>
          <w:sz w:val="28"/>
          <w:szCs w:val="28"/>
        </w:rPr>
        <w:t>недопуске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к участию в конкурсе с обоснованием причин в течение 5 рабочих дней со дня выявления несоответствия, указанного в настоящем пункте.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Не может являться основанием </w:t>
      </w:r>
      <w:proofErr w:type="gramStart"/>
      <w:r w:rsidRPr="00CA301D">
        <w:rPr>
          <w:rFonts w:ascii="Times New Roman" w:hAnsi="Times New Roman"/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4.6.2. на втором этапе конкурсная комиссия: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оценивает заявки социально ориентированных некоммерческих организаций;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определяет победителей конкурса на основании рейтинга участников конкурса и оформляет протокол;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4.6.3. победители конкурса определяются на итоговом заседании конкурсной комиссии, которое проводится не позднее 30 рабочих дней со дня окончания приема заявок на участие в конкурсе.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Решение конкурсной комиссии оформляется протоколом, который подписывают члены конкурсной комиссии, присутствовавшие на заседании конкурсной комиссии, в течение 5 рабочих дней со дня итогового заседания.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В протоколе заседания конкурсной комиссии указываются: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дата, место, время заседания;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>ФИО, должности членов конкурсной комиссии, присутствующих на заседании;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повестка заседания конкурсной комиссии;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наименование некоммерческой организации, подавшей заявку, с указанием даты регистрации заявки и предлагаемых к реализации социальных проектов;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наименование социального проекта некоммерческой организации;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объем запрашиваемого из бюджета гранта;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заключение конкурсной комиссии по каждому социальному проекту;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критерии оценки и решение конкурсной комиссии по каждому социальному проекту, представленному по соответствующей номинации;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DAB">
        <w:rPr>
          <w:rFonts w:ascii="Times New Roman" w:hAnsi="Times New Roman"/>
          <w:sz w:val="28"/>
          <w:szCs w:val="28"/>
          <w:highlight w:val="yellow"/>
        </w:rPr>
        <w:t xml:space="preserve">4.6.4. к протоколу прилагаются итоговая ведомость по отбору </w:t>
      </w:r>
      <w:r w:rsidR="005238B7">
        <w:rPr>
          <w:rFonts w:ascii="Times New Roman" w:hAnsi="Times New Roman"/>
          <w:sz w:val="28"/>
          <w:szCs w:val="28"/>
          <w:highlight w:val="yellow"/>
        </w:rPr>
        <w:t>проектов</w:t>
      </w:r>
      <w:r w:rsidR="00C057A6" w:rsidRPr="00154DAB">
        <w:rPr>
          <w:rFonts w:ascii="Times New Roman" w:hAnsi="Times New Roman"/>
          <w:sz w:val="28"/>
          <w:szCs w:val="28"/>
          <w:highlight w:val="yellow"/>
        </w:rPr>
        <w:t xml:space="preserve"> согласно приложению 8 к настоящему Порядку</w:t>
      </w:r>
      <w:r w:rsidRPr="00154DAB">
        <w:rPr>
          <w:rFonts w:ascii="Times New Roman" w:hAnsi="Times New Roman"/>
          <w:sz w:val="28"/>
          <w:szCs w:val="28"/>
          <w:highlight w:val="yellow"/>
        </w:rPr>
        <w:t xml:space="preserve"> с оценками членов конкурсной комиссии по критериям по каждой некоммерческой организации, подавшей заявку и сводная ведомость по социальным проектам.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В протоколе заседания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заявителей.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Определение победителей конкурса в соответствующей номинации конкурсной комиссией осуществляется путем присвоения некоммерческим организациям баллов по критериям отбора и подсчета баллов.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Каждый допущенный к конкурсу социальный проект оценивается членами конкурсной комиссии по нижеуказанным первым десяти критериям с использованием следующей шкалы: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0 - критерий отсутствует;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1 - неудовлетворительная оценка;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2 - низкая оценка;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3 - удовлетворительная оценка;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4 - хорошая оценка;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5 - отличная оценка.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Суммарная максимальная оценка каждого социального проекта, выставляемая одним экспертом, составляет 50 баллов, минимальная - 0 баллов. Оценки каждого члена конкурсной комиссии отражаются в оценочной ведомости </w:t>
      </w:r>
      <w:r w:rsidR="005238B7">
        <w:rPr>
          <w:rFonts w:ascii="Times New Roman" w:hAnsi="Times New Roman"/>
          <w:sz w:val="28"/>
          <w:szCs w:val="28"/>
        </w:rPr>
        <w:t>проекта</w:t>
      </w:r>
      <w:r w:rsidRPr="00CA301D">
        <w:rPr>
          <w:rFonts w:ascii="Times New Roman" w:hAnsi="Times New Roman"/>
          <w:sz w:val="28"/>
          <w:szCs w:val="28"/>
        </w:rPr>
        <w:t xml:space="preserve"> согласно приложению 9 к настоящему Порядку и заключении конкурсной комиссии, составляемом по каждому из социальных проектов, а также суммируются, и каждый социальный проект получает заключение конкурсной комиссии (итоговую сумму баллов конкурсной комиссии).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087"/>
        <w:gridCol w:w="1651"/>
      </w:tblGrid>
      <w:tr w:rsidR="00CA301D" w:rsidRPr="00CA301D" w:rsidTr="00CA301D">
        <w:tc>
          <w:tcPr>
            <w:tcW w:w="680" w:type="dxa"/>
          </w:tcPr>
          <w:p w:rsidR="00CA301D" w:rsidRPr="00CA301D" w:rsidRDefault="00C50E6E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08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16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CA301D" w:rsidRPr="00CA301D" w:rsidTr="00CA301D">
        <w:tc>
          <w:tcPr>
            <w:tcW w:w="6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301D" w:rsidRPr="00CA301D" w:rsidTr="00CA301D">
        <w:tc>
          <w:tcPr>
            <w:tcW w:w="6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Актуальность, своевременность социального проекта</w:t>
            </w:r>
          </w:p>
        </w:tc>
        <w:tc>
          <w:tcPr>
            <w:tcW w:w="16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301D" w:rsidRPr="00CA301D" w:rsidTr="00CA301D">
        <w:tc>
          <w:tcPr>
            <w:tcW w:w="6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01D">
              <w:rPr>
                <w:rFonts w:ascii="Times New Roman" w:hAnsi="Times New Roman"/>
                <w:sz w:val="28"/>
                <w:szCs w:val="28"/>
              </w:rPr>
              <w:t>Адресность</w:t>
            </w:r>
            <w:proofErr w:type="spellEnd"/>
            <w:r w:rsidRPr="00CA301D">
              <w:rPr>
                <w:rFonts w:ascii="Times New Roman" w:hAnsi="Times New Roman"/>
                <w:sz w:val="28"/>
                <w:szCs w:val="28"/>
              </w:rPr>
              <w:t>, ориентированность социального проекта на конкретную группу населения</w:t>
            </w:r>
          </w:p>
        </w:tc>
        <w:tc>
          <w:tcPr>
            <w:tcW w:w="16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301D" w:rsidRPr="00CA301D" w:rsidTr="00CA301D">
        <w:tc>
          <w:tcPr>
            <w:tcW w:w="6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Оригинальность, </w:t>
            </w:r>
            <w:proofErr w:type="spellStart"/>
            <w:r w:rsidRPr="00CA301D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 w:rsidRPr="00CA301D">
              <w:rPr>
                <w:rFonts w:ascii="Times New Roman" w:hAnsi="Times New Roman"/>
                <w:sz w:val="28"/>
                <w:szCs w:val="28"/>
              </w:rPr>
              <w:t xml:space="preserve"> социального проекта</w:t>
            </w:r>
          </w:p>
        </w:tc>
        <w:tc>
          <w:tcPr>
            <w:tcW w:w="16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301D" w:rsidRPr="00CA301D" w:rsidTr="00CA301D">
        <w:tc>
          <w:tcPr>
            <w:tcW w:w="6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Степень информационного сопровождения реализации социального проекта</w:t>
            </w:r>
          </w:p>
        </w:tc>
        <w:tc>
          <w:tcPr>
            <w:tcW w:w="16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301D" w:rsidRPr="00CA301D" w:rsidTr="00CA301D">
        <w:tc>
          <w:tcPr>
            <w:tcW w:w="6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Финансовая эффективность социального проекта по соотношению затрат и ожидаемых результатов</w:t>
            </w:r>
          </w:p>
        </w:tc>
        <w:tc>
          <w:tcPr>
            <w:tcW w:w="16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301D" w:rsidRPr="00CA301D" w:rsidTr="00CA301D">
        <w:tc>
          <w:tcPr>
            <w:tcW w:w="6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Обоснование социальной значимости </w:t>
            </w:r>
            <w:r w:rsidR="005238B7">
              <w:rPr>
                <w:rFonts w:ascii="Times New Roman" w:hAnsi="Times New Roman"/>
                <w:sz w:val="28"/>
                <w:szCs w:val="28"/>
              </w:rPr>
              <w:t xml:space="preserve">социального 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6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301D" w:rsidRPr="00CA301D" w:rsidTr="00CA301D">
        <w:tc>
          <w:tcPr>
            <w:tcW w:w="6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Реалистичность, выполнимость социального проекта</w:t>
            </w:r>
          </w:p>
        </w:tc>
        <w:tc>
          <w:tcPr>
            <w:tcW w:w="16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301D" w:rsidRPr="00CA301D" w:rsidTr="00CA301D">
        <w:tc>
          <w:tcPr>
            <w:tcW w:w="6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Количество населения Чайковского городского округа, охватываемого при реализации социального проекта</w:t>
            </w:r>
          </w:p>
        </w:tc>
        <w:tc>
          <w:tcPr>
            <w:tcW w:w="16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301D" w:rsidRPr="00CA301D" w:rsidTr="00CA301D">
        <w:tc>
          <w:tcPr>
            <w:tcW w:w="6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Участие волонтеров в реализации социального проекта</w:t>
            </w:r>
          </w:p>
        </w:tc>
        <w:tc>
          <w:tcPr>
            <w:tcW w:w="16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301D" w:rsidRPr="00CA301D" w:rsidTr="00CA301D">
        <w:tc>
          <w:tcPr>
            <w:tcW w:w="6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Наличие инструментов мониторинга и оценки социального проекта, в том числе наличие ясных обоснованных и реалистичных качественных и количественных индикаторов</w:t>
            </w:r>
          </w:p>
        </w:tc>
        <w:tc>
          <w:tcPr>
            <w:tcW w:w="16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301D" w:rsidRPr="00CA301D" w:rsidTr="00CA301D">
        <w:tc>
          <w:tcPr>
            <w:tcW w:w="7767" w:type="dxa"/>
            <w:gridSpan w:val="2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Максимально возможная сумма баллов, набранных заявкой</w:t>
            </w:r>
          </w:p>
        </w:tc>
        <w:tc>
          <w:tcPr>
            <w:tcW w:w="16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После оценки социальных проектов конкурсная комиссия ранжирует участников конкурса по направлениям расходов и номинациям конкурса в порядке убывания суммарного количества баллов. Участникам присваиваются порядковые номера, начиная с некоммерческой организации, получившей наибольшее количество баллов.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Победителями признаются некоммерческие организации, набравшие наибольшее количество баллов в каждой номинации.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Протокол заседания конкурсной комиссии подлежит </w:t>
      </w:r>
      <w:r w:rsidR="005238B7">
        <w:rPr>
          <w:rFonts w:ascii="Times New Roman" w:hAnsi="Times New Roman"/>
          <w:sz w:val="28"/>
          <w:szCs w:val="28"/>
        </w:rPr>
        <w:t>размещению</w:t>
      </w:r>
      <w:r w:rsidRPr="00CA301D">
        <w:rPr>
          <w:rFonts w:ascii="Times New Roman" w:hAnsi="Times New Roman"/>
          <w:sz w:val="28"/>
          <w:szCs w:val="28"/>
        </w:rPr>
        <w:t xml:space="preserve"> на официальном сайте администрации Чайковского городского округа не позднее 14 календарных дней с момента подписания.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>5. Предоставление отчетности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5.1. Получатели гранта представляют в Управление отчет о реализации социального проекта и акт сдачи-приема выполненных работ ежеквартально, не позднее 10 рабочих дней месяца, следующего за отчетным периодом. Форма отчета устанавливается договором о предоставлении гранта.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>5.2. В состав отчета о реализации социального проекта получатели гранта включают документы, подтверждающие совершение расходов на реализацию социального проекта. Управление оценивает указанный отчет по признакам достоверности и достижения установленных показателей результативности предоставления гранта.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5.3. Управление проверяет отчет, указанный в пункте 5.1 настоящего Порядка, в течение 15 рабочих дней со дня поступления его в Управление.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5.4. В случае несоответствия представленного отчета, указанного в пункте 5.1 настоящего Порядка, установленной форме и (или) наличия в нем ошибок и неточностей отчет возвращается в течение срока, установленного пунктом 5.3 настоящего Порядка, получателю гранта на доработку с указанием причин возврата. Срок доработки не может превышать 10 рабочих дней со дня его получения получателем гранта на доработку.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5.5. При отсутствии замечаний Управление в течение 3 рабочих дней со дня окончания срока проверки отчета о реализации социального проекта, установленного пунктом 5.3 настоящего Порядка, подписывает акт сдачи-приема выполненных работ.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 w:rsidRPr="00CA301D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CA301D">
        <w:rPr>
          <w:rFonts w:ascii="Times New Roman" w:hAnsi="Times New Roman"/>
          <w:b/>
          <w:sz w:val="28"/>
          <w:szCs w:val="28"/>
        </w:rPr>
        <w:t xml:space="preserve"> использованием гранта. Возврат гранта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6.1. Администрация Чайковского городского округа и уполномоченные органы муниципального финансового контроля в пределах своих полномочий осуществляют обязательную проверку соблюдения получателем гранта условий, целей и порядка предоставления субсидий, предусмотренных настоящим Порядком.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CA301D">
        <w:rPr>
          <w:rFonts w:ascii="Times New Roman" w:hAnsi="Times New Roman"/>
          <w:sz w:val="28"/>
          <w:szCs w:val="28"/>
        </w:rPr>
        <w:t xml:space="preserve">В случае нарушения получателем гранта условий, установленных при предоставлении </w:t>
      </w:r>
      <w:r w:rsidR="005238B7">
        <w:rPr>
          <w:rFonts w:ascii="Times New Roman" w:hAnsi="Times New Roman"/>
          <w:sz w:val="28"/>
          <w:szCs w:val="28"/>
        </w:rPr>
        <w:t>гранта</w:t>
      </w:r>
      <w:r w:rsidRPr="00CA301D">
        <w:rPr>
          <w:rFonts w:ascii="Times New Roman" w:hAnsi="Times New Roman"/>
          <w:sz w:val="28"/>
          <w:szCs w:val="28"/>
        </w:rPr>
        <w:t xml:space="preserve"> настоящим Порядком и договором о предоставлении гранта, выявленного по фактам проверок, проведенных администрацией Чайковского городского округа и уполномоченным органом муниципального финансового контроля, субсидия подлежит возврату в бюджет Чайковского городского округа в полном объеме.</w:t>
      </w:r>
      <w:proofErr w:type="gramEnd"/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6.3. В случае недостижения получателем </w:t>
      </w:r>
      <w:proofErr w:type="gramStart"/>
      <w:r w:rsidRPr="00CA301D">
        <w:rPr>
          <w:rFonts w:ascii="Times New Roman" w:hAnsi="Times New Roman"/>
          <w:sz w:val="28"/>
          <w:szCs w:val="28"/>
        </w:rPr>
        <w:t>гранта значений показателей результативности предоставления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гранта, указанных в договоре (соглашении) о предоставлении гранта, объем средств, подлежащих возврату в бюджет Чайковского городского округа (</w:t>
      </w:r>
      <w:r w:rsidR="0081086A">
        <w:rPr>
          <w:rFonts w:ascii="Times New Roman" w:hAnsi="Times New Roman"/>
          <w:sz w:val="28"/>
          <w:szCs w:val="28"/>
          <w:lang w:val="en-US"/>
        </w:rPr>
        <w:t>V</w:t>
      </w:r>
      <w:r w:rsidR="0081086A" w:rsidRPr="0081086A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возврата), рассчитывается по следующей формуле: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V возврата = (V гранта </w:t>
      </w:r>
      <w:proofErr w:type="spellStart"/>
      <w:r w:rsidRPr="00CA301D">
        <w:rPr>
          <w:rFonts w:ascii="Times New Roman" w:hAnsi="Times New Roman"/>
          <w:sz w:val="28"/>
          <w:szCs w:val="28"/>
        </w:rPr>
        <w:t>x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1D">
        <w:rPr>
          <w:rFonts w:ascii="Times New Roman" w:hAnsi="Times New Roman"/>
          <w:sz w:val="28"/>
          <w:szCs w:val="28"/>
        </w:rPr>
        <w:t>k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1D">
        <w:rPr>
          <w:rFonts w:ascii="Times New Roman" w:hAnsi="Times New Roman"/>
          <w:sz w:val="28"/>
          <w:szCs w:val="28"/>
        </w:rPr>
        <w:t>x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301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A301D">
        <w:rPr>
          <w:rFonts w:ascii="Times New Roman" w:hAnsi="Times New Roman"/>
          <w:sz w:val="28"/>
          <w:szCs w:val="28"/>
        </w:rPr>
        <w:t xml:space="preserve"> / </w:t>
      </w:r>
      <w:r w:rsidR="00C50E6E">
        <w:rPr>
          <w:rFonts w:ascii="Times New Roman" w:hAnsi="Times New Roman"/>
          <w:sz w:val="28"/>
          <w:szCs w:val="28"/>
          <w:lang w:val="en-US"/>
        </w:rPr>
        <w:t>n</w:t>
      </w:r>
      <w:r w:rsidRPr="00CA301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A301D">
        <w:rPr>
          <w:rFonts w:ascii="Times New Roman" w:hAnsi="Times New Roman"/>
          <w:sz w:val="28"/>
          <w:szCs w:val="28"/>
        </w:rPr>
        <w:t>x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0,1,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где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V гранта - размер предоставленного гранта;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01D">
        <w:rPr>
          <w:rFonts w:ascii="Times New Roman" w:hAnsi="Times New Roman"/>
          <w:sz w:val="28"/>
          <w:szCs w:val="28"/>
        </w:rPr>
        <w:t>k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- коэффициент возврата гранта;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A301D">
        <w:rPr>
          <w:rFonts w:ascii="Times New Roman" w:hAnsi="Times New Roman"/>
          <w:sz w:val="28"/>
          <w:szCs w:val="28"/>
        </w:rPr>
        <w:lastRenderedPageBreak/>
        <w:t>р</w:t>
      </w:r>
      <w:proofErr w:type="spellEnd"/>
      <w:proofErr w:type="gramEnd"/>
      <w:r w:rsidRPr="00CA301D">
        <w:rPr>
          <w:rFonts w:ascii="Times New Roman" w:hAnsi="Times New Roman"/>
          <w:sz w:val="28"/>
          <w:szCs w:val="28"/>
        </w:rPr>
        <w:t xml:space="preserve"> - количество показателей результативности, по которым индекс, отражающий уровень недостижения 1-го показателя результативности, имеет положительное значение;</w:t>
      </w:r>
    </w:p>
    <w:p w:rsidR="00CA301D" w:rsidRPr="00CA301D" w:rsidRDefault="00C50E6E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="00CA301D" w:rsidRPr="00CA301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CA301D" w:rsidRPr="00CA301D">
        <w:rPr>
          <w:rFonts w:ascii="Times New Roman" w:hAnsi="Times New Roman"/>
          <w:sz w:val="28"/>
          <w:szCs w:val="28"/>
        </w:rPr>
        <w:t>общее</w:t>
      </w:r>
      <w:proofErr w:type="gramEnd"/>
      <w:r w:rsidR="00CA301D" w:rsidRPr="00CA301D">
        <w:rPr>
          <w:rFonts w:ascii="Times New Roman" w:hAnsi="Times New Roman"/>
          <w:sz w:val="28"/>
          <w:szCs w:val="28"/>
        </w:rPr>
        <w:t xml:space="preserve"> количество показателей результативности.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Коэффициент возврата гранта (</w:t>
      </w:r>
      <w:proofErr w:type="spellStart"/>
      <w:r w:rsidRPr="00CA301D">
        <w:rPr>
          <w:rFonts w:ascii="Times New Roman" w:hAnsi="Times New Roman"/>
          <w:sz w:val="28"/>
          <w:szCs w:val="28"/>
        </w:rPr>
        <w:t>k</w:t>
      </w:r>
      <w:proofErr w:type="spellEnd"/>
      <w:r w:rsidRPr="00CA301D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6290" cy="50292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CA301D">
        <w:rPr>
          <w:rFonts w:ascii="Times New Roman" w:hAnsi="Times New Roman"/>
          <w:sz w:val="28"/>
          <w:szCs w:val="28"/>
        </w:rPr>
        <w:t>Di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- индекс, отражающий уровень недостижения 1-го показателя результативности.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При расчете коэффициента возврата гранта используются только положительные значения индекса, отражающего уровень недостижения 1-го показателя результативности.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Индекс, отражающий уровень недостижения 1-го показателя результативности использования гранта (</w:t>
      </w:r>
      <w:proofErr w:type="spellStart"/>
      <w:r w:rsidRPr="00CA301D">
        <w:rPr>
          <w:rFonts w:ascii="Times New Roman" w:hAnsi="Times New Roman"/>
          <w:sz w:val="28"/>
          <w:szCs w:val="28"/>
        </w:rPr>
        <w:t>Di</w:t>
      </w:r>
      <w:proofErr w:type="spellEnd"/>
      <w:r w:rsidRPr="00CA301D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9950" cy="47180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где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01D">
        <w:rPr>
          <w:rFonts w:ascii="Times New Roman" w:hAnsi="Times New Roman"/>
          <w:sz w:val="28"/>
          <w:szCs w:val="28"/>
        </w:rPr>
        <w:t>Т</w:t>
      </w:r>
      <w:proofErr w:type="gramStart"/>
      <w:r w:rsidRPr="00CA301D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CA301D">
        <w:rPr>
          <w:rFonts w:ascii="Times New Roman" w:hAnsi="Times New Roman"/>
          <w:sz w:val="28"/>
          <w:szCs w:val="28"/>
        </w:rPr>
        <w:t xml:space="preserve"> - фактически достигнутое значение 1-го показателя результативности на отчетную дату;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01D">
        <w:rPr>
          <w:rFonts w:ascii="Times New Roman" w:hAnsi="Times New Roman"/>
          <w:sz w:val="28"/>
          <w:szCs w:val="28"/>
        </w:rPr>
        <w:t>Si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- плановое значение 1-го показателя результативности, установленное </w:t>
      </w:r>
      <w:r w:rsidR="005238B7">
        <w:rPr>
          <w:rFonts w:ascii="Times New Roman" w:hAnsi="Times New Roman"/>
          <w:sz w:val="28"/>
          <w:szCs w:val="28"/>
        </w:rPr>
        <w:t>договором о предоставлении гранта</w:t>
      </w:r>
      <w:r w:rsidRPr="00CA301D">
        <w:rPr>
          <w:rFonts w:ascii="Times New Roman" w:hAnsi="Times New Roman"/>
          <w:sz w:val="28"/>
          <w:szCs w:val="28"/>
        </w:rPr>
        <w:t>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6.4. Возврат гранта в случае, предусмотренном пунктом 6.2 настоящего Порядка, осуществляется в следующем порядке: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6.4.1. администрация Чайковского городского округа в течение 10 рабочих дней со дня выявления факта нарушения получателем гранта целей, установленных в пункте 2.1 настоящего Порядка, и условий предоставления гранта, указанных в пункте 2.3 настоящего Порядка и (или) договоре (соглашении) о предоставлении гранта, направляет получателю гранта требование о возврате гранта;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6.4.2. требование о возврате гранта должно быть исполнено получателем гранта в течение 10 календарных дней </w:t>
      </w:r>
      <w:proofErr w:type="gramStart"/>
      <w:r w:rsidRPr="00CA301D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указанного требования;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6.4.3. в случае невыполнения получателем гранта требования о возврате гранта, указанного в пункте 6.4.1 настоящего Порядка, администрация Чайковского городского округа обеспечивает взыскание гранта в судебном порядке.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6.5. Возврат сре</w:t>
      </w:r>
      <w:proofErr w:type="gramStart"/>
      <w:r w:rsidRPr="00CA301D">
        <w:rPr>
          <w:rFonts w:ascii="Times New Roman" w:hAnsi="Times New Roman"/>
          <w:sz w:val="28"/>
          <w:szCs w:val="28"/>
        </w:rPr>
        <w:t>дств гр</w:t>
      </w:r>
      <w:proofErr w:type="gramEnd"/>
      <w:r w:rsidRPr="00CA301D">
        <w:rPr>
          <w:rFonts w:ascii="Times New Roman" w:hAnsi="Times New Roman"/>
          <w:sz w:val="28"/>
          <w:szCs w:val="28"/>
        </w:rPr>
        <w:t>анта в случае, указанном в пункте 6.3 настоящего Порядка, осуществляется в следующем порядке: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6.5.1. администрация Чайковского городского округа в течение 10 рабочих дней со дня окончания срока проверки отчета о достижении </w:t>
      </w:r>
      <w:r w:rsidRPr="00CA301D">
        <w:rPr>
          <w:rFonts w:ascii="Times New Roman" w:hAnsi="Times New Roman"/>
          <w:sz w:val="28"/>
          <w:szCs w:val="28"/>
        </w:rPr>
        <w:lastRenderedPageBreak/>
        <w:t>показателей результативности использования гранта направляет получателю гранта требование о возврате средств, рассчитанных в соответствии с пунктом 6.3 настоящего Порядка;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6.5.2. требование о возврате средств должно быть исполнено получателем гранта в течение 10 календарных дней </w:t>
      </w:r>
      <w:proofErr w:type="gramStart"/>
      <w:r w:rsidRPr="00CA301D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указанного требования;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6.5.3. в случае невыполнения получателем гранта требования о возврате средств администрация Чайковского городского округа обеспечивает их взыскание в судебном порядке.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6.6. Остатки гранта, не использованные в отчетном финансовом году, подлежат возврату получателем гранта в срок до 25 декабря отчетного финансового года в бюджет Чайковского городского округа.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BEE" w:rsidRDefault="00922B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01D" w:rsidRPr="00CA301D" w:rsidRDefault="00CA301D" w:rsidP="0081086A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A301D" w:rsidRPr="00CA301D" w:rsidRDefault="00CA301D" w:rsidP="0081086A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к Порядку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определения объема и предоставления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грантов в форме субсидий из бюджета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некоммерческим организациям,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 являющимся государственными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(муниципальными) учреждениями,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на реализацию мероприятий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муниципальной программы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922BE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>Номинации по мероприятиям (направлению расходования),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 xml:space="preserve">по которым представляются гранты </w:t>
      </w:r>
      <w:proofErr w:type="gramStart"/>
      <w:r w:rsidRPr="00CA301D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CA301D">
        <w:rPr>
          <w:rFonts w:ascii="Times New Roman" w:hAnsi="Times New Roman"/>
          <w:b/>
          <w:sz w:val="28"/>
          <w:szCs w:val="28"/>
        </w:rPr>
        <w:t xml:space="preserve"> социальные и гражданские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01D">
        <w:rPr>
          <w:rFonts w:ascii="Times New Roman" w:hAnsi="Times New Roman"/>
          <w:b/>
          <w:sz w:val="28"/>
          <w:szCs w:val="28"/>
        </w:rPr>
        <w:t>инициативы (проекты)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922BE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Социальные и гражданские инициативы (проекты) (далее - социальные проекты) некоммерческих организаций должны быть направлены на решение конкретных задач по одной из следующих номинаций: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1. По мероприятию </w:t>
      </w:r>
      <w:r w:rsidR="00C50E6E">
        <w:rPr>
          <w:rFonts w:ascii="Times New Roman" w:hAnsi="Times New Roman"/>
          <w:sz w:val="28"/>
          <w:szCs w:val="28"/>
        </w:rPr>
        <w:t>«</w:t>
      </w:r>
      <w:proofErr w:type="spellStart"/>
      <w:r w:rsidRPr="00CA301D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>: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1.1. развитие межнационального сотрудничества, сохранение и защита самобытности культуры, языков и традиций народов Российской Федерации, профилактика экстремизма, укрепление межнационального согласия и гражданского единства;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1.2. социальная и культурная </w:t>
      </w:r>
      <w:proofErr w:type="gramStart"/>
      <w:r w:rsidRPr="00CA301D">
        <w:rPr>
          <w:rFonts w:ascii="Times New Roman" w:hAnsi="Times New Roman"/>
          <w:sz w:val="28"/>
          <w:szCs w:val="28"/>
        </w:rPr>
        <w:t>адаптация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и интеграция мигрантов.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2. По мероприятию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>: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2.1. благотворительная деятельность, а также деятельность в области содействия благотворительности и добровольчества;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2.2.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2.3. социальная поддержка и защита граждан;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01D">
        <w:rPr>
          <w:rFonts w:ascii="Times New Roman" w:hAnsi="Times New Roman"/>
          <w:sz w:val="28"/>
          <w:szCs w:val="28"/>
        </w:rPr>
        <w:t xml:space="preserve">2.4. деятельность некоммерческих организаций, в состав которых входят ветераны Великой Отечественной войны, дети-сироты Великой Отечественной войны, узники фашистских лагерей, ветераны труда, ветераны правоохранительных органов, по организации и проведению мероприятий, обеспечивающих </w:t>
      </w:r>
      <w:proofErr w:type="spellStart"/>
      <w:r w:rsidRPr="00CA301D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нужды и досуг ветеранов, торжественное чествование и поздравление ветеранов, поддержку участия </w:t>
      </w:r>
      <w:r w:rsidRPr="00CA301D">
        <w:rPr>
          <w:rFonts w:ascii="Times New Roman" w:hAnsi="Times New Roman"/>
          <w:sz w:val="28"/>
          <w:szCs w:val="28"/>
        </w:rPr>
        <w:lastRenderedPageBreak/>
        <w:t>ветеранов в патриотическом воспитании, оказание юридической помощи на безвозмездной или на льготной основе данным категориям ветеранов;</w:t>
      </w:r>
      <w:proofErr w:type="gramEnd"/>
    </w:p>
    <w:p w:rsidR="00CA301D" w:rsidRPr="00CA301D" w:rsidRDefault="00CA301D" w:rsidP="00922BE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01D">
        <w:rPr>
          <w:rFonts w:ascii="Times New Roman" w:hAnsi="Times New Roman"/>
          <w:sz w:val="28"/>
          <w:szCs w:val="28"/>
        </w:rPr>
        <w:t xml:space="preserve">2.5. деятельность некоммерческих организаций, в состав которых входят ветераны войны в Афганистане, Чечне и других локальных военных конфликтов, члены семей погибших военнослужащих, по организации и проведению мероприятий, обеспечивающих </w:t>
      </w:r>
      <w:proofErr w:type="spellStart"/>
      <w:r w:rsidRPr="00CA301D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нужды и досуг данных категорий, а также посвященных памяти погибших в Афганистане, Чечне и других локальных военных конфликтах, торжественное чествование и поздравление ветеранов, поддержку участия ветеранов в патриотическом воспитании;</w:t>
      </w:r>
      <w:proofErr w:type="gramEnd"/>
    </w:p>
    <w:p w:rsidR="00CA301D" w:rsidRPr="00CA301D" w:rsidRDefault="00CA301D" w:rsidP="00922BE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2.6. деятельность некоммерческих организаций, в состав которых входят все категории инвалидов, в том числе инвалиды с нарушениями зрения, молодые инвалиды и семьи, имеющие детей-инвалидов, по организации и проведению мероприятий, обеспечивающих </w:t>
      </w:r>
      <w:proofErr w:type="spellStart"/>
      <w:r w:rsidRPr="00CA301D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CA301D">
        <w:rPr>
          <w:rFonts w:ascii="Times New Roman" w:hAnsi="Times New Roman"/>
          <w:sz w:val="28"/>
          <w:szCs w:val="28"/>
        </w:rPr>
        <w:t xml:space="preserve"> нужды и досуг данных категорий, а также социально-реабилитационных мероприятий и семинаров.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BEE" w:rsidRDefault="00922B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01D" w:rsidRPr="00CA301D" w:rsidRDefault="00CA301D" w:rsidP="0081086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A301D" w:rsidRPr="00CA301D" w:rsidRDefault="00CA301D" w:rsidP="0081086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к Порядку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определения объема и предоставления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грантов в форме субсидий из бюджета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некоммерческим организациям,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 являющимся государственными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(муниципальными) учреждениями,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на реализацию мероприятий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муниципальной программы</w:t>
      </w:r>
      <w:r w:rsidR="00922BEE">
        <w:rPr>
          <w:rFonts w:ascii="Times New Roman" w:hAnsi="Times New Roman"/>
          <w:sz w:val="28"/>
          <w:szCs w:val="28"/>
        </w:rPr>
        <w:t xml:space="preserve">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922BE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ФОРМА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922BE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ЗАЯВКА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на участие в конкурсном отборе </w:t>
      </w:r>
      <w:proofErr w:type="gramStart"/>
      <w:r w:rsidRPr="00CA301D">
        <w:rPr>
          <w:rFonts w:ascii="Times New Roman" w:hAnsi="Times New Roman"/>
          <w:sz w:val="28"/>
          <w:szCs w:val="28"/>
        </w:rPr>
        <w:t>социальных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и гражданских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инициатив (проектов)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3222"/>
        <w:gridCol w:w="4082"/>
      </w:tblGrid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Направление расходов, указанное в пункте 2.1 Порядка определения объема и предоставления грантов в форме субсидий из бюджета Чайковского городского округа некоммерческим организациям, не являющимся муниципальными учреждениями, на реализацию мероприятий муниципальной программы 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«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>Взаимодействие общества и власти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Номинация, на которую ориентирована социальная и гражданская инициатива (проект)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Наименование социальной и гражданской инициативы (проекта)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Организационно-правовая форма (согласно свидетельству о регистрации)</w:t>
            </w:r>
          </w:p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ИНН/КПП организации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Адрес сайта организации в информационно-телекоммуникационной сети 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«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2047" w:type="dxa"/>
            <w:vMerge w:val="restart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222" w:type="dxa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2047" w:type="dxa"/>
            <w:vMerge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организации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Общий бюджет социальной и гражданской инициативы (проекта), руб.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Объем гранта, запрашиваемого из бюджета Чайковского городского округа, руб.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Объем внебюджетных средств (собственных, привлеченных) не менее 10% от общего бюджета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Названия реализуемых некоммерческой организацией на дату подачи заявки инициатив (проектов), в том числе тех, на реализацию которых уже были выделены гранты из бюджетов всех уровней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Основные реализованные инициативы (проекты) за последние 3 года с указанием наименования, суммы, источника финансирования, достигнутых результатов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  <w:vMerge w:val="restart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Не возражаю против обработки моих персональных данных администрацией </w:t>
            </w:r>
            <w:r w:rsidRPr="00CA301D">
              <w:rPr>
                <w:rFonts w:ascii="Times New Roman" w:hAnsi="Times New Roman"/>
                <w:sz w:val="28"/>
                <w:szCs w:val="28"/>
              </w:rPr>
              <w:lastRenderedPageBreak/>
              <w:t>Чайковского городского округа с целью рассмотрения заявки на участие в конкурсе социальных и гражданских инициатив</w:t>
            </w:r>
          </w:p>
        </w:tc>
        <w:tc>
          <w:tcPr>
            <w:tcW w:w="4082" w:type="dxa"/>
            <w:tcBorders>
              <w:bottom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социальной и гражданской инициативы </w:t>
            </w:r>
            <w:r w:rsidRPr="00CA301D">
              <w:rPr>
                <w:rFonts w:ascii="Times New Roman" w:hAnsi="Times New Roman"/>
                <w:sz w:val="28"/>
                <w:szCs w:val="28"/>
              </w:rPr>
              <w:lastRenderedPageBreak/>
              <w:t>(проекта)</w:t>
            </w:r>
          </w:p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(ФИО)</w:t>
            </w:r>
          </w:p>
          <w:p w:rsidR="00922BEE" w:rsidRDefault="00CA301D" w:rsidP="00922B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CA301D" w:rsidRPr="00CA301D" w:rsidRDefault="00C50E6E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 xml:space="preserve"> _____________ 20____ г.</w:t>
            </w:r>
          </w:p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Бухгалтер социальной и гражданской инициативы (проекта):</w:t>
            </w:r>
          </w:p>
        </w:tc>
      </w:tr>
      <w:tr w:rsidR="00CA301D" w:rsidRPr="00CA301D" w:rsidTr="00922BEE">
        <w:tc>
          <w:tcPr>
            <w:tcW w:w="5269" w:type="dxa"/>
            <w:gridSpan w:val="2"/>
            <w:vMerge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(ФИО)</w:t>
            </w:r>
          </w:p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CA301D" w:rsidRPr="00CA301D" w:rsidRDefault="00C50E6E" w:rsidP="00922BE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 xml:space="preserve"> ____________ 20____ г.</w:t>
            </w: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082" w:type="dxa"/>
          </w:tcPr>
          <w:p w:rsidR="00CA301D" w:rsidRPr="00CA301D" w:rsidRDefault="00C50E6E" w:rsidP="00922BE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 xml:space="preserve"> ____________ 20____ г.</w:t>
            </w:r>
          </w:p>
        </w:tc>
      </w:tr>
      <w:tr w:rsidR="00CA301D" w:rsidRPr="00CA301D" w:rsidTr="00922BEE">
        <w:tc>
          <w:tcPr>
            <w:tcW w:w="5269" w:type="dxa"/>
            <w:gridSpan w:val="2"/>
            <w:tcBorders>
              <w:bottom w:val="nil"/>
            </w:tcBorders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Руководитель некоммерческой организации</w:t>
            </w:r>
          </w:p>
        </w:tc>
        <w:tc>
          <w:tcPr>
            <w:tcW w:w="4082" w:type="dxa"/>
            <w:vMerge w:val="restart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(ФИО)</w:t>
            </w:r>
          </w:p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  <w:tr w:rsidR="00CA301D" w:rsidRPr="00CA301D" w:rsidTr="00922BEE">
        <w:tc>
          <w:tcPr>
            <w:tcW w:w="5269" w:type="dxa"/>
            <w:gridSpan w:val="2"/>
            <w:tcBorders>
              <w:top w:val="nil"/>
            </w:tcBorders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082" w:type="dxa"/>
            <w:vMerge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Заявка принята</w:t>
            </w:r>
          </w:p>
        </w:tc>
        <w:tc>
          <w:tcPr>
            <w:tcW w:w="4082" w:type="dxa"/>
          </w:tcPr>
          <w:p w:rsidR="00CA301D" w:rsidRPr="00CA301D" w:rsidRDefault="00C50E6E" w:rsidP="00922BE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 xml:space="preserve"> _____________ 20____ г.</w:t>
            </w:r>
          </w:p>
        </w:tc>
      </w:tr>
      <w:tr w:rsidR="00CA301D" w:rsidRPr="00CA301D" w:rsidTr="00922BEE">
        <w:tc>
          <w:tcPr>
            <w:tcW w:w="5269" w:type="dxa"/>
            <w:gridSpan w:val="2"/>
          </w:tcPr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Работник администрации Чайковского городского округа</w:t>
            </w:r>
          </w:p>
        </w:tc>
        <w:tc>
          <w:tcPr>
            <w:tcW w:w="4082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(ФИО)</w:t>
            </w:r>
          </w:p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CA301D" w:rsidRPr="00CA301D" w:rsidRDefault="00CA301D" w:rsidP="00922B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BEE" w:rsidRDefault="00922B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01D" w:rsidRPr="00C50E6E" w:rsidRDefault="00CA301D" w:rsidP="0081086A">
      <w:pPr>
        <w:tabs>
          <w:tab w:val="left" w:pos="4678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C50E6E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CA301D" w:rsidRPr="00C50E6E" w:rsidRDefault="00CA301D" w:rsidP="0081086A">
      <w:pPr>
        <w:tabs>
          <w:tab w:val="left" w:pos="4678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C50E6E">
        <w:rPr>
          <w:rFonts w:ascii="Times New Roman" w:hAnsi="Times New Roman"/>
          <w:sz w:val="26"/>
          <w:szCs w:val="26"/>
        </w:rPr>
        <w:t>к Порядку</w:t>
      </w:r>
      <w:r w:rsidR="00922BEE" w:rsidRPr="00C50E6E">
        <w:rPr>
          <w:rFonts w:ascii="Times New Roman" w:hAnsi="Times New Roman"/>
          <w:sz w:val="26"/>
          <w:szCs w:val="26"/>
        </w:rPr>
        <w:t xml:space="preserve"> </w:t>
      </w:r>
      <w:r w:rsidRPr="00C50E6E">
        <w:rPr>
          <w:rFonts w:ascii="Times New Roman" w:hAnsi="Times New Roman"/>
          <w:sz w:val="26"/>
          <w:szCs w:val="26"/>
        </w:rPr>
        <w:t>определения объема и предоставления</w:t>
      </w:r>
      <w:r w:rsidR="00922BEE" w:rsidRPr="00C50E6E">
        <w:rPr>
          <w:rFonts w:ascii="Times New Roman" w:hAnsi="Times New Roman"/>
          <w:sz w:val="26"/>
          <w:szCs w:val="26"/>
        </w:rPr>
        <w:t xml:space="preserve"> </w:t>
      </w:r>
      <w:r w:rsidRPr="00C50E6E">
        <w:rPr>
          <w:rFonts w:ascii="Times New Roman" w:hAnsi="Times New Roman"/>
          <w:sz w:val="26"/>
          <w:szCs w:val="26"/>
        </w:rPr>
        <w:t>грантов в форме субсидий из бюджета</w:t>
      </w:r>
      <w:r w:rsidR="00922BEE" w:rsidRPr="00C50E6E">
        <w:rPr>
          <w:rFonts w:ascii="Times New Roman" w:hAnsi="Times New Roman"/>
          <w:sz w:val="26"/>
          <w:szCs w:val="26"/>
        </w:rPr>
        <w:t xml:space="preserve"> </w:t>
      </w:r>
      <w:r w:rsidRPr="00C50E6E">
        <w:rPr>
          <w:rFonts w:ascii="Times New Roman" w:hAnsi="Times New Roman"/>
          <w:sz w:val="26"/>
          <w:szCs w:val="26"/>
        </w:rPr>
        <w:t>Чайковского городского округа</w:t>
      </w:r>
      <w:r w:rsidR="00922BEE" w:rsidRPr="00C50E6E">
        <w:rPr>
          <w:rFonts w:ascii="Times New Roman" w:hAnsi="Times New Roman"/>
          <w:sz w:val="26"/>
          <w:szCs w:val="26"/>
        </w:rPr>
        <w:t xml:space="preserve"> </w:t>
      </w:r>
      <w:r w:rsidRPr="00C50E6E">
        <w:rPr>
          <w:rFonts w:ascii="Times New Roman" w:hAnsi="Times New Roman"/>
          <w:sz w:val="26"/>
          <w:szCs w:val="26"/>
        </w:rPr>
        <w:t>некоммерческим организациям,</w:t>
      </w:r>
      <w:r w:rsidR="00922BEE" w:rsidRPr="00C50E6E">
        <w:rPr>
          <w:rFonts w:ascii="Times New Roman" w:hAnsi="Times New Roman"/>
          <w:sz w:val="26"/>
          <w:szCs w:val="26"/>
        </w:rPr>
        <w:t xml:space="preserve"> </w:t>
      </w:r>
      <w:r w:rsidRPr="00C50E6E">
        <w:rPr>
          <w:rFonts w:ascii="Times New Roman" w:hAnsi="Times New Roman"/>
          <w:sz w:val="26"/>
          <w:szCs w:val="26"/>
        </w:rPr>
        <w:t>не являющимся государственными</w:t>
      </w:r>
      <w:r w:rsidR="00922BEE" w:rsidRPr="00C50E6E">
        <w:rPr>
          <w:rFonts w:ascii="Times New Roman" w:hAnsi="Times New Roman"/>
          <w:sz w:val="26"/>
          <w:szCs w:val="26"/>
        </w:rPr>
        <w:t xml:space="preserve"> </w:t>
      </w:r>
      <w:r w:rsidRPr="00C50E6E">
        <w:rPr>
          <w:rFonts w:ascii="Times New Roman" w:hAnsi="Times New Roman"/>
          <w:sz w:val="26"/>
          <w:szCs w:val="26"/>
        </w:rPr>
        <w:t>(муниципальными) учреждениями,</w:t>
      </w:r>
      <w:r w:rsidR="00922BEE" w:rsidRPr="00C50E6E">
        <w:rPr>
          <w:rFonts w:ascii="Times New Roman" w:hAnsi="Times New Roman"/>
          <w:sz w:val="26"/>
          <w:szCs w:val="26"/>
        </w:rPr>
        <w:t xml:space="preserve"> </w:t>
      </w:r>
      <w:r w:rsidRPr="00C50E6E">
        <w:rPr>
          <w:rFonts w:ascii="Times New Roman" w:hAnsi="Times New Roman"/>
          <w:sz w:val="26"/>
          <w:szCs w:val="26"/>
        </w:rPr>
        <w:t>на реализацию мероприятий</w:t>
      </w:r>
      <w:r w:rsidR="00922BEE" w:rsidRPr="00C50E6E">
        <w:rPr>
          <w:rFonts w:ascii="Times New Roman" w:hAnsi="Times New Roman"/>
          <w:sz w:val="26"/>
          <w:szCs w:val="26"/>
        </w:rPr>
        <w:t xml:space="preserve"> </w:t>
      </w:r>
      <w:r w:rsidRPr="00C50E6E">
        <w:rPr>
          <w:rFonts w:ascii="Times New Roman" w:hAnsi="Times New Roman"/>
          <w:sz w:val="26"/>
          <w:szCs w:val="26"/>
        </w:rPr>
        <w:t>муниципальной программы</w:t>
      </w:r>
      <w:r w:rsidR="00922BEE" w:rsidRPr="00C50E6E">
        <w:rPr>
          <w:rFonts w:ascii="Times New Roman" w:hAnsi="Times New Roman"/>
          <w:sz w:val="26"/>
          <w:szCs w:val="26"/>
        </w:rPr>
        <w:t xml:space="preserve"> </w:t>
      </w:r>
      <w:r w:rsidR="00C50E6E" w:rsidRPr="00C50E6E">
        <w:rPr>
          <w:rFonts w:ascii="Times New Roman" w:hAnsi="Times New Roman"/>
          <w:sz w:val="26"/>
          <w:szCs w:val="26"/>
        </w:rPr>
        <w:t>«</w:t>
      </w:r>
      <w:r w:rsidRPr="00C50E6E">
        <w:rPr>
          <w:rFonts w:ascii="Times New Roman" w:hAnsi="Times New Roman"/>
          <w:sz w:val="26"/>
          <w:szCs w:val="26"/>
        </w:rPr>
        <w:t>Взаимодействие общества и власти</w:t>
      </w:r>
      <w:r w:rsidR="00C50E6E" w:rsidRPr="00C50E6E">
        <w:rPr>
          <w:rFonts w:ascii="Times New Roman" w:hAnsi="Times New Roman"/>
          <w:sz w:val="26"/>
          <w:szCs w:val="26"/>
        </w:rPr>
        <w:t>»</w:t>
      </w:r>
    </w:p>
    <w:p w:rsidR="00CA301D" w:rsidRPr="00C50E6E" w:rsidRDefault="00CA301D" w:rsidP="00922BEE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CA301D" w:rsidRPr="00C50E6E" w:rsidRDefault="00CA301D" w:rsidP="00922BEE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C50E6E">
        <w:rPr>
          <w:rFonts w:ascii="Times New Roman" w:hAnsi="Times New Roman"/>
          <w:sz w:val="26"/>
          <w:szCs w:val="26"/>
        </w:rPr>
        <w:t>ФОРМА</w:t>
      </w:r>
    </w:p>
    <w:p w:rsidR="00CA301D" w:rsidRPr="00C50E6E" w:rsidRDefault="00CA301D" w:rsidP="00922BE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301D" w:rsidRPr="00CA301D" w:rsidRDefault="00CA301D" w:rsidP="00922BE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СПРАВКА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об отсутствии просроченной задолженности</w:t>
      </w:r>
    </w:p>
    <w:p w:rsidR="00CA301D" w:rsidRPr="00CA301D" w:rsidRDefault="00CA301D" w:rsidP="00922BE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(заполняется на бланке организации)</w:t>
      </w:r>
    </w:p>
    <w:p w:rsidR="00CA301D" w:rsidRPr="00C50E6E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301D" w:rsidRPr="00CA301D" w:rsidRDefault="00CA301D" w:rsidP="00922BE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01D">
        <w:rPr>
          <w:rFonts w:ascii="Times New Roman" w:hAnsi="Times New Roman"/>
          <w:sz w:val="28"/>
          <w:szCs w:val="28"/>
        </w:rPr>
        <w:t xml:space="preserve">Настоящим сообщаю, что некоммерческая организация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Название некоммерческой организации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 xml:space="preserve"> соответствует предъявленным требованиям для участия в конкурсе: у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Наименование некоммерческой организации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 xml:space="preserve"> отсутствует просроченная задолженность по возврату в бюджет Чайковского городского округа субсидий, предоставленных в соответствии с Порядком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>, иными правовыми актами и иная просроченная задолженность по денежным обязательствам перед бюджетом Чайковского городского округа.</w:t>
      </w:r>
    </w:p>
    <w:p w:rsidR="00CA301D" w:rsidRPr="00922BEE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1814"/>
        <w:gridCol w:w="2551"/>
      </w:tblGrid>
      <w:tr w:rsidR="00CA301D" w:rsidRPr="00C50E6E" w:rsidTr="00C50E6E">
        <w:tc>
          <w:tcPr>
            <w:tcW w:w="4706" w:type="dxa"/>
          </w:tcPr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Руководитель _________________________</w:t>
            </w:r>
          </w:p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(название некоммерческой организации)</w:t>
            </w:r>
          </w:p>
        </w:tc>
        <w:tc>
          <w:tcPr>
            <w:tcW w:w="1814" w:type="dxa"/>
          </w:tcPr>
          <w:p w:rsidR="00922BEE" w:rsidRPr="00C50E6E" w:rsidRDefault="00922BEE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551" w:type="dxa"/>
          </w:tcPr>
          <w:p w:rsidR="00922BEE" w:rsidRPr="00C50E6E" w:rsidRDefault="00922BEE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/________________/</w:t>
            </w:r>
          </w:p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(расшифровка)</w:t>
            </w:r>
          </w:p>
        </w:tc>
      </w:tr>
      <w:tr w:rsidR="00CA301D" w:rsidRPr="00C50E6E" w:rsidTr="00C50E6E">
        <w:tc>
          <w:tcPr>
            <w:tcW w:w="9071" w:type="dxa"/>
            <w:gridSpan w:val="3"/>
          </w:tcPr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CA301D" w:rsidRPr="00C50E6E" w:rsidTr="00C50E6E">
        <w:tc>
          <w:tcPr>
            <w:tcW w:w="4706" w:type="dxa"/>
          </w:tcPr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Главный бухгалтер ____________________</w:t>
            </w:r>
          </w:p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(название некоммерческой организации)</w:t>
            </w:r>
          </w:p>
        </w:tc>
        <w:tc>
          <w:tcPr>
            <w:tcW w:w="1814" w:type="dxa"/>
          </w:tcPr>
          <w:p w:rsidR="00922BEE" w:rsidRPr="00C50E6E" w:rsidRDefault="00922BEE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551" w:type="dxa"/>
          </w:tcPr>
          <w:p w:rsidR="00922BEE" w:rsidRPr="00C50E6E" w:rsidRDefault="00922BEE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/________________/</w:t>
            </w:r>
          </w:p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(расшифровка)</w:t>
            </w:r>
          </w:p>
        </w:tc>
      </w:tr>
      <w:tr w:rsidR="00CA301D" w:rsidRPr="00CA301D" w:rsidTr="00C50E6E">
        <w:tc>
          <w:tcPr>
            <w:tcW w:w="9071" w:type="dxa"/>
            <w:gridSpan w:val="3"/>
          </w:tcPr>
          <w:p w:rsidR="00CA301D" w:rsidRPr="00C50E6E" w:rsidRDefault="00CA301D" w:rsidP="00C50E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E6E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C50E6E" w:rsidRDefault="00C50E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01D" w:rsidRPr="00CA301D" w:rsidRDefault="00CA301D" w:rsidP="0081086A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CA301D" w:rsidRPr="00CA301D" w:rsidRDefault="00CA301D" w:rsidP="0081086A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к Порядку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определения объема и предоставления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грантов в форме субсидий из бюджета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некоммерческим организациям,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 являющимся государственными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(муниципальными) учреждениями,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на реализацию мероприятий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муниципальной программы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</w:p>
    <w:p w:rsidR="00CA301D" w:rsidRPr="00CA301D" w:rsidRDefault="00CA301D" w:rsidP="00C50E6E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50E6E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ФОРМА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CA301D" w:rsidRPr="00CA301D" w:rsidTr="00CA301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СОГЛАСИЕ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CA301D" w:rsidRPr="00CA301D" w:rsidTr="00CA301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Я, ____________________________________________________________,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(ФИО субъекта персональных данных и дата рождения)</w:t>
            </w:r>
          </w:p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проживающи</w:t>
            </w:r>
            <w:proofErr w:type="gramStart"/>
            <w:r w:rsidRPr="00CA301D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CA301D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CA301D">
              <w:rPr>
                <w:rFonts w:ascii="Times New Roman" w:hAnsi="Times New Roman"/>
                <w:sz w:val="28"/>
                <w:szCs w:val="28"/>
              </w:rPr>
              <w:t>) по адресу:</w:t>
            </w:r>
          </w:p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_______________________________________________________________,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(адрес регистрации)</w:t>
            </w:r>
          </w:p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_____________________________</w:t>
            </w:r>
            <w:r w:rsidR="00C22048" w:rsidRPr="00825BC2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(серия и номер документа, кем и когда выдан)</w:t>
            </w:r>
          </w:p>
          <w:p w:rsidR="00C22048" w:rsidRPr="00825BC2" w:rsidRDefault="00C22048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301D">
              <w:rPr>
                <w:rFonts w:ascii="Times New Roman" w:hAnsi="Times New Roman"/>
                <w:sz w:val="28"/>
                <w:szCs w:val="28"/>
              </w:rPr>
              <w:t xml:space="preserve">в соответствии со </w:t>
            </w:r>
            <w:r w:rsidRPr="001A69B4">
              <w:rPr>
                <w:rFonts w:ascii="Times New Roman" w:hAnsi="Times New Roman"/>
                <w:sz w:val="28"/>
                <w:szCs w:val="28"/>
              </w:rPr>
              <w:t>статьей 9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июля 2006 г. </w:t>
            </w:r>
            <w:r w:rsidR="00C50E6E">
              <w:rPr>
                <w:rFonts w:ascii="Times New Roman" w:hAnsi="Times New Roman"/>
                <w:sz w:val="28"/>
                <w:szCs w:val="28"/>
              </w:rPr>
              <w:t>№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 xml:space="preserve"> 152-ФЗ 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«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>О персональных данных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»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 xml:space="preserve"> даю свое согласие администрации Чайковского городского округа (617760, г. Чайковский, ул. Ленина, д. 37) на автоматизированную, а также без использования средств автоматизации обработку моих персональных данных, а именно: фамилия, имя, отчество, дата и место рождения, домашний адрес, номер телефона, документы об образовании, какими государственными</w:t>
            </w:r>
            <w:proofErr w:type="gramEnd"/>
            <w:r w:rsidRPr="00CA301D">
              <w:rPr>
                <w:rFonts w:ascii="Times New Roman" w:hAnsi="Times New Roman"/>
                <w:sz w:val="28"/>
                <w:szCs w:val="28"/>
              </w:rPr>
              <w:t>, ведомственными, региональными, городскими наградами награжде</w:t>
            </w:r>
            <w:proofErr w:type="gramStart"/>
            <w:r w:rsidRPr="00CA301D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CA301D">
              <w:rPr>
                <w:rFonts w:ascii="Times New Roman" w:hAnsi="Times New Roman"/>
                <w:sz w:val="28"/>
                <w:szCs w:val="28"/>
              </w:rPr>
              <w:t xml:space="preserve">а), должность, место работы, общий стаж работы, стаж работы в отрасли - предоставляемых мною в соответствии с нормативными правовыми актами Чайковского городского округа для участия в конкурсе социальных и гражданских инициатив (проектов) в целях реализации мероприятий муниципальной программы 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«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>Взаимодействие общества и власти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_______________________________________________________________.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(наименование проекта)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301D">
              <w:rPr>
                <w:rFonts w:ascii="Times New Roman" w:hAnsi="Times New Roman"/>
                <w:sz w:val="28"/>
                <w:szCs w:val="28"/>
              </w:rPr>
              <w:lastRenderedPageBreak/>
              <w:t>Согласен (согласна) на совершение любого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Настоящее согласие действует со дня его подписания до дня отзыва его мной в письменной форме.</w:t>
            </w:r>
          </w:p>
        </w:tc>
      </w:tr>
      <w:tr w:rsidR="00CA301D" w:rsidRPr="00CA301D" w:rsidTr="00CA301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50E6E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 xml:space="preserve"> ________________ 20___ г.</w:t>
            </w:r>
          </w:p>
        </w:tc>
      </w:tr>
      <w:tr w:rsidR="00CA301D" w:rsidRPr="00CA301D" w:rsidTr="00CA301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Подпись _________________________________</w:t>
            </w:r>
          </w:p>
        </w:tc>
      </w:tr>
    </w:tbl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048" w:rsidRDefault="00C220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01D" w:rsidRPr="00CA301D" w:rsidRDefault="00CA301D" w:rsidP="0081086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CA301D" w:rsidRPr="00CA301D" w:rsidRDefault="00CA301D" w:rsidP="0081086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к Порядку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определения объема и предоставления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грантов в форме субсидий из бюджета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некоммерческим организациям,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 являющимся государственными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(муниципальными) учреждениями,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на реализацию мероприятий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муниципальной программы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665"/>
        <w:gridCol w:w="340"/>
        <w:gridCol w:w="3798"/>
      </w:tblGrid>
      <w:tr w:rsidR="00CA301D" w:rsidRPr="00CA301D" w:rsidTr="00CA301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СОГЛАСИЕ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на публикацию (размещение)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«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информации об организации, о подаваемой организацией заявке</w:t>
            </w:r>
          </w:p>
          <w:p w:rsidR="00CA301D" w:rsidRPr="00CA301D" w:rsidRDefault="00CA301D" w:rsidP="00154DA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и об иной информации об организации, связанной с </w:t>
            </w:r>
            <w:r w:rsidR="00154DAB">
              <w:rPr>
                <w:rFonts w:ascii="Times New Roman" w:hAnsi="Times New Roman"/>
                <w:sz w:val="28"/>
                <w:szCs w:val="28"/>
              </w:rPr>
              <w:t>Конкурсом</w:t>
            </w:r>
          </w:p>
        </w:tc>
      </w:tr>
      <w:tr w:rsidR="00CA301D" w:rsidRPr="00CA301D" w:rsidTr="00CA301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Настоящим даю согласие на публикацию (размещение) в информационно-телекоммуникационной сети 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«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»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 xml:space="preserve"> информации </w:t>
            </w:r>
            <w:proofErr w:type="gramStart"/>
            <w:r w:rsidRPr="00CA301D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(наименование юридического лица)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как участник </w:t>
            </w:r>
            <w:r w:rsidR="00154DAB">
              <w:rPr>
                <w:rFonts w:ascii="Times New Roman" w:hAnsi="Times New Roman"/>
                <w:sz w:val="28"/>
                <w:szCs w:val="28"/>
              </w:rPr>
              <w:t>К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>онкурс</w:t>
            </w:r>
            <w:r w:rsidR="00154DA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на предоставление из бюджета Чайковского городского округа гранта в форме субсидии некоммерческим организациям, не являющимся государственными (муниципальными) учреждениями, на реализацию мероприятий муниципальной программы 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«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>Взаимодействие общества и власти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»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 xml:space="preserve">, о подаваемой заявке и иной информации, связанной с </w:t>
            </w:r>
            <w:r w:rsidR="00154DAB">
              <w:rPr>
                <w:rFonts w:ascii="Times New Roman" w:hAnsi="Times New Roman"/>
                <w:sz w:val="28"/>
                <w:szCs w:val="28"/>
              </w:rPr>
              <w:t>Конкурсом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Настоящее согласие действует со дня его подписания.</w:t>
            </w:r>
          </w:p>
        </w:tc>
      </w:tr>
      <w:tr w:rsidR="00CA301D" w:rsidRPr="00CA301D" w:rsidTr="00CA30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A30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CA301D" w:rsidRPr="00CA301D" w:rsidTr="00CA301D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50E6E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 xml:space="preserve"> ____________20__ г.</w:t>
            </w:r>
          </w:p>
        </w:tc>
      </w:tr>
    </w:tbl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048" w:rsidRDefault="00C22048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C22048" w:rsidSect="00CA301D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22048">
      <w:pPr>
        <w:tabs>
          <w:tab w:val="left" w:pos="5670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Приложение 6</w:t>
      </w:r>
    </w:p>
    <w:p w:rsidR="00CA301D" w:rsidRPr="00CA301D" w:rsidRDefault="00CA301D" w:rsidP="00C22048">
      <w:pPr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к Порядку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определения объема и предоставления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грантов в форме субсидий из бюджета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некоммерческим организациям,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 являющимся государственными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(муниципальными) учреждениями,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на реализацию мероприятий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муниципальной программы</w:t>
      </w:r>
      <w:r w:rsidR="00C22048" w:rsidRPr="00C22048">
        <w:rPr>
          <w:rFonts w:ascii="Times New Roman" w:hAnsi="Times New Roman"/>
          <w:sz w:val="28"/>
          <w:szCs w:val="28"/>
        </w:rPr>
        <w:t xml:space="preserve">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</w:p>
    <w:p w:rsidR="00CA301D" w:rsidRPr="00CA301D" w:rsidRDefault="00CA301D" w:rsidP="00C22048">
      <w:pPr>
        <w:tabs>
          <w:tab w:val="left" w:pos="5670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22048">
      <w:pPr>
        <w:tabs>
          <w:tab w:val="left" w:pos="5670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ФОРМА</w:t>
      </w:r>
    </w:p>
    <w:p w:rsidR="00CA301D" w:rsidRPr="00CA301D" w:rsidRDefault="00CA301D" w:rsidP="00C2204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2204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ЖУРНАЛ</w:t>
      </w:r>
    </w:p>
    <w:p w:rsidR="00CA301D" w:rsidRPr="00CA301D" w:rsidRDefault="00CA301D" w:rsidP="00C2204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учета заявок на участие в конкурсе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35"/>
        <w:gridCol w:w="2126"/>
        <w:gridCol w:w="3380"/>
        <w:gridCol w:w="1969"/>
        <w:gridCol w:w="1858"/>
        <w:gridCol w:w="1559"/>
        <w:gridCol w:w="1524"/>
      </w:tblGrid>
      <w:tr w:rsidR="00CA301D" w:rsidRPr="00CA301D" w:rsidTr="00C22048">
        <w:tc>
          <w:tcPr>
            <w:tcW w:w="454" w:type="dxa"/>
          </w:tcPr>
          <w:p w:rsidR="00CA301D" w:rsidRPr="00CA301D" w:rsidRDefault="00C50E6E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3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12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33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Направление расходов, указанное в пункте 2.1 Порядка определения объема и предоставления грантов в форме субсидий из бюджета Чайковского городского округа некоммерческим организациям, не </w:t>
            </w:r>
            <w:r w:rsidRPr="00CA30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являющимся муниципальными учреждениями, на реализацию мероприятий муниципальной программы 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«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>Взаимодействие общества и власти</w:t>
            </w:r>
            <w:r w:rsidR="00C50E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69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социальной и гражданской инициативы (проекта) социально ориентированной некоммерческо</w:t>
            </w:r>
            <w:r w:rsidRPr="00CA301D">
              <w:rPr>
                <w:rFonts w:ascii="Times New Roman" w:hAnsi="Times New Roman"/>
                <w:sz w:val="28"/>
                <w:szCs w:val="28"/>
              </w:rPr>
              <w:lastRenderedPageBreak/>
              <w:t>й организации</w:t>
            </w:r>
          </w:p>
        </w:tc>
        <w:tc>
          <w:tcPr>
            <w:tcW w:w="1858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lastRenderedPageBreak/>
              <w:t>ФИО руководителя социальной и гражданской инициативы (проекта)</w:t>
            </w:r>
          </w:p>
        </w:tc>
        <w:tc>
          <w:tcPr>
            <w:tcW w:w="1559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Сдал (подпись, дата, время, должность)</w:t>
            </w:r>
          </w:p>
        </w:tc>
        <w:tc>
          <w:tcPr>
            <w:tcW w:w="1524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Принял (подпись, дата, время, должность)</w:t>
            </w:r>
          </w:p>
        </w:tc>
      </w:tr>
      <w:tr w:rsidR="00CA301D" w:rsidRPr="00CA301D" w:rsidTr="00C22048">
        <w:tc>
          <w:tcPr>
            <w:tcW w:w="454" w:type="dxa"/>
          </w:tcPr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35" w:type="dxa"/>
          </w:tcPr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80" w:type="dxa"/>
          </w:tcPr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9" w:type="dxa"/>
          </w:tcPr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CA301D" w:rsidRPr="00CA301D" w:rsidRDefault="00CA301D" w:rsidP="00C220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A301D" w:rsidRPr="00CA301D" w:rsidTr="00C22048">
        <w:tc>
          <w:tcPr>
            <w:tcW w:w="454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22048">
        <w:tc>
          <w:tcPr>
            <w:tcW w:w="454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CA301D" w:rsidRPr="00CA30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A301D" w:rsidRPr="00CA301D" w:rsidRDefault="00CA301D" w:rsidP="00C057A6">
      <w:pPr>
        <w:tabs>
          <w:tab w:val="left" w:pos="5387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CA301D" w:rsidRPr="00CA301D" w:rsidRDefault="00CA301D" w:rsidP="00C057A6">
      <w:pPr>
        <w:tabs>
          <w:tab w:val="left" w:pos="5387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к Порядку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определения объема и предоставления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грантов в форме субсидий из бюджета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некоммерческим организациям,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 являющимся государственными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(муниципальными) учреждениями,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на реализацию мероприятий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муниципальной программы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</w:p>
    <w:p w:rsidR="00CA301D" w:rsidRPr="00CA301D" w:rsidRDefault="00CA301D" w:rsidP="00C057A6">
      <w:pPr>
        <w:tabs>
          <w:tab w:val="left" w:pos="5387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2204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Сводная ведомость</w:t>
      </w:r>
    </w:p>
    <w:p w:rsidR="00CA301D" w:rsidRPr="00CA301D" w:rsidRDefault="00CA301D" w:rsidP="00C2204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по проектам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7077C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Заседание Комиссии по отбору проектов социальной и гражданской инициативы </w:t>
      </w:r>
      <w:proofErr w:type="gramStart"/>
      <w:r w:rsidRPr="00CA301D">
        <w:rPr>
          <w:rFonts w:ascii="Times New Roman" w:hAnsi="Times New Roman"/>
          <w:sz w:val="28"/>
          <w:szCs w:val="28"/>
        </w:rPr>
        <w:t>от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_________________ </w:t>
      </w:r>
      <w:r w:rsidR="00C50E6E"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___________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967"/>
        <w:gridCol w:w="1814"/>
        <w:gridCol w:w="2551"/>
      </w:tblGrid>
      <w:tr w:rsidR="00CA301D" w:rsidRPr="00CA301D" w:rsidTr="0086731F">
        <w:tc>
          <w:tcPr>
            <w:tcW w:w="624" w:type="dxa"/>
          </w:tcPr>
          <w:p w:rsidR="00CA301D" w:rsidRPr="00CA301D" w:rsidRDefault="00C50E6E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9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Наименование социального проекта</w:t>
            </w:r>
          </w:p>
        </w:tc>
        <w:tc>
          <w:tcPr>
            <w:tcW w:w="1814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25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Сумма для выполнения социального проекта</w:t>
            </w:r>
          </w:p>
        </w:tc>
      </w:tr>
      <w:tr w:rsidR="00CA301D" w:rsidRPr="00CA301D" w:rsidTr="0086731F">
        <w:tc>
          <w:tcPr>
            <w:tcW w:w="624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86731F">
        <w:tc>
          <w:tcPr>
            <w:tcW w:w="624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86731F">
        <w:tc>
          <w:tcPr>
            <w:tcW w:w="624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154"/>
        <w:gridCol w:w="340"/>
        <w:gridCol w:w="3685"/>
      </w:tblGrid>
      <w:tr w:rsidR="00CA301D" w:rsidRPr="00CA301D" w:rsidTr="00CA30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A30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048" w:rsidRDefault="00C220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01D" w:rsidRPr="00CA301D" w:rsidRDefault="00CA301D" w:rsidP="00C057A6">
      <w:pPr>
        <w:tabs>
          <w:tab w:val="left" w:pos="5387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CA301D" w:rsidRPr="00CA301D" w:rsidRDefault="00CA301D" w:rsidP="00C057A6">
      <w:pPr>
        <w:tabs>
          <w:tab w:val="left" w:pos="5387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к Порядку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определения объема и предоставления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грантов в форме субсидий из бюджета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некоммерческим организациям,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 являющимся государственными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(муниципальными) учреждениями,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на реализацию мероприятий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муниципальной программы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</w:p>
    <w:p w:rsidR="00CA301D" w:rsidRPr="00CA301D" w:rsidRDefault="00CA301D" w:rsidP="00C057A6">
      <w:pPr>
        <w:tabs>
          <w:tab w:val="left" w:pos="5387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2204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Итоговая ведомость</w:t>
      </w:r>
    </w:p>
    <w:p w:rsidR="00CA301D" w:rsidRPr="00CA301D" w:rsidRDefault="00CA301D" w:rsidP="00C2204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по отбору социальных и гражданских инициатив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22048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Заседание Комиссии по отбору проектов социальной и гражданской инициативы </w:t>
      </w:r>
      <w:proofErr w:type="gramStart"/>
      <w:r w:rsidRPr="00CA301D">
        <w:rPr>
          <w:rFonts w:ascii="Times New Roman" w:hAnsi="Times New Roman"/>
          <w:sz w:val="28"/>
          <w:szCs w:val="28"/>
        </w:rPr>
        <w:t>от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__________________________ </w:t>
      </w:r>
      <w:r w:rsidR="00C50E6E"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___________________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25"/>
        <w:gridCol w:w="461"/>
        <w:gridCol w:w="461"/>
        <w:gridCol w:w="461"/>
        <w:gridCol w:w="461"/>
        <w:gridCol w:w="461"/>
        <w:gridCol w:w="461"/>
        <w:gridCol w:w="466"/>
        <w:gridCol w:w="1877"/>
      </w:tblGrid>
      <w:tr w:rsidR="00CA301D" w:rsidRPr="00CA301D" w:rsidTr="00C22048">
        <w:tc>
          <w:tcPr>
            <w:tcW w:w="567" w:type="dxa"/>
          </w:tcPr>
          <w:p w:rsidR="00CA301D" w:rsidRPr="00CA301D" w:rsidRDefault="00C50E6E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2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3232" w:type="dxa"/>
            <w:gridSpan w:val="7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Оценки членов Комиссии в баллах</w:t>
            </w:r>
          </w:p>
        </w:tc>
        <w:tc>
          <w:tcPr>
            <w:tcW w:w="187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Итоговая сумма баллов</w:t>
            </w:r>
          </w:p>
        </w:tc>
      </w:tr>
      <w:tr w:rsidR="00CA301D" w:rsidRPr="00CA301D" w:rsidTr="00C22048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Актуальность, своевременность социального проекта</w:t>
            </w: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22048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2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01D">
              <w:rPr>
                <w:rFonts w:ascii="Times New Roman" w:hAnsi="Times New Roman"/>
                <w:sz w:val="28"/>
                <w:szCs w:val="28"/>
              </w:rPr>
              <w:t>Адресность</w:t>
            </w:r>
            <w:proofErr w:type="spellEnd"/>
            <w:r w:rsidRPr="00CA301D">
              <w:rPr>
                <w:rFonts w:ascii="Times New Roman" w:hAnsi="Times New Roman"/>
                <w:sz w:val="28"/>
                <w:szCs w:val="28"/>
              </w:rPr>
              <w:t>, ориентированность социального проекта на конкретную группу населения</w:t>
            </w: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22048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Оригинальность, </w:t>
            </w:r>
            <w:proofErr w:type="spellStart"/>
            <w:r w:rsidRPr="00CA301D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 w:rsidRPr="00CA301D">
              <w:rPr>
                <w:rFonts w:ascii="Times New Roman" w:hAnsi="Times New Roman"/>
                <w:sz w:val="28"/>
                <w:szCs w:val="28"/>
              </w:rPr>
              <w:t xml:space="preserve"> социального проекта</w:t>
            </w: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22048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2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Степень информационного сопровождения реализации социального проекта</w:t>
            </w: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22048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2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Финансовая эффективность социального проекта по соотношению затрат и ожидаемых результатов</w:t>
            </w: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22048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2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Обоснование социальной значимости проекта</w:t>
            </w: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22048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2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Реалистичность, выполнимость социального проекта</w:t>
            </w: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22048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2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Количество населения Чайковского городского округа, охватываемого при реализации социального проекта</w:t>
            </w: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22048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2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Участие волонтеров в реализации социального проекта</w:t>
            </w: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22048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25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Наличие инструментов мониторинга и оценки социального проекта, в том числе наличие ясных обоснованных и реалистичных качественных и количественных индикаторов</w:t>
            </w: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154"/>
        <w:gridCol w:w="340"/>
        <w:gridCol w:w="3742"/>
      </w:tblGrid>
      <w:tr w:rsidR="00CA301D" w:rsidRPr="00CA301D" w:rsidTr="00CA30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A30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048" w:rsidRDefault="00C220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01D" w:rsidRPr="00CA301D" w:rsidRDefault="00CA301D" w:rsidP="00C057A6">
      <w:pPr>
        <w:tabs>
          <w:tab w:val="left" w:pos="5387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CA301D" w:rsidRPr="00CA301D" w:rsidRDefault="00CA301D" w:rsidP="00C057A6">
      <w:pPr>
        <w:tabs>
          <w:tab w:val="left" w:pos="5387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к Порядку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определения объема и предоставления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грантов в форме субсидий из бюджета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некоммерческим организациям,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не являющимся государственными</w:t>
      </w:r>
      <w:r w:rsidR="00C22048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(муниципальными) учреждениями,</w:t>
      </w:r>
      <w:r w:rsidR="00C057A6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на реализацию мероприятий</w:t>
      </w:r>
      <w:r w:rsidR="00C057A6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>муниципальной программы</w:t>
      </w:r>
      <w:r w:rsidR="00C057A6">
        <w:rPr>
          <w:rFonts w:ascii="Times New Roman" w:hAnsi="Times New Roman"/>
          <w:sz w:val="28"/>
          <w:szCs w:val="28"/>
        </w:rPr>
        <w:t xml:space="preserve">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2E7CD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Оценочная ведомость проекта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A301D" w:rsidRPr="00CA301D" w:rsidRDefault="00CA301D" w:rsidP="002E7CD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(наименование проекта НКО)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Заседание конкурсной комиссии по отбору социальных и гражданских инициатив от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_____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 xml:space="preserve"> ________________ 20_____ г. </w:t>
      </w:r>
      <w:r w:rsidR="00C50E6E"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_________________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576"/>
        <w:gridCol w:w="2133"/>
      </w:tblGrid>
      <w:tr w:rsidR="00CA301D" w:rsidRPr="00CA301D" w:rsidTr="002E7CD1">
        <w:tc>
          <w:tcPr>
            <w:tcW w:w="567" w:type="dxa"/>
          </w:tcPr>
          <w:p w:rsidR="00CA301D" w:rsidRPr="00CA301D" w:rsidRDefault="00C50E6E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A301D" w:rsidRPr="00CA301D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57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2133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 w:rsidR="00CA301D" w:rsidRPr="00CA301D" w:rsidTr="002E7CD1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Актуальность, своевременность социального проекта</w:t>
            </w:r>
          </w:p>
        </w:tc>
        <w:tc>
          <w:tcPr>
            <w:tcW w:w="2133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2E7CD1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01D">
              <w:rPr>
                <w:rFonts w:ascii="Times New Roman" w:hAnsi="Times New Roman"/>
                <w:sz w:val="28"/>
                <w:szCs w:val="28"/>
              </w:rPr>
              <w:t>Адресность</w:t>
            </w:r>
            <w:proofErr w:type="spellEnd"/>
            <w:r w:rsidRPr="00CA301D">
              <w:rPr>
                <w:rFonts w:ascii="Times New Roman" w:hAnsi="Times New Roman"/>
                <w:sz w:val="28"/>
                <w:szCs w:val="28"/>
              </w:rPr>
              <w:t>, ориентированность социального проекта на конкретную группу населения</w:t>
            </w:r>
          </w:p>
        </w:tc>
        <w:tc>
          <w:tcPr>
            <w:tcW w:w="2133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2E7CD1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Оригинальность, </w:t>
            </w:r>
            <w:proofErr w:type="spellStart"/>
            <w:r w:rsidRPr="00CA301D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 w:rsidRPr="00CA301D">
              <w:rPr>
                <w:rFonts w:ascii="Times New Roman" w:hAnsi="Times New Roman"/>
                <w:sz w:val="28"/>
                <w:szCs w:val="28"/>
              </w:rPr>
              <w:t xml:space="preserve"> социального проекта</w:t>
            </w:r>
          </w:p>
        </w:tc>
        <w:tc>
          <w:tcPr>
            <w:tcW w:w="2133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2E7CD1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Степень информационного сопровождения реализации социального проекта</w:t>
            </w:r>
          </w:p>
        </w:tc>
        <w:tc>
          <w:tcPr>
            <w:tcW w:w="2133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2E7CD1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Финансовая эффективность социального проекта по соотношению затрат и ожидаемых результатов</w:t>
            </w:r>
          </w:p>
        </w:tc>
        <w:tc>
          <w:tcPr>
            <w:tcW w:w="2133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2E7CD1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7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 xml:space="preserve">Обоснование социальной значимости </w:t>
            </w:r>
            <w:r w:rsidR="0086731F" w:rsidRPr="00CA301D">
              <w:rPr>
                <w:rFonts w:ascii="Times New Roman" w:hAnsi="Times New Roman"/>
                <w:sz w:val="28"/>
                <w:szCs w:val="28"/>
              </w:rPr>
              <w:t xml:space="preserve">социального </w:t>
            </w:r>
            <w:r w:rsidRPr="00CA301D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133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2E7CD1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7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Реалистичность, выполнимость социального проекта</w:t>
            </w:r>
          </w:p>
        </w:tc>
        <w:tc>
          <w:tcPr>
            <w:tcW w:w="2133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2E7CD1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7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Количество населения Чайковского городского округа, охватываемого при реализации социального проекта</w:t>
            </w:r>
          </w:p>
        </w:tc>
        <w:tc>
          <w:tcPr>
            <w:tcW w:w="2133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2E7CD1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7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Участие волонтеров в реализации социального проекта</w:t>
            </w:r>
          </w:p>
        </w:tc>
        <w:tc>
          <w:tcPr>
            <w:tcW w:w="2133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2E7CD1">
        <w:tc>
          <w:tcPr>
            <w:tcW w:w="567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76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Наличие инструментов мониторинга и оценки социального проекта, в том числе наличие ясных обоснованных и реалистичных качественных и количественных индикаторов</w:t>
            </w:r>
          </w:p>
        </w:tc>
        <w:tc>
          <w:tcPr>
            <w:tcW w:w="2133" w:type="dxa"/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2381"/>
        <w:gridCol w:w="340"/>
        <w:gridCol w:w="4195"/>
      </w:tblGrid>
      <w:tr w:rsidR="00CA301D" w:rsidRPr="00CA301D" w:rsidTr="00CA301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Член Комиссии: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01D" w:rsidRPr="00CA301D" w:rsidTr="00CA301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01D" w:rsidRPr="00CA301D" w:rsidRDefault="00CA301D" w:rsidP="00CA30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1D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Примечания: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Для оценки социального проекта по каждому показателю применяется 5-балльная шкала, где учитываются: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0 - критерий отсутствует;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1 - неудовлетворительная оценка;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2 - низкая оценка;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3 - удовлетворительная оценка;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4 - хорошая оценка;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5 - отличная оценка.</w:t>
      </w: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CA301D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D" w:rsidRPr="008D5197" w:rsidRDefault="00CA301D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301D" w:rsidRPr="008D5197" w:rsidSect="00B21207">
      <w:footerReference w:type="default" r:id="rId12"/>
      <w:pgSz w:w="12240" w:h="15840"/>
      <w:pgMar w:top="709" w:right="851" w:bottom="1134" w:left="1701" w:header="720" w:footer="4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0C" w:rsidRDefault="001D620C">
      <w:pPr>
        <w:spacing w:after="0" w:line="240" w:lineRule="auto"/>
      </w:pPr>
      <w:r>
        <w:separator/>
      </w:r>
    </w:p>
  </w:endnote>
  <w:endnote w:type="continuationSeparator" w:id="0">
    <w:p w:rsidR="001D620C" w:rsidRDefault="001D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0C" w:rsidRDefault="001D620C">
    <w:pPr>
      <w:pStyle w:val="ab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0C" w:rsidRDefault="001D620C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0C" w:rsidRDefault="001D620C">
      <w:pPr>
        <w:spacing w:after="0" w:line="240" w:lineRule="auto"/>
      </w:pPr>
      <w:r>
        <w:separator/>
      </w:r>
    </w:p>
  </w:footnote>
  <w:footnote w:type="continuationSeparator" w:id="0">
    <w:p w:rsidR="001D620C" w:rsidRDefault="001D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E69E57"/>
    <w:multiLevelType w:val="multilevel"/>
    <w:tmpl w:val="82CA219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hint="default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  <w:sz w:val="28"/>
        <w:szCs w:val="28"/>
        <w:lang w:val="ru-RU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8Num12"/>
    <w:lvl w:ilvl="0">
      <w:start w:val="3"/>
      <w:numFmt w:val="decimal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70878A6"/>
    <w:multiLevelType w:val="multilevel"/>
    <w:tmpl w:val="87E6FFB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2173CFC"/>
    <w:multiLevelType w:val="hybridMultilevel"/>
    <w:tmpl w:val="782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839A5"/>
    <w:multiLevelType w:val="multilevel"/>
    <w:tmpl w:val="782E12F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4325C4C"/>
    <w:multiLevelType w:val="multilevel"/>
    <w:tmpl w:val="8F7ADAA2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7120EDE"/>
    <w:multiLevelType w:val="hybridMultilevel"/>
    <w:tmpl w:val="782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63591"/>
    <w:multiLevelType w:val="hybridMultilevel"/>
    <w:tmpl w:val="C53410A2"/>
    <w:lvl w:ilvl="0" w:tplc="6AB2C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7504C1"/>
    <w:multiLevelType w:val="hybridMultilevel"/>
    <w:tmpl w:val="3864D520"/>
    <w:lvl w:ilvl="0" w:tplc="552CF5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50743A61"/>
    <w:multiLevelType w:val="hybridMultilevel"/>
    <w:tmpl w:val="782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E6B33"/>
    <w:multiLevelType w:val="hybridMultilevel"/>
    <w:tmpl w:val="AEE8842C"/>
    <w:lvl w:ilvl="0" w:tplc="F4389F8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D9D1F12"/>
    <w:multiLevelType w:val="multilevel"/>
    <w:tmpl w:val="717AF10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A902D5"/>
    <w:multiLevelType w:val="multilevel"/>
    <w:tmpl w:val="9156290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2"/>
  </w:num>
  <w:num w:numId="5">
    <w:abstractNumId w:val="15"/>
  </w:num>
  <w:num w:numId="6">
    <w:abstractNumId w:val="19"/>
  </w:num>
  <w:num w:numId="7">
    <w:abstractNumId w:val="13"/>
  </w:num>
  <w:num w:numId="8">
    <w:abstractNumId w:val="11"/>
  </w:num>
  <w:num w:numId="9">
    <w:abstractNumId w:val="22"/>
  </w:num>
  <w:num w:numId="10">
    <w:abstractNumId w:val="20"/>
  </w:num>
  <w:num w:numId="11">
    <w:abstractNumId w:val="17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7B8"/>
    <w:rsid w:val="000065F3"/>
    <w:rsid w:val="0001592F"/>
    <w:rsid w:val="00020961"/>
    <w:rsid w:val="00061173"/>
    <w:rsid w:val="00090035"/>
    <w:rsid w:val="000966F7"/>
    <w:rsid w:val="000A61EB"/>
    <w:rsid w:val="000B6685"/>
    <w:rsid w:val="000C3B04"/>
    <w:rsid w:val="00115D54"/>
    <w:rsid w:val="00130F19"/>
    <w:rsid w:val="00145071"/>
    <w:rsid w:val="00147841"/>
    <w:rsid w:val="00154DAB"/>
    <w:rsid w:val="00173C04"/>
    <w:rsid w:val="001A19C2"/>
    <w:rsid w:val="001A57A7"/>
    <w:rsid w:val="001A69B4"/>
    <w:rsid w:val="001B4B94"/>
    <w:rsid w:val="001C07B8"/>
    <w:rsid w:val="001D620C"/>
    <w:rsid w:val="001D6C0F"/>
    <w:rsid w:val="001F7D58"/>
    <w:rsid w:val="00256B63"/>
    <w:rsid w:val="00257116"/>
    <w:rsid w:val="00265A1C"/>
    <w:rsid w:val="002D0F77"/>
    <w:rsid w:val="002E7CD1"/>
    <w:rsid w:val="002E7D81"/>
    <w:rsid w:val="00311B89"/>
    <w:rsid w:val="003240F2"/>
    <w:rsid w:val="00347E2C"/>
    <w:rsid w:val="003656D9"/>
    <w:rsid w:val="00392EB3"/>
    <w:rsid w:val="003B5132"/>
    <w:rsid w:val="004229D0"/>
    <w:rsid w:val="00445280"/>
    <w:rsid w:val="00464AB2"/>
    <w:rsid w:val="00472017"/>
    <w:rsid w:val="004853D8"/>
    <w:rsid w:val="0049355E"/>
    <w:rsid w:val="004E6013"/>
    <w:rsid w:val="004F65A2"/>
    <w:rsid w:val="00505279"/>
    <w:rsid w:val="005238B7"/>
    <w:rsid w:val="005878EF"/>
    <w:rsid w:val="005C295A"/>
    <w:rsid w:val="005D1DAB"/>
    <w:rsid w:val="00627BE1"/>
    <w:rsid w:val="00671619"/>
    <w:rsid w:val="006B72F3"/>
    <w:rsid w:val="006E77A5"/>
    <w:rsid w:val="006F0A72"/>
    <w:rsid w:val="006F47DF"/>
    <w:rsid w:val="006F7A76"/>
    <w:rsid w:val="007029AA"/>
    <w:rsid w:val="00706F12"/>
    <w:rsid w:val="00710D4F"/>
    <w:rsid w:val="007237C9"/>
    <w:rsid w:val="0074165E"/>
    <w:rsid w:val="007433F5"/>
    <w:rsid w:val="00783641"/>
    <w:rsid w:val="0079033E"/>
    <w:rsid w:val="007959BF"/>
    <w:rsid w:val="007A0A87"/>
    <w:rsid w:val="007B67DB"/>
    <w:rsid w:val="007C0DE8"/>
    <w:rsid w:val="0081086A"/>
    <w:rsid w:val="00825BC2"/>
    <w:rsid w:val="0083633F"/>
    <w:rsid w:val="008667BF"/>
    <w:rsid w:val="0086731F"/>
    <w:rsid w:val="008A000A"/>
    <w:rsid w:val="008C2EF3"/>
    <w:rsid w:val="008D5197"/>
    <w:rsid w:val="008F7419"/>
    <w:rsid w:val="0090706B"/>
    <w:rsid w:val="00922BEE"/>
    <w:rsid w:val="00970AE4"/>
    <w:rsid w:val="00970CED"/>
    <w:rsid w:val="00994642"/>
    <w:rsid w:val="009A6FF5"/>
    <w:rsid w:val="009B1CE6"/>
    <w:rsid w:val="009C4328"/>
    <w:rsid w:val="009D2122"/>
    <w:rsid w:val="009D40A8"/>
    <w:rsid w:val="009D79F3"/>
    <w:rsid w:val="00AD7C3C"/>
    <w:rsid w:val="00B21207"/>
    <w:rsid w:val="00B27042"/>
    <w:rsid w:val="00B81203"/>
    <w:rsid w:val="00BC3264"/>
    <w:rsid w:val="00BD6FA1"/>
    <w:rsid w:val="00C057A6"/>
    <w:rsid w:val="00C2203D"/>
    <w:rsid w:val="00C22048"/>
    <w:rsid w:val="00C50E6E"/>
    <w:rsid w:val="00C52FC5"/>
    <w:rsid w:val="00C65646"/>
    <w:rsid w:val="00C7077C"/>
    <w:rsid w:val="00C91A0E"/>
    <w:rsid w:val="00C922CB"/>
    <w:rsid w:val="00C92E04"/>
    <w:rsid w:val="00CA0B0B"/>
    <w:rsid w:val="00CA301D"/>
    <w:rsid w:val="00CE0A92"/>
    <w:rsid w:val="00D12EB2"/>
    <w:rsid w:val="00D21D41"/>
    <w:rsid w:val="00D25960"/>
    <w:rsid w:val="00D43689"/>
    <w:rsid w:val="00D63A65"/>
    <w:rsid w:val="00D95AC7"/>
    <w:rsid w:val="00DA3309"/>
    <w:rsid w:val="00DB3EE5"/>
    <w:rsid w:val="00DC66BF"/>
    <w:rsid w:val="00DE2AFB"/>
    <w:rsid w:val="00DE73C0"/>
    <w:rsid w:val="00DF101F"/>
    <w:rsid w:val="00E46FFF"/>
    <w:rsid w:val="00E500E7"/>
    <w:rsid w:val="00E66976"/>
    <w:rsid w:val="00E963AD"/>
    <w:rsid w:val="00EA115C"/>
    <w:rsid w:val="00EF5F44"/>
    <w:rsid w:val="00F11DD3"/>
    <w:rsid w:val="00F2110F"/>
    <w:rsid w:val="00F27D6F"/>
    <w:rsid w:val="00F3592D"/>
    <w:rsid w:val="00F62B76"/>
    <w:rsid w:val="00F76D40"/>
    <w:rsid w:val="00FC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регистрационные поля"/>
    <w:basedOn w:val="a"/>
    <w:rsid w:val="001C07B8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6">
    <w:name w:val="Body Text"/>
    <w:basedOn w:val="a"/>
    <w:link w:val="a7"/>
    <w:qFormat/>
    <w:rsid w:val="001C07B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C07B8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2110F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A57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57A7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1A57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57A7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21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51;&#1040;&#1053;&#1050;&#1048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7A613-F162-4440-9B25-D0E94904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205</TotalTime>
  <Pages>36</Pages>
  <Words>8808</Words>
  <Characters>50209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salnikova</cp:lastModifiedBy>
  <cp:revision>9</cp:revision>
  <cp:lastPrinted>2021-10-19T04:38:00Z</cp:lastPrinted>
  <dcterms:created xsi:type="dcterms:W3CDTF">2023-10-31T12:37:00Z</dcterms:created>
  <dcterms:modified xsi:type="dcterms:W3CDTF">2024-01-10T09:20:00Z</dcterms:modified>
</cp:coreProperties>
</file>