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E8" w:rsidRPr="00CB19E8" w:rsidRDefault="00CB19E8" w:rsidP="00CB19E8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CB19E8" w:rsidRPr="00CB19E8" w:rsidRDefault="00CB19E8" w:rsidP="00CB19E8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Настоящая оферта адресована физическим лицам (далее – Благотворитель) и  является официальным публичным предложением муниципального образования «Чайковский городской округ» (далее – Благополучатель) заключить Соглашение о добровольном пожертвовании денежных средств  на реализацию проекта инициативного бюджетирования «Устройство спортивной площадки в д. Чумна» (далее – Соглашение), в соответствии               с </w:t>
      </w:r>
      <w:proofErr w:type="gramStart"/>
      <w:r w:rsidRPr="00CB19E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B19E8">
        <w:rPr>
          <w:rFonts w:ascii="Times New Roman" w:eastAsia="Times New Roman" w:hAnsi="Times New Roman" w:cs="Times New Roman"/>
          <w:sz w:val="28"/>
          <w:szCs w:val="28"/>
        </w:rPr>
        <w:t>.2 ст.437 ГК РФ.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1.2. Оферта доступна для ознакомления на официальном сайте Администрации Чайковского городского округа, </w:t>
      </w:r>
      <w:r w:rsidRPr="00CB19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1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CB19E8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CB19E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CB19E8">
        <w:rPr>
          <w:rFonts w:ascii="Times New Roman" w:eastAsia="Times New Roman" w:hAnsi="Times New Roman" w:cs="Times New Roman"/>
          <w:bCs/>
          <w:sz w:val="28"/>
          <w:szCs w:val="28"/>
        </w:rPr>
        <w:t>E-mail: </w:t>
      </w:r>
      <w:hyperlink r:id="rId5" w:history="1">
        <w:r w:rsidRPr="00CB19E8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1.3. Благополучатель вправе отменить Оферту в любое время без объяснения причин.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2.1. По настоящему Соглашению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его на реализацию проекта инициативного бюджетирования «Устройство спортивной площадки в д. Чумна ».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CB19E8" w:rsidRPr="00CB19E8" w:rsidRDefault="00CB19E8" w:rsidP="00CB19E8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E8" w:rsidRPr="00CB19E8" w:rsidRDefault="00CB19E8" w:rsidP="00CB19E8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Заключение соглашения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 3.1. Акцептовать Оферту и тем самым заключить с Благополучателем Соглашение может физическое  лицо.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Благополучателя. Местом заключения Соглашения считается Чайковский городской округ. В соответствии с п. 3 ст. 434 ГК РФ. Соглашение считается заключенным в письменной форме.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CB19E8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 4.1. Благотворитель самостоятельно определяет размер суммы добровольного пожертвования и перечисляет его Благополучателю любым платёжным методом.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4.2.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«Добровольное пожертвование на реализацию проекта инициативного бюджетирования  «Устройство спортивной площадки в д. Чумна».</w:t>
      </w:r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 5.1. Благополучатель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Российской Федерации и в рамках реализации проекта инициативного бюджетирования «Устройство спортивной площадки в д. Чумна» в срок до 31 декабря 2020 года включительно.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5.2.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Соглашения.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5.3. Благополучатель обязуется не раскрывать третьим лицам личную и контактную информацию Благотворителя.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5.4.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возвращается Благотворителю.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lastRenderedPageBreak/>
        <w:t>5.5. Благополучатель не несет перед Благотворителем иных обязательств, кроме обязательств, указанных в настоящем Соглашении.</w:t>
      </w:r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CB19E8" w:rsidRPr="00CB19E8" w:rsidRDefault="00CB19E8" w:rsidP="00C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CB19E8" w:rsidRPr="00CB19E8" w:rsidRDefault="00CB19E8" w:rsidP="00CB19E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CB19E8" w:rsidRPr="00CB19E8" w:rsidRDefault="00CB19E8" w:rsidP="00CB1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CB19E8" w:rsidRPr="00CB19E8" w:rsidRDefault="00CB19E8" w:rsidP="00CB1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CB19E8" w:rsidRPr="00CB19E8" w:rsidRDefault="00CB19E8" w:rsidP="00CB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CB19E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CB19E8" w:rsidRPr="00CB19E8" w:rsidRDefault="00CB19E8" w:rsidP="00CB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и транспорта администрации Чайковского городского округа</w:t>
      </w: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л/с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04563199470</w:t>
      </w: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ИНН/КПП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5959002560</w:t>
      </w: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/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595901001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л/с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04563199470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р/с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40101810700000010003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 Пермь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БИК: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045773001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ОКТМО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57735000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35289155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1185958071530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CB19E8" w:rsidRPr="00CB19E8" w:rsidRDefault="00CB19E8" w:rsidP="00CB1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9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28 20704020040000150</w:t>
      </w:r>
      <w:r w:rsidRPr="00CB19E8">
        <w:rPr>
          <w:rFonts w:ascii="Times New Roman" w:eastAsia="Times New Roman" w:hAnsi="Times New Roman" w:cs="Times New Roman"/>
          <w:sz w:val="28"/>
          <w:szCs w:val="28"/>
          <w:lang/>
        </w:rPr>
        <w:t>– для физических лиц</w:t>
      </w:r>
    </w:p>
    <w:p w:rsidR="00CB19E8" w:rsidRPr="00CB19E8" w:rsidRDefault="00CB19E8" w:rsidP="00CB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8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указать:</w:t>
      </w:r>
      <w:r w:rsidRPr="00CB1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9E8">
        <w:rPr>
          <w:rFonts w:ascii="Times New Roman" w:eastAsia="Times New Roman" w:hAnsi="Times New Roman" w:cs="Times New Roman"/>
          <w:sz w:val="28"/>
          <w:szCs w:val="28"/>
        </w:rPr>
        <w:t>добровольное пожертвование на реализацию проекта инициативного бюджетирования «Устройство спортивной площадки в д. Чумна».</w:t>
      </w:r>
    </w:p>
    <w:p w:rsidR="00224179" w:rsidRDefault="00224179"/>
    <w:sectPr w:rsidR="0022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defaultTabStop w:val="708"/>
  <w:characterSpacingControl w:val="doNotCompress"/>
  <w:compat>
    <w:useFELayout/>
  </w:compat>
  <w:rsids>
    <w:rsidRoot w:val="00CB19E8"/>
    <w:rsid w:val="00224179"/>
    <w:rsid w:val="00C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2020-02-19T06:02:00Z</dcterms:created>
  <dcterms:modified xsi:type="dcterms:W3CDTF">2020-02-19T06:02:00Z</dcterms:modified>
</cp:coreProperties>
</file>