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52646B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E2851" w:rsidRPr="00842DE0" w:rsidRDefault="005E2851" w:rsidP="00B3124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 осуществлении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жилищно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46718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2646B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2646B">
        <w:pict>
          <v:shape id="_x0000_s1030" type="#_x0000_t202" style="position:absolute;left:0;text-align:left;margin-left:80pt;margin-top:215.6pt;width:135pt;height:15.45pt;z-index:251662336;mso-position-horizontal-relative:page;mso-position-vertical-relative:page" filled="f" stroked="f">
            <v:textbox inset="0,0,0,0">
              <w:txbxContent>
                <w:p w:rsidR="00596C58" w:rsidRPr="00A74A3E" w:rsidRDefault="00596C58" w:rsidP="00A74A3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B3124A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3124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842DE0">
        <w:rPr>
          <w:rFonts w:ascii="Times New Roman" w:eastAsia="Calibri" w:hAnsi="Times New Roman" w:cs="Times New Roman"/>
          <w:sz w:val="28"/>
          <w:szCs w:val="28"/>
        </w:rPr>
        <w:t>,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506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F5064F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2851" w:rsidRDefault="005E2851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D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403AFF" w:rsidRPr="00842DE0" w:rsidRDefault="00403AFF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033D5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842DE0" w:rsidRDefault="00403AFF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42DE0">
        <w:rPr>
          <w:rFonts w:ascii="Times New Roman" w:eastAsia="Calibri" w:hAnsi="Times New Roman" w:cs="Times New Roman"/>
          <w:sz w:val="28"/>
          <w:szCs w:val="28"/>
        </w:rPr>
        <w:t>1</w:t>
      </w:r>
      <w:r w:rsidR="003C6E87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6E87">
        <w:rPr>
          <w:rFonts w:ascii="Times New Roman" w:eastAsia="Calibri" w:hAnsi="Times New Roman" w:cs="Times New Roman"/>
          <w:sz w:val="28"/>
          <w:szCs w:val="28"/>
        </w:rPr>
        <w:t>2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" w:rsidRDefault="00403AFF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F50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spacing w:after="0" w:line="240" w:lineRule="exact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2851" w:rsidRDefault="005E2851" w:rsidP="005E2851">
      <w:pPr>
        <w:spacing w:after="0" w:line="240" w:lineRule="exact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842DE0" w:rsidRDefault="005E2851" w:rsidP="005E2851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2154D3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5E2851" w:rsidRPr="00E16BA4" w:rsidRDefault="003F1E77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осуществлении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жилищно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Чайковского городского округа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86B5D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контроль).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1E39E6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E6">
        <w:rPr>
          <w:rFonts w:ascii="Times New Roman" w:eastAsia="Calibri" w:hAnsi="Times New Roman" w:cs="Times New Roman"/>
          <w:sz w:val="28"/>
          <w:szCs w:val="28"/>
        </w:rPr>
        <w:t>жилищн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5E2851" w:rsidRPr="00B3124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24A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B3124A" w:rsidRPr="00B3124A">
        <w:rPr>
          <w:rFonts w:ascii="Times New Roman" w:eastAsia="Calibri" w:hAnsi="Times New Roman" w:cs="Times New Roman"/>
          <w:sz w:val="28"/>
          <w:szCs w:val="28"/>
        </w:rPr>
        <w:t xml:space="preserve">и исполнение решений, принимаемых по результатам контрольных мероприятий </w:t>
      </w:r>
      <w:r w:rsidRPr="00B3124A">
        <w:rPr>
          <w:rFonts w:ascii="Times New Roman" w:eastAsia="Calibri" w:hAnsi="Times New Roman" w:cs="Times New Roman"/>
          <w:sz w:val="28"/>
          <w:szCs w:val="28"/>
        </w:rPr>
        <w:t>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Pr="001E39E6">
        <w:rPr>
          <w:rFonts w:ascii="Times New Roman" w:eastAsia="Calibri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1E39E6">
        <w:rPr>
          <w:rFonts w:ascii="Times New Roman" w:eastAsia="Calibri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E39E6">
        <w:rPr>
          <w:rFonts w:ascii="Times New Roman" w:eastAsia="Calibri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1E39E6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6B5D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E2851" w:rsidRPr="00B3124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24A">
        <w:rPr>
          <w:rFonts w:ascii="Times New Roman" w:eastAsia="Calibri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муниципальный жилищный контроль, являются  должностные лица </w:t>
      </w:r>
      <w:r w:rsidR="00386B5D" w:rsidRPr="00B3124A">
        <w:rPr>
          <w:rFonts w:ascii="Times New Roman" w:eastAsia="Calibri" w:hAnsi="Times New Roman" w:cs="Times New Roman"/>
          <w:sz w:val="28"/>
          <w:szCs w:val="28"/>
        </w:rPr>
        <w:t>отдела по муниципальному контролю правового управления</w:t>
      </w:r>
      <w:r w:rsidRPr="00B3124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3124A" w:rsidRPr="00B3124A">
        <w:rPr>
          <w:rFonts w:ascii="Times New Roman" w:eastAsia="Calibri" w:hAnsi="Times New Roman" w:cs="Times New Roman"/>
          <w:sz w:val="28"/>
          <w:szCs w:val="28"/>
        </w:rPr>
        <w:t>(далее – Инспектор), начальник правового управления Администрации.</w:t>
      </w:r>
    </w:p>
    <w:p w:rsidR="005E2851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E638C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- глава администрации Чайковского городского округа (далее – глава городского округа), 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5E2851" w:rsidRPr="006C4988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</w:t>
      </w:r>
      <w:r w:rsidRPr="00B900C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E638C9" w:rsidRPr="00B900CE"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B900CE">
        <w:rPr>
          <w:rFonts w:ascii="Times New Roman" w:eastAsia="Calibri" w:hAnsi="Times New Roman" w:cs="Times New Roman"/>
          <w:sz w:val="28"/>
          <w:szCs w:val="28"/>
        </w:rPr>
        <w:t>, либо лицо, исполняющее его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обязанности.</w:t>
      </w:r>
    </w:p>
    <w:p w:rsidR="005E2851" w:rsidRDefault="005E2851" w:rsidP="005E2851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855F97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имеют права, обязанности и несут ответственность в соответствии</w:t>
      </w:r>
      <w:r w:rsidR="00B3124A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31 июля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B3124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</w:t>
      </w:r>
      <w:r w:rsidR="00DB77A2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248-ФЗ)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 иными федеральными законами.</w:t>
      </w:r>
    </w:p>
    <w:p w:rsidR="005E2851" w:rsidRPr="00543CE1" w:rsidRDefault="005E2851" w:rsidP="005E2851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по результатам осуществления муниципального жилищного контроля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в суд с заявлениями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12 ст. 20 </w:t>
      </w:r>
      <w:r w:rsidRPr="00543CE1">
        <w:rPr>
          <w:rFonts w:ascii="Times New Roman" w:eastAsia="Calibri" w:hAnsi="Times New Roman" w:cs="Times New Roman"/>
          <w:sz w:val="28"/>
          <w:szCs w:val="28"/>
        </w:rPr>
        <w:t>Жилищн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жилищный 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55F97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деятельность, действия (бездействие) контролируемых лиц, связанные с соблюдением </w:t>
      </w:r>
      <w:r w:rsidRPr="00855F9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жилищног</w:t>
      </w:r>
      <w:r w:rsidRPr="00855F97">
        <w:rPr>
          <w:rFonts w:ascii="Times New Roman" w:hAnsi="Times New Roman" w:cs="Times New Roman"/>
          <w:sz w:val="28"/>
          <w:szCs w:val="28"/>
        </w:rPr>
        <w:t>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жилые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контроля.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 w:rsidRPr="00B30950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5E2851" w:rsidRPr="00E16BA4" w:rsidRDefault="005E2851" w:rsidP="005E285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5E2851" w:rsidRPr="00E16BA4" w:rsidRDefault="005E2851" w:rsidP="005E285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4F46D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5E2851" w:rsidRPr="004F46D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 контроля не применяется. 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3668C">
        <w:rPr>
          <w:rFonts w:ascii="Times New Roman" w:eastAsia="Calibri" w:hAnsi="Times New Roman" w:cs="Times New Roman"/>
          <w:sz w:val="28"/>
          <w:szCs w:val="28"/>
        </w:rPr>
        <w:t>жили</w:t>
      </w:r>
      <w:r w:rsidR="00CB237A">
        <w:rPr>
          <w:rFonts w:ascii="Times New Roman" w:eastAsia="Calibri" w:hAnsi="Times New Roman" w:cs="Times New Roman"/>
          <w:sz w:val="28"/>
          <w:szCs w:val="28"/>
        </w:rPr>
        <w:t>щ</w:t>
      </w:r>
      <w:r w:rsidR="0053668C">
        <w:rPr>
          <w:rFonts w:ascii="Times New Roman" w:eastAsia="Calibri" w:hAnsi="Times New Roman" w:cs="Times New Roman"/>
          <w:sz w:val="28"/>
          <w:szCs w:val="28"/>
        </w:rPr>
        <w:t>ного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№ 248-ФЗ.</w:t>
      </w:r>
    </w:p>
    <w:p w:rsidR="005E2851" w:rsidRPr="00F278EF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контроля утверждаются Думой </w:t>
      </w:r>
      <w:r w:rsidR="00E638C9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5E2851" w:rsidRPr="00E16BA4" w:rsidRDefault="005E2851" w:rsidP="005E285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F278EF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E2851" w:rsidRPr="00CC39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5E2851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>жилищн</w:t>
      </w:r>
      <w:r w:rsidR="005E2851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ого контроля 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5E2851" w:rsidRPr="00F278EF" w:rsidRDefault="005E2851" w:rsidP="005E2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</w:t>
      </w:r>
      <w:r w:rsidRPr="00F278EF">
        <w:rPr>
          <w:rFonts w:ascii="Times New Roman" w:eastAsia="Calibri" w:hAnsi="Times New Roman" w:cs="Times New Roman"/>
          <w:sz w:val="28"/>
          <w:szCs w:val="28"/>
        </w:rPr>
        <w:t>) информирование;</w:t>
      </w:r>
    </w:p>
    <w:p w:rsidR="005E2851" w:rsidRPr="00F278EF" w:rsidRDefault="005E2851" w:rsidP="005E2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Pr="00F278EF">
        <w:rPr>
          <w:rFonts w:ascii="Times New Roman" w:eastAsia="Calibri" w:hAnsi="Times New Roman" w:cs="Times New Roman"/>
          <w:sz w:val="28"/>
          <w:szCs w:val="28"/>
        </w:rPr>
        <w:t>) консультирование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</w:t>
      </w:r>
      <w:r w:rsidR="00537511">
        <w:rPr>
          <w:rFonts w:ascii="Times New Roman" w:eastAsia="Calibri" w:hAnsi="Times New Roman" w:cs="Times New Roman"/>
          <w:sz w:val="28"/>
          <w:szCs w:val="28"/>
        </w:rPr>
        <w:t>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638C9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C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инспектором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B900CE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6243F2">
        <w:t xml:space="preserve"> </w:t>
      </w:r>
      <w:r w:rsidRPr="006243F2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организация и осуществление муниципального </w:t>
      </w:r>
      <w:r w:rsidR="00E638C9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порядок осуществления профилактических, контрольных мероприятий, установленных настоящим положением.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в письменной форме осуществляется инспектором в следующих случаях: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8C9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</w:t>
      </w:r>
      <w:r w:rsidR="00B3124A">
        <w:rPr>
          <w:rFonts w:ascii="Times New Roman" w:eastAsia="Calibri" w:hAnsi="Times New Roman" w:cs="Times New Roman"/>
          <w:sz w:val="28"/>
          <w:szCs w:val="28"/>
        </w:rPr>
        <w:t>ьтирования во время контрольных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мероприятий запись о проведенной консультации отражается в акте контрольного мероприятия.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243F2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E2851" w:rsidRPr="00CC39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муниципального 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жилищного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5E2851" w:rsidRPr="00A639A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5E2851" w:rsidRPr="00A639A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5E2851" w:rsidRPr="00A639AA" w:rsidRDefault="005E2851" w:rsidP="005E2851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5E2851" w:rsidRPr="00A639AA" w:rsidRDefault="005E2851" w:rsidP="005E2851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5E2851" w:rsidRPr="00E16BA4" w:rsidRDefault="005E2851" w:rsidP="005E28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E2851" w:rsidRPr="0098744A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44A">
        <w:rPr>
          <w:rFonts w:ascii="Times New Roman" w:eastAsia="Calibri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851" w:rsidRPr="0098744A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44A">
        <w:rPr>
          <w:rFonts w:ascii="Times New Roman" w:eastAsia="Calibri" w:hAnsi="Times New Roman" w:cs="Times New Roman"/>
          <w:sz w:val="28"/>
          <w:szCs w:val="28"/>
        </w:rPr>
        <w:t>- выездное обследование.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Контрольные мероприя</w:t>
      </w:r>
      <w:r w:rsidR="00B3124A">
        <w:rPr>
          <w:rFonts w:ascii="Times New Roman" w:eastAsia="Calibri" w:hAnsi="Times New Roman" w:cs="Times New Roman"/>
          <w:sz w:val="28"/>
          <w:szCs w:val="28"/>
        </w:rPr>
        <w:t>тия, за исключением контрольных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мероприятий без взаимодействия, могут проводиться на внеплановой основе.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числе, </w:t>
      </w:r>
      <w:r w:rsidRPr="00B60AC8">
        <w:rPr>
          <w:rFonts w:ascii="Times New Roman" w:eastAsia="Calibri" w:hAnsi="Times New Roman" w:cs="Times New Roman"/>
          <w:sz w:val="28"/>
          <w:szCs w:val="28"/>
        </w:rPr>
        <w:t xml:space="preserve">в отношении жилых помещений, используемых гражданами,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мероприятия</w:t>
      </w:r>
      <w:r w:rsidR="00B31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внепланового контроль</w:t>
      </w:r>
      <w:r w:rsidR="00B3124A">
        <w:rPr>
          <w:rFonts w:ascii="Times New Roman" w:eastAsia="Calibri" w:hAnsi="Times New Roman" w:cs="Times New Roman"/>
          <w:sz w:val="28"/>
          <w:szCs w:val="28"/>
        </w:rPr>
        <w:t>ного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3BB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3363BB">
        <w:rPr>
          <w:rFonts w:ascii="Times New Roman" w:eastAsia="Calibri" w:hAnsi="Times New Roman" w:cs="Times New Roman"/>
          <w:sz w:val="28"/>
          <w:szCs w:val="28"/>
        </w:rPr>
        <w:t>выявленных</w:t>
      </w:r>
      <w:proofErr w:type="gramEnd"/>
      <w:r w:rsidRPr="003363BB">
        <w:rPr>
          <w:rFonts w:ascii="Times New Roman" w:eastAsia="Calibri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851" w:rsidRPr="00E16BA4" w:rsidRDefault="006878CA" w:rsidP="005E285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B3124A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5E2851" w:rsidRPr="00E361B8" w:rsidRDefault="005E2851" w:rsidP="005E2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B30950">
        <w:rPr>
          <w:rFonts w:ascii="Times New Roman" w:eastAsia="Calibri" w:hAnsi="Times New Roman" w:cs="Times New Roman"/>
          <w:sz w:val="28"/>
          <w:szCs w:val="28"/>
        </w:rPr>
        <w:t xml:space="preserve">№248-ФЗ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930B92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92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930B92" w:rsidRPr="00930B92">
        <w:rPr>
          <w:rFonts w:ascii="Times New Roman" w:eastAsia="Calibri" w:hAnsi="Times New Roman" w:cs="Times New Roman"/>
          <w:sz w:val="28"/>
          <w:szCs w:val="28"/>
        </w:rPr>
        <w:t>распоряжения Администрации</w:t>
      </w:r>
      <w:r w:rsidRPr="00930B92">
        <w:rPr>
          <w:rFonts w:ascii="Times New Roman" w:eastAsia="Calibri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5E2851" w:rsidRPr="00930B92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92">
        <w:rPr>
          <w:rFonts w:ascii="Times New Roman" w:eastAsia="Calibri" w:hAnsi="Times New Roman" w:cs="Times New Roman"/>
          <w:sz w:val="28"/>
          <w:szCs w:val="28"/>
        </w:rPr>
        <w:t xml:space="preserve">Форма задания об осуществлении наблюдения за соблюдением обязательных требований (мониторинг безопасности) утверждается постановлением Администрации. </w:t>
      </w:r>
    </w:p>
    <w:p w:rsidR="005E2851" w:rsidRPr="00930B92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92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B92">
        <w:rPr>
          <w:rFonts w:ascii="Times New Roman" w:eastAsia="Calibri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</w:t>
      </w:r>
      <w:r w:rsidR="00CB237A" w:rsidRPr="00930B92">
        <w:rPr>
          <w:rFonts w:ascii="Times New Roman" w:eastAsia="Calibri" w:hAnsi="Times New Roman" w:cs="Times New Roman"/>
          <w:sz w:val="28"/>
          <w:szCs w:val="28"/>
        </w:rPr>
        <w:t xml:space="preserve"> начальнику правового управления Администрации</w:t>
      </w:r>
      <w:r w:rsidRPr="00930B92">
        <w:t xml:space="preserve"> </w:t>
      </w:r>
      <w:r w:rsidRPr="00930B92">
        <w:rPr>
          <w:rFonts w:ascii="Times New Roman" w:eastAsia="Calibri" w:hAnsi="Times New Roman" w:cs="Times New Roman"/>
          <w:sz w:val="28"/>
          <w:szCs w:val="28"/>
        </w:rPr>
        <w:t xml:space="preserve">либо лицу, исполняющему его обязанности, для принятия решений в соответствии с положениями Федерального </w:t>
      </w:r>
      <w:hyperlink r:id="rId14" w:history="1">
        <w:r w:rsidRPr="00930B92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30B92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</w:t>
      </w:r>
      <w:r w:rsidR="00A808DC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lastRenderedPageBreak/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2" w:name="_GoBack"/>
      <w:bookmarkEnd w:id="2"/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7.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8. Результаты контрольного мероприятия оформляются в порядке, установленном Федеральным законом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5E2851" w:rsidRPr="00B3124A" w:rsidRDefault="005E2851" w:rsidP="00B3124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124A">
        <w:rPr>
          <w:rFonts w:ascii="Times New Roman" w:eastAsia="Calibri" w:hAnsi="Times New Roman" w:cs="Times New Roman"/>
          <w:sz w:val="28"/>
          <w:szCs w:val="28"/>
        </w:rPr>
        <w:t xml:space="preserve">4.10. </w:t>
      </w:r>
      <w:r w:rsidR="00B3124A" w:rsidRPr="00B3124A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5" w:history="1">
        <w:r w:rsidR="00B3124A" w:rsidRPr="00B3124A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B3124A" w:rsidRPr="00B3124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B3124A" w:rsidRPr="00B3124A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B3124A" w:rsidRPr="00B3124A">
        <w:rPr>
          <w:rFonts w:ascii="Times New Roman" w:hAnsi="Times New Roman" w:cs="Times New Roman"/>
          <w:sz w:val="28"/>
          <w:szCs w:val="28"/>
        </w:rPr>
        <w:t xml:space="preserve"> Федерального закона №248-ФЗ</w:t>
      </w:r>
      <w:r w:rsidRPr="00B312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5E2851" w:rsidRPr="00E16BA4" w:rsidRDefault="005E2851" w:rsidP="005E285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EE6A42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sectPr w:rsidR="005E2851" w:rsidRPr="00E16BA4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5BEB"/>
    <w:rsid w:val="0003397F"/>
    <w:rsid w:val="00033D54"/>
    <w:rsid w:val="000365F3"/>
    <w:rsid w:val="00073B10"/>
    <w:rsid w:val="00080E3A"/>
    <w:rsid w:val="00086020"/>
    <w:rsid w:val="000B0A13"/>
    <w:rsid w:val="000B2975"/>
    <w:rsid w:val="000B6077"/>
    <w:rsid w:val="000C2904"/>
    <w:rsid w:val="000C42BE"/>
    <w:rsid w:val="000D14DB"/>
    <w:rsid w:val="000F1F48"/>
    <w:rsid w:val="000F3A76"/>
    <w:rsid w:val="00104648"/>
    <w:rsid w:val="00150ABD"/>
    <w:rsid w:val="00173FD9"/>
    <w:rsid w:val="001751CA"/>
    <w:rsid w:val="00186AAD"/>
    <w:rsid w:val="001A38B1"/>
    <w:rsid w:val="001C7228"/>
    <w:rsid w:val="001D3316"/>
    <w:rsid w:val="001E0BC7"/>
    <w:rsid w:val="001E6BDB"/>
    <w:rsid w:val="001E73CC"/>
    <w:rsid w:val="002154D3"/>
    <w:rsid w:val="00224841"/>
    <w:rsid w:val="0025186B"/>
    <w:rsid w:val="00274313"/>
    <w:rsid w:val="0027769A"/>
    <w:rsid w:val="002840AD"/>
    <w:rsid w:val="002871FC"/>
    <w:rsid w:val="00292867"/>
    <w:rsid w:val="0029536C"/>
    <w:rsid w:val="002C1195"/>
    <w:rsid w:val="002D2E5E"/>
    <w:rsid w:val="002F162D"/>
    <w:rsid w:val="002F3E56"/>
    <w:rsid w:val="00305792"/>
    <w:rsid w:val="00310144"/>
    <w:rsid w:val="00313AF1"/>
    <w:rsid w:val="00316CC9"/>
    <w:rsid w:val="00342684"/>
    <w:rsid w:val="003435E3"/>
    <w:rsid w:val="0034441F"/>
    <w:rsid w:val="00344BEF"/>
    <w:rsid w:val="00353607"/>
    <w:rsid w:val="00363E8D"/>
    <w:rsid w:val="00367F79"/>
    <w:rsid w:val="00386B5D"/>
    <w:rsid w:val="00387B71"/>
    <w:rsid w:val="003A3064"/>
    <w:rsid w:val="003A5801"/>
    <w:rsid w:val="003B4921"/>
    <w:rsid w:val="003C31DA"/>
    <w:rsid w:val="003C34F7"/>
    <w:rsid w:val="003C6E87"/>
    <w:rsid w:val="003D2870"/>
    <w:rsid w:val="003F1E77"/>
    <w:rsid w:val="0040280C"/>
    <w:rsid w:val="00403AFF"/>
    <w:rsid w:val="00405312"/>
    <w:rsid w:val="00420C3F"/>
    <w:rsid w:val="004240B9"/>
    <w:rsid w:val="004241AD"/>
    <w:rsid w:val="00426657"/>
    <w:rsid w:val="004664FA"/>
    <w:rsid w:val="00473862"/>
    <w:rsid w:val="00490996"/>
    <w:rsid w:val="004A7A1D"/>
    <w:rsid w:val="004C284B"/>
    <w:rsid w:val="004D3EF0"/>
    <w:rsid w:val="004D6EDA"/>
    <w:rsid w:val="004F1E5D"/>
    <w:rsid w:val="005219CD"/>
    <w:rsid w:val="00521AAD"/>
    <w:rsid w:val="005242E7"/>
    <w:rsid w:val="00524BBA"/>
    <w:rsid w:val="0052646B"/>
    <w:rsid w:val="0052671C"/>
    <w:rsid w:val="00527889"/>
    <w:rsid w:val="0053668C"/>
    <w:rsid w:val="0053749A"/>
    <w:rsid w:val="00537511"/>
    <w:rsid w:val="00545FDE"/>
    <w:rsid w:val="00562CD7"/>
    <w:rsid w:val="0056447E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25936"/>
    <w:rsid w:val="00630D6A"/>
    <w:rsid w:val="006343BB"/>
    <w:rsid w:val="006431D7"/>
    <w:rsid w:val="00647079"/>
    <w:rsid w:val="00647FF2"/>
    <w:rsid w:val="006878CA"/>
    <w:rsid w:val="006A149E"/>
    <w:rsid w:val="006B4A42"/>
    <w:rsid w:val="006D506A"/>
    <w:rsid w:val="006E31FA"/>
    <w:rsid w:val="006F7B43"/>
    <w:rsid w:val="00705BE3"/>
    <w:rsid w:val="00707808"/>
    <w:rsid w:val="00712230"/>
    <w:rsid w:val="00733FB3"/>
    <w:rsid w:val="00742348"/>
    <w:rsid w:val="00751501"/>
    <w:rsid w:val="00765643"/>
    <w:rsid w:val="00775AE7"/>
    <w:rsid w:val="00777D1E"/>
    <w:rsid w:val="00792026"/>
    <w:rsid w:val="007A10AF"/>
    <w:rsid w:val="007B1875"/>
    <w:rsid w:val="007E7D03"/>
    <w:rsid w:val="00833A98"/>
    <w:rsid w:val="008355B2"/>
    <w:rsid w:val="00836120"/>
    <w:rsid w:val="00842324"/>
    <w:rsid w:val="0084524E"/>
    <w:rsid w:val="00885C88"/>
    <w:rsid w:val="00894CAD"/>
    <w:rsid w:val="00894FBA"/>
    <w:rsid w:val="008C4668"/>
    <w:rsid w:val="008C70B6"/>
    <w:rsid w:val="00902404"/>
    <w:rsid w:val="00930B92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B718A"/>
    <w:rsid w:val="009C0AE0"/>
    <w:rsid w:val="009C4C70"/>
    <w:rsid w:val="009D4E95"/>
    <w:rsid w:val="009D6CA0"/>
    <w:rsid w:val="00A30F6E"/>
    <w:rsid w:val="00A56EC5"/>
    <w:rsid w:val="00A74A3E"/>
    <w:rsid w:val="00A808DC"/>
    <w:rsid w:val="00A839B4"/>
    <w:rsid w:val="00A97EE3"/>
    <w:rsid w:val="00AC57ED"/>
    <w:rsid w:val="00AE7A37"/>
    <w:rsid w:val="00AF0ECC"/>
    <w:rsid w:val="00AF16B3"/>
    <w:rsid w:val="00B05B39"/>
    <w:rsid w:val="00B10B61"/>
    <w:rsid w:val="00B3124A"/>
    <w:rsid w:val="00B44AD3"/>
    <w:rsid w:val="00B456AE"/>
    <w:rsid w:val="00B54537"/>
    <w:rsid w:val="00B6504A"/>
    <w:rsid w:val="00B67F9B"/>
    <w:rsid w:val="00B75A7D"/>
    <w:rsid w:val="00B8548D"/>
    <w:rsid w:val="00B900CE"/>
    <w:rsid w:val="00BB7A4F"/>
    <w:rsid w:val="00BC0AED"/>
    <w:rsid w:val="00BC4C8E"/>
    <w:rsid w:val="00BC6A81"/>
    <w:rsid w:val="00BD43D3"/>
    <w:rsid w:val="00BF3618"/>
    <w:rsid w:val="00BF6EDE"/>
    <w:rsid w:val="00C11ECD"/>
    <w:rsid w:val="00C164FB"/>
    <w:rsid w:val="00C32052"/>
    <w:rsid w:val="00C528D0"/>
    <w:rsid w:val="00C645A7"/>
    <w:rsid w:val="00C7411A"/>
    <w:rsid w:val="00C76204"/>
    <w:rsid w:val="00C878B0"/>
    <w:rsid w:val="00C93A9A"/>
    <w:rsid w:val="00CA54FD"/>
    <w:rsid w:val="00CB1EBF"/>
    <w:rsid w:val="00CB237A"/>
    <w:rsid w:val="00CC059A"/>
    <w:rsid w:val="00CD4DA0"/>
    <w:rsid w:val="00CE6E17"/>
    <w:rsid w:val="00D07380"/>
    <w:rsid w:val="00D119CB"/>
    <w:rsid w:val="00D261F0"/>
    <w:rsid w:val="00D3595F"/>
    <w:rsid w:val="00D40AE4"/>
    <w:rsid w:val="00D553A1"/>
    <w:rsid w:val="00D5777E"/>
    <w:rsid w:val="00D72B9B"/>
    <w:rsid w:val="00D76D32"/>
    <w:rsid w:val="00D76F04"/>
    <w:rsid w:val="00D87CA3"/>
    <w:rsid w:val="00D96B2E"/>
    <w:rsid w:val="00DB77A2"/>
    <w:rsid w:val="00DD0FBA"/>
    <w:rsid w:val="00DF7FF9"/>
    <w:rsid w:val="00E01122"/>
    <w:rsid w:val="00E06526"/>
    <w:rsid w:val="00E239C9"/>
    <w:rsid w:val="00E36345"/>
    <w:rsid w:val="00E618BA"/>
    <w:rsid w:val="00E638C9"/>
    <w:rsid w:val="00E642F1"/>
    <w:rsid w:val="00E64AA6"/>
    <w:rsid w:val="00E67C7A"/>
    <w:rsid w:val="00EB64E2"/>
    <w:rsid w:val="00EC18DC"/>
    <w:rsid w:val="00EE6A42"/>
    <w:rsid w:val="00F169A7"/>
    <w:rsid w:val="00F62961"/>
    <w:rsid w:val="00F635C9"/>
    <w:rsid w:val="00F64B23"/>
    <w:rsid w:val="00F66B10"/>
    <w:rsid w:val="00F71227"/>
    <w:rsid w:val="00F73698"/>
    <w:rsid w:val="00F85E6E"/>
    <w:rsid w:val="00F85F9A"/>
    <w:rsid w:val="00FA46AE"/>
    <w:rsid w:val="00FC55A3"/>
    <w:rsid w:val="00FE0064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C75B4F5CE74A521DE56EF39689F2549F7063A33586CFFFEEB9F0AA342A583425ACB4425A25A26B5362B984E049FAC2BEA5498A056A4255X7C6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75B4F5CE74A521DE56EF39689F2549F7063A33586CFFFEEB9F0AA342A583425ACB4425A25A26F5862B984E049FAC2BEA5498A056A4255X7C6F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0214-39C9-4770-9511-D3AF15B9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sayfullina</cp:lastModifiedBy>
  <cp:revision>108</cp:revision>
  <cp:lastPrinted>2021-07-13T12:28:00Z</cp:lastPrinted>
  <dcterms:created xsi:type="dcterms:W3CDTF">2020-07-22T14:26:00Z</dcterms:created>
  <dcterms:modified xsi:type="dcterms:W3CDTF">2021-08-18T12:17:00Z</dcterms:modified>
</cp:coreProperties>
</file>