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C6" w:rsidRPr="00D45B0E" w:rsidRDefault="00002EC6" w:rsidP="00002EC6">
      <w:pPr>
        <w:jc w:val="center"/>
        <w:rPr>
          <w:b/>
          <w:bCs/>
          <w:color w:val="000000"/>
          <w:sz w:val="28"/>
          <w:szCs w:val="28"/>
        </w:rPr>
      </w:pPr>
      <w:r w:rsidRPr="00D45B0E">
        <w:rPr>
          <w:b/>
          <w:bCs/>
          <w:color w:val="000000"/>
          <w:sz w:val="28"/>
          <w:szCs w:val="28"/>
        </w:rPr>
        <w:t>Отчет</w:t>
      </w:r>
    </w:p>
    <w:p w:rsidR="00002EC6" w:rsidRPr="00F75FE2" w:rsidRDefault="00002EC6" w:rsidP="00002EC6">
      <w:pPr>
        <w:jc w:val="center"/>
        <w:rPr>
          <w:bCs/>
          <w:color w:val="000000"/>
          <w:sz w:val="28"/>
          <w:szCs w:val="28"/>
        </w:rPr>
      </w:pPr>
      <w:r w:rsidRPr="00D45B0E">
        <w:rPr>
          <w:b/>
          <w:bCs/>
          <w:color w:val="000000"/>
          <w:sz w:val="28"/>
          <w:szCs w:val="28"/>
        </w:rPr>
        <w:t>по мероприятиям, реализованным в</w:t>
      </w:r>
      <w:r>
        <w:rPr>
          <w:b/>
          <w:bCs/>
          <w:color w:val="000000"/>
          <w:sz w:val="28"/>
          <w:szCs w:val="28"/>
        </w:rPr>
        <w:t xml:space="preserve"> 1 полугодии 2020 </w:t>
      </w:r>
      <w:r w:rsidRPr="00D82EBC">
        <w:rPr>
          <w:b/>
          <w:bCs/>
          <w:color w:val="000000"/>
          <w:sz w:val="28"/>
          <w:szCs w:val="28"/>
        </w:rPr>
        <w:t>г.</w:t>
      </w:r>
    </w:p>
    <w:p w:rsidR="00002EC6" w:rsidRPr="00D45B0E" w:rsidRDefault="00002EC6" w:rsidP="00002EC6">
      <w:pPr>
        <w:jc w:val="center"/>
        <w:rPr>
          <w:b/>
          <w:bCs/>
          <w:color w:val="000000"/>
          <w:sz w:val="28"/>
          <w:szCs w:val="28"/>
        </w:rPr>
      </w:pPr>
      <w:r w:rsidRPr="00D45B0E">
        <w:rPr>
          <w:b/>
          <w:bCs/>
          <w:color w:val="000000"/>
          <w:sz w:val="28"/>
          <w:szCs w:val="28"/>
        </w:rPr>
        <w:t>для достижения показателей доступности для инвалидов объектов и услуг («дорожная карта»)</w:t>
      </w:r>
    </w:p>
    <w:p w:rsidR="00002EC6" w:rsidRPr="002106FF" w:rsidRDefault="00002EC6" w:rsidP="00002EC6">
      <w:pPr>
        <w:spacing w:line="240" w:lineRule="exact"/>
        <w:jc w:val="center"/>
        <w:rPr>
          <w:b/>
          <w:sz w:val="28"/>
          <w:szCs w:val="28"/>
        </w:rPr>
      </w:pPr>
      <w:r w:rsidRPr="002106FF">
        <w:rPr>
          <w:b/>
          <w:sz w:val="28"/>
          <w:szCs w:val="28"/>
        </w:rPr>
        <w:t xml:space="preserve">в Чайковском </w:t>
      </w:r>
      <w:r>
        <w:rPr>
          <w:b/>
          <w:sz w:val="28"/>
          <w:szCs w:val="28"/>
        </w:rPr>
        <w:t>городском округе</w:t>
      </w:r>
    </w:p>
    <w:p w:rsidR="00002EC6" w:rsidRDefault="00002EC6" w:rsidP="00002EC6">
      <w:pPr>
        <w:jc w:val="center"/>
        <w:rPr>
          <w:sz w:val="22"/>
          <w:szCs w:val="22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4791"/>
        <w:gridCol w:w="29"/>
        <w:gridCol w:w="2643"/>
        <w:gridCol w:w="50"/>
        <w:gridCol w:w="1276"/>
        <w:gridCol w:w="1701"/>
        <w:gridCol w:w="3969"/>
      </w:tblGrid>
      <w:tr w:rsidR="00002EC6" w:rsidRPr="009F6BA3" w:rsidTr="00A93BD4">
        <w:tc>
          <w:tcPr>
            <w:tcW w:w="772" w:type="dxa"/>
            <w:vAlign w:val="center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№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п/п</w:t>
            </w:r>
          </w:p>
        </w:tc>
        <w:tc>
          <w:tcPr>
            <w:tcW w:w="4791" w:type="dxa"/>
            <w:vAlign w:val="center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Наименование мероприятия</w:t>
            </w:r>
          </w:p>
        </w:tc>
        <w:tc>
          <w:tcPr>
            <w:tcW w:w="2672" w:type="dxa"/>
            <w:gridSpan w:val="2"/>
            <w:vAlign w:val="center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Ответственные исполнители, соисполнители </w:t>
            </w:r>
          </w:p>
        </w:tc>
        <w:tc>
          <w:tcPr>
            <w:tcW w:w="1326" w:type="dxa"/>
            <w:gridSpan w:val="2"/>
            <w:vAlign w:val="center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Срок реализации 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jc w:val="both"/>
            </w:pPr>
            <w:r w:rsidRPr="009F6BA3">
              <w:t xml:space="preserve">Объем финансирования, </w:t>
            </w:r>
          </w:p>
          <w:p w:rsidR="00002EC6" w:rsidRPr="009F6BA3" w:rsidRDefault="00002EC6" w:rsidP="00A93BD4">
            <w:pPr>
              <w:jc w:val="both"/>
            </w:pPr>
            <w:r w:rsidRPr="009F6BA3">
              <w:t>тыс. руб.</w:t>
            </w:r>
          </w:p>
          <w:p w:rsidR="00002EC6" w:rsidRPr="009F6BA3" w:rsidRDefault="00002EC6" w:rsidP="00A93BD4">
            <w:pPr>
              <w:jc w:val="both"/>
            </w:pPr>
            <w:r w:rsidRPr="009F6BA3">
              <w:t>(за отчетный период)</w:t>
            </w:r>
          </w:p>
        </w:tc>
        <w:tc>
          <w:tcPr>
            <w:tcW w:w="3969" w:type="dxa"/>
          </w:tcPr>
          <w:p w:rsidR="00002EC6" w:rsidRPr="009F6BA3" w:rsidRDefault="00002EC6" w:rsidP="00A93BD4">
            <w:pPr>
              <w:jc w:val="both"/>
            </w:pPr>
            <w:r w:rsidRPr="009F6BA3">
              <w:t>Выполненные мероприятия за отчетный период/</w:t>
            </w:r>
          </w:p>
          <w:p w:rsidR="00002EC6" w:rsidRPr="009F6BA3" w:rsidRDefault="00002EC6" w:rsidP="00A93BD4">
            <w:pPr>
              <w:jc w:val="both"/>
            </w:pPr>
            <w:r w:rsidRPr="009F6BA3">
              <w:t>результат</w:t>
            </w:r>
          </w:p>
        </w:tc>
      </w:tr>
      <w:tr w:rsidR="00002EC6" w:rsidRPr="009F6BA3" w:rsidTr="00A93BD4">
        <w:tc>
          <w:tcPr>
            <w:tcW w:w="15231" w:type="dxa"/>
            <w:gridSpan w:val="8"/>
            <w:vAlign w:val="center"/>
          </w:tcPr>
          <w:p w:rsidR="00002EC6" w:rsidRPr="009F6BA3" w:rsidRDefault="00002EC6" w:rsidP="00A93BD4">
            <w:pPr>
              <w:jc w:val="both"/>
            </w:pPr>
            <w:r w:rsidRPr="009F6BA3">
              <w:rPr>
                <w:b/>
              </w:rPr>
              <w:t>Задача 1. Совершенствование нормативно-правовых и организационных механизмов формирования доступной среды жизнедеятельности инвалидов и других маломобильных групп населения на территории Чайковского муниципального района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1.1.</w:t>
            </w:r>
          </w:p>
        </w:tc>
        <w:tc>
          <w:tcPr>
            <w:tcW w:w="4791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iCs/>
                <w:szCs w:val="24"/>
              </w:rPr>
              <w:t xml:space="preserve"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 </w:t>
            </w:r>
          </w:p>
        </w:tc>
        <w:tc>
          <w:tcPr>
            <w:tcW w:w="2672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Отраслевые (функциональные) органы, структурные подразделения администрации города Чайковского </w:t>
            </w:r>
          </w:p>
        </w:tc>
        <w:tc>
          <w:tcPr>
            <w:tcW w:w="1326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 xml:space="preserve">Не требуется 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spacing w:line="240" w:lineRule="exact"/>
              <w:jc w:val="both"/>
              <w:rPr>
                <w:iCs/>
              </w:rPr>
            </w:pPr>
            <w:r w:rsidRPr="00E134D4">
              <w:t xml:space="preserve">В первом квартале разработано 2 административных регламента предоставления муниципальных услуг («присвоение спортивного разряда», «присвоение квалификационной категории спортивного судьи»), в которые включены </w:t>
            </w:r>
            <w:r w:rsidRPr="00E134D4">
              <w:rPr>
                <w:iCs/>
              </w:rPr>
              <w:t>требования к обеспечению условий доступности для инвалидов объектов и услуг. В настоящее время проходят процедуру согласования.</w:t>
            </w:r>
          </w:p>
          <w:p w:rsidR="00002EC6" w:rsidRPr="00E134D4" w:rsidRDefault="00002EC6" w:rsidP="00A93BD4">
            <w:pPr>
              <w:jc w:val="both"/>
            </w:pP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1.2.</w:t>
            </w:r>
          </w:p>
        </w:tc>
        <w:tc>
          <w:tcPr>
            <w:tcW w:w="4791" w:type="dxa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Принятие административно-распорядительных актов, закрепляющих за сотрудниками организаций, подведомственных отраслевым (функциональным) органам, органам местного самоуправления Чайковского городского округа, обязанности по оказанию инвалидам помощи при предоставлении им </w:t>
            </w:r>
            <w:r w:rsidRPr="00283E95">
              <w:lastRenderedPageBreak/>
              <w:t xml:space="preserve">услуг (либо включение указанных обязанностей в должностные инструкции сотрудников организации) </w:t>
            </w:r>
          </w:p>
        </w:tc>
        <w:tc>
          <w:tcPr>
            <w:tcW w:w="2672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lastRenderedPageBreak/>
              <w:t>Управление образования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Управление культуры и молодежной политики 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Управление физической культуры и спорта </w:t>
            </w:r>
          </w:p>
        </w:tc>
        <w:tc>
          <w:tcPr>
            <w:tcW w:w="1326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9F6BA3">
              <w:rPr>
                <w:iCs/>
                <w:szCs w:val="24"/>
              </w:rPr>
              <w:t>Не требуется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contextualSpacing/>
              <w:jc w:val="both"/>
            </w:pPr>
            <w:r w:rsidRPr="00E134D4">
              <w:t>В подведомственных организациях изданы соответствующие приказы, проведен инструктаж сотрудников, за которыми закреплены обязанности по оказанию инвалидам помощи при предоставлении им услуг.</w:t>
            </w:r>
          </w:p>
          <w:p w:rsidR="00002EC6" w:rsidRPr="00E134D4" w:rsidRDefault="00002EC6" w:rsidP="00A93BD4">
            <w:pPr>
              <w:jc w:val="both"/>
            </w:pP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lastRenderedPageBreak/>
              <w:t>1.3.</w:t>
            </w:r>
          </w:p>
        </w:tc>
        <w:tc>
          <w:tcPr>
            <w:tcW w:w="4791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Проведение заседаний координационного совета по делам инвалидов по решению вопросов создания условий для безбарьерной среды жизнедеятельности инвалидов</w:t>
            </w:r>
          </w:p>
        </w:tc>
        <w:tc>
          <w:tcPr>
            <w:tcW w:w="2672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Заместитель главы администрации Чайковского городского округа по социальным вопросам </w:t>
            </w:r>
          </w:p>
        </w:tc>
        <w:tc>
          <w:tcPr>
            <w:tcW w:w="1326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Ежеквартально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 xml:space="preserve">Не требуется 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jc w:val="both"/>
            </w:pPr>
            <w:r w:rsidRPr="00E134D4">
              <w:t>12.03.2020 было проведено заседание координационного совета по делам инвалидов.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1.4.</w:t>
            </w:r>
          </w:p>
        </w:tc>
        <w:tc>
          <w:tcPr>
            <w:tcW w:w="4791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672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  <w:tc>
          <w:tcPr>
            <w:tcW w:w="1326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jc w:val="both"/>
            </w:pPr>
            <w:r w:rsidRPr="009F6BA3">
              <w:rPr>
                <w:iCs/>
              </w:rPr>
              <w:t>Не требуется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jc w:val="both"/>
            </w:pPr>
            <w:r w:rsidRPr="00E134D4">
              <w:t>В 1 квартале 2020 г. было проведено  1 обследование жилого помещения инвалида и общего имущества в многоквартирном доме, в котором проживает инвалид. Составлен 1 акт.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1.5.</w:t>
            </w:r>
          </w:p>
        </w:tc>
        <w:tc>
          <w:tcPr>
            <w:tcW w:w="4791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Согласование проектов на строительство зданий и сооружений на предмет их доступности для маломобильных жителей Чайковского городского округа </w:t>
            </w:r>
          </w:p>
        </w:tc>
        <w:tc>
          <w:tcPr>
            <w:tcW w:w="2672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Управление строительства и архитектуры </w:t>
            </w:r>
          </w:p>
        </w:tc>
        <w:tc>
          <w:tcPr>
            <w:tcW w:w="1326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2019-2030 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002EC6" w:rsidRPr="009F6BA3" w:rsidRDefault="00002EC6" w:rsidP="00A93BD4">
            <w:pPr>
              <w:jc w:val="both"/>
            </w:pPr>
          </w:p>
        </w:tc>
        <w:tc>
          <w:tcPr>
            <w:tcW w:w="3969" w:type="dxa"/>
          </w:tcPr>
          <w:p w:rsidR="00002EC6" w:rsidRPr="00E134D4" w:rsidRDefault="00002EC6" w:rsidP="00A93BD4">
            <w:pPr>
              <w:jc w:val="both"/>
            </w:pPr>
            <w:r w:rsidRPr="00E134D4">
              <w:t>По данным УСиА АЧГО согласование проектов на строительство (реконструкцию)  зданий и сооружений на предмет их доступности для маломобильных жителей не предусмотрено действующим законодательством. Разрешение на строительство (реконструкцию) объектов капитального строительства администрация Чайковского городского округа выдает в рамках исполнения требований части 7 статьи 51 Градостроительного кодекса Российской Федерации № 190-ФЗ от 29.12.2004 г.</w:t>
            </w:r>
          </w:p>
          <w:p w:rsidR="00002EC6" w:rsidRPr="00E134D4" w:rsidRDefault="00002EC6" w:rsidP="00A93BD4">
            <w:pPr>
              <w:jc w:val="both"/>
            </w:pPr>
            <w:r w:rsidRPr="00E134D4">
              <w:t xml:space="preserve">Одним из требований указанной </w:t>
            </w:r>
            <w:r w:rsidRPr="00E134D4">
              <w:lastRenderedPageBreak/>
              <w:t>статьи является  наличие у Заказчика разделов проектной документации, содержащих 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lastRenderedPageBreak/>
              <w:t>1.6.</w:t>
            </w:r>
          </w:p>
        </w:tc>
        <w:tc>
          <w:tcPr>
            <w:tcW w:w="4791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Участие в конкурсе «Доступная среда» среди муниципальных образований Пермского края</w:t>
            </w:r>
          </w:p>
        </w:tc>
        <w:tc>
          <w:tcPr>
            <w:tcW w:w="2672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Отдел социального развития</w:t>
            </w:r>
          </w:p>
        </w:tc>
        <w:tc>
          <w:tcPr>
            <w:tcW w:w="1326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2019-2020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 xml:space="preserve">Не требуется 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4">
              <w:rPr>
                <w:rFonts w:ascii="Times New Roman" w:hAnsi="Times New Roman" w:cs="Times New Roman"/>
                <w:sz w:val="24"/>
                <w:szCs w:val="24"/>
              </w:rPr>
              <w:t>В июле 2020 г. направлена заявка на участие в конкурсе «Доступная среда» среди муниципальных образований Пермского края.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1.7.</w:t>
            </w:r>
          </w:p>
        </w:tc>
        <w:tc>
          <w:tcPr>
            <w:tcW w:w="4791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Проведение актуализации перечня приоритетных объектов социальной инфраструктуры, согласование перечня с общественными организациями инвалидов</w:t>
            </w:r>
          </w:p>
        </w:tc>
        <w:tc>
          <w:tcPr>
            <w:tcW w:w="2672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Отдел социального развития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образования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физической культуры и спорта</w:t>
            </w:r>
          </w:p>
        </w:tc>
        <w:tc>
          <w:tcPr>
            <w:tcW w:w="1326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Ежегодно до 1 марта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>Не требуется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jc w:val="both"/>
            </w:pPr>
            <w:r w:rsidRPr="00E134D4">
              <w:t>09.07.2020 актуализирован перечень приоритетных объектов.</w:t>
            </w:r>
          </w:p>
          <w:p w:rsidR="00002EC6" w:rsidRPr="00E134D4" w:rsidRDefault="00002EC6" w:rsidP="00A93BD4">
            <w:pPr>
              <w:jc w:val="both"/>
            </w:pPr>
            <w:r w:rsidRPr="00E134D4">
              <w:t>В перечень включены:</w:t>
            </w:r>
          </w:p>
          <w:p w:rsidR="00002EC6" w:rsidRPr="00E134D4" w:rsidRDefault="00002EC6" w:rsidP="00A93BD4">
            <w:pPr>
              <w:jc w:val="both"/>
            </w:pPr>
            <w:r w:rsidRPr="00E134D4">
              <w:t>- 1 объект сферы физической культуры и спорта;</w:t>
            </w:r>
          </w:p>
          <w:p w:rsidR="00002EC6" w:rsidRPr="00E134D4" w:rsidRDefault="00002EC6" w:rsidP="00A93BD4">
            <w:pPr>
              <w:jc w:val="both"/>
            </w:pPr>
            <w:r w:rsidRPr="00E134D4">
              <w:t xml:space="preserve"> - 6 объектов сферы культуры и молодежной политики;</w:t>
            </w:r>
          </w:p>
          <w:p w:rsidR="00002EC6" w:rsidRPr="00E134D4" w:rsidRDefault="00002EC6" w:rsidP="00A93BD4">
            <w:pPr>
              <w:jc w:val="both"/>
              <w:rPr>
                <w:iCs/>
              </w:rPr>
            </w:pPr>
            <w:r w:rsidRPr="00E134D4">
              <w:t>- 11 объектов образования.</w:t>
            </w:r>
          </w:p>
        </w:tc>
      </w:tr>
      <w:tr w:rsidR="00002EC6" w:rsidRPr="009F6BA3" w:rsidTr="00A93BD4">
        <w:tc>
          <w:tcPr>
            <w:tcW w:w="15231" w:type="dxa"/>
            <w:gridSpan w:val="8"/>
          </w:tcPr>
          <w:p w:rsidR="00002EC6" w:rsidRPr="009F6BA3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9F6BA3">
              <w:rPr>
                <w:b/>
                <w:szCs w:val="24"/>
              </w:rPr>
              <w:t xml:space="preserve">Задача 2. Повышение уровня доступности объектов социальной инфраструктуры и услуг в приоритетных сферах жизнедеятельности </w:t>
            </w:r>
            <w:r w:rsidRPr="009F6BA3">
              <w:rPr>
                <w:b/>
                <w:szCs w:val="24"/>
              </w:rPr>
              <w:lastRenderedPageBreak/>
              <w:t>инвалидов на территории Чайковского муниципального района</w:t>
            </w:r>
          </w:p>
        </w:tc>
      </w:tr>
      <w:tr w:rsidR="00002EC6" w:rsidRPr="009F6BA3" w:rsidTr="00A93BD4">
        <w:tc>
          <w:tcPr>
            <w:tcW w:w="15231" w:type="dxa"/>
            <w:gridSpan w:val="8"/>
          </w:tcPr>
          <w:p w:rsidR="00002EC6" w:rsidRPr="009F6BA3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9F6BA3">
              <w:rPr>
                <w:b/>
                <w:szCs w:val="24"/>
              </w:rPr>
              <w:lastRenderedPageBreak/>
              <w:t>2.1.Доступность зданий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jc w:val="center"/>
              <w:rPr>
                <w:rFonts w:eastAsia="Calibri"/>
              </w:rPr>
            </w:pPr>
            <w:r w:rsidRPr="00283E95">
              <w:rPr>
                <w:rFonts w:eastAsia="Calibri"/>
              </w:rPr>
              <w:t>2.1.1.</w:t>
            </w:r>
          </w:p>
        </w:tc>
        <w:tc>
          <w:tcPr>
            <w:tcW w:w="4820" w:type="dxa"/>
            <w:gridSpan w:val="2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Проведение актуализации паспортов доступности  объектов социальной сферы, находящихся в муниципальной собственности</w:t>
            </w:r>
          </w:p>
        </w:tc>
        <w:tc>
          <w:tcPr>
            <w:tcW w:w="2693" w:type="dxa"/>
            <w:gridSpan w:val="2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Управление строительства и архитектуры</w:t>
            </w:r>
          </w:p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Управление образования</w:t>
            </w:r>
          </w:p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 xml:space="preserve">Управление культуры и молодежной политики </w:t>
            </w:r>
          </w:p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Управление физической культуры и спорта</w:t>
            </w:r>
          </w:p>
        </w:tc>
        <w:tc>
          <w:tcPr>
            <w:tcW w:w="1276" w:type="dxa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2019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9F6BA3">
              <w:rPr>
                <w:iCs/>
                <w:szCs w:val="24"/>
              </w:rPr>
              <w:t>Не требуется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E134D4">
              <w:rPr>
                <w:rFonts w:eastAsia="Calibri"/>
                <w:bCs/>
                <w:szCs w:val="24"/>
              </w:rPr>
              <w:t>Паспортизация социально значимых объектов завершена. Актуализация паспортов проводится по мере необходимости. К концу 2020 года будет завершена актуализация всех паспортов доступности.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jc w:val="center"/>
              <w:rPr>
                <w:rFonts w:eastAsia="Calibri"/>
              </w:rPr>
            </w:pPr>
            <w:r w:rsidRPr="00283E95">
              <w:rPr>
                <w:rFonts w:eastAsia="Calibri"/>
              </w:rPr>
              <w:t>2.1.2.</w:t>
            </w:r>
          </w:p>
        </w:tc>
        <w:tc>
          <w:tcPr>
            <w:tcW w:w="4820" w:type="dxa"/>
            <w:gridSpan w:val="2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Проведение ежеквартального мониторинга предоставления паспортов доступности объектов социальной инфраструктуры в отдел социального развития путем запроса информации об учреждениях, не сдавших паспорта доступности, для принятия соответствующих мер</w:t>
            </w:r>
          </w:p>
        </w:tc>
        <w:tc>
          <w:tcPr>
            <w:tcW w:w="2693" w:type="dxa"/>
            <w:gridSpan w:val="2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Отдел социального развития</w:t>
            </w:r>
          </w:p>
        </w:tc>
        <w:tc>
          <w:tcPr>
            <w:tcW w:w="1276" w:type="dxa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Ежеквартально 2019-2030</w:t>
            </w:r>
          </w:p>
        </w:tc>
        <w:tc>
          <w:tcPr>
            <w:tcW w:w="1701" w:type="dxa"/>
          </w:tcPr>
          <w:p w:rsidR="00002EC6" w:rsidRPr="009F6BA3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9F6BA3">
              <w:rPr>
                <w:iCs/>
                <w:szCs w:val="24"/>
              </w:rPr>
              <w:t>Не требуется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E134D4">
              <w:rPr>
                <w:color w:val="auto"/>
                <w:sz w:val="24"/>
                <w:szCs w:val="24"/>
              </w:rPr>
              <w:t xml:space="preserve">Отделом  социального развития ведется мониторинг актуализации паспортов доступности объектов социальной инфраструктуры. </w:t>
            </w:r>
          </w:p>
          <w:p w:rsidR="00002EC6" w:rsidRPr="00E134D4" w:rsidRDefault="00002EC6" w:rsidP="00A93BD4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E134D4">
              <w:rPr>
                <w:color w:val="auto"/>
                <w:sz w:val="24"/>
                <w:szCs w:val="24"/>
              </w:rPr>
              <w:t xml:space="preserve">С 05.04.2016 г. информация с паспортов доступности размещается  на информационном ресурсе «Доступная среда </w:t>
            </w:r>
          </w:p>
          <w:p w:rsidR="00002EC6" w:rsidRPr="00E134D4" w:rsidRDefault="00002EC6" w:rsidP="00A93BD4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E134D4">
              <w:rPr>
                <w:color w:val="auto"/>
                <w:sz w:val="24"/>
                <w:szCs w:val="24"/>
              </w:rPr>
              <w:t>Пермского края»</w:t>
            </w:r>
          </w:p>
          <w:p w:rsidR="00002EC6" w:rsidRPr="00E134D4" w:rsidRDefault="00002EC6" w:rsidP="00A93BD4">
            <w:pPr>
              <w:pStyle w:val="1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E134D4">
              <w:rPr>
                <w:color w:val="auto"/>
                <w:sz w:val="24"/>
                <w:szCs w:val="24"/>
              </w:rPr>
              <w:t>https://bezbarierov.permkrai.ru</w:t>
            </w:r>
          </w:p>
        </w:tc>
      </w:tr>
      <w:tr w:rsidR="00002EC6" w:rsidRPr="009F6BA3" w:rsidTr="00A93BD4">
        <w:tc>
          <w:tcPr>
            <w:tcW w:w="15231" w:type="dxa"/>
            <w:gridSpan w:val="8"/>
          </w:tcPr>
          <w:p w:rsidR="00002EC6" w:rsidRPr="009F6BA3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9F6BA3">
              <w:rPr>
                <w:b/>
                <w:szCs w:val="24"/>
              </w:rPr>
              <w:t>2.2. Доступность транспортной инфраструктуры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2.2.1.</w:t>
            </w:r>
          </w:p>
        </w:tc>
        <w:tc>
          <w:tcPr>
            <w:tcW w:w="4820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Обеспечение маршрутов городских и пригородных пассажирских перевозок транспортными средствами с пониженным уровнем пола</w:t>
            </w:r>
          </w:p>
        </w:tc>
        <w:tc>
          <w:tcPr>
            <w:tcW w:w="2693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Управление ЖКХ и транспорта </w:t>
            </w:r>
          </w:p>
        </w:tc>
        <w:tc>
          <w:tcPr>
            <w:tcW w:w="1276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2019-</w:t>
            </w:r>
            <w:r w:rsidRPr="00283E95">
              <w:rPr>
                <w:szCs w:val="24"/>
              </w:rPr>
              <w:t>2030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002EC6" w:rsidRPr="009F6BA3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9F6BA3">
              <w:rPr>
                <w:szCs w:val="24"/>
              </w:rPr>
              <w:t>-</w:t>
            </w:r>
          </w:p>
        </w:tc>
        <w:tc>
          <w:tcPr>
            <w:tcW w:w="3969" w:type="dxa"/>
          </w:tcPr>
          <w:p w:rsidR="00002EC6" w:rsidRPr="00E134D4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E134D4">
              <w:rPr>
                <w:rFonts w:eastAsia="Calibri"/>
                <w:bCs/>
                <w:szCs w:val="24"/>
              </w:rPr>
              <w:t>Транспортные средства с пониженным уровнем пола на регулярных маршрутах Чайковского городского округа  отсутствуют.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2.2.2.</w:t>
            </w:r>
          </w:p>
        </w:tc>
        <w:tc>
          <w:tcPr>
            <w:tcW w:w="4820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Обеспечение доступности светофорных объектов</w:t>
            </w:r>
          </w:p>
        </w:tc>
        <w:tc>
          <w:tcPr>
            <w:tcW w:w="2693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ЖКХ и транспорта</w:t>
            </w:r>
          </w:p>
        </w:tc>
        <w:tc>
          <w:tcPr>
            <w:tcW w:w="1276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2019-</w:t>
            </w:r>
            <w:r w:rsidRPr="00283E95">
              <w:rPr>
                <w:szCs w:val="24"/>
              </w:rPr>
              <w:t>2030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002EC6" w:rsidRPr="009F6BA3" w:rsidRDefault="00002EC6" w:rsidP="00A93BD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002EC6" w:rsidRPr="00E134D4" w:rsidRDefault="00002EC6" w:rsidP="00A93BD4">
            <w:pPr>
              <w:pStyle w:val="ConsPlusNormal"/>
              <w:tabs>
                <w:tab w:val="left" w:pos="221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134D4">
              <w:rPr>
                <w:szCs w:val="22"/>
              </w:rPr>
              <w:t>Мероприятия не проводились.</w:t>
            </w:r>
          </w:p>
        </w:tc>
      </w:tr>
      <w:tr w:rsidR="00002EC6" w:rsidRPr="009F6BA3" w:rsidTr="00A93BD4">
        <w:tc>
          <w:tcPr>
            <w:tcW w:w="772" w:type="dxa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2.2.3.</w:t>
            </w:r>
          </w:p>
        </w:tc>
        <w:tc>
          <w:tcPr>
            <w:tcW w:w="4820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Адаптация (установка) остановочных пунктов, оборудование пешеходных и </w:t>
            </w:r>
            <w:r w:rsidRPr="00283E95">
              <w:rPr>
                <w:szCs w:val="24"/>
              </w:rPr>
              <w:lastRenderedPageBreak/>
              <w:t xml:space="preserve">транспортных коммуникаций вблизи социально значимых объектов </w:t>
            </w:r>
          </w:p>
        </w:tc>
        <w:tc>
          <w:tcPr>
            <w:tcW w:w="2693" w:type="dxa"/>
            <w:gridSpan w:val="2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lastRenderedPageBreak/>
              <w:t>Управление ЖКХ и транспорта</w:t>
            </w:r>
          </w:p>
        </w:tc>
        <w:tc>
          <w:tcPr>
            <w:tcW w:w="1276" w:type="dxa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2019-</w:t>
            </w:r>
            <w:r w:rsidRPr="00283E95">
              <w:rPr>
                <w:szCs w:val="24"/>
              </w:rPr>
              <w:t>2030</w:t>
            </w:r>
          </w:p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002EC6" w:rsidRPr="009F6BA3" w:rsidRDefault="00002EC6" w:rsidP="00A93BD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002EC6" w:rsidRPr="00E134D4" w:rsidRDefault="00002EC6" w:rsidP="00A93BD4">
            <w:pPr>
              <w:pStyle w:val="ConsPlusNormal"/>
              <w:jc w:val="both"/>
              <w:rPr>
                <w:rFonts w:eastAsia="Calibri"/>
                <w:bCs/>
                <w:szCs w:val="24"/>
              </w:rPr>
            </w:pPr>
            <w:r>
              <w:rPr>
                <w:szCs w:val="24"/>
              </w:rPr>
              <w:t>Исполнение предусмотрено до 2030 г.</w:t>
            </w:r>
          </w:p>
        </w:tc>
      </w:tr>
      <w:tr w:rsidR="00002EC6" w:rsidRPr="009F6BA3" w:rsidTr="00A93BD4">
        <w:tc>
          <w:tcPr>
            <w:tcW w:w="15231" w:type="dxa"/>
            <w:gridSpan w:val="8"/>
          </w:tcPr>
          <w:p w:rsidR="00002EC6" w:rsidRPr="009F6BA3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9F6BA3">
              <w:rPr>
                <w:b/>
                <w:szCs w:val="24"/>
              </w:rPr>
              <w:lastRenderedPageBreak/>
              <w:t>2.3. Доступность образования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t>2.3.1.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83E95">
              <w:rPr>
                <w:rFonts w:eastAsia="Calibri"/>
                <w:bCs/>
              </w:rPr>
              <w:t>Формирование доступной среды для инвалидов в учреждениях образования, включенных в  план  адаптации объектов социальной инфраструктуры и обеспечения доступности услуг для инвалидов и других маломобильных групп населения на территории Чайковского городского округа на 2019-2030 годы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2019 –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4">
              <w:rPr>
                <w:rFonts w:ascii="Times New Roman" w:hAnsi="Times New Roman" w:cs="Times New Roman"/>
                <w:sz w:val="24"/>
                <w:szCs w:val="24"/>
              </w:rPr>
              <w:t>В 2020 году проводится актуализация паспортов доступности объектов образования.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t>2.3.2.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  <w:rPr>
                <w:rFonts w:eastAsia="Calibri"/>
                <w:bCs/>
              </w:rPr>
            </w:pPr>
            <w:r w:rsidRPr="00283E95">
              <w:rPr>
                <w:rFonts w:eastAsia="Calibri"/>
                <w:bCs/>
              </w:rPr>
              <w:t>Проведение ремонтных работ для обеспечения доступной среды в  МБОУ Фокинская СКОШИ, МБДОУ Д/С № 17 «Ромашка» (ул. Кабалевского, д.36А)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r w:rsidRPr="00283E95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2019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jc w:val="both"/>
              <w:rPr>
                <w:rFonts w:eastAsia="Calibri"/>
              </w:rPr>
            </w:pPr>
            <w:r w:rsidRPr="00E134D4">
              <w:rPr>
                <w:rFonts w:eastAsia="Calibri"/>
              </w:rPr>
              <w:t>Исполнено в 2019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t>2.3.3.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  <w:rPr>
                <w:bCs/>
              </w:rPr>
            </w:pPr>
            <w:r w:rsidRPr="00283E95">
              <w:rPr>
                <w:bCs/>
              </w:rPr>
              <w:t xml:space="preserve">Проведение ремонтных работ для обеспечения доступной среды в  МБОУ СОШ № 11, МБОУ СОШ № 7, </w:t>
            </w:r>
          </w:p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rPr>
                <w:bCs/>
              </w:rPr>
              <w:t>МБДОУ Д/с №36 (ул. Советская, д.7), МБДОУ № 32 (ул. Декабристов, д.7/2)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r w:rsidRPr="00283E95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2020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widowControl w:val="0"/>
              <w:autoSpaceDE w:val="0"/>
              <w:autoSpaceDN w:val="0"/>
              <w:jc w:val="both"/>
            </w:pPr>
            <w:r w:rsidRPr="009F6BA3"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E134D4">
              <w:rPr>
                <w:szCs w:val="24"/>
              </w:rPr>
              <w:t>В 2020 г. проводятся ремонтные работы для обеспечения доступной среды в МБДОУ д/с № 1 (по адресу: Проспект Победы, 8); МБДОУ д/с № 34 (по адресу: Декабристов, 10).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t>2.3.4.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Информационное обеспечение дистанционного образования детей-инвалидов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r w:rsidRPr="00283E95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2019 –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autoSpaceDE w:val="0"/>
              <w:autoSpaceDN w:val="0"/>
              <w:jc w:val="both"/>
            </w:pPr>
            <w:r w:rsidRPr="009F6BA3"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jc w:val="both"/>
              <w:rPr>
                <w:rFonts w:eastAsia="Calibri"/>
              </w:rPr>
            </w:pPr>
            <w:r w:rsidRPr="00E134D4">
              <w:t>В рамках краевого проекта «Дистанционное образование детей-инвалидов», а также за счет создания условий дистанционно обучаются 6 детей.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t>2.3.5.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r w:rsidRPr="00283E95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r w:rsidRPr="00283E95">
              <w:t>2019 –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autoSpaceDE w:val="0"/>
              <w:autoSpaceDN w:val="0"/>
              <w:jc w:val="both"/>
            </w:pPr>
            <w:r w:rsidRPr="009F6BA3"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jc w:val="both"/>
              <w:rPr>
                <w:rFonts w:eastAsia="Calibri"/>
              </w:rPr>
            </w:pPr>
            <w:r w:rsidRPr="00E134D4">
              <w:t xml:space="preserve">В 13 общеобразовательных организациях инклюзивно обучается 552 детей с ограниченными возможностями здоровья. По сравнению с данными за 1 квартал </w:t>
            </w:r>
            <w:r w:rsidRPr="00E134D4">
              <w:lastRenderedPageBreak/>
              <w:t>2020 года значение показателя увеличилось на 17 человек.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lastRenderedPageBreak/>
              <w:t>2.3.6.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Повышение квалификации 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r w:rsidRPr="00283E95"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r w:rsidRPr="00283E95">
              <w:t>2019 –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autoSpaceDE w:val="0"/>
              <w:autoSpaceDN w:val="0"/>
              <w:jc w:val="both"/>
            </w:pPr>
            <w:r w:rsidRPr="009F6BA3"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jc w:val="both"/>
              <w:rPr>
                <w:rFonts w:eastAsia="Calibri"/>
              </w:rPr>
            </w:pPr>
            <w:r w:rsidRPr="00E134D4">
              <w:t>По данным отчетов образовательных организаций, на 30.05.2020 обучение по вопросам реализации адаптированных образовательных программ прошли 501 педагога из 608, работающих с детьми с ОВЗ, что составляет 82,4%. Обучение педагогов осуществляется в плановом режиме в течение всего учебного года.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t>2.3.7.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Мониторинг потребности детей-инвалидов в получении дополнительного образования с использованием дистанционных образовательных технологий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2019 –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autoSpaceDE w:val="0"/>
              <w:autoSpaceDN w:val="0"/>
              <w:jc w:val="both"/>
            </w:pPr>
            <w:r w:rsidRPr="009F6BA3"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jc w:val="both"/>
              <w:rPr>
                <w:rFonts w:eastAsia="Calibri"/>
              </w:rPr>
            </w:pPr>
            <w:r w:rsidRPr="00E134D4">
              <w:t>По данным образовательных организаций получают дополнительное образование 166 детей-инвалидов (в ОО – 116, в УДО – 40, в других учреждениях – 10), что составляет 75,8% от общего количества детей-инвалидов, обучающихся в образовательных организациях Чайковского городского округа. Дистанционные образовательные технологии в УДО не используются.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center"/>
            </w:pPr>
            <w:r w:rsidRPr="00283E95">
              <w:t>2.3.8.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jc w:val="both"/>
            </w:pPr>
            <w:r w:rsidRPr="00283E95">
              <w:t>Установка кнопок вызова персонала на объектах: по ул. Горького 22 (МАУ ДО СДЮТЕ, МБУ «Центр развития образования города Чайковского», Территориальная психолого-медико-педагогическая комиссия), Приморский бульвар 25А (МАУ ДО ЮТЕКС)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образования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</w:pPr>
            <w:r w:rsidRPr="00283E95">
              <w:t>2019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jc w:val="both"/>
              <w:rPr>
                <w:rFonts w:eastAsia="Calibri"/>
              </w:rPr>
            </w:pPr>
            <w:r w:rsidRPr="00E134D4">
              <w:t>Исполнено в 2019 г.</w:t>
            </w:r>
          </w:p>
        </w:tc>
      </w:tr>
      <w:tr w:rsidR="00002EC6" w:rsidRPr="009F6BA3" w:rsidTr="00A93BD4">
        <w:trPr>
          <w:trHeight w:val="349"/>
        </w:trPr>
        <w:tc>
          <w:tcPr>
            <w:tcW w:w="15231" w:type="dxa"/>
            <w:gridSpan w:val="8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rFonts w:eastAsia="Calibri"/>
                <w:b/>
              </w:rPr>
              <w:lastRenderedPageBreak/>
              <w:t>2.4. Доступность учреждений культуры и молодежной политики</w:t>
            </w:r>
          </w:p>
        </w:tc>
      </w:tr>
      <w:tr w:rsidR="00002EC6" w:rsidRPr="009F6BA3" w:rsidTr="00A93BD4">
        <w:trPr>
          <w:trHeight w:val="349"/>
        </w:trPr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  <w:rPr>
                <w:rFonts w:eastAsia="Calibri"/>
              </w:rPr>
            </w:pPr>
            <w:r w:rsidRPr="00283E95">
              <w:rPr>
                <w:rFonts w:eastAsia="Calibri"/>
              </w:rPr>
              <w:t>2.4.1.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Формирование доступной среды для инвалидов в учреждениях культуры и молодежной политики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Управление культуры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  <w:r w:rsidRPr="009F6BA3">
              <w:rPr>
                <w:rFonts w:eastAsia="Calibri"/>
                <w:b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  <w:r w:rsidRPr="00E134D4">
              <w:rPr>
                <w:rFonts w:eastAsia="Calibri"/>
              </w:rPr>
              <w:t xml:space="preserve">В 2020 году проводится актуализация паспортов доступности объектов культуры и молодежной политики. </w:t>
            </w:r>
          </w:p>
        </w:tc>
      </w:tr>
      <w:tr w:rsidR="00002EC6" w:rsidRPr="009F6BA3" w:rsidTr="00A93BD4">
        <w:trPr>
          <w:trHeight w:val="349"/>
        </w:trPr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2.4.2.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Организация и проведение социокультурных мероприятий с участием лиц с ограниченными возможностями здоровья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Управление культуры и молодежной политики </w:t>
            </w:r>
          </w:p>
        </w:tc>
        <w:tc>
          <w:tcPr>
            <w:tcW w:w="1276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>1. В МБУ ДО «Чайковская ДМШ №2»  по программе в области «Музыкального искусства» по работе с детьми с ОВЗ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>обучается 10 человек.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>2. В МБУ ДО «Чайковская районная ДШИ» на отделении декоративно-прикладного искусства по программе «Художественная обработка бересты» обучается 20 человек.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>3. МБУ «ММЦ» - с целью социальной адаптации молодых людей с ОВЗ в учреждении работают: объединение художественного творчества «Чудеса в ладошках», танцевальный коллектив «Радуга», объединение «ЧаШа» (шахматы). Творческое объединение «Поющий Пегас».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 xml:space="preserve">Во втором полугодии организовано 10 мероприятий в 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>дистанционном режиме.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>Участие объединения «Поющий Пегас» во Всероссийской акции «ОКНА_ПОБЕДЫ».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</w:pPr>
            <w:r w:rsidRPr="00E134D4">
              <w:t>4. МБУК «ЧИХМ» проведено 4 мероприятия (экскурсий, мастер-</w:t>
            </w:r>
            <w:r w:rsidRPr="00E134D4">
              <w:lastRenderedPageBreak/>
              <w:t xml:space="preserve">классов), число участников 38 чел.  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283E95">
              <w:lastRenderedPageBreak/>
              <w:t>2.4.3.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Адаптация общедоступных (публичных) библиотек:</w:t>
            </w:r>
          </w:p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- для инвалидов по зрению: оснащение тактильными указателями, нанесение сигнальных полос, резервирование мест в зрительных залах, оборудование читательских мест в библиотеках;</w:t>
            </w:r>
          </w:p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- для инвалидов по слуху: размещение информационных табличек, резервирование мест в зрительных залах; оборудование читательских мест в библиотеках;</w:t>
            </w:r>
          </w:p>
          <w:p w:rsidR="00002EC6" w:rsidRPr="00283E95" w:rsidRDefault="00002EC6" w:rsidP="00A93BD4">
            <w:pPr>
              <w:jc w:val="both"/>
              <w:rPr>
                <w:rFonts w:eastAsia="Calibri"/>
              </w:rPr>
            </w:pPr>
            <w:r w:rsidRPr="00283E95">
              <w:rPr>
                <w:rFonts w:eastAsia="Calibri"/>
              </w:rPr>
              <w:t>- для инвалидов с нарушением опорно-двигательного аппарата: оборудование пандусов и поручней на входе в здания, оборудование туалетных комнат поручнями, оборудование зрительских мест в залах и читательских мест в библиотеках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Исполнение предусмотрено до 2030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283E95">
              <w:t>2.4.4.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283E95">
              <w:rPr>
                <w:rFonts w:eastAsia="Calibri"/>
                <w:shd w:val="clear" w:color="auto" w:fill="FFFFFF"/>
              </w:rPr>
              <w:t>Оснащение объектов библиотек ассистивными приспособлениями и адаптивными средствами в целях обеспечения беспрепятственного доступа для инвалидов с нарушением опорно-двигательного аппарата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Исполнение предусмотрено до 2030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283E95">
              <w:t>2.4.5.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283E95">
              <w:rPr>
                <w:rFonts w:eastAsia="Calibri"/>
                <w:shd w:val="clear" w:color="auto" w:fill="FFFFFF"/>
              </w:rPr>
              <w:t>Проведение капитального ремонта и реконструкции библиотек с учетом потребностей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Исполнение предусмотрено до 2030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283E95">
              <w:t>2.4.6.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283E95">
              <w:rPr>
                <w:rFonts w:eastAsia="Calibri"/>
                <w:shd w:val="clear" w:color="auto" w:fill="FFFFFF"/>
              </w:rPr>
              <w:t>Организация работы по привлечению волонтеров, в том числе из числа лиц с ОВЗ, в целях оказания содействия инвалидам при посещении ими учреждений культуры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Исполнение предусмотрено до 2030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283E95">
              <w:lastRenderedPageBreak/>
              <w:t>2.4.7.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283E95">
              <w:rPr>
                <w:rFonts w:eastAsia="Calibri"/>
                <w:shd w:val="clear" w:color="auto" w:fill="FFFFFF"/>
              </w:rPr>
              <w:t>Проведение творческих мероприятий в библиотеках, доступных для инвалидов и лиц с ОВЗ, и при участии инвалидов и лиц с ОВЗ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Проведено 4 мероприятия для ГКУСО ПК «Центр помощи детям», МБДОУ Д/с № 17:</w:t>
            </w:r>
          </w:p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-  игровая программа по мотивам русских народных сказок;</w:t>
            </w:r>
          </w:p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- литературный час. Охват участников 93 чел.</w:t>
            </w:r>
          </w:p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 xml:space="preserve"> Обзоры книг, часы поэзии, часы общения, поэтические минутки для лиц с ОВЗ, проведено 7 мероприятий, при участии 150 человек.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center"/>
              <w:rPr>
                <w:rFonts w:eastAsia="Calibri"/>
              </w:rPr>
            </w:pPr>
            <w:r w:rsidRPr="00283E95">
              <w:t>2.4.8.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both"/>
              <w:rPr>
                <w:rFonts w:eastAsia="Calibri"/>
              </w:rPr>
            </w:pPr>
            <w:r w:rsidRPr="00283E95">
              <w:rPr>
                <w:rFonts w:eastAsia="Calibri"/>
                <w:shd w:val="clear" w:color="auto" w:fill="FFFFFF"/>
              </w:rPr>
              <w:t>Проведение мониторинга востребованности объектов и услуг для инвалидов в библиотеках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Исполнение предусмотрено до 2030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center"/>
            </w:pPr>
            <w:r w:rsidRPr="00283E95">
              <w:t>2.4.9.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tabs>
                <w:tab w:val="left" w:pos="1395"/>
              </w:tabs>
              <w:jc w:val="both"/>
              <w:rPr>
                <w:rFonts w:eastAsia="Calibri"/>
                <w:shd w:val="clear" w:color="auto" w:fill="FFFFFF"/>
              </w:rPr>
            </w:pPr>
            <w:r w:rsidRPr="00283E95">
              <w:t>Установка кнопок вызова персонала на объектах: по ул. Карла Маркса 5, Ленина 68 (МБУ «ММЦ»), ул. Декабристов 21/2 (МБУ «ДМШ№2)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Управление культуры и молодежной политики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rPr>
                <w:szCs w:val="24"/>
              </w:rPr>
            </w:pPr>
            <w:r w:rsidRPr="00283E95">
              <w:rPr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Исполнено в 2019 г.</w:t>
            </w:r>
          </w:p>
        </w:tc>
      </w:tr>
      <w:tr w:rsidR="00002EC6" w:rsidRPr="009F6BA3" w:rsidTr="00A93BD4">
        <w:tc>
          <w:tcPr>
            <w:tcW w:w="15231" w:type="dxa"/>
            <w:gridSpan w:val="8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rFonts w:eastAsia="Calibri"/>
                <w:b/>
              </w:rPr>
              <w:t>2.5. Доступность учреждений</w:t>
            </w:r>
            <w:r w:rsidRPr="009F6BA3">
              <w:rPr>
                <w:rFonts w:eastAsia="Calibri"/>
              </w:rPr>
              <w:t xml:space="preserve"> </w:t>
            </w:r>
            <w:r w:rsidRPr="009F6BA3">
              <w:rPr>
                <w:rFonts w:eastAsia="Calibri"/>
                <w:b/>
              </w:rPr>
              <w:t>физической культуры и спорта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2.5.1.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Анализ объектов, подлежащих реконструкции и капитальному ремонту с целью рационального распределения бюджетных ассигнований на создание условий доступности для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Управление физической культуры и спорта </w:t>
            </w:r>
            <w:r w:rsidRPr="00283E95">
              <w:br/>
              <w:t>Руководители объектов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1 октября 2019 г.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9F6BA3">
              <w:rPr>
                <w:iCs/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В муниципальной программе «Развитие физической культуры и спорта на территории Чайковского городского округа» на 2021 год предусмотрено финансирование на капитальный ремонт МБУ «Стадион «Центральный». В ПСД предусмотрен раздел «Доступная среда» (планируется выполнить ремонт входной группы, устройство пандуса, приобретение гусеничного подъемника).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lastRenderedPageBreak/>
              <w:t>2.5.2.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Утверждение адресной программы адаптации объектов для инвалидов и маломобильных групп населения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Управление физической культуры и спорта </w:t>
            </w:r>
          </w:p>
          <w:p w:rsidR="00002EC6" w:rsidRPr="00283E95" w:rsidRDefault="00002EC6" w:rsidP="00A93BD4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31 июля 2019 г.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9F6BA3">
              <w:rPr>
                <w:iCs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t>В 2020 году проводится актуализация паспортов доступности объектов физической культуры и спорта. Адресные программы будут сформированы после утверждения паспортов.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2.5.3.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  <w:rPr>
                <w:highlight w:val="red"/>
              </w:rPr>
            </w:pPr>
            <w:r w:rsidRPr="00283E95">
              <w:t>Обучение или инструктирование сотрудников объектов, назначение сотрудников, ответственных за оказание помощи инвалидам в преодолении барьеров, мешающих пользоваться услугами, включая сопровождение инвалидов по территории объектов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Управление физической культуры и спорта </w:t>
            </w:r>
          </w:p>
          <w:p w:rsidR="00002EC6" w:rsidRPr="00283E95" w:rsidRDefault="00002EC6" w:rsidP="00A93BD4">
            <w:pPr>
              <w:jc w:val="both"/>
              <w:rPr>
                <w:highlight w:val="red"/>
              </w:rPr>
            </w:pPr>
            <w:r w:rsidRPr="00283E95">
              <w:t>Руководители объектов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  <w:rPr>
                <w:highlight w:val="red"/>
              </w:rPr>
            </w:pPr>
            <w:r w:rsidRPr="00283E95">
              <w:t>Постоянно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9F6BA3">
              <w:rPr>
                <w:iCs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Инструктирование сотрудников на объектах выполняется в сроки в соответствии с утвержденными планами.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2.5.4.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Заключение соглашений об оказании услуг по переводу русского жестового языка (сурдпереводу, тифлосурдопереводу) для инвалидов между объектами и организациями, предоставляющими специалистов по переводу русского жестового языка (сурдопереводу, тифлосурдопереводу)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Управление физической культуры и спорта </w:t>
            </w:r>
          </w:p>
          <w:p w:rsidR="00002EC6" w:rsidRPr="00283E95" w:rsidRDefault="00002EC6" w:rsidP="00A93BD4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По необходимости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9F6BA3">
              <w:rPr>
                <w:iCs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E134D4">
              <w:rPr>
                <w:iCs/>
              </w:rPr>
              <w:t>Соглашения на оказании услуг по переводу русского жестового языка для инвалидов не заключались, в виду отсутствия данной необходимости.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2.5.5.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Управление физической культуры и спорта</w:t>
            </w:r>
          </w:p>
          <w:p w:rsidR="00002EC6" w:rsidRPr="00283E95" w:rsidRDefault="00002EC6" w:rsidP="00A93BD4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6418F1">
              <w:rPr>
                <w:iCs/>
              </w:rPr>
              <w:t>2,0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134D4">
              <w:rPr>
                <w:sz w:val="24"/>
                <w:szCs w:val="24"/>
              </w:rPr>
              <w:t>В отчетном периоде направляли сборную команду (10 человек) на участие в 26 фестивале спорта среди инвалидов Пермского края в рамках I этапа X Краевого Паралимпийского спортивного фестиваля под девизом «Идем вперед и побеждаем!», посвященное 75-летию Победы в ВОВ.</w:t>
            </w:r>
          </w:p>
          <w:p w:rsidR="00002EC6" w:rsidRPr="00E134D4" w:rsidRDefault="00002EC6" w:rsidP="00A93B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34D4">
              <w:t xml:space="preserve">В связи с введением ограничительных мероприятий, </w:t>
            </w:r>
            <w:r w:rsidRPr="00E134D4">
              <w:lastRenderedPageBreak/>
              <w:t>связанных с угрозой распространения коронавирусной инфекции COVID-19, мероприятия отменены.</w:t>
            </w:r>
          </w:p>
        </w:tc>
      </w:tr>
      <w:tr w:rsidR="00002EC6" w:rsidRPr="009F6BA3" w:rsidTr="00A93BD4">
        <w:tc>
          <w:tcPr>
            <w:tcW w:w="15231" w:type="dxa"/>
            <w:gridSpan w:val="8"/>
            <w:shd w:val="clear" w:color="auto" w:fill="auto"/>
          </w:tcPr>
          <w:p w:rsidR="00002EC6" w:rsidRPr="00E134D4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E134D4">
              <w:rPr>
                <w:b/>
                <w:szCs w:val="24"/>
              </w:rPr>
              <w:lastRenderedPageBreak/>
              <w:t>2.6. Доступность труда и занятости инвалидов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2.6.1.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adjustRightInd w:val="0"/>
            </w:pPr>
            <w:r w:rsidRPr="00283E95">
              <w:t>Территориальный отдел ГКУ Центр занятости населения Пермского края в г. Чайковском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jc w:val="center"/>
            </w:pPr>
            <w:r w:rsidRPr="009F6BA3">
              <w:t>0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D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предусмотрено до     2030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2.6.2.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Проведение индивидуальных и групповых профориентационных консультаций для ищущих работу инвалидов с целью определения возможности обучения и их дальнейшего трудоустройства на имеющиеся вакантные и создаваемые рабочие места, с учетом вида и степени тяжести (группы инвалидности) 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adjustRightInd w:val="0"/>
            </w:pPr>
            <w:r w:rsidRPr="00283E95">
              <w:t>Территориальный отдел ГКУ Центр занятости населения Пермского края в г. Чайковском</w:t>
            </w:r>
          </w:p>
          <w:p w:rsidR="00002EC6" w:rsidRPr="00283E95" w:rsidRDefault="00002EC6" w:rsidP="00A93BD4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jc w:val="center"/>
            </w:pPr>
            <w:r w:rsidRPr="009F6BA3">
              <w:t>0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a4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Приняли участие в групповых консультациях – 4 чел., </w:t>
            </w:r>
          </w:p>
          <w:p w:rsidR="00002EC6" w:rsidRPr="00E134D4" w:rsidRDefault="00002EC6" w:rsidP="00A93BD4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D4">
              <w:rPr>
                <w:rFonts w:ascii="Times New Roman" w:eastAsia="Calibri" w:hAnsi="Times New Roman" w:cs="Times New Roman"/>
                <w:sz w:val="24"/>
                <w:szCs w:val="24"/>
              </w:rPr>
              <w:t>в индивидуальных – 20 чел.</w:t>
            </w:r>
          </w:p>
        </w:tc>
      </w:tr>
      <w:tr w:rsidR="00002EC6" w:rsidRPr="009F6BA3" w:rsidTr="00A93BD4">
        <w:trPr>
          <w:trHeight w:val="1642"/>
        </w:trPr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2.6.3.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Организация профессионального обучения и дополнительного профессионального образования инвалидов по профессиям, востребованным на рынке труда, с учетом вида и степени тяжести (группы инвалидности)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adjustRightInd w:val="0"/>
            </w:pPr>
            <w:r w:rsidRPr="00283E95">
              <w:t>Территориальный отдел ГКУ Центр занятости населения Пермского края в г. Чайковском</w:t>
            </w:r>
          </w:p>
          <w:p w:rsidR="00002EC6" w:rsidRPr="00283E95" w:rsidRDefault="00002EC6" w:rsidP="00A93BD4">
            <w:pPr>
              <w:jc w:val="both"/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934B4" w:rsidRDefault="00002EC6" w:rsidP="00A93BD4">
            <w:pPr>
              <w:pStyle w:val="ConsPlusNormal"/>
              <w:spacing w:line="230" w:lineRule="exact"/>
              <w:jc w:val="center"/>
              <w:rPr>
                <w:rFonts w:eastAsia="Calibri"/>
                <w:szCs w:val="24"/>
              </w:rPr>
            </w:pPr>
            <w:r w:rsidRPr="009934B4">
              <w:rPr>
                <w:rFonts w:eastAsia="Calibri"/>
                <w:szCs w:val="24"/>
              </w:rPr>
              <w:t>4,5 тыс. руб. -</w:t>
            </w:r>
          </w:p>
          <w:p w:rsidR="00002EC6" w:rsidRPr="009F6BA3" w:rsidRDefault="00002EC6" w:rsidP="00A93BD4">
            <w:pPr>
              <w:jc w:val="center"/>
            </w:pPr>
            <w:r w:rsidRPr="009934B4">
              <w:rPr>
                <w:rFonts w:eastAsia="Calibri"/>
              </w:rPr>
              <w:t>средства краевого бюджета</w:t>
            </w:r>
          </w:p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D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профессиональное обучение для 3 инвалидов по профессиям: маникюрист – 1 чел., Основы предпринимательской деятельности – 1 чел., инспектор по кадрам – 1 чел.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2.6.4.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Квотирование рабочих мест для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adjustRightInd w:val="0"/>
            </w:pPr>
            <w:r w:rsidRPr="00283E95">
              <w:t>Территориальный отдел ГКУ Центр занятости населения Пермского края в г. Чайковском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/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E134D4">
              <w:rPr>
                <w:szCs w:val="24"/>
              </w:rPr>
              <w:t>Количество работодателей – 114 ед.,  общее число квотируемых рабочих мест – 241 ед.,</w:t>
            </w:r>
          </w:p>
          <w:p w:rsidR="00002EC6" w:rsidRPr="00E134D4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E134D4">
              <w:rPr>
                <w:szCs w:val="24"/>
              </w:rPr>
              <w:t xml:space="preserve">работает инвалидов в счет квоты – </w:t>
            </w:r>
          </w:p>
          <w:p w:rsidR="00002EC6" w:rsidRPr="00E134D4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E134D4">
              <w:rPr>
                <w:szCs w:val="24"/>
              </w:rPr>
              <w:t>151 чел.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2.6.5.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 xml:space="preserve">Формирование бланка вакансий для инвалидов, в том числе надомных рабочих </w:t>
            </w:r>
            <w:r w:rsidRPr="00283E95">
              <w:lastRenderedPageBreak/>
              <w:t>мест, с учетом востребованности профессий и качественных показателей рабочих мест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autoSpaceDE w:val="0"/>
              <w:autoSpaceDN w:val="0"/>
              <w:adjustRightInd w:val="0"/>
            </w:pPr>
            <w:r w:rsidRPr="00283E95">
              <w:lastRenderedPageBreak/>
              <w:t xml:space="preserve">Территориальный отдел ГКУ Центр занятости </w:t>
            </w:r>
            <w:r w:rsidRPr="00283E95">
              <w:lastRenderedPageBreak/>
              <w:t>населения Пермского края в г. Чайковском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lastRenderedPageBreak/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/>
        </w:tc>
        <w:tc>
          <w:tcPr>
            <w:tcW w:w="3969" w:type="dxa"/>
            <w:shd w:val="clear" w:color="auto" w:fill="auto"/>
          </w:tcPr>
          <w:p w:rsidR="00002EC6" w:rsidRPr="00E134D4" w:rsidRDefault="00002EC6" w:rsidP="00A93BD4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D4">
              <w:rPr>
                <w:rFonts w:ascii="Times New Roman" w:eastAsia="Calibri" w:hAnsi="Times New Roman" w:cs="Times New Roman"/>
                <w:sz w:val="24"/>
                <w:szCs w:val="24"/>
              </w:rPr>
              <w:t>31 вакансия</w:t>
            </w:r>
          </w:p>
        </w:tc>
      </w:tr>
      <w:tr w:rsidR="00002EC6" w:rsidRPr="009F6BA3" w:rsidTr="00A93BD4">
        <w:tc>
          <w:tcPr>
            <w:tcW w:w="15231" w:type="dxa"/>
            <w:gridSpan w:val="8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b/>
              </w:rPr>
              <w:lastRenderedPageBreak/>
              <w:t>Задача 3. Информационно-методическое обеспечение системы реабилитации и социальной интеграции инвалидов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3.1.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Участие в обучающих семинарах, информационных встречах, круглых столах, курсах обучения для специалистов, участвующих в формировании доступной среды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Отдел социального развития</w:t>
            </w:r>
          </w:p>
          <w:p w:rsidR="00002EC6" w:rsidRPr="00283E95" w:rsidRDefault="00002EC6" w:rsidP="00A93BD4">
            <w:pPr>
              <w:jc w:val="both"/>
            </w:pPr>
            <w:r w:rsidRPr="00283E95">
              <w:t>Управление образования</w:t>
            </w:r>
          </w:p>
          <w:p w:rsidR="00002EC6" w:rsidRPr="00283E95" w:rsidRDefault="00002EC6" w:rsidP="00A93BD4">
            <w:pPr>
              <w:jc w:val="both"/>
            </w:pPr>
            <w:r w:rsidRPr="00283E95">
              <w:t>Управление культуры и молодежной политики</w:t>
            </w:r>
          </w:p>
          <w:p w:rsidR="00002EC6" w:rsidRPr="00283E95" w:rsidRDefault="00002EC6" w:rsidP="00A93BD4">
            <w:pPr>
              <w:jc w:val="both"/>
            </w:pPr>
            <w:r w:rsidRPr="00283E95">
              <w:t>Управление физической культуры и спорта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2019-2030</w:t>
            </w:r>
          </w:p>
          <w:p w:rsidR="00002EC6" w:rsidRPr="00283E95" w:rsidRDefault="00002EC6" w:rsidP="00A93BD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>Сотрудники отдела социального развития участвовали в информационно-методическом семинаре по конкурсу «Доступная среда» в июне 2020 г.</w:t>
            </w:r>
          </w:p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>20.07.2020 сотрудники отдела социального развития, отдела потребительского рынка приняли участие в обучающем установочном вебинаре в режиме ВКС по вопросу организации работы по повышению доступности торговых объектов.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3.2.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Освещение в средствах массовой информации, на официальном сайте администрации Чайковского городского округа мероприятий по обеспечению доступности объектов социальной инфраструктуры,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Пресс-служба 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1C3F08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1C3F08">
              <w:rPr>
                <w:szCs w:val="24"/>
              </w:rPr>
              <w:t>Информация о мероприятиях по обеспечению доступности объектов социальной инфраструктуры, социокультурных и спортивных мероприятий с участием лиц с ограниченными возможностями здоровья освещается в СМИ, на официальном сайте администрации Чайковского городского округа, в муниципальной газете  «Огни Камы», в газете «Частный Интерес».</w:t>
            </w:r>
          </w:p>
          <w:p w:rsidR="00002EC6" w:rsidRPr="001C3F08" w:rsidRDefault="00002EC6" w:rsidP="00A93BD4">
            <w:pPr>
              <w:pStyle w:val="ConsPlusNormal"/>
              <w:jc w:val="both"/>
              <w:rPr>
                <w:szCs w:val="24"/>
              </w:rPr>
            </w:pPr>
          </w:p>
          <w:p w:rsidR="00002EC6" w:rsidRPr="001C3F08" w:rsidRDefault="00002EC6" w:rsidP="00A93BD4">
            <w:pPr>
              <w:pStyle w:val="ConsPlusNormal"/>
              <w:jc w:val="both"/>
              <w:rPr>
                <w:b/>
                <w:szCs w:val="24"/>
              </w:rPr>
            </w:pPr>
            <w:r w:rsidRPr="001C3F08">
              <w:rPr>
                <w:b/>
                <w:szCs w:val="24"/>
              </w:rPr>
              <w:t>Сайт администрации Чайковского городского округа</w:t>
            </w:r>
          </w:p>
          <w:p w:rsidR="00002EC6" w:rsidRPr="001C3F08" w:rsidRDefault="00002EC6" w:rsidP="00A93B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>1.Чайковский городской округ заявился на участие в конкурсе «Доступная среда» от 29.07.2020</w:t>
            </w:r>
          </w:p>
          <w:p w:rsidR="00002EC6" w:rsidRPr="001C3F08" w:rsidRDefault="00002EC6" w:rsidP="00A93B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lastRenderedPageBreak/>
              <w:t>https://xn--80aafydcbdb8aegxk8f.xn--p1ai/news/novosti_na_glavnoy/konkurs_dostupnaya_sreda/</w:t>
            </w:r>
          </w:p>
          <w:p w:rsidR="00002EC6" w:rsidRPr="001C3F08" w:rsidRDefault="00002EC6" w:rsidP="00A93B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>2. Совет по делам инвалидов от 29.04.2020</w:t>
            </w:r>
          </w:p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hyperlink r:id="rId4" w:history="1">
              <w:r w:rsidRPr="001C3F08">
                <w:rPr>
                  <w:rStyle w:val="a6"/>
                  <w:iCs/>
                </w:rPr>
                <w:t>http://chaikovskiyregion.ru/news/novosti_na_glavnoy/sovet_po_delam_invalidov/</w:t>
              </w:r>
            </w:hyperlink>
          </w:p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1C3F08">
              <w:rPr>
                <w:b/>
                <w:iCs/>
              </w:rPr>
              <w:t>Интернет-портал БЕZФОРМАТА</w:t>
            </w:r>
          </w:p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>29.07.2020 Конкурс «Доступная среда»</w:t>
            </w:r>
          </w:p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>https://chaykovskiy.bezformata.com/listnews/konkurs-dostupnaya-sreda/85988907/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lastRenderedPageBreak/>
              <w:t>3.3.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Организация проведения социологического опроса граждан с ограниченными возможностями здоровья на выяснение степени удовлетворенности условиями, созданными для безбарьерной среды жизнедеятельности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Отдел социального развития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</w:tcPr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1C3F08">
              <w:rPr>
                <w:iCs/>
              </w:rPr>
              <w:t>Исполнение предусмотрено в 4 квартале 2020 г.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3.4.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Организация проведения социологического опроса граждан с ограниченными возможностями здоровья на выяснение степени удовлетворенности отношением населения к проблемам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Отдел социального развития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2019 - 2030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iCs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</w:tcPr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>Исполнение предусмотрено в 4 квартале 2020 г.</w:t>
            </w:r>
          </w:p>
        </w:tc>
      </w:tr>
      <w:tr w:rsidR="00002EC6" w:rsidRPr="009F6BA3" w:rsidTr="00A93BD4">
        <w:trPr>
          <w:trHeight w:val="274"/>
        </w:trPr>
        <w:tc>
          <w:tcPr>
            <w:tcW w:w="15231" w:type="dxa"/>
            <w:gridSpan w:val="8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9F6BA3">
              <w:rPr>
                <w:b/>
              </w:rPr>
              <w:t>Задача 4. Поддержка общественных организаций инвалидов</w:t>
            </w:r>
          </w:p>
        </w:tc>
      </w:tr>
      <w:tr w:rsidR="00002EC6" w:rsidRPr="009F6BA3" w:rsidTr="00A93BD4">
        <w:trPr>
          <w:trHeight w:val="688"/>
        </w:trPr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jc w:val="center"/>
            </w:pPr>
            <w:r w:rsidRPr="00283E95">
              <w:t>4.1.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Предоставление субсидий из средств местного бюджета некоммерческим организациям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Управление внутренней политики и общественной безопасности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jc w:val="both"/>
            </w:pPr>
            <w:r w:rsidRPr="00283E95">
              <w:t>2019-2021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D47D32">
              <w:rPr>
                <w:iCs/>
              </w:rPr>
              <w:t>80000,00</w:t>
            </w:r>
          </w:p>
        </w:tc>
        <w:tc>
          <w:tcPr>
            <w:tcW w:w="3969" w:type="dxa"/>
            <w:shd w:val="clear" w:color="auto" w:fill="auto"/>
          </w:tcPr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rPr>
                <w:iCs/>
              </w:rPr>
              <w:t xml:space="preserve">Мероприятия не проводились в связи с введением режима «Повышенная готовность» из-за угрозы распространения новой коронавирусной инфекции. В </w:t>
            </w:r>
            <w:r w:rsidRPr="001C3F08">
              <w:rPr>
                <w:iCs/>
              </w:rPr>
              <w:lastRenderedPageBreak/>
              <w:t>настоящее время готовятся дополнительные соглашения по изменению плана мероприятий и сроков их проведения.</w:t>
            </w:r>
          </w:p>
        </w:tc>
      </w:tr>
      <w:tr w:rsidR="00002EC6" w:rsidRPr="009F6BA3" w:rsidTr="00A93BD4"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lastRenderedPageBreak/>
              <w:t>4.2.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Управление земельно-имущественных отношений 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1C3F08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  <w:r w:rsidRPr="001C3F08">
              <w:t>За счет средств местного бюджета, в рамках предоставленных грантов в форме субсидий при проведении мероприятий, осуществляется оплата коммунальных услуг помещений, занимаемых обществом инвалидов, обществом слепых, организацией молодых инвалидов и родителей с детьми – инвалидами «Ласточка» по адресу: Приморский бульвар, 22.</w:t>
            </w:r>
          </w:p>
        </w:tc>
      </w:tr>
      <w:tr w:rsidR="00002EC6" w:rsidRPr="009F6BA3" w:rsidTr="00A93BD4">
        <w:trPr>
          <w:trHeight w:val="730"/>
        </w:trPr>
        <w:tc>
          <w:tcPr>
            <w:tcW w:w="772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center"/>
              <w:rPr>
                <w:szCs w:val="24"/>
              </w:rPr>
            </w:pPr>
            <w:r w:rsidRPr="00283E95">
              <w:rPr>
                <w:szCs w:val="24"/>
              </w:rPr>
              <w:t>4.3.</w:t>
            </w:r>
          </w:p>
        </w:tc>
        <w:tc>
          <w:tcPr>
            <w:tcW w:w="4791" w:type="dxa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 xml:space="preserve">Размещение информации о деятельности общественных организаций инвалидов на официальном сайте администрации Чайковского муниципального района 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Пресс-служба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002EC6" w:rsidRPr="00283E95" w:rsidRDefault="00002EC6" w:rsidP="00A93BD4">
            <w:pPr>
              <w:pStyle w:val="ConsPlusNormal"/>
              <w:jc w:val="both"/>
              <w:rPr>
                <w:szCs w:val="24"/>
              </w:rPr>
            </w:pPr>
            <w:r w:rsidRPr="00283E95">
              <w:rPr>
                <w:szCs w:val="24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002EC6" w:rsidRPr="009F6BA3" w:rsidRDefault="00002EC6" w:rsidP="00A93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02EC6" w:rsidRPr="001C3F08" w:rsidRDefault="00002EC6" w:rsidP="00A93BD4">
            <w:pPr>
              <w:pStyle w:val="1"/>
              <w:pBdr>
                <w:bottom w:val="single" w:sz="4" w:space="7" w:color="E5E5E5"/>
              </w:pBdr>
              <w:spacing w:after="0"/>
              <w:jc w:val="both"/>
              <w:rPr>
                <w:iCs/>
                <w:sz w:val="24"/>
                <w:szCs w:val="24"/>
              </w:rPr>
            </w:pPr>
            <w:r w:rsidRPr="001C3F08">
              <w:rPr>
                <w:sz w:val="24"/>
                <w:szCs w:val="24"/>
              </w:rPr>
              <w:t>Мероприятия не  проводились из-за введенных ограничений на территории Пермского края в связи с коронавирусной инфекцией</w:t>
            </w:r>
            <w:r w:rsidRPr="001C3F08">
              <w:rPr>
                <w:iCs/>
                <w:sz w:val="24"/>
                <w:szCs w:val="24"/>
              </w:rPr>
              <w:t>.</w:t>
            </w:r>
          </w:p>
        </w:tc>
      </w:tr>
    </w:tbl>
    <w:p w:rsidR="00002EC6" w:rsidRDefault="00002EC6" w:rsidP="00002EC6"/>
    <w:p w:rsidR="00FB3D15" w:rsidRDefault="00FB3D15"/>
    <w:sectPr w:rsidR="00FB3D15" w:rsidSect="009F6B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EC6"/>
    <w:rsid w:val="00002EC6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2EC6"/>
    <w:pPr>
      <w:pBdr>
        <w:bottom w:val="single" w:sz="4" w:space="0" w:color="E5E5E5"/>
      </w:pBdr>
      <w:spacing w:after="230"/>
      <w:outlineLvl w:val="0"/>
    </w:pPr>
    <w:rPr>
      <w:color w:val="000000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C6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 Spacing"/>
    <w:uiPriority w:val="1"/>
    <w:qFormat/>
    <w:rsid w:val="00002E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02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E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002EC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002EC6"/>
  </w:style>
  <w:style w:type="character" w:styleId="a6">
    <w:name w:val="Hyperlink"/>
    <w:basedOn w:val="a0"/>
    <w:uiPriority w:val="99"/>
    <w:unhideWhenUsed/>
    <w:rsid w:val="00002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news/novosti_na_glavnoy/sovet_po_delam_invali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3169</Words>
  <Characters>18064</Characters>
  <Application>Microsoft Office Word</Application>
  <DocSecurity>0</DocSecurity>
  <Lines>150</Lines>
  <Paragraphs>42</Paragraphs>
  <ScaleCrop>false</ScaleCrop>
  <Company/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Izhboldina</dc:creator>
  <cp:keywords/>
  <dc:description/>
  <cp:lastModifiedBy>Izhboldina</cp:lastModifiedBy>
  <cp:revision>2</cp:revision>
  <dcterms:created xsi:type="dcterms:W3CDTF">2020-09-02T10:47:00Z</dcterms:created>
  <dcterms:modified xsi:type="dcterms:W3CDTF">2020-09-02T10:47:00Z</dcterms:modified>
</cp:coreProperties>
</file>