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A7" w:rsidRPr="00DB08C0" w:rsidRDefault="00AD2CA7" w:rsidP="00AD2CA7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B08C0">
        <w:rPr>
          <w:rFonts w:eastAsia="Calibri"/>
          <w:b/>
          <w:bCs/>
          <w:color w:val="000000"/>
          <w:sz w:val="28"/>
          <w:szCs w:val="28"/>
        </w:rPr>
        <w:t xml:space="preserve">Отчет за </w:t>
      </w:r>
      <w:r>
        <w:rPr>
          <w:rFonts w:eastAsia="Calibri"/>
          <w:b/>
          <w:bCs/>
          <w:color w:val="000000"/>
          <w:sz w:val="28"/>
          <w:szCs w:val="28"/>
        </w:rPr>
        <w:t>1 полугодие 2020</w:t>
      </w:r>
      <w:r w:rsidRPr="00DB08C0">
        <w:rPr>
          <w:rFonts w:eastAsia="Calibri"/>
          <w:b/>
          <w:bCs/>
          <w:color w:val="000000"/>
          <w:sz w:val="28"/>
          <w:szCs w:val="28"/>
        </w:rPr>
        <w:t xml:space="preserve"> год</w:t>
      </w:r>
      <w:r>
        <w:rPr>
          <w:rFonts w:eastAsia="Calibri"/>
          <w:b/>
          <w:bCs/>
          <w:color w:val="000000"/>
          <w:sz w:val="28"/>
          <w:szCs w:val="28"/>
        </w:rPr>
        <w:t>а</w:t>
      </w:r>
    </w:p>
    <w:p w:rsidR="00AD2CA7" w:rsidRPr="00DB08C0" w:rsidRDefault="00AD2CA7" w:rsidP="00AD2CA7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B08C0">
        <w:rPr>
          <w:rFonts w:eastAsia="Calibri"/>
          <w:b/>
          <w:bCs/>
          <w:color w:val="000000"/>
          <w:sz w:val="28"/>
          <w:szCs w:val="28"/>
        </w:rPr>
        <w:t>по показателям доступности для инвалидов объектов и услуг («дорожной карты») (с нарастающим итогом)</w:t>
      </w:r>
    </w:p>
    <w:p w:rsidR="00AD2CA7" w:rsidRPr="00DB08C0" w:rsidRDefault="00AD2CA7" w:rsidP="00AD2CA7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DB08C0">
        <w:rPr>
          <w:rFonts w:eastAsia="Calibri"/>
          <w:b/>
          <w:sz w:val="28"/>
          <w:szCs w:val="28"/>
        </w:rPr>
        <w:t xml:space="preserve">                                    в Чайковском городском округе__________________</w:t>
      </w:r>
    </w:p>
    <w:p w:rsidR="00AD2CA7" w:rsidRDefault="00AD2CA7" w:rsidP="00AD2CA7">
      <w:pPr>
        <w:spacing w:line="240" w:lineRule="exact"/>
        <w:jc w:val="center"/>
        <w:rPr>
          <w:rFonts w:eastAsia="Calibr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536"/>
        <w:gridCol w:w="992"/>
        <w:gridCol w:w="1134"/>
        <w:gridCol w:w="1134"/>
        <w:gridCol w:w="1134"/>
        <w:gridCol w:w="993"/>
        <w:gridCol w:w="1559"/>
        <w:gridCol w:w="1559"/>
        <w:gridCol w:w="2268"/>
      </w:tblGrid>
      <w:tr w:rsidR="00AD2CA7" w:rsidRPr="008F6214" w:rsidTr="00A93BD4">
        <w:trPr>
          <w:tblHeader/>
        </w:trPr>
        <w:tc>
          <w:tcPr>
            <w:tcW w:w="709" w:type="dxa"/>
            <w:vMerge w:val="restart"/>
          </w:tcPr>
          <w:p w:rsidR="00AD2CA7" w:rsidRPr="008F6214" w:rsidRDefault="00AD2CA7" w:rsidP="00A93BD4">
            <w:pPr>
              <w:spacing w:line="240" w:lineRule="exact"/>
              <w:ind w:left="-57" w:right="-57"/>
              <w:jc w:val="both"/>
              <w:rPr>
                <w:rFonts w:eastAsia="Calibri"/>
                <w:b/>
              </w:rPr>
            </w:pPr>
            <w:r w:rsidRPr="008F621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621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F621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8F621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8F6214">
              <w:rPr>
                <w:rFonts w:eastAsia="Calibri"/>
                <w:b/>
                <w:sz w:val="22"/>
                <w:szCs w:val="22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387" w:type="dxa"/>
            <w:gridSpan w:val="5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8F6214">
              <w:rPr>
                <w:rFonts w:eastAsia="Calibri"/>
                <w:b/>
                <w:sz w:val="22"/>
                <w:szCs w:val="22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8F6214">
              <w:rPr>
                <w:rFonts w:eastAsia="Calibri"/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</w:tcPr>
          <w:p w:rsidR="00AD2CA7" w:rsidRPr="008F6214" w:rsidRDefault="00AD2CA7" w:rsidP="00A93BD4">
            <w:pPr>
              <w:spacing w:line="240" w:lineRule="exact"/>
              <w:ind w:left="-57" w:right="-57"/>
              <w:jc w:val="both"/>
              <w:rPr>
                <w:rFonts w:eastAsia="Calibri"/>
                <w:b/>
              </w:rPr>
            </w:pPr>
            <w:r w:rsidRPr="008F6214">
              <w:rPr>
                <w:rFonts w:eastAsia="Calibri"/>
                <w:b/>
                <w:sz w:val="22"/>
                <w:szCs w:val="22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2268" w:type="dxa"/>
            <w:vMerge w:val="restart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8F6214">
              <w:rPr>
                <w:rFonts w:eastAsia="Calibri"/>
                <w:b/>
                <w:sz w:val="22"/>
                <w:szCs w:val="22"/>
              </w:rPr>
              <w:t>Выполненные мероприятия за отчетный период/результат</w:t>
            </w:r>
          </w:p>
        </w:tc>
      </w:tr>
      <w:tr w:rsidR="00AD2CA7" w:rsidRPr="008F6214" w:rsidTr="00A93BD4">
        <w:trPr>
          <w:trHeight w:val="1185"/>
          <w:tblHeader/>
        </w:trPr>
        <w:tc>
          <w:tcPr>
            <w:tcW w:w="70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4536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План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1 квартал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2 квартал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3 квартал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ind w:left="-57" w:right="-57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4 квартал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Отчетный период</w:t>
            </w: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rPr>
          <w:trHeight w:val="462"/>
        </w:trPr>
        <w:tc>
          <w:tcPr>
            <w:tcW w:w="16018" w:type="dxa"/>
            <w:gridSpan w:val="10"/>
            <w:vAlign w:val="center"/>
          </w:tcPr>
          <w:p w:rsidR="00AD2CA7" w:rsidRPr="008F6214" w:rsidRDefault="00AD2CA7" w:rsidP="00A93BD4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both"/>
            </w:pPr>
            <w:r w:rsidRPr="008F6214">
              <w:rPr>
                <w:rFonts w:ascii="Times New Roman" w:hAnsi="Times New Roman"/>
                <w:b/>
              </w:rPr>
              <w:t xml:space="preserve">Общие показатели доступности для инвалидов и </w:t>
            </w:r>
            <w:proofErr w:type="spellStart"/>
            <w:r w:rsidRPr="008F6214">
              <w:rPr>
                <w:rFonts w:ascii="Times New Roman" w:hAnsi="Times New Roman"/>
                <w:b/>
              </w:rPr>
              <w:t>маломобильных</w:t>
            </w:r>
            <w:proofErr w:type="spellEnd"/>
            <w:r w:rsidRPr="008F6214">
              <w:rPr>
                <w:rFonts w:ascii="Times New Roman" w:hAnsi="Times New Roman"/>
                <w:b/>
              </w:rPr>
              <w:t xml:space="preserve"> групп населения объектов и услуг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8F6214">
              <w:rPr>
                <w:sz w:val="22"/>
                <w:szCs w:val="22"/>
              </w:rPr>
              <w:t>численности</w:t>
            </w:r>
            <w:proofErr w:type="gramEnd"/>
            <w:r w:rsidRPr="008F6214">
              <w:rPr>
                <w:sz w:val="22"/>
                <w:szCs w:val="22"/>
              </w:rPr>
              <w:t xml:space="preserve"> опрошенных (из числа опрошенных 100 чел.)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Социологический опрос запланирован </w:t>
            </w:r>
            <w:r>
              <w:rPr>
                <w:sz w:val="22"/>
                <w:szCs w:val="22"/>
              </w:rPr>
              <w:t xml:space="preserve">на </w:t>
            </w:r>
            <w:r w:rsidRPr="008F6214">
              <w:rPr>
                <w:sz w:val="22"/>
                <w:szCs w:val="22"/>
              </w:rPr>
              <w:t xml:space="preserve"> декабр</w:t>
            </w:r>
            <w:r>
              <w:rPr>
                <w:sz w:val="22"/>
                <w:szCs w:val="22"/>
              </w:rPr>
              <w:t>ь</w:t>
            </w:r>
            <w:r w:rsidRPr="008F6214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20</w:t>
            </w:r>
            <w:r w:rsidRPr="008F6214">
              <w:rPr>
                <w:sz w:val="22"/>
                <w:szCs w:val="22"/>
              </w:rPr>
              <w:t xml:space="preserve"> г.</w:t>
            </w:r>
          </w:p>
        </w:tc>
      </w:tr>
      <w:tr w:rsidR="00AD2CA7" w:rsidRPr="008F6214" w:rsidTr="00A93BD4">
        <w:trPr>
          <w:trHeight w:val="1119"/>
        </w:trPr>
        <w:tc>
          <w:tcPr>
            <w:tcW w:w="709" w:type="dxa"/>
          </w:tcPr>
          <w:p w:rsidR="00AD2CA7" w:rsidRPr="008F6214" w:rsidRDefault="00AD2CA7" w:rsidP="00A93BD4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</w:rPr>
              <w:t>1.2.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8F6214">
              <w:rPr>
                <w:sz w:val="22"/>
                <w:szCs w:val="22"/>
              </w:rPr>
              <w:t>численности</w:t>
            </w:r>
            <w:proofErr w:type="gramEnd"/>
            <w:r w:rsidRPr="008F6214">
              <w:rPr>
                <w:sz w:val="22"/>
                <w:szCs w:val="22"/>
              </w:rPr>
              <w:t xml:space="preserve"> опрошенных инвалидов (из числа опрошенных 100 чел.)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Социологический опрос запланирован </w:t>
            </w:r>
            <w:r>
              <w:rPr>
                <w:sz w:val="22"/>
                <w:szCs w:val="22"/>
              </w:rPr>
              <w:t xml:space="preserve">на </w:t>
            </w:r>
            <w:r w:rsidRPr="008F6214">
              <w:rPr>
                <w:sz w:val="22"/>
                <w:szCs w:val="22"/>
              </w:rPr>
              <w:t xml:space="preserve"> декабр</w:t>
            </w:r>
            <w:r>
              <w:rPr>
                <w:sz w:val="22"/>
                <w:szCs w:val="22"/>
              </w:rPr>
              <w:t>ь</w:t>
            </w:r>
            <w:r w:rsidRPr="008F6214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20</w:t>
            </w:r>
            <w:r w:rsidRPr="008F6214">
              <w:rPr>
                <w:sz w:val="22"/>
                <w:szCs w:val="22"/>
              </w:rPr>
              <w:t xml:space="preserve"> г.</w:t>
            </w:r>
          </w:p>
        </w:tc>
      </w:tr>
      <w:tr w:rsidR="00AD2CA7" w:rsidRPr="008F6214" w:rsidTr="00A93BD4">
        <w:trPr>
          <w:trHeight w:val="446"/>
        </w:trPr>
        <w:tc>
          <w:tcPr>
            <w:tcW w:w="16018" w:type="dxa"/>
            <w:gridSpan w:val="10"/>
            <w:vAlign w:val="center"/>
          </w:tcPr>
          <w:p w:rsidR="00AD2CA7" w:rsidRPr="008F6214" w:rsidRDefault="00AD2CA7" w:rsidP="00A93BD4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  <w:b/>
              </w:rPr>
              <w:t>Показатели сферы образования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</w:t>
            </w:r>
            <w:proofErr w:type="gramStart"/>
            <w:r w:rsidRPr="008F6214">
              <w:rPr>
                <w:sz w:val="22"/>
                <w:szCs w:val="22"/>
              </w:rPr>
              <w:t>численности</w:t>
            </w:r>
            <w:proofErr w:type="gramEnd"/>
            <w:r w:rsidRPr="008F6214">
              <w:rPr>
                <w:sz w:val="22"/>
                <w:szCs w:val="22"/>
              </w:rPr>
              <w:t xml:space="preserve"> обучающихся инвалидов,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 w:rsidRPr="00521E19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47,7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47,9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</w:tcPr>
          <w:p w:rsidR="00AD2CA7" w:rsidRDefault="00AD2CA7" w:rsidP="00A93BD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Pr="006B44D0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Муниципальная программа </w:t>
            </w:r>
            <w:r w:rsidRPr="006B44D0">
              <w:rPr>
                <w:sz w:val="22"/>
                <w:szCs w:val="22"/>
              </w:rPr>
              <w:t>«Развитие</w:t>
            </w:r>
          </w:p>
          <w:p w:rsidR="00AD2CA7" w:rsidRPr="006B44D0" w:rsidRDefault="00AD2CA7" w:rsidP="00A93BD4">
            <w:pPr>
              <w:spacing w:line="240" w:lineRule="exact"/>
              <w:jc w:val="both"/>
            </w:pPr>
            <w:r w:rsidRPr="006B44D0">
              <w:rPr>
                <w:sz w:val="22"/>
                <w:szCs w:val="22"/>
              </w:rPr>
              <w:t>образования Чайковского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6B44D0">
              <w:rPr>
                <w:sz w:val="22"/>
                <w:szCs w:val="22"/>
              </w:rPr>
              <w:t>городского округа»</w:t>
            </w:r>
            <w:r>
              <w:rPr>
                <w:sz w:val="22"/>
                <w:szCs w:val="22"/>
              </w:rPr>
              <w:t xml:space="preserve">, </w:t>
            </w:r>
            <w:r w:rsidRPr="008F6214">
              <w:rPr>
                <w:sz w:val="22"/>
                <w:szCs w:val="22"/>
              </w:rPr>
              <w:t>утвержденная постановлением администрации города Чайковского от 1</w:t>
            </w:r>
            <w:r>
              <w:rPr>
                <w:sz w:val="22"/>
                <w:szCs w:val="22"/>
              </w:rPr>
              <w:t>5.01.2019 № 5</w:t>
            </w:r>
            <w:r w:rsidRPr="008F6214">
              <w:rPr>
                <w:sz w:val="22"/>
                <w:szCs w:val="22"/>
              </w:rPr>
              <w:t>/1</w:t>
            </w: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</w:rPr>
              <w:t>2.2.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инвалидов, получающих образование на дому, в том числе дистанционно, от общего числа обучающихся инвалидов,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 w:rsidRPr="00521E1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34,7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23,3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педагогических работников образовательных организаций, прошедших специальную подготовку для работы с </w:t>
            </w:r>
            <w:r w:rsidRPr="008F6214">
              <w:rPr>
                <w:sz w:val="22"/>
                <w:szCs w:val="22"/>
              </w:rPr>
              <w:lastRenderedPageBreak/>
              <w:t>инвалидами, от общего числа педагогических работников образовательных организаций,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 w:rsidRPr="00521E19">
              <w:rPr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13,8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6214">
                <w:rPr>
                  <w:sz w:val="22"/>
                  <w:szCs w:val="22"/>
                </w:rPr>
                <w:t>2012 г</w:t>
              </w:r>
            </w:smartTag>
            <w:r w:rsidRPr="008F6214">
              <w:rPr>
                <w:sz w:val="22"/>
                <w:szCs w:val="22"/>
              </w:rPr>
              <w:t>. № 273-ФЗ «Об образовании в Российской Федерации», от общего количества образовательных организаций,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 w:rsidRPr="00521E19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2.5.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Удельный вес приспособленных для </w:t>
            </w:r>
            <w:proofErr w:type="gramStart"/>
            <w:r w:rsidRPr="008F6214">
              <w:rPr>
                <w:sz w:val="22"/>
                <w:szCs w:val="22"/>
              </w:rPr>
              <w:t>обучения инвалидов (по зрению</w:t>
            </w:r>
            <w:proofErr w:type="gramEnd"/>
            <w:r w:rsidRPr="008F6214">
              <w:rPr>
                <w:sz w:val="22"/>
                <w:szCs w:val="22"/>
              </w:rPr>
              <w:t>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 w:rsidRPr="00521E19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13,1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</w:rPr>
              <w:t>2.6.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объектов учреждений образования, в отношении которых составлены паспорта доступности, % 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 w:rsidRPr="00521E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Default="00AD2CA7" w:rsidP="00A93BD4">
            <w:pPr>
              <w:jc w:val="center"/>
            </w:pPr>
            <w:r w:rsidRPr="003A3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Default="00AD2CA7" w:rsidP="00A93BD4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1A161A">
              <w:rPr>
                <w:color w:val="000000"/>
                <w:sz w:val="22"/>
                <w:szCs w:val="22"/>
              </w:rPr>
              <w:t xml:space="preserve">На все объекты </w:t>
            </w:r>
            <w:r>
              <w:rPr>
                <w:color w:val="000000"/>
                <w:sz w:val="22"/>
                <w:szCs w:val="22"/>
              </w:rPr>
              <w:t>образования</w:t>
            </w:r>
            <w:r w:rsidRPr="001A161A">
              <w:rPr>
                <w:color w:val="000000"/>
                <w:sz w:val="22"/>
                <w:szCs w:val="22"/>
              </w:rPr>
              <w:t xml:space="preserve"> составлены паспорта доступности, ведется работа по актуализации действующих паспортов доступности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2.7.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объектов образования, доступных для инвалидов и </w:t>
            </w:r>
            <w:proofErr w:type="spellStart"/>
            <w:r w:rsidRPr="008F6214">
              <w:rPr>
                <w:sz w:val="22"/>
                <w:szCs w:val="22"/>
              </w:rPr>
              <w:t>маломобильных</w:t>
            </w:r>
            <w:proofErr w:type="spellEnd"/>
            <w:r w:rsidRPr="008F6214">
              <w:rPr>
                <w:sz w:val="22"/>
                <w:szCs w:val="22"/>
              </w:rPr>
              <w:t xml:space="preserve"> групп </w:t>
            </w:r>
            <w:r w:rsidRPr="008F6214">
              <w:rPr>
                <w:sz w:val="22"/>
                <w:szCs w:val="22"/>
              </w:rPr>
              <w:lastRenderedPageBreak/>
              <w:t>населения (частично), от общего количества объектов образования муниципальной собственности,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134" w:type="dxa"/>
          </w:tcPr>
          <w:p w:rsidR="00AD2CA7" w:rsidRPr="0070204D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AD2CA7" w:rsidRPr="00A0522A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 xml:space="preserve">Уменьшение показателя связано с </w:t>
            </w:r>
            <w:r w:rsidRPr="008F6214">
              <w:rPr>
                <w:rFonts w:eastAsia="Calibri"/>
                <w:sz w:val="22"/>
                <w:szCs w:val="22"/>
              </w:rPr>
              <w:lastRenderedPageBreak/>
              <w:t xml:space="preserve">изменением методики определения доступности объекта, разработанной Министерством социального развития Пермского края. 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специалистов учреждений образования,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jc w:val="center"/>
            </w:pPr>
            <w:r w:rsidRPr="00521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Default="00AD2CA7" w:rsidP="00A93BD4">
            <w:pPr>
              <w:jc w:val="center"/>
            </w:pPr>
            <w:r w:rsidRPr="00732DA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Default="00AD2CA7" w:rsidP="00A93BD4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В подведомственных организациях проведен инструктаж сотрудников, за которыми закреплены обязанности по оказанию инвалидам помощи при предоставлении им услуг.</w:t>
            </w:r>
          </w:p>
        </w:tc>
      </w:tr>
      <w:tr w:rsidR="00AD2CA7" w:rsidRPr="008F6214" w:rsidTr="00A93BD4">
        <w:trPr>
          <w:trHeight w:val="349"/>
        </w:trPr>
        <w:tc>
          <w:tcPr>
            <w:tcW w:w="16018" w:type="dxa"/>
            <w:gridSpan w:val="10"/>
            <w:vAlign w:val="center"/>
          </w:tcPr>
          <w:p w:rsidR="00AD2CA7" w:rsidRPr="008F6214" w:rsidRDefault="00AD2CA7" w:rsidP="00A93B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  <w:b/>
              </w:rPr>
              <w:t>Показатели сферы физической культуры и спорта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инвалидов, систематически занимающихся физической культурой и спортом, в общей численности инвалидов,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jc w:val="center"/>
            </w:pPr>
            <w:r w:rsidRPr="00521E1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</w:tcPr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</w:p>
          <w:p w:rsidR="00AD2CA7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Муниципальная программа «Развитие физической культуры, спорта и формирование здорового образа жизни 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sz w:val="22"/>
                <w:szCs w:val="22"/>
              </w:rPr>
              <w:t xml:space="preserve">в Чайковском городском округе», </w:t>
            </w:r>
            <w:proofErr w:type="gramStart"/>
            <w:r w:rsidRPr="008F6214">
              <w:rPr>
                <w:sz w:val="22"/>
                <w:szCs w:val="22"/>
              </w:rPr>
              <w:t>утвержденная</w:t>
            </w:r>
            <w:proofErr w:type="gramEnd"/>
            <w:r w:rsidRPr="008F6214">
              <w:rPr>
                <w:sz w:val="22"/>
                <w:szCs w:val="22"/>
              </w:rPr>
              <w:t xml:space="preserve"> постановлением администрации города Чайковского от 16.01.2019 №</w:t>
            </w:r>
            <w:r>
              <w:rPr>
                <w:sz w:val="22"/>
                <w:szCs w:val="22"/>
              </w:rPr>
              <w:t xml:space="preserve"> </w:t>
            </w:r>
            <w:r w:rsidRPr="008F6214">
              <w:rPr>
                <w:sz w:val="22"/>
                <w:szCs w:val="22"/>
              </w:rPr>
              <w:t>7/1</w:t>
            </w:r>
          </w:p>
        </w:tc>
        <w:tc>
          <w:tcPr>
            <w:tcW w:w="2268" w:type="dxa"/>
          </w:tcPr>
          <w:p w:rsidR="00AD2CA7" w:rsidRPr="008F6214" w:rsidRDefault="00AD2CA7" w:rsidP="00A93B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161A">
              <w:rPr>
                <w:sz w:val="22"/>
                <w:szCs w:val="22"/>
              </w:rPr>
              <w:lastRenderedPageBreak/>
              <w:t>В связи с предоставлением ежегодного статистического наблюдения 3-АФК заполнение показателя предусмотрено по году.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</w:rPr>
              <w:t>3.2.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спортивных сооружений, </w:t>
            </w:r>
            <w:r w:rsidRPr="008F6214">
              <w:rPr>
                <w:sz w:val="22"/>
                <w:szCs w:val="22"/>
              </w:rPr>
              <w:lastRenderedPageBreak/>
              <w:t>соответствующих требованиям по обеспечению условий их доступности для инвалидов, от общего количества спортивных сооружений,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</w:pPr>
            <w:r w:rsidRPr="00695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 xml:space="preserve">Финансирование для </w:t>
            </w:r>
            <w:r w:rsidRPr="001A161A">
              <w:rPr>
                <w:sz w:val="22"/>
                <w:szCs w:val="22"/>
              </w:rPr>
              <w:lastRenderedPageBreak/>
              <w:t>адаптации спортивных объектов в отчетном периоде не предусмотрено.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объектов учреждений спорта и физической культуры, в отношении которых составлены паспорта доступности, % 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 w:rsidRPr="00521E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Pr="008E71D8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color w:val="000000"/>
              </w:rPr>
            </w:pPr>
            <w:r w:rsidRPr="001A161A">
              <w:rPr>
                <w:color w:val="000000"/>
                <w:sz w:val="22"/>
                <w:szCs w:val="22"/>
              </w:rPr>
              <w:t>На все объекты спорта составлены паспорта доступности, ведется работа по актуализации действующих паспортов доступности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3.4.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вновь введенных в эксплуатацию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</w:pPr>
            <w:r w:rsidRPr="00695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>Спортивные сооружения в отчетном периоде не вводились в эксплуатацию.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3.5.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существующих спортивных сооружений, которые в результате проведения капитального ремонта, реконструкции, модернизации полностью соответствуют требованиям доступности объектов и услуг для инвалидов, от общего количества спортивных сооружений, прошедших капитальный ремонт, реконструкцию, модернизацию, %</w:t>
            </w:r>
          </w:p>
        </w:tc>
        <w:tc>
          <w:tcPr>
            <w:tcW w:w="992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</w:pPr>
            <w:r w:rsidRPr="00695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>В отчетном периоде на существующих спортивных объектах работы, связанные с капитальным ремонтом, реконструкцией и модернизацией не проводились.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3.6.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proofErr w:type="gramStart"/>
            <w:r w:rsidRPr="008F6214">
              <w:rPr>
                <w:sz w:val="22"/>
                <w:szCs w:val="22"/>
              </w:rPr>
              <w:t xml:space="preserve">Доля спортивных сооружений, на которых обеспечиваются условия индивидуальной мобильности инвалидов и возможность для </w:t>
            </w:r>
            <w:r w:rsidRPr="008F6214">
              <w:rPr>
                <w:sz w:val="22"/>
                <w:szCs w:val="22"/>
              </w:rPr>
              <w:lastRenderedPageBreak/>
              <w:t>самостоятельного их передвижения по зданию (при необходимости по территории объекта), в том числе имеются: выделенные стоянки автотранспортных средств для инвалидов; сменные кресла-коляски; адаптированные лифты (при необходимости и технической возможности); поручни; пандусы; подъемные платформы (аппарели) (при необходимости и технической возможности);</w:t>
            </w:r>
            <w:proofErr w:type="gramEnd"/>
            <w:r w:rsidRPr="008F6214">
              <w:rPr>
                <w:sz w:val="22"/>
                <w:szCs w:val="22"/>
              </w:rPr>
              <w:t xml:space="preserve">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площадок, %</w:t>
            </w:r>
          </w:p>
        </w:tc>
        <w:tc>
          <w:tcPr>
            <w:tcW w:w="992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</w:pPr>
            <w:r w:rsidRPr="00695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1A161A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 xml:space="preserve">Спортивные объекты не адаптированы для самостоятельного </w:t>
            </w:r>
            <w:r w:rsidRPr="001A161A">
              <w:rPr>
                <w:sz w:val="22"/>
                <w:szCs w:val="22"/>
              </w:rPr>
              <w:lastRenderedPageBreak/>
              <w:t xml:space="preserve">передвижения инвалидов-колясочников по зданиям. </w:t>
            </w:r>
          </w:p>
          <w:p w:rsidR="00AD2CA7" w:rsidRPr="001A161A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>На автостоянке МБУ «Стадион «Центральный и МАУ «СК «Темп» выделены места для стоянки личных автомобилей людей с ограниченными возможностями. На всех объектах проведены мероприятия по оборудованию объектов контрастной маркировкой.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</w:rPr>
              <w:lastRenderedPageBreak/>
              <w:t>3.7.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сотрудников, проводящих занятие по физической культуре и спорту с инвалидами, от общего количества сотрудников, проводящих занятия по физической культуре и спорту,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</w:pPr>
            <w:r w:rsidRPr="00695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1A161A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>В штатном расписании учреждений не предусмотрены ставки должностей по адаптивной физической культуре. Инвалиды проводят занятия самостоятельно.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8F6214">
              <w:rPr>
                <w:rFonts w:ascii="Times New Roman" w:hAnsi="Times New Roman"/>
              </w:rPr>
              <w:t>3.8.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сотрудников, прошедших инструктирование или обучение для работы с </w:t>
            </w:r>
            <w:r w:rsidRPr="008F6214">
              <w:rPr>
                <w:sz w:val="22"/>
                <w:szCs w:val="22"/>
              </w:rPr>
              <w:lastRenderedPageBreak/>
              <w:t>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 субъектов Российском Федерации, от общего количества работающих сотрудников,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134" w:type="dxa"/>
          </w:tcPr>
          <w:p w:rsidR="00AD2CA7" w:rsidRPr="00E71804" w:rsidRDefault="00AD2CA7" w:rsidP="00A93BD4">
            <w:pPr>
              <w:spacing w:line="240" w:lineRule="exact"/>
              <w:jc w:val="center"/>
            </w:pPr>
            <w:r w:rsidRPr="00E71804">
              <w:rPr>
                <w:sz w:val="22"/>
                <w:szCs w:val="22"/>
              </w:rPr>
              <w:t>85,6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85,6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lastRenderedPageBreak/>
              <w:t>3.9.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сотрудников, предоставляющих услуги, на которых возложено оказание инвалидам помощи при предоставлении им услуг, от общего количества сотрудников, предоставляющих данные услуги населению,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D2CA7" w:rsidRPr="00E71804" w:rsidRDefault="00AD2CA7" w:rsidP="00A93BD4">
            <w:pPr>
              <w:spacing w:line="240" w:lineRule="exact"/>
              <w:jc w:val="center"/>
            </w:pPr>
            <w:r w:rsidRPr="00E71804">
              <w:rPr>
                <w:sz w:val="22"/>
                <w:szCs w:val="22"/>
              </w:rPr>
              <w:t>15,3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3.10.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детей-инвалидов,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AD2CA7" w:rsidRPr="008E71D8" w:rsidRDefault="00AD2CA7" w:rsidP="00A93BD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>В связи с предоставлением ежегодного статистического наблюдения 3-АФК заполнение показателя предусмотрено по году</w:t>
            </w:r>
            <w:proofErr w:type="gramStart"/>
            <w:r w:rsidRPr="001A161A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3.11.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учреждений, предоставляющих услуги в сфере физической культуры и спорта для инвалидов от общего количества учреждений, предоставляющих услуги в сфере физической культуры и спорта,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28,6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 xml:space="preserve">В 2019 году выполнена реорганизация путем слияния муниципальных учреждений, а также перевод одного учреждения из системы дополнительного образования. На 01 </w:t>
            </w:r>
            <w:r w:rsidRPr="001A161A">
              <w:rPr>
                <w:sz w:val="22"/>
                <w:szCs w:val="22"/>
              </w:rPr>
              <w:lastRenderedPageBreak/>
              <w:t xml:space="preserve">января 2020 года в структуре Управления </w:t>
            </w:r>
            <w:proofErr w:type="spellStart"/>
            <w:r w:rsidRPr="001A161A">
              <w:rPr>
                <w:sz w:val="22"/>
                <w:szCs w:val="22"/>
              </w:rPr>
              <w:t>ФКиС</w:t>
            </w:r>
            <w:proofErr w:type="spellEnd"/>
            <w:r w:rsidRPr="001A161A">
              <w:rPr>
                <w:sz w:val="22"/>
                <w:szCs w:val="22"/>
              </w:rPr>
              <w:t xml:space="preserve"> ведут деятельность 7 муниципальных учреждений. Люди с ограниченными физическими возможностями посещают два учреждения МАУ «СК «Темп» и МБУ «Стадион «Центральный». Занятия проводят самостоятельно.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lastRenderedPageBreak/>
              <w:t>3.12.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объектов, на которых обеспечено сопровождение инвалидов, имеющих стойкие расстройства функции зрения, слуха и самостоятельного передвижения, и оказания им помощи от общего количества объектов, %</w:t>
            </w:r>
          </w:p>
        </w:tc>
        <w:tc>
          <w:tcPr>
            <w:tcW w:w="992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AD2CA7" w:rsidRPr="00695FA3" w:rsidRDefault="00AD2CA7" w:rsidP="00A93BD4">
            <w:pPr>
              <w:spacing w:line="240" w:lineRule="exact"/>
              <w:jc w:val="center"/>
            </w:pPr>
            <w:r w:rsidRPr="00695F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1A161A">
              <w:rPr>
                <w:sz w:val="22"/>
                <w:szCs w:val="22"/>
              </w:rPr>
              <w:t>Муниципальные учреждения не оказывают услуги инвалидам, имеющим стойкие расстройства функции зрения, слуха и самостоятельного передвижения.</w:t>
            </w:r>
          </w:p>
        </w:tc>
      </w:tr>
      <w:tr w:rsidR="00AD2CA7" w:rsidRPr="008F6214" w:rsidTr="00A93BD4">
        <w:trPr>
          <w:trHeight w:val="288"/>
        </w:trPr>
        <w:tc>
          <w:tcPr>
            <w:tcW w:w="16018" w:type="dxa"/>
            <w:gridSpan w:val="10"/>
            <w:vAlign w:val="center"/>
          </w:tcPr>
          <w:p w:rsidR="00AD2CA7" w:rsidRPr="008F6214" w:rsidRDefault="00AD2CA7" w:rsidP="00A93BD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</w:rPr>
            </w:pPr>
            <w:r w:rsidRPr="008F6214">
              <w:rPr>
                <w:rFonts w:ascii="Times New Roman" w:hAnsi="Times New Roman"/>
                <w:b/>
              </w:rPr>
              <w:t>Показатели сферы культуры и молодежной политики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 </w:t>
            </w:r>
            <w:r w:rsidRPr="008F6214">
              <w:rPr>
                <w:sz w:val="22"/>
                <w:szCs w:val="22"/>
              </w:rPr>
              <w:lastRenderedPageBreak/>
              <w:t>слуха, опорно-двигательного аппарата), в общем количестве экспозиций,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</w:tcPr>
          <w:p w:rsidR="00AD2CA7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  <w:p w:rsidR="00AD2CA7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  <w:p w:rsidR="00AD2CA7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  <w:p w:rsidR="00AD2CA7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  <w:p w:rsidR="00AD2CA7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  <w:p w:rsidR="00AD2CA7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  <w:p w:rsidR="00AD2CA7" w:rsidRPr="006B44D0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Муниципальная программа </w:t>
            </w:r>
            <w:r w:rsidRPr="006B44D0">
              <w:rPr>
                <w:sz w:val="22"/>
                <w:szCs w:val="22"/>
              </w:rPr>
              <w:t>«Развитие культуры и</w:t>
            </w:r>
          </w:p>
          <w:p w:rsidR="00AD2CA7" w:rsidRPr="006B44D0" w:rsidRDefault="00AD2CA7" w:rsidP="00A93BD4">
            <w:pPr>
              <w:spacing w:line="240" w:lineRule="exact"/>
              <w:jc w:val="both"/>
            </w:pPr>
            <w:r w:rsidRPr="006B44D0">
              <w:rPr>
                <w:sz w:val="22"/>
                <w:szCs w:val="22"/>
              </w:rPr>
              <w:t>молодежной политики</w:t>
            </w:r>
          </w:p>
          <w:p w:rsidR="00AD2CA7" w:rsidRPr="006B44D0" w:rsidRDefault="00AD2CA7" w:rsidP="00A93BD4">
            <w:pPr>
              <w:spacing w:line="240" w:lineRule="exact"/>
              <w:jc w:val="both"/>
            </w:pPr>
            <w:r w:rsidRPr="006B44D0">
              <w:rPr>
                <w:sz w:val="22"/>
                <w:szCs w:val="22"/>
              </w:rPr>
              <w:t>Чайковского городского</w:t>
            </w:r>
          </w:p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6B44D0">
              <w:rPr>
                <w:sz w:val="22"/>
                <w:szCs w:val="22"/>
              </w:rPr>
              <w:t>округа»</w:t>
            </w:r>
            <w:r>
              <w:rPr>
                <w:sz w:val="22"/>
                <w:szCs w:val="22"/>
              </w:rPr>
              <w:t xml:space="preserve">, </w:t>
            </w:r>
            <w:r w:rsidRPr="008F6214">
              <w:rPr>
                <w:sz w:val="22"/>
                <w:szCs w:val="22"/>
              </w:rPr>
              <w:t>утвержденная постановлением администрации гор</w:t>
            </w:r>
            <w:r>
              <w:rPr>
                <w:sz w:val="22"/>
                <w:szCs w:val="22"/>
              </w:rPr>
              <w:t>ода Чайковского от 16.01.2019 № 6</w:t>
            </w:r>
            <w:r w:rsidRPr="008F6214">
              <w:rPr>
                <w:sz w:val="22"/>
                <w:szCs w:val="22"/>
              </w:rPr>
              <w:t>/1</w:t>
            </w: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объектов учреждений культуры и  молодежной политики, в отношении которых составлены паспорта доступности,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1A161A">
              <w:rPr>
                <w:color w:val="000000"/>
                <w:sz w:val="22"/>
                <w:szCs w:val="22"/>
              </w:rPr>
              <w:t xml:space="preserve">На все объекты </w:t>
            </w:r>
            <w:r>
              <w:rPr>
                <w:color w:val="000000"/>
                <w:sz w:val="22"/>
                <w:szCs w:val="22"/>
              </w:rPr>
              <w:t xml:space="preserve">культуры и молодежной политики </w:t>
            </w:r>
            <w:r w:rsidRPr="001A161A">
              <w:rPr>
                <w:color w:val="000000"/>
                <w:sz w:val="22"/>
                <w:szCs w:val="22"/>
              </w:rPr>
              <w:t xml:space="preserve"> составлены паспорта доступности, ведется работа по актуализации действующих паспортов доступности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4.3.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 xml:space="preserve">Доля объектов культуры, искусства и молодежной политики, доступных для инвалидов и  </w:t>
            </w:r>
            <w:proofErr w:type="spellStart"/>
            <w:r w:rsidRPr="008F6214">
              <w:rPr>
                <w:sz w:val="22"/>
                <w:szCs w:val="22"/>
              </w:rPr>
              <w:t>маломобильных</w:t>
            </w:r>
            <w:proofErr w:type="spellEnd"/>
            <w:r w:rsidRPr="008F6214">
              <w:rPr>
                <w:sz w:val="22"/>
                <w:szCs w:val="22"/>
              </w:rPr>
              <w:t xml:space="preserve"> групп населения (частично), от общего количества объектов учреждений культуры, искусства и молодежной политики муниципальной собственности,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C06BC2">
              <w:rPr>
                <w:rFonts w:eastAsia="Calibri"/>
              </w:rPr>
              <w:t>10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Уменьшение показателя связано с изменением методики определения доступности объекта, разработанной Министерством социального развития Пермского края.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>4.4.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sz w:val="22"/>
                <w:szCs w:val="22"/>
              </w:rPr>
              <w:t>Доля специалистов учреждений культуры,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jc w:val="center"/>
            </w:pPr>
            <w:r w:rsidRPr="00521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t xml:space="preserve">В подведомственных организациях проведен инструктаж сотрудников, за которыми закреплены обязанности по оказанию инвалидам </w:t>
            </w:r>
            <w:r w:rsidRPr="008F6214">
              <w:rPr>
                <w:rFonts w:eastAsia="Calibri"/>
                <w:sz w:val="22"/>
                <w:szCs w:val="22"/>
              </w:rPr>
              <w:lastRenderedPageBreak/>
              <w:t>помощи при предоставлении им услуг.</w:t>
            </w: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 w:rsidRPr="008F6214">
              <w:rPr>
                <w:rFonts w:eastAsia="Calibri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color w:val="000000"/>
                <w:sz w:val="22"/>
                <w:szCs w:val="22"/>
                <w:shd w:val="clear" w:color="auto" w:fill="FFFFFF"/>
              </w:rPr>
              <w:t>Удельный вес вводимых в эксплуатацию библиотек, имеющих условия доступности для лиц с инвалидностью, от общего количества вводимых в эксплуатацию библиотек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AD2CA7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AD2CA7" w:rsidRPr="00A61642" w:rsidRDefault="00AD2CA7" w:rsidP="00A93BD4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4.6.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color w:val="222222"/>
                <w:sz w:val="22"/>
                <w:szCs w:val="22"/>
                <w:shd w:val="clear" w:color="auto" w:fill="FFFFFF"/>
              </w:rPr>
              <w:t xml:space="preserve">Удельный вес инвалидов – пользователей общедоступных (публичных) библиотек, от общего числа пользователей </w:t>
            </w:r>
            <w:proofErr w:type="spellStart"/>
            <w:r w:rsidRPr="008F6214">
              <w:rPr>
                <w:color w:val="222222"/>
                <w:sz w:val="22"/>
                <w:szCs w:val="22"/>
                <w:shd w:val="clear" w:color="auto" w:fill="FFFFFF"/>
              </w:rPr>
              <w:t>библиотек</w:t>
            </w:r>
            <w:proofErr w:type="gramStart"/>
            <w:r w:rsidRPr="008F6214">
              <w:rPr>
                <w:color w:val="222222"/>
                <w:sz w:val="22"/>
                <w:szCs w:val="22"/>
                <w:shd w:val="clear" w:color="auto" w:fill="FFFFFF"/>
              </w:rPr>
              <w:t>,в</w:t>
            </w:r>
            <w:proofErr w:type="spellEnd"/>
            <w:proofErr w:type="gramEnd"/>
            <w:r w:rsidRPr="008F6214">
              <w:rPr>
                <w:color w:val="222222"/>
                <w:sz w:val="22"/>
                <w:szCs w:val="22"/>
                <w:shd w:val="clear" w:color="auto" w:fill="FFFFFF"/>
              </w:rPr>
              <w:t xml:space="preserve"> возрасте до 14 лет, % 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pStyle w:val="pc"/>
              <w:spacing w:before="0" w:beforeAutospacing="0" w:after="0" w:afterAutospacing="0" w:line="240" w:lineRule="exact"/>
              <w:jc w:val="center"/>
              <w:textAlignment w:val="baseline"/>
              <w:rPr>
                <w:bCs/>
                <w:color w:val="222222"/>
              </w:rPr>
            </w:pPr>
            <w:r w:rsidRPr="00521E19">
              <w:rPr>
                <w:bCs/>
                <w:color w:val="222222"/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AD2CA7" w:rsidRPr="00A40E2C" w:rsidRDefault="00AD2CA7" w:rsidP="00A93BD4">
            <w:pPr>
              <w:spacing w:line="240" w:lineRule="exact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4.7.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color w:val="222222"/>
                <w:sz w:val="22"/>
                <w:szCs w:val="22"/>
                <w:shd w:val="clear" w:color="auto" w:fill="FFFFFF"/>
              </w:rPr>
              <w:t>Удельный вес инвалидов – пользователей общедоступных (публичных) библиотек, от общего числа пользователей библиотек, в возрасте от 15 до 24 лет,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AD2CA7" w:rsidRPr="00A40E2C" w:rsidRDefault="00AD2CA7" w:rsidP="00A93BD4">
            <w:pPr>
              <w:spacing w:line="240" w:lineRule="exact"/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4.8.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rFonts w:eastAsia="Calibri"/>
              </w:rPr>
            </w:pPr>
            <w:r w:rsidRPr="008F6214">
              <w:rPr>
                <w:color w:val="000000"/>
                <w:sz w:val="22"/>
                <w:szCs w:val="22"/>
                <w:shd w:val="clear" w:color="auto" w:fill="FFFFFF"/>
              </w:rPr>
              <w:t>Удельный вес объектов библиотек, имеющих условия доступности для инвалидов в зависимости от стойких расстройств функций организма (зрения, слуха, опорно-двигательного аппарата)</w:t>
            </w:r>
            <w:proofErr w:type="gramStart"/>
            <w:r w:rsidRPr="008F6214">
              <w:rPr>
                <w:color w:val="000000"/>
                <w:sz w:val="22"/>
                <w:szCs w:val="22"/>
                <w:shd w:val="clear" w:color="auto" w:fill="FFFFFF"/>
              </w:rPr>
              <w:t>,о</w:t>
            </w:r>
            <w:proofErr w:type="gramEnd"/>
            <w:r w:rsidRPr="008F6214">
              <w:rPr>
                <w:color w:val="000000"/>
                <w:sz w:val="22"/>
                <w:szCs w:val="22"/>
                <w:shd w:val="clear" w:color="auto" w:fill="FFFFFF"/>
              </w:rPr>
              <w:t>т общего количества библиотек, %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AD2CA7" w:rsidRPr="00A40E2C" w:rsidRDefault="00AD2CA7" w:rsidP="00A93BD4">
            <w:pPr>
              <w:spacing w:line="240" w:lineRule="exact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 w:rsidRPr="00C06BC2">
              <w:t>55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</w:tr>
      <w:tr w:rsidR="00AD2CA7" w:rsidRPr="008F6214" w:rsidTr="00A93BD4">
        <w:tc>
          <w:tcPr>
            <w:tcW w:w="709" w:type="dxa"/>
          </w:tcPr>
          <w:p w:rsidR="00AD2CA7" w:rsidRPr="008F6214" w:rsidRDefault="00AD2CA7" w:rsidP="00A93BD4">
            <w:pPr>
              <w:spacing w:line="240" w:lineRule="exact"/>
              <w:jc w:val="center"/>
            </w:pPr>
            <w:r w:rsidRPr="008F6214">
              <w:rPr>
                <w:sz w:val="22"/>
                <w:szCs w:val="22"/>
              </w:rPr>
              <w:t>4.9.</w:t>
            </w:r>
          </w:p>
        </w:tc>
        <w:tc>
          <w:tcPr>
            <w:tcW w:w="4536" w:type="dxa"/>
          </w:tcPr>
          <w:p w:rsidR="00AD2CA7" w:rsidRPr="008F6214" w:rsidRDefault="00AD2CA7" w:rsidP="00A93BD4">
            <w:pPr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8F6214">
              <w:rPr>
                <w:color w:val="000000"/>
                <w:sz w:val="22"/>
                <w:szCs w:val="22"/>
                <w:shd w:val="clear" w:color="auto" w:fill="FFFFFF"/>
              </w:rPr>
              <w:t>Удельный вес библиотечных работников, прошедших обучение (инструктирование) в части предоставления информационно-библиотечных услуг инвалидам и лицам с ОВЗ, от общего количества библиотечных работников библиотек</w:t>
            </w:r>
          </w:p>
        </w:tc>
        <w:tc>
          <w:tcPr>
            <w:tcW w:w="992" w:type="dxa"/>
          </w:tcPr>
          <w:p w:rsidR="00AD2CA7" w:rsidRPr="00521E19" w:rsidRDefault="00AD2CA7" w:rsidP="00A93BD4">
            <w:pPr>
              <w:spacing w:line="240" w:lineRule="exact"/>
              <w:jc w:val="center"/>
            </w:pPr>
            <w:r w:rsidRPr="00521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2CA7" w:rsidRPr="00A40E2C" w:rsidRDefault="00AD2CA7" w:rsidP="00A93BD4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D2CA7" w:rsidRPr="00A61642" w:rsidRDefault="00AD2CA7" w:rsidP="00A93BD4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993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1559" w:type="dxa"/>
            <w:vMerge/>
          </w:tcPr>
          <w:p w:rsidR="00AD2CA7" w:rsidRPr="008F6214" w:rsidRDefault="00AD2CA7" w:rsidP="00A93BD4">
            <w:pPr>
              <w:spacing w:line="240" w:lineRule="exact"/>
              <w:jc w:val="both"/>
            </w:pPr>
          </w:p>
        </w:tc>
        <w:tc>
          <w:tcPr>
            <w:tcW w:w="2268" w:type="dxa"/>
          </w:tcPr>
          <w:p w:rsidR="00AD2CA7" w:rsidRPr="008F6214" w:rsidRDefault="00AD2CA7" w:rsidP="00A93BD4">
            <w:pPr>
              <w:spacing w:line="240" w:lineRule="exact"/>
              <w:jc w:val="both"/>
            </w:pPr>
            <w:r w:rsidRPr="008F6214">
              <w:rPr>
                <w:rFonts w:eastAsia="Calibri"/>
                <w:sz w:val="22"/>
                <w:szCs w:val="22"/>
              </w:rPr>
              <w:t xml:space="preserve">В подведомственных организациях проведен инструктаж сотрудников, за которыми закреплены обязанности по оказанию инвалидам помощи при предоставлении им </w:t>
            </w:r>
            <w:r w:rsidRPr="008F6214">
              <w:rPr>
                <w:rFonts w:eastAsia="Calibri"/>
                <w:sz w:val="22"/>
                <w:szCs w:val="22"/>
              </w:rPr>
              <w:lastRenderedPageBreak/>
              <w:t>услуг.</w:t>
            </w:r>
          </w:p>
        </w:tc>
      </w:tr>
    </w:tbl>
    <w:p w:rsidR="00AD2CA7" w:rsidRPr="0075271C" w:rsidRDefault="00AD2CA7" w:rsidP="00AD2CA7">
      <w:pPr>
        <w:pStyle w:val="a4"/>
        <w:spacing w:line="240" w:lineRule="exact"/>
        <w:ind w:left="9639"/>
        <w:jc w:val="both"/>
        <w:rPr>
          <w:rFonts w:ascii="Times New Roman" w:hAnsi="Times New Roman"/>
        </w:rPr>
      </w:pPr>
      <w:r w:rsidRPr="0075271C">
        <w:rPr>
          <w:rFonts w:ascii="Times New Roman" w:hAnsi="Times New Roman"/>
        </w:rPr>
        <w:lastRenderedPageBreak/>
        <w:t xml:space="preserve"> </w:t>
      </w:r>
    </w:p>
    <w:p w:rsidR="00FB3D15" w:rsidRDefault="00FB3D15"/>
    <w:sectPr w:rsidR="00FB3D15" w:rsidSect="00DB08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0EB"/>
    <w:multiLevelType w:val="hybridMultilevel"/>
    <w:tmpl w:val="0AE43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A7"/>
    <w:rsid w:val="00AD2CA7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Гриф утверждения"/>
    <w:basedOn w:val="a"/>
    <w:rsid w:val="00AD2C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AD2C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Izhboldina</dc:creator>
  <cp:keywords/>
  <dc:description/>
  <cp:lastModifiedBy>Izhboldina</cp:lastModifiedBy>
  <cp:revision>2</cp:revision>
  <dcterms:created xsi:type="dcterms:W3CDTF">2020-09-02T10:49:00Z</dcterms:created>
  <dcterms:modified xsi:type="dcterms:W3CDTF">2020-09-02T10:50:00Z</dcterms:modified>
</cp:coreProperties>
</file>