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C5" w:rsidRDefault="006A1037" w:rsidP="006E68C5">
      <w:pPr>
        <w:pStyle w:val="af1"/>
        <w:ind w:left="0"/>
        <w:rPr>
          <w:szCs w:val="28"/>
        </w:rPr>
      </w:pPr>
      <w:r w:rsidRPr="006A103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73.25pt;margin-top:247.45pt;width:240.65pt;height:96pt;z-index:251658752;mso-position-horizontal-relative:page;mso-position-vertical-relative:page" filled="f" stroked="f">
            <v:textbox style="mso-next-textbox:#_x0000_s1032" inset="0,0,0,0">
              <w:txbxContent>
                <w:p w:rsidR="00D04E87" w:rsidRPr="0021389D" w:rsidRDefault="00D04E87" w:rsidP="00A04D48">
                  <w:pPr>
                    <w:jc w:val="both"/>
                    <w:rPr>
                      <w:b/>
                      <w:lang/>
                    </w:rPr>
                  </w:pPr>
                  <w:r w:rsidRPr="0021389D">
                    <w:rPr>
                      <w:b/>
                      <w:lang/>
                    </w:rPr>
                    <w:t>О внесении изменений в</w:t>
                  </w:r>
                  <w:r w:rsidRPr="0021389D">
                    <w:rPr>
                      <w:b/>
                      <w:lang/>
                    </w:rPr>
                    <w:t xml:space="preserve"> </w:t>
                  </w:r>
                  <w:r w:rsidRPr="0021389D">
                    <w:rPr>
                      <w:b/>
                      <w:lang/>
                    </w:rPr>
                    <w:t>Правила благоустройства территории муниципального образования «Чайковский городской округ», утвержденные</w:t>
                  </w:r>
                  <w:r w:rsidRPr="0021389D">
                    <w:rPr>
                      <w:b/>
                      <w:lang/>
                    </w:rPr>
                    <w:t xml:space="preserve"> решени</w:t>
                  </w:r>
                  <w:r w:rsidRPr="0021389D">
                    <w:rPr>
                      <w:b/>
                      <w:lang/>
                    </w:rPr>
                    <w:t>ем</w:t>
                  </w:r>
                  <w:r w:rsidRPr="0021389D">
                    <w:rPr>
                      <w:b/>
                      <w:lang/>
                    </w:rPr>
                    <w:t xml:space="preserve"> </w:t>
                  </w:r>
                  <w:r w:rsidRPr="0021389D">
                    <w:rPr>
                      <w:b/>
                      <w:lang/>
                    </w:rPr>
                    <w:t>Чайковской городской Думы</w:t>
                  </w:r>
                  <w:r w:rsidRPr="0021389D">
                    <w:rPr>
                      <w:b/>
                      <w:lang/>
                    </w:rPr>
                    <w:t xml:space="preserve"> </w:t>
                  </w:r>
                  <w:r w:rsidRPr="0021389D">
                    <w:rPr>
                      <w:b/>
                      <w:lang/>
                    </w:rPr>
                    <w:t xml:space="preserve">от </w:t>
                  </w:r>
                  <w:r w:rsidR="0021389D" w:rsidRPr="0021389D">
                    <w:rPr>
                      <w:b/>
                      <w:lang/>
                    </w:rPr>
                    <w:t>20.03.2019</w:t>
                  </w:r>
                  <w:r w:rsidR="00E832A0" w:rsidRPr="0021389D">
                    <w:rPr>
                      <w:b/>
                      <w:lang/>
                    </w:rPr>
                    <w:t xml:space="preserve"> г.</w:t>
                  </w:r>
                  <w:r w:rsidRPr="0021389D">
                    <w:rPr>
                      <w:b/>
                      <w:lang/>
                    </w:rPr>
                    <w:t xml:space="preserve"> № 165»</w:t>
                  </w:r>
                </w:p>
                <w:p w:rsidR="00D04E87" w:rsidRPr="00A04D48" w:rsidRDefault="00D04E87" w:rsidP="006F7201">
                  <w:pPr>
                    <w:spacing w:line="240" w:lineRule="exact"/>
                    <w:rPr>
                      <w:sz w:val="28"/>
                      <w:szCs w:val="28"/>
                      <w:lang/>
                    </w:rPr>
                  </w:pPr>
                </w:p>
                <w:p w:rsidR="00D04E87" w:rsidRPr="006F7201" w:rsidRDefault="00D04E87" w:rsidP="006F7201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6A1037">
        <w:pict>
          <v:shape id="_x0000_s1030" type="#_x0000_t202" style="position:absolute;margin-left:80pt;margin-top:211.75pt;width:135pt;height:19.3pt;z-index:251656704;mso-position-horizontal-relative:page;mso-position-vertical-relative:page" filled="f" stroked="f">
            <v:textbox inset="0,0,0,0">
              <w:txbxContent>
                <w:p w:rsidR="00D04E87" w:rsidRPr="006F7201" w:rsidRDefault="006A1037" w:rsidP="006E68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fldChar w:fldCharType="begin"/>
                  </w:r>
                  <w:r w:rsidR="00D04E87">
                    <w:rPr>
                      <w:sz w:val="28"/>
                      <w:szCs w:val="28"/>
                    </w:rPr>
                    <w:instrText xml:space="preserve"> DOCPROPERTY  reg_date  \* MERGEFORMAT </w:instrText>
                  </w:r>
                  <w:r>
                    <w:rPr>
                      <w:sz w:val="28"/>
                      <w:szCs w:val="28"/>
                    </w:rPr>
                    <w:fldChar w:fldCharType="separate"/>
                  </w:r>
                  <w:r w:rsidR="00D04E87">
                    <w:rPr>
                      <w:sz w:val="28"/>
                      <w:szCs w:val="28"/>
                    </w:rPr>
                    <w:t xml:space="preserve">Дата </w:t>
                  </w:r>
                  <w:proofErr w:type="spellStart"/>
                  <w:r w:rsidR="00D04E87">
                    <w:rPr>
                      <w:sz w:val="28"/>
                      <w:szCs w:val="28"/>
                    </w:rPr>
                    <w:t>рег</w:t>
                  </w:r>
                  <w:proofErr w:type="spellEnd"/>
                  <w:r w:rsidR="00D04E87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Pr="006A1037">
        <w:pict>
          <v:shape id="_x0000_s1031" type="#_x0000_t202" style="position:absolute;margin-left:437.55pt;margin-top:215.6pt;width:115.35pt;height:15.45pt;z-index:251657728;mso-position-horizontal-relative:page;mso-position-vertical-relative:page" filled="f" stroked="f">
            <v:textbox inset="0,0,0,0">
              <w:txbxContent>
                <w:p w:rsidR="00D04E87" w:rsidRDefault="006A1037" w:rsidP="006E68C5">
                  <w:pPr>
                    <w:pStyle w:val="ae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fldChar w:fldCharType="begin"/>
                  </w:r>
                  <w:r w:rsidR="00D04E87">
                    <w:rPr>
                      <w:lang w:val="ru-RU"/>
                    </w:rPr>
                    <w:instrText xml:space="preserve"> DOCPROPERTY  reg_number  \* MERGEFORMAT </w:instrText>
                  </w:r>
                  <w:r>
                    <w:rPr>
                      <w:lang w:val="ru-RU"/>
                    </w:rPr>
                    <w:fldChar w:fldCharType="separate"/>
                  </w:r>
                  <w:proofErr w:type="spellStart"/>
                  <w:r w:rsidR="00D04E87" w:rsidRPr="00AE79E1">
                    <w:rPr>
                      <w:lang w:val="ru-RU"/>
                    </w:rPr>
                    <w:t>Рег</w:t>
                  </w:r>
                  <w:proofErr w:type="spellEnd"/>
                  <w:r w:rsidR="00D04E87" w:rsidRPr="00AE79E1">
                    <w:rPr>
                      <w:lang w:val="ru-RU"/>
                    </w:rPr>
                    <w:t>. номер</w:t>
                  </w:r>
                  <w:r>
                    <w:rPr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AE79E1">
        <w:rPr>
          <w:noProof/>
          <w:szCs w:val="28"/>
        </w:rPr>
        <w:drawing>
          <wp:inline distT="0" distB="0" distL="0" distR="0">
            <wp:extent cx="6136640" cy="2414905"/>
            <wp:effectExtent l="19050" t="0" r="0" b="0"/>
            <wp:docPr id="1" name="Рисунок 0" descr="РЕШЕНИЕ_ДУМА_цвет_ярч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ЕШЕНИЕ_ДУМА_цвет_ярче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24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8C5" w:rsidRDefault="006E68C5" w:rsidP="006E68C5">
      <w:pPr>
        <w:rPr>
          <w:sz w:val="36"/>
          <w:szCs w:val="20"/>
        </w:rPr>
      </w:pPr>
    </w:p>
    <w:p w:rsidR="006E68C5" w:rsidRDefault="006E68C5" w:rsidP="006E68C5">
      <w:pPr>
        <w:rPr>
          <w:sz w:val="36"/>
        </w:rPr>
      </w:pPr>
    </w:p>
    <w:p w:rsidR="006E68C5" w:rsidRDefault="006E68C5" w:rsidP="006E68C5">
      <w:pPr>
        <w:rPr>
          <w:sz w:val="36"/>
        </w:rPr>
      </w:pPr>
    </w:p>
    <w:p w:rsidR="00A04D48" w:rsidRDefault="00A04D48" w:rsidP="0021389D">
      <w:pPr>
        <w:jc w:val="both"/>
        <w:rPr>
          <w:sz w:val="28"/>
          <w:szCs w:val="28"/>
        </w:rPr>
      </w:pPr>
    </w:p>
    <w:p w:rsidR="00E832A0" w:rsidRDefault="00E832A0" w:rsidP="00F15F59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</w:p>
    <w:p w:rsidR="006E68C5" w:rsidRPr="00936BA5" w:rsidRDefault="00F15F59" w:rsidP="00936BA5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F15F59">
        <w:rPr>
          <w:rFonts w:eastAsiaTheme="minorEastAsia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Законом Пермского края от 6 октября 2020 г. № 564-ПК «О порядке определения органами местного самоуправления границ прилегающих территорий»,</w:t>
      </w:r>
      <w:r>
        <w:rPr>
          <w:rFonts w:eastAsiaTheme="minorEastAsia"/>
          <w:sz w:val="28"/>
          <w:szCs w:val="28"/>
        </w:rPr>
        <w:t xml:space="preserve"> </w:t>
      </w:r>
      <w:r w:rsidR="0021389D">
        <w:rPr>
          <w:rFonts w:eastAsiaTheme="minorEastAsia"/>
          <w:sz w:val="28"/>
          <w:szCs w:val="28"/>
        </w:rPr>
        <w:t xml:space="preserve">Законом Пермского края от </w:t>
      </w:r>
      <w:r w:rsidR="0021389D" w:rsidRPr="0021389D">
        <w:rPr>
          <w:sz w:val="28"/>
          <w:szCs w:val="28"/>
        </w:rPr>
        <w:t>14 сентября 2011 г. № 805-ПК «О градостроительной деятельности в Пермском крае»</w:t>
      </w:r>
      <w:r w:rsidR="00CB7E91" w:rsidRPr="0021389D">
        <w:rPr>
          <w:rFonts w:eastAsiaTheme="minorEastAsia"/>
          <w:sz w:val="28"/>
          <w:szCs w:val="28"/>
        </w:rPr>
        <w:t>,</w:t>
      </w:r>
      <w:r w:rsidRPr="0021389D">
        <w:rPr>
          <w:rFonts w:eastAsiaTheme="minorEastAsia"/>
          <w:sz w:val="28"/>
          <w:szCs w:val="28"/>
        </w:rPr>
        <w:t xml:space="preserve"> Уставом</w:t>
      </w:r>
      <w:r w:rsidR="00936BA5" w:rsidRPr="0021389D">
        <w:rPr>
          <w:rFonts w:eastAsiaTheme="minorEastAsia"/>
          <w:sz w:val="28"/>
          <w:szCs w:val="28"/>
        </w:rPr>
        <w:t xml:space="preserve"> Чайковского</w:t>
      </w:r>
      <w:r w:rsidR="00936BA5">
        <w:rPr>
          <w:rFonts w:eastAsiaTheme="minorEastAsia"/>
          <w:sz w:val="28"/>
          <w:szCs w:val="28"/>
        </w:rPr>
        <w:t xml:space="preserve"> городского округа</w:t>
      </w:r>
    </w:p>
    <w:p w:rsidR="006E68C5" w:rsidRDefault="006E68C5" w:rsidP="006F7201">
      <w:pPr>
        <w:spacing w:before="200" w:after="200"/>
        <w:ind w:firstLine="539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ДУМА ЧАЙКОВСКОГО ГОРОДСКОГО ОКРУГА РЕШАЕТ:</w:t>
      </w:r>
    </w:p>
    <w:p w:rsidR="00F15F59" w:rsidRDefault="00F15F59" w:rsidP="006123B6">
      <w:pPr>
        <w:ind w:firstLine="851"/>
        <w:jc w:val="both"/>
        <w:rPr>
          <w:rFonts w:eastAsiaTheme="minorEastAsia"/>
          <w:sz w:val="28"/>
          <w:szCs w:val="28"/>
        </w:rPr>
      </w:pPr>
      <w:r w:rsidRPr="00F15F59">
        <w:rPr>
          <w:rFonts w:eastAsiaTheme="minorEastAsia"/>
          <w:sz w:val="28"/>
          <w:szCs w:val="28"/>
        </w:rPr>
        <w:t>1. Внести в Правила благоустройства территории Чайковского городского округа, утвержденные решением Думы Чайковского городского округа от 20 марта 2019 г. № 165</w:t>
      </w:r>
      <w:r w:rsidR="00CB7E91">
        <w:rPr>
          <w:rFonts w:eastAsiaTheme="minorEastAsia"/>
          <w:sz w:val="28"/>
          <w:szCs w:val="28"/>
        </w:rPr>
        <w:t xml:space="preserve"> </w:t>
      </w:r>
      <w:r w:rsidR="00CB7E91" w:rsidRPr="00CB7E91">
        <w:rPr>
          <w:rFonts w:eastAsiaTheme="minorEastAsia"/>
          <w:sz w:val="28"/>
          <w:szCs w:val="28"/>
        </w:rPr>
        <w:t>следующие</w:t>
      </w:r>
      <w:r w:rsidRPr="00F15F59">
        <w:rPr>
          <w:rFonts w:eastAsiaTheme="minorEastAsia"/>
          <w:sz w:val="28"/>
          <w:szCs w:val="28"/>
        </w:rPr>
        <w:t xml:space="preserve"> изменения:</w:t>
      </w:r>
    </w:p>
    <w:p w:rsidR="00501C59" w:rsidRDefault="00557D17" w:rsidP="006123B6">
      <w:pPr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1.1</w:t>
      </w:r>
      <w:r w:rsidR="00CA78EC">
        <w:rPr>
          <w:rFonts w:eastAsiaTheme="minorEastAsia"/>
          <w:sz w:val="28"/>
          <w:szCs w:val="28"/>
        </w:rPr>
        <w:t xml:space="preserve"> в разделе 1</w:t>
      </w:r>
      <w:r w:rsidR="00501C59">
        <w:rPr>
          <w:rFonts w:eastAsiaTheme="minorEastAsia"/>
          <w:sz w:val="28"/>
          <w:szCs w:val="28"/>
        </w:rPr>
        <w:t>:</w:t>
      </w:r>
    </w:p>
    <w:p w:rsidR="00CA78EC" w:rsidRDefault="00501C59" w:rsidP="006123B6">
      <w:pPr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1.1.</w:t>
      </w:r>
      <w:r w:rsidRPr="00F20B13">
        <w:rPr>
          <w:rFonts w:eastAsiaTheme="minorEastAsia"/>
          <w:sz w:val="28"/>
          <w:szCs w:val="28"/>
        </w:rPr>
        <w:t>1</w:t>
      </w:r>
      <w:r w:rsidR="00CA78EC" w:rsidRPr="00F20B13">
        <w:rPr>
          <w:rFonts w:eastAsiaTheme="minorEastAsia"/>
          <w:sz w:val="28"/>
          <w:szCs w:val="28"/>
        </w:rPr>
        <w:t xml:space="preserve"> </w:t>
      </w:r>
      <w:r w:rsidR="00F20B13" w:rsidRPr="00F20B13">
        <w:rPr>
          <w:sz w:val="28"/>
          <w:szCs w:val="28"/>
        </w:rPr>
        <w:t>абзац тридцатый пункта 1.</w:t>
      </w:r>
      <w:r w:rsidR="00F20B13">
        <w:rPr>
          <w:sz w:val="28"/>
          <w:szCs w:val="28"/>
        </w:rPr>
        <w:t>2 изложить в следующей редакции</w:t>
      </w:r>
      <w:r w:rsidR="00CA78EC" w:rsidRPr="00F20B13">
        <w:rPr>
          <w:rFonts w:eastAsiaTheme="minorEastAsia"/>
          <w:sz w:val="28"/>
          <w:szCs w:val="28"/>
        </w:rPr>
        <w:t>:</w:t>
      </w:r>
    </w:p>
    <w:p w:rsidR="00CA78EC" w:rsidRDefault="00CA78EC" w:rsidP="006123B6">
      <w:pPr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«Придомовая территория – земельный участок, на котором расположен многоквартирный дом, с элементами озеленения и благоустройства, иными предназначенными для обслуживания, эксплуатации и благоустройства данного дома и расположенными на указанном земельном участке объектами.»;</w:t>
      </w:r>
    </w:p>
    <w:p w:rsidR="00501C59" w:rsidRDefault="00501C59" w:rsidP="006123B6">
      <w:pPr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1.1.2 пункт 1.2 дополнить абзацем </w:t>
      </w:r>
      <w:r w:rsidR="00F20B13">
        <w:rPr>
          <w:rFonts w:eastAsiaTheme="minorEastAsia"/>
          <w:sz w:val="28"/>
          <w:szCs w:val="28"/>
        </w:rPr>
        <w:t>тридцать восьмым</w:t>
      </w:r>
      <w:r>
        <w:rPr>
          <w:rFonts w:eastAsiaTheme="minorEastAsia"/>
          <w:sz w:val="28"/>
          <w:szCs w:val="28"/>
        </w:rPr>
        <w:t xml:space="preserve"> следующего содержания:</w:t>
      </w:r>
    </w:p>
    <w:p w:rsidR="00A76D12" w:rsidRPr="00F15F59" w:rsidRDefault="00501C59" w:rsidP="00A76D12">
      <w:pPr>
        <w:ind w:firstLine="851"/>
        <w:jc w:val="both"/>
        <w:rPr>
          <w:rFonts w:eastAsiaTheme="minorEastAsia"/>
          <w:sz w:val="28"/>
          <w:szCs w:val="28"/>
        </w:rPr>
      </w:pPr>
      <w:r w:rsidRPr="00501C59">
        <w:rPr>
          <w:rFonts w:eastAsiaTheme="minorEastAsia"/>
          <w:sz w:val="28"/>
          <w:szCs w:val="28"/>
        </w:rPr>
        <w:t>«Паспорт благоустройства придомовой территории – документ установленной формы, содержащий инвентаризационные данные о придомовой территории, расположенных на ней элементах и объектах.</w:t>
      </w:r>
      <w:r>
        <w:rPr>
          <w:rFonts w:eastAsiaTheme="minorEastAsia"/>
          <w:sz w:val="28"/>
          <w:szCs w:val="28"/>
        </w:rPr>
        <w:t>»;</w:t>
      </w:r>
    </w:p>
    <w:p w:rsidR="00F15F59" w:rsidRPr="00F15F59" w:rsidRDefault="003E1F24" w:rsidP="006123B6">
      <w:pPr>
        <w:ind w:left="142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F15F59" w:rsidRPr="00F15F59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2</w:t>
      </w:r>
      <w:r w:rsidR="00F15F59" w:rsidRPr="00F15F59">
        <w:rPr>
          <w:rFonts w:eastAsiaTheme="minorEastAsia"/>
          <w:sz w:val="28"/>
          <w:szCs w:val="28"/>
        </w:rPr>
        <w:t xml:space="preserve"> </w:t>
      </w:r>
      <w:r w:rsidR="00A834F4">
        <w:rPr>
          <w:rFonts w:eastAsiaTheme="minorEastAsia"/>
          <w:sz w:val="28"/>
          <w:szCs w:val="28"/>
        </w:rPr>
        <w:t xml:space="preserve">раздел 2 дополнить пунктом 2.6 </w:t>
      </w:r>
      <w:r w:rsidR="00F15F59" w:rsidRPr="00F15F59">
        <w:rPr>
          <w:rFonts w:eastAsiaTheme="minorEastAsia"/>
          <w:sz w:val="28"/>
          <w:szCs w:val="28"/>
        </w:rPr>
        <w:t>следующего содержания:</w:t>
      </w:r>
    </w:p>
    <w:p w:rsidR="00F15F59" w:rsidRPr="00F15F59" w:rsidRDefault="00F15F59" w:rsidP="006123B6">
      <w:pPr>
        <w:autoSpaceDE w:val="0"/>
        <w:autoSpaceDN w:val="0"/>
        <w:adjustRightInd w:val="0"/>
        <w:ind w:left="142" w:firstLine="708"/>
        <w:jc w:val="both"/>
        <w:rPr>
          <w:rFonts w:eastAsiaTheme="minorEastAsia"/>
          <w:sz w:val="28"/>
          <w:szCs w:val="28"/>
        </w:rPr>
      </w:pPr>
      <w:r w:rsidRPr="00F15F59">
        <w:rPr>
          <w:rFonts w:eastAsiaTheme="minorEastAsia"/>
          <w:sz w:val="28"/>
          <w:szCs w:val="28"/>
        </w:rPr>
        <w:t xml:space="preserve">«2.6. Определение границ прилегающих территорий к зданиям, строениям, </w:t>
      </w:r>
      <w:r w:rsidR="00A834F4">
        <w:rPr>
          <w:rFonts w:eastAsiaTheme="minorEastAsia"/>
          <w:sz w:val="28"/>
          <w:szCs w:val="28"/>
        </w:rPr>
        <w:t>сооружениям, земельным участкам</w:t>
      </w:r>
    </w:p>
    <w:p w:rsidR="00F15F59" w:rsidRPr="00F15F59" w:rsidRDefault="00F15F59" w:rsidP="006123B6">
      <w:pPr>
        <w:autoSpaceDE w:val="0"/>
        <w:autoSpaceDN w:val="0"/>
        <w:adjustRightInd w:val="0"/>
        <w:ind w:left="142" w:firstLine="708"/>
        <w:jc w:val="both"/>
        <w:rPr>
          <w:rFonts w:eastAsiaTheme="minorEastAsia"/>
          <w:sz w:val="28"/>
          <w:szCs w:val="28"/>
        </w:rPr>
      </w:pPr>
      <w:r w:rsidRPr="00F15F59">
        <w:rPr>
          <w:rFonts w:eastAsiaTheme="minorHAnsi"/>
          <w:sz w:val="28"/>
          <w:szCs w:val="28"/>
        </w:rPr>
        <w:lastRenderedPageBreak/>
        <w:t>2.6.1. Границы прилегающих территорий в отношении зданий, строений, сооружений, земельных участков устанавливаются настоящими Правилами благоустройства в соответствии с</w:t>
      </w:r>
      <w:r w:rsidRPr="00F15F59">
        <w:rPr>
          <w:rFonts w:eastAsiaTheme="minorEastAsia"/>
          <w:sz w:val="28"/>
          <w:szCs w:val="28"/>
        </w:rPr>
        <w:t xml:space="preserve"> требованиями, установленными </w:t>
      </w:r>
      <w:hyperlink r:id="rId9" w:history="1">
        <w:r w:rsidRPr="00F15F59">
          <w:rPr>
            <w:rFonts w:eastAsiaTheme="minorEastAsia"/>
            <w:sz w:val="28"/>
            <w:szCs w:val="28"/>
          </w:rPr>
          <w:t>Законом</w:t>
        </w:r>
      </w:hyperlink>
      <w:r w:rsidRPr="00F15F59">
        <w:rPr>
          <w:rFonts w:eastAsiaTheme="minorEastAsia"/>
          <w:sz w:val="28"/>
          <w:szCs w:val="28"/>
        </w:rPr>
        <w:t xml:space="preserve"> Пермского края от 6 октября 2020 г. № 564-ПК «О порядке определения органами местного самоуправления границ прилегающих территорий» дифференцированно в зависимости от расположения зданий, строений, сооружений, земельных участков, вида их разрешенного использования, фактического назначения (использования).</w:t>
      </w:r>
    </w:p>
    <w:p w:rsidR="00F15F59" w:rsidRPr="00F15F59" w:rsidRDefault="00F15F59" w:rsidP="006123B6">
      <w:pPr>
        <w:autoSpaceDE w:val="0"/>
        <w:autoSpaceDN w:val="0"/>
        <w:adjustRightInd w:val="0"/>
        <w:ind w:left="142" w:firstLine="708"/>
        <w:jc w:val="both"/>
        <w:rPr>
          <w:rFonts w:eastAsiaTheme="minorEastAsia"/>
          <w:sz w:val="28"/>
          <w:szCs w:val="28"/>
        </w:rPr>
      </w:pPr>
      <w:r w:rsidRPr="00F15F59">
        <w:rPr>
          <w:rFonts w:eastAsiaTheme="minorEastAsia"/>
          <w:sz w:val="28"/>
          <w:szCs w:val="28"/>
        </w:rPr>
        <w:t>В границах прилегающих территорий могут располагаться только территории общего пользования или их части, за исключением дорог, проездов и других объектов транспортной инфраструктуры, парков, скверов, бульваров, береговых полос, а также иных территорий, содержание которых в соответствии с законодательством Российской Федерации относится к вопросам местного значения муниципальных образований.</w:t>
      </w:r>
    </w:p>
    <w:p w:rsidR="00F15F59" w:rsidRPr="00F15F59" w:rsidRDefault="00F15F59" w:rsidP="006123B6">
      <w:pPr>
        <w:autoSpaceDE w:val="0"/>
        <w:autoSpaceDN w:val="0"/>
        <w:adjustRightInd w:val="0"/>
        <w:spacing w:before="120" w:after="120"/>
        <w:ind w:left="142" w:firstLine="708"/>
        <w:contextualSpacing/>
        <w:jc w:val="both"/>
        <w:rPr>
          <w:rFonts w:eastAsiaTheme="minorEastAsia"/>
          <w:sz w:val="28"/>
          <w:szCs w:val="28"/>
        </w:rPr>
      </w:pPr>
      <w:r w:rsidRPr="00F15F59">
        <w:rPr>
          <w:rFonts w:eastAsiaTheme="minorEastAsia"/>
          <w:sz w:val="28"/>
          <w:szCs w:val="28"/>
        </w:rPr>
        <w:t>2.6.2. Границы прилегающей территории определяются с учетом следующих ограничений:</w:t>
      </w:r>
    </w:p>
    <w:p w:rsidR="00F15F59" w:rsidRPr="00F15F59" w:rsidRDefault="00F15F59" w:rsidP="006123B6">
      <w:pPr>
        <w:autoSpaceDE w:val="0"/>
        <w:autoSpaceDN w:val="0"/>
        <w:adjustRightInd w:val="0"/>
        <w:spacing w:before="120" w:after="120"/>
        <w:ind w:left="142" w:firstLine="708"/>
        <w:contextualSpacing/>
        <w:jc w:val="both"/>
        <w:rPr>
          <w:rFonts w:eastAsiaTheme="minorEastAsia"/>
          <w:sz w:val="28"/>
          <w:szCs w:val="28"/>
        </w:rPr>
      </w:pPr>
      <w:r w:rsidRPr="00F15F59">
        <w:rPr>
          <w:rFonts w:eastAsiaTheme="minorEastAsia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F15F59" w:rsidRPr="00F15F59" w:rsidRDefault="00F15F59" w:rsidP="006123B6">
      <w:pPr>
        <w:autoSpaceDE w:val="0"/>
        <w:autoSpaceDN w:val="0"/>
        <w:adjustRightInd w:val="0"/>
        <w:spacing w:before="120" w:after="120"/>
        <w:ind w:left="142" w:firstLine="708"/>
        <w:contextualSpacing/>
        <w:jc w:val="both"/>
        <w:rPr>
          <w:rFonts w:eastAsiaTheme="minorEastAsia"/>
          <w:sz w:val="28"/>
          <w:szCs w:val="28"/>
        </w:rPr>
      </w:pPr>
      <w:r w:rsidRPr="00F15F59">
        <w:rPr>
          <w:rFonts w:eastAsiaTheme="minorEastAsia"/>
          <w:sz w:val="28"/>
          <w:szCs w:val="28"/>
        </w:rPr>
        <w:t>2) в случае, если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устанавливается общая прилегающая территория для такого здания, строения, сооружения, земельного участка и обеспечивающего их исключительное функционирование строения или сооружения, в том числе объекта коммунальной инфраструктуры;</w:t>
      </w:r>
    </w:p>
    <w:p w:rsidR="00F15F59" w:rsidRPr="00F15F59" w:rsidRDefault="00F15F59" w:rsidP="006123B6">
      <w:pPr>
        <w:autoSpaceDE w:val="0"/>
        <w:autoSpaceDN w:val="0"/>
        <w:adjustRightInd w:val="0"/>
        <w:spacing w:before="120" w:after="120"/>
        <w:ind w:left="142" w:firstLine="708"/>
        <w:contextualSpacing/>
        <w:jc w:val="both"/>
        <w:rPr>
          <w:rFonts w:eastAsiaTheme="minorEastAsia"/>
          <w:sz w:val="28"/>
          <w:szCs w:val="28"/>
        </w:rPr>
      </w:pPr>
      <w:r w:rsidRPr="00F15F59">
        <w:rPr>
          <w:rFonts w:eastAsiaTheme="minorEastAsia"/>
          <w:sz w:val="28"/>
          <w:szCs w:val="28"/>
        </w:rPr>
        <w:t>3) пересечение границ прилегающих территорий не допускается;</w:t>
      </w:r>
    </w:p>
    <w:p w:rsidR="00F15F59" w:rsidRPr="00F15F59" w:rsidRDefault="00F15F59" w:rsidP="006123B6">
      <w:pPr>
        <w:autoSpaceDE w:val="0"/>
        <w:autoSpaceDN w:val="0"/>
        <w:adjustRightInd w:val="0"/>
        <w:spacing w:before="120" w:after="120"/>
        <w:ind w:left="142" w:firstLine="708"/>
        <w:contextualSpacing/>
        <w:jc w:val="both"/>
        <w:rPr>
          <w:rFonts w:eastAsiaTheme="minorEastAsia"/>
          <w:sz w:val="28"/>
          <w:szCs w:val="28"/>
        </w:rPr>
      </w:pPr>
      <w:r w:rsidRPr="00F15F59">
        <w:rPr>
          <w:rFonts w:eastAsiaTheme="minorEastAsia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552568" w:rsidRDefault="00F15F59" w:rsidP="00552568">
      <w:pPr>
        <w:autoSpaceDE w:val="0"/>
        <w:autoSpaceDN w:val="0"/>
        <w:adjustRightInd w:val="0"/>
        <w:ind w:left="142" w:firstLine="708"/>
        <w:contextualSpacing/>
        <w:jc w:val="both"/>
        <w:rPr>
          <w:rFonts w:eastAsiaTheme="minorEastAsia"/>
          <w:sz w:val="28"/>
          <w:szCs w:val="28"/>
        </w:rPr>
      </w:pPr>
      <w:r w:rsidRPr="00F15F59">
        <w:rPr>
          <w:rFonts w:eastAsiaTheme="minorEastAsia"/>
          <w:sz w:val="28"/>
          <w:szCs w:val="28"/>
        </w:rPr>
        <w:t>5) внешняя часть границ прилегающей территории устанавливается за пределами границы здания, строения, сооружения, земельного участка, в отношении которого определяются границы прилегающей территории.</w:t>
      </w:r>
    </w:p>
    <w:p w:rsidR="00552568" w:rsidRPr="00CA1639" w:rsidRDefault="006C7DE6" w:rsidP="00552568">
      <w:pPr>
        <w:autoSpaceDE w:val="0"/>
        <w:autoSpaceDN w:val="0"/>
        <w:adjustRightInd w:val="0"/>
        <w:ind w:left="142" w:firstLine="708"/>
        <w:contextualSpacing/>
        <w:jc w:val="both"/>
        <w:rPr>
          <w:rFonts w:eastAsiaTheme="minorEastAsia"/>
          <w:sz w:val="28"/>
          <w:szCs w:val="28"/>
        </w:rPr>
      </w:pPr>
      <w:r w:rsidRPr="006C7DE6">
        <w:rPr>
          <w:sz w:val="28"/>
          <w:szCs w:val="28"/>
        </w:rPr>
        <w:t xml:space="preserve">2.6.3. В отношении многоквартирных домов, земельные участки под которыми не образованы или образованы по границе таких домов, размеры прилегающей территории </w:t>
      </w:r>
      <w:r w:rsidRPr="00CA1639">
        <w:rPr>
          <w:sz w:val="28"/>
          <w:szCs w:val="28"/>
        </w:rPr>
        <w:t>устанавливаются в пределах не более 5 метров от объекта (до момента установления границ прилегающей территории).</w:t>
      </w:r>
    </w:p>
    <w:p w:rsidR="00552568" w:rsidRPr="00CA1639" w:rsidRDefault="00F15F59" w:rsidP="00552568">
      <w:pPr>
        <w:autoSpaceDE w:val="0"/>
        <w:autoSpaceDN w:val="0"/>
        <w:adjustRightInd w:val="0"/>
        <w:ind w:left="142" w:firstLine="708"/>
        <w:contextualSpacing/>
        <w:jc w:val="both"/>
        <w:rPr>
          <w:rFonts w:eastAsiaTheme="minorEastAsia"/>
          <w:sz w:val="28"/>
          <w:szCs w:val="28"/>
        </w:rPr>
      </w:pPr>
      <w:r w:rsidRPr="00F15F59">
        <w:rPr>
          <w:sz w:val="28"/>
          <w:szCs w:val="28"/>
        </w:rPr>
        <w:t xml:space="preserve">2.6.4. В отношении некапитальных строений и сооружений временной уличной торговли, объектов мелкорозничной торговли (торговых павильонов, палаток, киосков), бытового обслуживания, общественного питания размеры прилегающей территории устанавливаются в пределах не более 15 метров от </w:t>
      </w:r>
      <w:r w:rsidRPr="006C7DE6">
        <w:rPr>
          <w:sz w:val="28"/>
          <w:szCs w:val="28"/>
        </w:rPr>
        <w:t>объекта</w:t>
      </w:r>
      <w:r w:rsidR="006C7DE6" w:rsidRPr="006C7DE6">
        <w:rPr>
          <w:sz w:val="28"/>
          <w:szCs w:val="28"/>
        </w:rPr>
        <w:t xml:space="preserve"> </w:t>
      </w:r>
      <w:r w:rsidR="006C7DE6" w:rsidRPr="00CA1639">
        <w:rPr>
          <w:sz w:val="28"/>
          <w:szCs w:val="28"/>
        </w:rPr>
        <w:t>(до момента установления границ прилегающей территории).</w:t>
      </w:r>
    </w:p>
    <w:p w:rsidR="00552568" w:rsidRPr="00CA1639" w:rsidRDefault="00F15F59" w:rsidP="00552568">
      <w:pPr>
        <w:autoSpaceDE w:val="0"/>
        <w:autoSpaceDN w:val="0"/>
        <w:adjustRightInd w:val="0"/>
        <w:ind w:left="142" w:firstLine="708"/>
        <w:contextualSpacing/>
        <w:jc w:val="both"/>
        <w:rPr>
          <w:rFonts w:eastAsiaTheme="minorEastAsia"/>
          <w:sz w:val="28"/>
          <w:szCs w:val="28"/>
        </w:rPr>
      </w:pPr>
      <w:r w:rsidRPr="00F15F59">
        <w:rPr>
          <w:sz w:val="28"/>
          <w:szCs w:val="28"/>
        </w:rPr>
        <w:lastRenderedPageBreak/>
        <w:t>2.6.5. В отношении капитальных объектов (не МКД) размеры прилегающей территории устанавливаются в пределах не менее 5 метров от объекта и не более 10 метров от объекта</w:t>
      </w:r>
      <w:r w:rsidR="007169C6">
        <w:rPr>
          <w:sz w:val="28"/>
          <w:szCs w:val="28"/>
        </w:rPr>
        <w:t xml:space="preserve"> </w:t>
      </w:r>
      <w:r w:rsidR="007169C6" w:rsidRPr="00CA1639">
        <w:rPr>
          <w:sz w:val="28"/>
          <w:szCs w:val="28"/>
        </w:rPr>
        <w:t>(до момента установления границ прилегающей территории).</w:t>
      </w:r>
    </w:p>
    <w:p w:rsidR="00552568" w:rsidRPr="00CA1639" w:rsidRDefault="00F15F59" w:rsidP="00552568">
      <w:pPr>
        <w:autoSpaceDE w:val="0"/>
        <w:autoSpaceDN w:val="0"/>
        <w:adjustRightInd w:val="0"/>
        <w:ind w:left="142" w:firstLine="708"/>
        <w:contextualSpacing/>
        <w:jc w:val="both"/>
        <w:rPr>
          <w:rFonts w:eastAsiaTheme="minorEastAsia"/>
          <w:sz w:val="28"/>
          <w:szCs w:val="28"/>
        </w:rPr>
      </w:pPr>
      <w:r w:rsidRPr="00F15F59">
        <w:rPr>
          <w:sz w:val="28"/>
          <w:szCs w:val="28"/>
        </w:rPr>
        <w:t>2.6.6. В отношении земельных участков и территорий индивидуальных домовладений размеры прилегающей территории устанавливаются в пределах не более 5 метров от земельных участков и территорий индивидуальных домовладений</w:t>
      </w:r>
      <w:r w:rsidR="007169C6">
        <w:rPr>
          <w:sz w:val="28"/>
          <w:szCs w:val="28"/>
        </w:rPr>
        <w:t xml:space="preserve"> </w:t>
      </w:r>
      <w:r w:rsidR="007169C6" w:rsidRPr="00CA1639">
        <w:rPr>
          <w:sz w:val="28"/>
          <w:szCs w:val="28"/>
        </w:rPr>
        <w:t>(до момента установления границ прилегающей территории).</w:t>
      </w:r>
    </w:p>
    <w:p w:rsidR="00552568" w:rsidRPr="00CA1639" w:rsidRDefault="00F15F59" w:rsidP="00552568">
      <w:pPr>
        <w:autoSpaceDE w:val="0"/>
        <w:autoSpaceDN w:val="0"/>
        <w:adjustRightInd w:val="0"/>
        <w:ind w:left="142" w:firstLine="708"/>
        <w:contextualSpacing/>
        <w:jc w:val="both"/>
        <w:rPr>
          <w:rFonts w:eastAsiaTheme="minorEastAsia"/>
          <w:sz w:val="28"/>
          <w:szCs w:val="28"/>
        </w:rPr>
      </w:pPr>
      <w:r w:rsidRPr="00F15F59">
        <w:rPr>
          <w:sz w:val="28"/>
          <w:szCs w:val="28"/>
        </w:rPr>
        <w:t>2.6.7. В отношении садоводческих некоммерческих товариществ и гаражно-потребительских кооперативов размеры прилегающей к границам земельного участка территории устанавливаются в размере не менее 5 метров и не более 15 метров от объекта</w:t>
      </w:r>
      <w:r w:rsidR="007169C6">
        <w:rPr>
          <w:sz w:val="28"/>
          <w:szCs w:val="28"/>
        </w:rPr>
        <w:t xml:space="preserve"> </w:t>
      </w:r>
      <w:r w:rsidR="007169C6" w:rsidRPr="00CA1639">
        <w:rPr>
          <w:sz w:val="28"/>
          <w:szCs w:val="28"/>
        </w:rPr>
        <w:t>(до момента установления границ прилегающей территории).</w:t>
      </w:r>
    </w:p>
    <w:p w:rsidR="00552568" w:rsidRPr="00CA1639" w:rsidRDefault="00F15F59" w:rsidP="00552568">
      <w:pPr>
        <w:autoSpaceDE w:val="0"/>
        <w:autoSpaceDN w:val="0"/>
        <w:adjustRightInd w:val="0"/>
        <w:ind w:left="142" w:firstLine="708"/>
        <w:contextualSpacing/>
        <w:jc w:val="both"/>
        <w:rPr>
          <w:rFonts w:eastAsiaTheme="minorEastAsia"/>
          <w:sz w:val="28"/>
          <w:szCs w:val="28"/>
        </w:rPr>
      </w:pPr>
      <w:r w:rsidRPr="00F15F59">
        <w:rPr>
          <w:sz w:val="28"/>
          <w:szCs w:val="28"/>
        </w:rPr>
        <w:t xml:space="preserve">2.6.8. В отношении территорий, прилегающих к автозаправочным станциям, станциям технического обслуживания, местам мойки автотранспорта, автозаправочным комплексам, к въездам и выездам автозаправочных комплексов, </w:t>
      </w:r>
      <w:proofErr w:type="spellStart"/>
      <w:r w:rsidRPr="00F15F59">
        <w:rPr>
          <w:sz w:val="28"/>
          <w:szCs w:val="28"/>
        </w:rPr>
        <w:t>автомоечных</w:t>
      </w:r>
      <w:proofErr w:type="spellEnd"/>
      <w:r w:rsidRPr="00F15F59">
        <w:rPr>
          <w:sz w:val="28"/>
          <w:szCs w:val="28"/>
        </w:rPr>
        <w:t xml:space="preserve"> постов, не менее 10 метров от указанных объектов и не более 15 </w:t>
      </w:r>
      <w:r w:rsidRPr="00CA1639">
        <w:rPr>
          <w:sz w:val="28"/>
          <w:szCs w:val="28"/>
        </w:rPr>
        <w:t>метров</w:t>
      </w:r>
      <w:r w:rsidR="007169C6" w:rsidRPr="00CA1639">
        <w:rPr>
          <w:sz w:val="28"/>
          <w:szCs w:val="28"/>
        </w:rPr>
        <w:t xml:space="preserve"> (до момента установления границ прилегающей территории).</w:t>
      </w:r>
    </w:p>
    <w:p w:rsidR="006123B6" w:rsidRDefault="00F15F59" w:rsidP="00552568">
      <w:pPr>
        <w:autoSpaceDE w:val="0"/>
        <w:autoSpaceDN w:val="0"/>
        <w:adjustRightInd w:val="0"/>
        <w:ind w:left="142" w:firstLine="708"/>
        <w:contextualSpacing/>
        <w:jc w:val="both"/>
        <w:rPr>
          <w:rFonts w:eastAsiaTheme="minorEastAsia"/>
          <w:sz w:val="28"/>
          <w:szCs w:val="28"/>
        </w:rPr>
      </w:pPr>
      <w:r w:rsidRPr="00F15F59">
        <w:rPr>
          <w:sz w:val="28"/>
          <w:szCs w:val="28"/>
        </w:rPr>
        <w:t>2.6.9.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бордюром. При отсутствии дорожного бордюра размер прилегающей территории определяется до непосредственного пересечения с дорогой общего пользования. При пересечении прилегающих территорий двух и более объектов, размеры которых фактически менее размера, установленного настоящими Правилами, их размеры определяются половиной расстояния между объектами.</w:t>
      </w:r>
    </w:p>
    <w:p w:rsidR="00552568" w:rsidRDefault="00F15F59" w:rsidP="00552568">
      <w:pPr>
        <w:autoSpaceDE w:val="0"/>
        <w:autoSpaceDN w:val="0"/>
        <w:adjustRightInd w:val="0"/>
        <w:ind w:left="142" w:firstLine="708"/>
        <w:contextualSpacing/>
        <w:jc w:val="both"/>
        <w:rPr>
          <w:rFonts w:eastAsiaTheme="minorEastAsia"/>
          <w:sz w:val="28"/>
          <w:szCs w:val="28"/>
        </w:rPr>
      </w:pPr>
      <w:r w:rsidRPr="00F15F59">
        <w:rPr>
          <w:rFonts w:eastAsiaTheme="minorHAnsi"/>
          <w:sz w:val="28"/>
          <w:szCs w:val="28"/>
        </w:rPr>
        <w:t>2.6.10. Границы прилегающих территорий отображаются на схеме границ прилегающих территорий, состоящей из графических и текстовых материалов.</w:t>
      </w:r>
    </w:p>
    <w:p w:rsidR="00552568" w:rsidRDefault="00ED6D7F" w:rsidP="00552568">
      <w:pPr>
        <w:autoSpaceDE w:val="0"/>
        <w:autoSpaceDN w:val="0"/>
        <w:adjustRightInd w:val="0"/>
        <w:ind w:left="142" w:firstLine="708"/>
        <w:contextualSpacing/>
        <w:jc w:val="both"/>
        <w:rPr>
          <w:rFonts w:eastAsiaTheme="minorEastAsia"/>
          <w:sz w:val="28"/>
          <w:szCs w:val="28"/>
        </w:rPr>
      </w:pPr>
      <w:r w:rsidRPr="00ED6D7F">
        <w:rPr>
          <w:sz w:val="28"/>
          <w:szCs w:val="28"/>
        </w:rPr>
        <w:t>2.6.11. Подготовка схемы</w:t>
      </w:r>
      <w:r w:rsidRPr="00ED6D7F">
        <w:rPr>
          <w:spacing w:val="2"/>
          <w:sz w:val="28"/>
          <w:szCs w:val="28"/>
        </w:rPr>
        <w:t xml:space="preserve"> границ прилегающей территории осуществляется отраслевым (функциональным) органом администрации Чайковского городского округа в сфере </w:t>
      </w:r>
      <w:r w:rsidRPr="00ED6D7F">
        <w:rPr>
          <w:color w:val="000000" w:themeColor="text1"/>
          <w:sz w:val="28"/>
          <w:szCs w:val="28"/>
        </w:rPr>
        <w:t>жилищно-коммунального хозяйства</w:t>
      </w:r>
      <w:r w:rsidRPr="00ED6D7F">
        <w:rPr>
          <w:spacing w:val="2"/>
          <w:sz w:val="28"/>
          <w:szCs w:val="28"/>
        </w:rPr>
        <w:t>.</w:t>
      </w:r>
    </w:p>
    <w:p w:rsidR="00ED6D7F" w:rsidRPr="00552568" w:rsidRDefault="00ED6D7F" w:rsidP="00552568">
      <w:pPr>
        <w:autoSpaceDE w:val="0"/>
        <w:autoSpaceDN w:val="0"/>
        <w:adjustRightInd w:val="0"/>
        <w:ind w:left="142" w:firstLine="708"/>
        <w:contextualSpacing/>
        <w:jc w:val="both"/>
        <w:rPr>
          <w:rFonts w:eastAsiaTheme="minorEastAsia"/>
          <w:sz w:val="28"/>
          <w:szCs w:val="28"/>
        </w:rPr>
      </w:pPr>
      <w:r w:rsidRPr="00CA1639">
        <w:rPr>
          <w:sz w:val="28"/>
          <w:szCs w:val="28"/>
        </w:rPr>
        <w:t>Подготовка схемы границ</w:t>
      </w:r>
      <w:r w:rsidRPr="00ED6D7F">
        <w:rPr>
          <w:sz w:val="28"/>
          <w:szCs w:val="28"/>
        </w:rPr>
        <w:t xml:space="preserve"> может осуществляться собственниками и(или) иными законными владельцами зданий, строений, сооружений, земельных участков за счет их средств самостоятельно или привлекаемыми организациями в соответствии с федеральным законодательством. Расходы указанных лиц на подготовку схемы не подлежат возмещению за счет средств бюджетов бюджетной системы Российской Федерации.</w:t>
      </w:r>
    </w:p>
    <w:p w:rsidR="006123B6" w:rsidRDefault="00F15F59" w:rsidP="006123B6">
      <w:pPr>
        <w:autoSpaceDE w:val="0"/>
        <w:autoSpaceDN w:val="0"/>
        <w:adjustRightInd w:val="0"/>
        <w:ind w:left="142" w:firstLine="708"/>
        <w:contextualSpacing/>
        <w:jc w:val="both"/>
        <w:rPr>
          <w:rFonts w:eastAsiaTheme="minorEastAsia"/>
          <w:sz w:val="28"/>
          <w:szCs w:val="28"/>
        </w:rPr>
      </w:pPr>
      <w:r w:rsidRPr="00F15F59">
        <w:rPr>
          <w:rFonts w:eastAsiaTheme="minorEastAsia"/>
          <w:sz w:val="28"/>
          <w:szCs w:val="28"/>
        </w:rPr>
        <w:t xml:space="preserve">2.6.12. Подготовка графической схемы осуществляется в форме электронного документа и(или) на бумажном носителе. Графическая схема может быть подготовлена для всех прилегающих территорий в границах муниципального образования или для одной или нескольких прилегающих территорий применительно к части территории муниципального образования. Подготовка графической схемы для одной прилегающей территории </w:t>
      </w:r>
      <w:r w:rsidRPr="00F15F59">
        <w:rPr>
          <w:rFonts w:eastAsiaTheme="minorEastAsia"/>
          <w:sz w:val="28"/>
          <w:szCs w:val="28"/>
        </w:rPr>
        <w:lastRenderedPageBreak/>
        <w:t>применительно к части территории муниципального образования осуществляется в форме одного документа. Графическая схема для всех прилегающих территорий в границах муниципального образования или нескольких прилегающих территорий применительно к части территории муниципального образования может быть подготовлена в форме одного или нескольких документов.</w:t>
      </w:r>
    </w:p>
    <w:p w:rsidR="00552568" w:rsidRDefault="00F15F59" w:rsidP="00552568">
      <w:pPr>
        <w:autoSpaceDE w:val="0"/>
        <w:autoSpaceDN w:val="0"/>
        <w:adjustRightInd w:val="0"/>
        <w:ind w:left="142" w:firstLine="708"/>
        <w:contextualSpacing/>
        <w:jc w:val="both"/>
        <w:rPr>
          <w:rFonts w:eastAsiaTheme="minorEastAsia"/>
          <w:sz w:val="28"/>
          <w:szCs w:val="28"/>
        </w:rPr>
      </w:pPr>
      <w:r w:rsidRPr="00F15F59">
        <w:rPr>
          <w:rFonts w:eastAsiaTheme="minorEastAsia"/>
          <w:sz w:val="28"/>
          <w:szCs w:val="28"/>
        </w:rPr>
        <w:t>2.6.13. Текстовый материал схемы границ прилегающих территорий должен содержать описание здания, строения, сооружения, земельного участка, в отношении которых установлены границы прилегающей территории (вид, кадастровый номер, адрес при наличии).</w:t>
      </w:r>
    </w:p>
    <w:p w:rsidR="00552568" w:rsidRDefault="00C32B6D" w:rsidP="00552568">
      <w:pPr>
        <w:autoSpaceDE w:val="0"/>
        <w:autoSpaceDN w:val="0"/>
        <w:adjustRightInd w:val="0"/>
        <w:ind w:left="142" w:firstLine="708"/>
        <w:contextualSpacing/>
        <w:jc w:val="both"/>
        <w:rPr>
          <w:rFonts w:eastAsiaTheme="minorEastAsia"/>
          <w:sz w:val="28"/>
          <w:szCs w:val="28"/>
        </w:rPr>
      </w:pPr>
      <w:r w:rsidRPr="00C32B6D">
        <w:rPr>
          <w:rFonts w:eastAsiaTheme="minorEastAsia"/>
          <w:sz w:val="28"/>
          <w:szCs w:val="28"/>
        </w:rPr>
        <w:t xml:space="preserve">2.6.14. Схема границ прилегающей территории утверждается </w:t>
      </w:r>
      <w:r w:rsidR="00C34B06">
        <w:rPr>
          <w:rFonts w:eastAsiaTheme="minorEastAsia"/>
          <w:sz w:val="28"/>
          <w:szCs w:val="28"/>
        </w:rPr>
        <w:t>п</w:t>
      </w:r>
      <w:r w:rsidRPr="00C32B6D">
        <w:rPr>
          <w:rFonts w:eastAsiaTheme="minorEastAsia"/>
          <w:sz w:val="28"/>
          <w:szCs w:val="28"/>
        </w:rPr>
        <w:t>остановлением администрации Чайковского городского округа.</w:t>
      </w:r>
    </w:p>
    <w:p w:rsidR="00C32B6D" w:rsidRPr="00C32B6D" w:rsidRDefault="00C32B6D" w:rsidP="00552568">
      <w:pPr>
        <w:autoSpaceDE w:val="0"/>
        <w:autoSpaceDN w:val="0"/>
        <w:adjustRightInd w:val="0"/>
        <w:ind w:left="142" w:firstLine="708"/>
        <w:contextualSpacing/>
        <w:jc w:val="both"/>
        <w:rPr>
          <w:rFonts w:eastAsiaTheme="minorEastAsia"/>
          <w:sz w:val="28"/>
          <w:szCs w:val="28"/>
        </w:rPr>
      </w:pPr>
      <w:r w:rsidRPr="00C32B6D">
        <w:rPr>
          <w:rFonts w:eastAsiaTheme="minorEastAsia"/>
          <w:sz w:val="28"/>
          <w:szCs w:val="28"/>
        </w:rPr>
        <w:t>Утвержденные схемы границ прилегающих территорий подлежат опубликованию в порядке, установленном для официального опубликования муниципальных правовых актов, и размещению на официальном сайте администрации Чайковского городского округа в информационно-телекоммуникационной сети «Интернет».</w:t>
      </w:r>
    </w:p>
    <w:p w:rsidR="00F15F59" w:rsidRPr="00F15F59" w:rsidRDefault="00F15F59" w:rsidP="006123B6">
      <w:pPr>
        <w:autoSpaceDE w:val="0"/>
        <w:autoSpaceDN w:val="0"/>
        <w:adjustRightInd w:val="0"/>
        <w:ind w:left="142" w:firstLine="708"/>
        <w:contextualSpacing/>
        <w:jc w:val="both"/>
        <w:rPr>
          <w:rFonts w:eastAsiaTheme="minorEastAsia"/>
          <w:sz w:val="28"/>
          <w:szCs w:val="28"/>
        </w:rPr>
      </w:pPr>
      <w:r w:rsidRPr="00F15F59">
        <w:rPr>
          <w:rFonts w:eastAsiaTheme="minorEastAsia"/>
          <w:bCs/>
          <w:sz w:val="28"/>
          <w:szCs w:val="28"/>
        </w:rPr>
        <w:t>2.6.</w:t>
      </w:r>
      <w:r w:rsidRPr="00C34B06">
        <w:rPr>
          <w:rFonts w:eastAsiaTheme="minorEastAsia"/>
          <w:sz w:val="28"/>
          <w:szCs w:val="28"/>
        </w:rPr>
        <w:t>1</w:t>
      </w:r>
      <w:r w:rsidR="00C32B6D" w:rsidRPr="00C34B06">
        <w:rPr>
          <w:rFonts w:eastAsiaTheme="minorEastAsia"/>
          <w:sz w:val="28"/>
          <w:szCs w:val="28"/>
        </w:rPr>
        <w:t>5</w:t>
      </w:r>
      <w:r w:rsidRPr="00F15F59">
        <w:rPr>
          <w:rFonts w:eastAsiaTheme="minorEastAsia"/>
          <w:bCs/>
          <w:sz w:val="28"/>
          <w:szCs w:val="28"/>
        </w:rPr>
        <w:t xml:space="preserve">. В целях </w:t>
      </w:r>
      <w:r w:rsidRPr="00C32B6D">
        <w:rPr>
          <w:rFonts w:eastAsiaTheme="minorEastAsia"/>
          <w:bCs/>
          <w:sz w:val="28"/>
          <w:szCs w:val="28"/>
        </w:rPr>
        <w:t>идентификации</w:t>
      </w:r>
      <w:r w:rsidRPr="00F15F59">
        <w:rPr>
          <w:rFonts w:eastAsiaTheme="minorEastAsia"/>
          <w:bCs/>
          <w:sz w:val="28"/>
          <w:szCs w:val="28"/>
        </w:rPr>
        <w:t xml:space="preserve"> и учета прилегающих территорий им присваиваются условные номера, состоящие из следующих позиций:</w:t>
      </w:r>
    </w:p>
    <w:p w:rsidR="006123B6" w:rsidRDefault="00F15F59" w:rsidP="006123B6">
      <w:pPr>
        <w:autoSpaceDE w:val="0"/>
        <w:autoSpaceDN w:val="0"/>
        <w:adjustRightInd w:val="0"/>
        <w:ind w:firstLine="540"/>
        <w:jc w:val="both"/>
        <w:rPr>
          <w:rFonts w:eastAsiaTheme="minorEastAsia"/>
          <w:bCs/>
          <w:sz w:val="28"/>
          <w:szCs w:val="28"/>
        </w:rPr>
      </w:pPr>
      <w:r w:rsidRPr="00F15F59">
        <w:rPr>
          <w:rFonts w:eastAsiaTheme="minorEastAsia"/>
          <w:bCs/>
          <w:sz w:val="28"/>
          <w:szCs w:val="28"/>
        </w:rPr>
        <w:t xml:space="preserve">позиция 1 - наименование населенного пункта, через тире </w:t>
      </w:r>
      <w:proofErr w:type="gramStart"/>
      <w:r w:rsidRPr="00F15F59">
        <w:rPr>
          <w:rFonts w:eastAsiaTheme="minorEastAsia"/>
          <w:bCs/>
          <w:sz w:val="28"/>
          <w:szCs w:val="28"/>
        </w:rPr>
        <w:t>«-</w:t>
      </w:r>
      <w:proofErr w:type="gramEnd"/>
      <w:r w:rsidRPr="00F15F59">
        <w:rPr>
          <w:rFonts w:eastAsiaTheme="minorEastAsia"/>
          <w:bCs/>
          <w:sz w:val="28"/>
          <w:szCs w:val="28"/>
        </w:rPr>
        <w:t xml:space="preserve">» позиция 2 - наименование улицы, через тире «-»; позиция 3 - номер дома. В случае, если на земельном участке расположен дом, состоящий из двух и более квартир, через дробь «/» позиция 4 - номер квартиры. Например, </w:t>
      </w:r>
      <w:proofErr w:type="spellStart"/>
      <w:r w:rsidRPr="00F15F59">
        <w:rPr>
          <w:rFonts w:eastAsiaTheme="minorEastAsia"/>
          <w:bCs/>
          <w:sz w:val="28"/>
          <w:szCs w:val="28"/>
        </w:rPr>
        <w:t>Фоки-Центральная</w:t>
      </w:r>
      <w:proofErr w:type="spellEnd"/>
      <w:r w:rsidRPr="00F15F59">
        <w:rPr>
          <w:rFonts w:eastAsiaTheme="minorEastAsia"/>
          <w:bCs/>
          <w:sz w:val="28"/>
          <w:szCs w:val="28"/>
        </w:rPr>
        <w:t xml:space="preserve"> - 10/2.»;</w:t>
      </w:r>
    </w:p>
    <w:p w:rsidR="00A76D12" w:rsidRPr="00F15F59" w:rsidRDefault="003E1F24" w:rsidP="00A76D12">
      <w:pPr>
        <w:ind w:left="142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A76D12" w:rsidRPr="00F15F59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3</w:t>
      </w:r>
      <w:r w:rsidR="00A76D12" w:rsidRPr="00F15F59">
        <w:rPr>
          <w:rFonts w:eastAsiaTheme="minorEastAsia"/>
          <w:sz w:val="28"/>
          <w:szCs w:val="28"/>
        </w:rPr>
        <w:t xml:space="preserve"> дополнить </w:t>
      </w:r>
      <w:r w:rsidR="00A76D12">
        <w:rPr>
          <w:rFonts w:eastAsiaTheme="minorEastAsia"/>
          <w:sz w:val="28"/>
          <w:szCs w:val="28"/>
        </w:rPr>
        <w:t>разделом 2</w:t>
      </w:r>
      <w:r w:rsidR="00A76D12">
        <w:rPr>
          <w:rFonts w:eastAsiaTheme="minorEastAsia"/>
          <w:sz w:val="28"/>
          <w:szCs w:val="28"/>
          <w:vertAlign w:val="superscript"/>
        </w:rPr>
        <w:t>1</w:t>
      </w:r>
      <w:r w:rsidR="00A76D12">
        <w:rPr>
          <w:rFonts w:eastAsiaTheme="minorEastAsia"/>
          <w:sz w:val="28"/>
          <w:szCs w:val="28"/>
        </w:rPr>
        <w:t xml:space="preserve"> </w:t>
      </w:r>
      <w:r w:rsidR="00A76D12" w:rsidRPr="00F15F59">
        <w:rPr>
          <w:rFonts w:eastAsiaTheme="minorEastAsia"/>
          <w:sz w:val="28"/>
          <w:szCs w:val="28"/>
        </w:rPr>
        <w:t>следующего содержания:</w:t>
      </w:r>
    </w:p>
    <w:p w:rsidR="00A76D12" w:rsidRPr="00F15F59" w:rsidRDefault="00A76D12" w:rsidP="00A76D12">
      <w:pPr>
        <w:autoSpaceDE w:val="0"/>
        <w:autoSpaceDN w:val="0"/>
        <w:adjustRightInd w:val="0"/>
        <w:ind w:left="142" w:firstLine="708"/>
        <w:jc w:val="both"/>
        <w:rPr>
          <w:rFonts w:eastAsiaTheme="minorEastAsia"/>
          <w:sz w:val="28"/>
          <w:szCs w:val="28"/>
        </w:rPr>
      </w:pPr>
      <w:r w:rsidRPr="00F15F59">
        <w:rPr>
          <w:rFonts w:eastAsiaTheme="minorEastAsia"/>
          <w:sz w:val="28"/>
          <w:szCs w:val="28"/>
        </w:rPr>
        <w:t>«</w:t>
      </w: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  <w:vertAlign w:val="superscript"/>
        </w:rPr>
        <w:t>1</w:t>
      </w:r>
      <w:r w:rsidRPr="00F15F5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Общие подходы к благоустройству придомовых территорий</w:t>
      </w:r>
    </w:p>
    <w:p w:rsidR="007D02BF" w:rsidRPr="007D02BF" w:rsidRDefault="00A76D12" w:rsidP="007D02BF">
      <w:pPr>
        <w:ind w:left="142"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>
        <w:rPr>
          <w:rFonts w:eastAsiaTheme="minorHAnsi"/>
          <w:sz w:val="28"/>
          <w:szCs w:val="28"/>
          <w:vertAlign w:val="superscript"/>
        </w:rPr>
        <w:t>1</w:t>
      </w:r>
      <w:r w:rsidRPr="00F15F59">
        <w:rPr>
          <w:rFonts w:eastAsiaTheme="minorHAnsi"/>
          <w:sz w:val="28"/>
          <w:szCs w:val="28"/>
        </w:rPr>
        <w:t xml:space="preserve">.1. </w:t>
      </w:r>
      <w:r>
        <w:rPr>
          <w:rFonts w:eastAsiaTheme="minorHAnsi"/>
          <w:sz w:val="28"/>
          <w:szCs w:val="28"/>
        </w:rPr>
        <w:t>Общие подходы к благоустройству придомовых территорий</w:t>
      </w:r>
      <w:r w:rsidRPr="00F15F59">
        <w:rPr>
          <w:rFonts w:eastAsiaTheme="minorHAnsi"/>
          <w:sz w:val="28"/>
          <w:szCs w:val="28"/>
        </w:rPr>
        <w:t xml:space="preserve"> устанавливаются настоящими Правилами благоустройства в соответствии с</w:t>
      </w:r>
      <w:r w:rsidRPr="00F15F59">
        <w:rPr>
          <w:rFonts w:eastAsiaTheme="minorEastAsia"/>
          <w:sz w:val="28"/>
          <w:szCs w:val="28"/>
        </w:rPr>
        <w:t xml:space="preserve"> требованиями, установленными </w:t>
      </w:r>
      <w:hyperlink r:id="rId10" w:history="1">
        <w:r w:rsidRPr="00F15F59">
          <w:rPr>
            <w:rFonts w:eastAsiaTheme="minorEastAsia"/>
            <w:sz w:val="28"/>
            <w:szCs w:val="28"/>
          </w:rPr>
          <w:t>Законом</w:t>
        </w:r>
      </w:hyperlink>
      <w:r w:rsidRPr="00F15F59">
        <w:rPr>
          <w:rFonts w:eastAsiaTheme="minorEastAsia"/>
          <w:sz w:val="28"/>
          <w:szCs w:val="28"/>
        </w:rPr>
        <w:t xml:space="preserve"> Пермского края </w:t>
      </w:r>
      <w:r w:rsidR="007D02BF">
        <w:rPr>
          <w:rFonts w:eastAsiaTheme="minorEastAsia"/>
          <w:sz w:val="28"/>
          <w:szCs w:val="28"/>
        </w:rPr>
        <w:t>о</w:t>
      </w:r>
      <w:r w:rsidR="007D02BF" w:rsidRPr="007D02BF">
        <w:rPr>
          <w:rFonts w:eastAsiaTheme="minorEastAsia"/>
          <w:sz w:val="28"/>
          <w:szCs w:val="28"/>
        </w:rPr>
        <w:t>т 14 сентября 2011 г. № 805-ПК «О градостроительной деятельности в Пермском крае»</w:t>
      </w:r>
      <w:r w:rsidR="007D02BF">
        <w:rPr>
          <w:rFonts w:eastAsiaTheme="minorEastAsia"/>
          <w:sz w:val="28"/>
          <w:szCs w:val="28"/>
        </w:rPr>
        <w:t>.</w:t>
      </w:r>
    </w:p>
    <w:p w:rsidR="00A76D12" w:rsidRPr="00F15F59" w:rsidRDefault="00A76D12" w:rsidP="00A76D12">
      <w:pPr>
        <w:autoSpaceDE w:val="0"/>
        <w:autoSpaceDN w:val="0"/>
        <w:adjustRightInd w:val="0"/>
        <w:ind w:left="142"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  <w:vertAlign w:val="superscript"/>
        </w:rPr>
        <w:t>1</w:t>
      </w:r>
      <w:r>
        <w:rPr>
          <w:rFonts w:eastAsiaTheme="minorEastAsia"/>
          <w:sz w:val="28"/>
          <w:szCs w:val="28"/>
        </w:rPr>
        <w:t>.2. На придомовой территории размещаются основные объекты и элементы благоустройства, а также дополнительные объекты и элементы благоустройства</w:t>
      </w:r>
      <w:r w:rsidRPr="00F15F59">
        <w:rPr>
          <w:rFonts w:eastAsiaTheme="minorEastAsia"/>
          <w:sz w:val="28"/>
          <w:szCs w:val="28"/>
        </w:rPr>
        <w:t>.</w:t>
      </w:r>
    </w:p>
    <w:p w:rsidR="000A3C23" w:rsidRDefault="00A76D12" w:rsidP="00A76D12">
      <w:pPr>
        <w:autoSpaceDE w:val="0"/>
        <w:autoSpaceDN w:val="0"/>
        <w:adjustRightInd w:val="0"/>
        <w:ind w:left="142"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  <w:vertAlign w:val="superscript"/>
        </w:rPr>
        <w:t>1</w:t>
      </w:r>
      <w:r>
        <w:rPr>
          <w:rFonts w:eastAsiaTheme="minorEastAsia"/>
          <w:sz w:val="28"/>
          <w:szCs w:val="28"/>
        </w:rPr>
        <w:t>.3. К основным объектам и элементам благоустройства придомовой территории</w:t>
      </w:r>
      <w:r w:rsidR="000A3C23">
        <w:rPr>
          <w:rFonts w:eastAsiaTheme="minorEastAsia"/>
          <w:sz w:val="28"/>
          <w:szCs w:val="28"/>
        </w:rPr>
        <w:t xml:space="preserve"> относятся:</w:t>
      </w:r>
    </w:p>
    <w:p w:rsidR="000A3C23" w:rsidRDefault="000A3C23" w:rsidP="00A76D12">
      <w:pPr>
        <w:autoSpaceDE w:val="0"/>
        <w:autoSpaceDN w:val="0"/>
        <w:adjustRightInd w:val="0"/>
        <w:ind w:left="142"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детские и (или) спортивные площадки и (или) площадки для отдыха либо скамейки для отдыха;</w:t>
      </w:r>
    </w:p>
    <w:p w:rsidR="000A3C23" w:rsidRDefault="000A3C23" w:rsidP="00A76D12">
      <w:pPr>
        <w:autoSpaceDE w:val="0"/>
        <w:autoSpaceDN w:val="0"/>
        <w:adjustRightInd w:val="0"/>
        <w:ind w:left="142"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озеленение, включая цветники, газоны;</w:t>
      </w:r>
    </w:p>
    <w:p w:rsidR="000A3C23" w:rsidRDefault="000A3C23" w:rsidP="00A76D12">
      <w:pPr>
        <w:autoSpaceDE w:val="0"/>
        <w:autoSpaceDN w:val="0"/>
        <w:adjustRightInd w:val="0"/>
        <w:ind w:left="142"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тротуары и (или) внутренние проезды;</w:t>
      </w:r>
    </w:p>
    <w:p w:rsidR="000A3C23" w:rsidRDefault="000A3C23" w:rsidP="00A76D12">
      <w:pPr>
        <w:autoSpaceDE w:val="0"/>
        <w:autoSpaceDN w:val="0"/>
        <w:adjustRightInd w:val="0"/>
        <w:ind w:left="142"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места (площадки) накопления твердых коммунальных отходов (при условии отсутствия в соответствующем многоквартирном доме мусоропровода или при его </w:t>
      </w:r>
      <w:proofErr w:type="spellStart"/>
      <w:r>
        <w:rPr>
          <w:rFonts w:eastAsiaTheme="minorEastAsia"/>
          <w:sz w:val="28"/>
          <w:szCs w:val="28"/>
        </w:rPr>
        <w:t>нефункционировании</w:t>
      </w:r>
      <w:proofErr w:type="spellEnd"/>
      <w:r>
        <w:rPr>
          <w:rFonts w:eastAsiaTheme="minorEastAsia"/>
          <w:sz w:val="28"/>
          <w:szCs w:val="28"/>
        </w:rPr>
        <w:t>, а также отсутствия иных способов накопления и сбора твердых коммунальных отходов;</w:t>
      </w:r>
    </w:p>
    <w:p w:rsidR="000A3C23" w:rsidRDefault="000A3C23" w:rsidP="00A76D12">
      <w:pPr>
        <w:autoSpaceDE w:val="0"/>
        <w:autoSpaceDN w:val="0"/>
        <w:adjustRightInd w:val="0"/>
        <w:ind w:left="142"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урны;</w:t>
      </w:r>
    </w:p>
    <w:p w:rsidR="000A3C23" w:rsidRDefault="000A3C23" w:rsidP="00A76D12">
      <w:pPr>
        <w:autoSpaceDE w:val="0"/>
        <w:autoSpaceDN w:val="0"/>
        <w:adjustRightInd w:val="0"/>
        <w:ind w:left="142"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элементы освещения;</w:t>
      </w:r>
    </w:p>
    <w:p w:rsidR="000A3C23" w:rsidRDefault="000A3C23" w:rsidP="00A76D12">
      <w:pPr>
        <w:autoSpaceDE w:val="0"/>
        <w:autoSpaceDN w:val="0"/>
        <w:adjustRightInd w:val="0"/>
        <w:ind w:left="142"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парковка (парковочные места), и (или) ограждение (включая шлагбаум), и (или) нестационарное помещение поста охраны.</w:t>
      </w:r>
    </w:p>
    <w:p w:rsidR="000A3C23" w:rsidRDefault="000A3C23" w:rsidP="000A3C23">
      <w:pPr>
        <w:autoSpaceDE w:val="0"/>
        <w:autoSpaceDN w:val="0"/>
        <w:adjustRightInd w:val="0"/>
        <w:ind w:left="142"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  <w:vertAlign w:val="superscript"/>
        </w:rPr>
        <w:t>1</w:t>
      </w:r>
      <w:r>
        <w:rPr>
          <w:rFonts w:eastAsiaTheme="minorEastAsia"/>
          <w:sz w:val="28"/>
          <w:szCs w:val="28"/>
        </w:rPr>
        <w:t>.4. Дополнительными объектами и элементами благоустройства придомовой территории являются объекты и элементы благоустройства придомовой территории, не относящиеся к основным элементам благоустройства, в том числе некапитальные нестационарные строения и сооружения</w:t>
      </w:r>
      <w:r w:rsidRPr="00F15F59">
        <w:rPr>
          <w:rFonts w:eastAsiaTheme="minorEastAsia"/>
          <w:sz w:val="28"/>
          <w:szCs w:val="28"/>
        </w:rPr>
        <w:t>.</w:t>
      </w:r>
    </w:p>
    <w:p w:rsidR="00D04E87" w:rsidRDefault="000A3C23" w:rsidP="000A3C23">
      <w:pPr>
        <w:autoSpaceDE w:val="0"/>
        <w:autoSpaceDN w:val="0"/>
        <w:adjustRightInd w:val="0"/>
        <w:ind w:left="142"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  <w:vertAlign w:val="superscript"/>
        </w:rPr>
        <w:t>1</w:t>
      </w:r>
      <w:r>
        <w:rPr>
          <w:rFonts w:eastAsiaTheme="minorEastAsia"/>
          <w:sz w:val="28"/>
          <w:szCs w:val="28"/>
        </w:rPr>
        <w:t xml:space="preserve">.5. </w:t>
      </w:r>
      <w:r w:rsidR="00D04E87">
        <w:rPr>
          <w:rFonts w:eastAsiaTheme="minorEastAsia"/>
          <w:sz w:val="28"/>
          <w:szCs w:val="28"/>
        </w:rPr>
        <w:t>Дополнительные элементы благоустройства могут быть размещены (расположены) на придомовой территории при условии:</w:t>
      </w:r>
    </w:p>
    <w:p w:rsidR="00FC2F2B" w:rsidRPr="00144A75" w:rsidRDefault="00D04E87" w:rsidP="000A3C23">
      <w:pPr>
        <w:autoSpaceDE w:val="0"/>
        <w:autoSpaceDN w:val="0"/>
        <w:adjustRightInd w:val="0"/>
        <w:ind w:left="142"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наличия на соответствующей придомовой территории основных элементов благоустройства, </w:t>
      </w:r>
      <w:r w:rsidR="00144A75" w:rsidRPr="00144A75">
        <w:rPr>
          <w:sz w:val="28"/>
          <w:szCs w:val="28"/>
        </w:rPr>
        <w:t>соответствующих по своим характеристикам законодательству Российской Федерации, национальным стандартам Российской Федерации, нормативам градостроительного проектирования, правилам землепользования и застройки Чайковского городского округа, и настоящих Правил</w:t>
      </w:r>
      <w:r w:rsidR="00FC2F2B" w:rsidRPr="00144A75">
        <w:rPr>
          <w:rFonts w:eastAsiaTheme="minorEastAsia"/>
          <w:sz w:val="28"/>
          <w:szCs w:val="28"/>
        </w:rPr>
        <w:t>;</w:t>
      </w:r>
    </w:p>
    <w:p w:rsidR="00FC2F2B" w:rsidRDefault="00FC2F2B" w:rsidP="000A3C23">
      <w:pPr>
        <w:autoSpaceDE w:val="0"/>
        <w:autoSpaceDN w:val="0"/>
        <w:adjustRightInd w:val="0"/>
        <w:ind w:left="142"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оформления паспорта благоустройства с указанием мест(а) размещения дополнительных элементов благоустройства на придомовой территории.</w:t>
      </w:r>
    </w:p>
    <w:p w:rsidR="00BA209F" w:rsidRDefault="00FC2F2B" w:rsidP="00FC2F2B">
      <w:pPr>
        <w:autoSpaceDE w:val="0"/>
        <w:autoSpaceDN w:val="0"/>
        <w:adjustRightInd w:val="0"/>
        <w:ind w:left="142"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  <w:vertAlign w:val="superscript"/>
        </w:rPr>
        <w:t>1</w:t>
      </w:r>
      <w:r>
        <w:rPr>
          <w:rFonts w:eastAsiaTheme="minorEastAsia"/>
          <w:sz w:val="28"/>
          <w:szCs w:val="28"/>
        </w:rPr>
        <w:t xml:space="preserve">.6. Паспорт благоустройства разрабатывается по инициативе любого </w:t>
      </w:r>
      <w:r w:rsidR="00BA209F">
        <w:rPr>
          <w:rFonts w:eastAsiaTheme="minorEastAsia"/>
          <w:sz w:val="28"/>
          <w:szCs w:val="28"/>
        </w:rPr>
        <w:t>заинтересованного лица для определения на придомовой территории мест размещения и характеристик дополнительных элементов благоустройства.</w:t>
      </w:r>
    </w:p>
    <w:p w:rsidR="000A3C23" w:rsidRDefault="00BA209F" w:rsidP="00BA209F">
      <w:pPr>
        <w:autoSpaceDE w:val="0"/>
        <w:autoSpaceDN w:val="0"/>
        <w:adjustRightInd w:val="0"/>
        <w:ind w:left="142"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Паспорт благоустройства разрабатывается на основании решения собственников помещений в многоквартирном доме о размещении соответствующих дополнительных элементов благоустройства на придомовой территории.</w:t>
      </w:r>
    </w:p>
    <w:p w:rsidR="00BA209F" w:rsidRDefault="00BA209F" w:rsidP="00BA209F">
      <w:pPr>
        <w:autoSpaceDE w:val="0"/>
        <w:autoSpaceDN w:val="0"/>
        <w:adjustRightInd w:val="0"/>
        <w:ind w:left="142"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паспорте благоустройства фиксируются структура и состояние благоустройства придомовой территории, в том числе основные и дополнительные элементы благоустройства, а также места размещения и характеристики дополнительных элементов благоустройства.</w:t>
      </w:r>
    </w:p>
    <w:p w:rsidR="00BA209F" w:rsidRDefault="00BA209F" w:rsidP="00BA209F">
      <w:pPr>
        <w:autoSpaceDE w:val="0"/>
        <w:autoSpaceDN w:val="0"/>
        <w:adjustRightInd w:val="0"/>
        <w:ind w:left="142"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Заинтересованное лицо уведомляет администрацию Чайковского городского округа о разработке паспорта благоустройства путем направления паспорта </w:t>
      </w:r>
      <w:r w:rsidR="000D121C">
        <w:rPr>
          <w:rFonts w:eastAsiaTheme="minorEastAsia"/>
          <w:sz w:val="28"/>
          <w:szCs w:val="28"/>
        </w:rPr>
        <w:t>благоустройства и решения собственников.</w:t>
      </w:r>
    </w:p>
    <w:p w:rsidR="000D121C" w:rsidRDefault="000D121C" w:rsidP="000D121C">
      <w:pPr>
        <w:autoSpaceDE w:val="0"/>
        <w:autoSpaceDN w:val="0"/>
        <w:adjustRightInd w:val="0"/>
        <w:ind w:left="142"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  <w:vertAlign w:val="superscript"/>
        </w:rPr>
        <w:t>1</w:t>
      </w:r>
      <w:r>
        <w:rPr>
          <w:rFonts w:eastAsiaTheme="minorEastAsia"/>
          <w:sz w:val="28"/>
          <w:szCs w:val="28"/>
        </w:rPr>
        <w:t>.7. Паспорта благоустройства подлежат учету администрацией Чайковского городского округа</w:t>
      </w:r>
      <w:r w:rsidR="00FC292C">
        <w:rPr>
          <w:rFonts w:eastAsiaTheme="minorEastAsia"/>
          <w:sz w:val="28"/>
          <w:szCs w:val="28"/>
        </w:rPr>
        <w:t xml:space="preserve"> в порядке, установленном нормативным правовым актом администрации Чайковского городского округа</w:t>
      </w:r>
      <w:r w:rsidRPr="00F15F59">
        <w:rPr>
          <w:rFonts w:eastAsiaTheme="minorEastAsia"/>
          <w:sz w:val="28"/>
          <w:szCs w:val="28"/>
        </w:rPr>
        <w:t>.</w:t>
      </w:r>
    </w:p>
    <w:p w:rsidR="00A76D12" w:rsidRPr="00936BA5" w:rsidRDefault="000D121C" w:rsidP="00936BA5">
      <w:pPr>
        <w:autoSpaceDE w:val="0"/>
        <w:autoSpaceDN w:val="0"/>
        <w:adjustRightInd w:val="0"/>
        <w:ind w:left="142"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  <w:vertAlign w:val="superscript"/>
        </w:rPr>
        <w:t>1</w:t>
      </w:r>
      <w:r>
        <w:rPr>
          <w:rFonts w:eastAsiaTheme="minorEastAsia"/>
          <w:sz w:val="28"/>
          <w:szCs w:val="28"/>
        </w:rPr>
        <w:t>.8. Дополнительные элементы благоустройства размещаются таким образом, чтобы исключалась погрузка (выгрузка) имущества в них (из них) с основных элементов, а также чтобы не создавались препятствия для использования и (или) эксплуатации основных элементов благоустройства.</w:t>
      </w:r>
      <w:r w:rsidR="00A76D12" w:rsidRPr="00F15F59">
        <w:rPr>
          <w:rFonts w:eastAsiaTheme="minorEastAsia"/>
          <w:bCs/>
          <w:sz w:val="28"/>
          <w:szCs w:val="28"/>
        </w:rPr>
        <w:t>»;</w:t>
      </w:r>
    </w:p>
    <w:p w:rsidR="006123B6" w:rsidRDefault="003E1F24" w:rsidP="006123B6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F15F59" w:rsidRPr="00F15F59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4</w:t>
      </w:r>
      <w:r w:rsidR="00F15F59" w:rsidRPr="00F15F59">
        <w:rPr>
          <w:rFonts w:eastAsiaTheme="minorEastAsia"/>
          <w:sz w:val="28"/>
          <w:szCs w:val="28"/>
        </w:rPr>
        <w:t xml:space="preserve"> в разделе 12:</w:t>
      </w:r>
    </w:p>
    <w:p w:rsidR="006123B6" w:rsidRDefault="003E1F24" w:rsidP="006123B6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DA2264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4</w:t>
      </w:r>
      <w:r w:rsidR="00F15F59" w:rsidRPr="00F15F59">
        <w:rPr>
          <w:rFonts w:eastAsiaTheme="minorEastAsia"/>
          <w:sz w:val="28"/>
          <w:szCs w:val="28"/>
        </w:rPr>
        <w:t>.1 пункт 12.20 изложить в следующей редакции:</w:t>
      </w:r>
    </w:p>
    <w:p w:rsidR="006123B6" w:rsidRDefault="00F15F59" w:rsidP="006123B6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sz w:val="28"/>
          <w:szCs w:val="28"/>
        </w:rPr>
      </w:pPr>
      <w:r w:rsidRPr="00F15F59">
        <w:rPr>
          <w:rFonts w:eastAsiaTheme="minorEastAsia"/>
          <w:sz w:val="28"/>
          <w:szCs w:val="28"/>
        </w:rPr>
        <w:t>«</w:t>
      </w:r>
      <w:r w:rsidRPr="00F15F59">
        <w:rPr>
          <w:rFonts w:eastAsiaTheme="minorEastAsia"/>
          <w:color w:val="000000" w:themeColor="text1"/>
          <w:sz w:val="28"/>
          <w:szCs w:val="28"/>
        </w:rPr>
        <w:t>12.20</w:t>
      </w:r>
      <w:r w:rsidR="008E3156">
        <w:rPr>
          <w:rFonts w:eastAsiaTheme="minorEastAsia"/>
          <w:color w:val="000000" w:themeColor="text1"/>
          <w:sz w:val="28"/>
          <w:szCs w:val="28"/>
        </w:rPr>
        <w:t>.</w:t>
      </w:r>
      <w:r w:rsidRPr="00F15F59">
        <w:rPr>
          <w:rFonts w:eastAsiaTheme="minorEastAsia"/>
          <w:color w:val="000000" w:themeColor="text1"/>
          <w:sz w:val="28"/>
          <w:szCs w:val="28"/>
        </w:rPr>
        <w:t xml:space="preserve"> Застройщики объектов капитального строительства до подачи заявления на строительство при подготовке проектной документации в целях получения разрешения на строительство, реконструкцию объектов капитального строительства согласовывают паспорт отделки фасадов проектируемого объекта капитального строительства </w:t>
      </w:r>
      <w:r w:rsidRPr="00F15F59">
        <w:rPr>
          <w:rFonts w:eastAsiaTheme="minorEastAsia"/>
          <w:sz w:val="28"/>
          <w:szCs w:val="28"/>
        </w:rPr>
        <w:t xml:space="preserve">с </w:t>
      </w:r>
      <w:r w:rsidRPr="00F15F59">
        <w:rPr>
          <w:rFonts w:eastAsiaTheme="minorEastAsia"/>
          <w:color w:val="000000" w:themeColor="text1"/>
          <w:sz w:val="28"/>
          <w:szCs w:val="28"/>
        </w:rPr>
        <w:t xml:space="preserve">уполномоченным </w:t>
      </w:r>
      <w:r w:rsidRPr="00F15F59">
        <w:rPr>
          <w:rFonts w:eastAsiaTheme="minorEastAsia"/>
          <w:color w:val="000000" w:themeColor="text1"/>
          <w:sz w:val="28"/>
          <w:szCs w:val="28"/>
        </w:rPr>
        <w:lastRenderedPageBreak/>
        <w:t>органом администрации Чайковского городского округа, в области архитектурной и градостроительной деятельности.</w:t>
      </w:r>
    </w:p>
    <w:p w:rsidR="006123B6" w:rsidRDefault="00F15F59" w:rsidP="006123B6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sz w:val="28"/>
          <w:szCs w:val="28"/>
        </w:rPr>
      </w:pPr>
      <w:r w:rsidRPr="00F15F59">
        <w:rPr>
          <w:rFonts w:eastAsiaTheme="minorHAnsi"/>
          <w:color w:val="000000" w:themeColor="text1"/>
          <w:sz w:val="28"/>
          <w:szCs w:val="28"/>
          <w:lang w:eastAsia="en-US"/>
        </w:rPr>
        <w:t>Порядок составления, изменения и утверждения паспортов по отделке фасадов зданий, строений, сооружений, а также типовая форма паспорта по отделке фасадов зданий, строений, сооружений устанавливаются постановлением администрации Чайковского городского округа.</w:t>
      </w:r>
    </w:p>
    <w:p w:rsidR="006123B6" w:rsidRDefault="00F15F59" w:rsidP="006123B6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sz w:val="28"/>
          <w:szCs w:val="28"/>
        </w:rPr>
      </w:pPr>
      <w:r w:rsidRPr="00F15F59">
        <w:rPr>
          <w:rFonts w:eastAsiaTheme="minorHAnsi"/>
          <w:color w:val="000000" w:themeColor="text1"/>
          <w:sz w:val="28"/>
          <w:szCs w:val="28"/>
          <w:lang w:eastAsia="en-US"/>
        </w:rPr>
        <w:t>Проект колерного паспорта (проект изменений в колерный паспорт) разрабатывается по инициативе заинтересованных лиц и (или) по инициативе администрации Чайковского городского округа</w:t>
      </w:r>
      <w:r w:rsidRPr="00F15F59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F15F59">
        <w:rPr>
          <w:rFonts w:eastAsiaTheme="minorHAnsi"/>
          <w:color w:val="000000" w:themeColor="text1"/>
          <w:sz w:val="28"/>
          <w:szCs w:val="28"/>
          <w:lang w:eastAsia="en-US"/>
        </w:rPr>
        <w:t>при необходимости изменения фасада, кровли здания, сооружения (ремонт фасада, кровли, размещение вывески, не соответствующей установленным администрацией Чайковского городского округа стандартным требованиям, установка и эксплуатация рекламной конструкции).</w:t>
      </w:r>
    </w:p>
    <w:p w:rsidR="006123B6" w:rsidRDefault="00F15F59" w:rsidP="006123B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15F59">
        <w:rPr>
          <w:rFonts w:eastAsiaTheme="minorHAnsi"/>
          <w:color w:val="000000" w:themeColor="text1"/>
          <w:sz w:val="28"/>
          <w:szCs w:val="28"/>
          <w:lang w:eastAsia="en-US"/>
        </w:rPr>
        <w:t>Проект колерного паспорта (проект изменений в колерный паспорт) подлежит согласованию с уполномоченным органом администрации Чайковского городского округа, в области архитектурной и градостроительной деятельности.</w:t>
      </w:r>
    </w:p>
    <w:p w:rsidR="006123B6" w:rsidRDefault="00F15F59" w:rsidP="006123B6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sz w:val="28"/>
          <w:szCs w:val="28"/>
        </w:rPr>
      </w:pPr>
      <w:r w:rsidRPr="00F15F59">
        <w:rPr>
          <w:rFonts w:eastAsiaTheme="minorHAnsi"/>
          <w:color w:val="000000" w:themeColor="text1"/>
          <w:sz w:val="28"/>
          <w:szCs w:val="28"/>
          <w:lang w:eastAsia="en-US"/>
        </w:rPr>
        <w:t>Предметом согласования проекта колерного паспорта (проекта изменений в колерный паспорт) является соблюдение установленной формы, требований к содержанию колерного паспорта, требований к соответствию рекламных и информационных конструкций внешнему архитектурному облику сложившейся застройки, установленных в соответствии с постановлением администрации Чайковского городского округа.</w:t>
      </w:r>
    </w:p>
    <w:p w:rsidR="006123B6" w:rsidRDefault="00F15F59" w:rsidP="006123B6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sz w:val="28"/>
          <w:szCs w:val="28"/>
        </w:rPr>
      </w:pPr>
      <w:r w:rsidRPr="00F15F59">
        <w:rPr>
          <w:rFonts w:eastAsiaTheme="minorEastAsia"/>
          <w:color w:val="000000" w:themeColor="text1"/>
          <w:sz w:val="28"/>
          <w:szCs w:val="28"/>
        </w:rPr>
        <w:t xml:space="preserve">Один экземпляр колерного паспорта хранится в уполномоченном органе администрации Чайковского городского округа, в области архитектурной и градостроительной </w:t>
      </w:r>
      <w:r w:rsidRPr="006A73AA">
        <w:rPr>
          <w:rFonts w:eastAsiaTheme="minorEastAsia"/>
          <w:color w:val="000000" w:themeColor="text1"/>
          <w:sz w:val="28"/>
          <w:szCs w:val="28"/>
        </w:rPr>
        <w:t>деятельности.»;</w:t>
      </w:r>
    </w:p>
    <w:p w:rsidR="006123B6" w:rsidRDefault="003E1F24" w:rsidP="006123B6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1</w:t>
      </w:r>
      <w:r w:rsidR="00DA2264">
        <w:rPr>
          <w:rFonts w:eastAsiaTheme="minorEastAsia"/>
          <w:color w:val="000000" w:themeColor="text1"/>
          <w:sz w:val="28"/>
          <w:szCs w:val="28"/>
        </w:rPr>
        <w:t>.</w:t>
      </w:r>
      <w:r>
        <w:rPr>
          <w:rFonts w:eastAsiaTheme="minorEastAsia"/>
          <w:color w:val="000000" w:themeColor="text1"/>
          <w:sz w:val="28"/>
          <w:szCs w:val="28"/>
        </w:rPr>
        <w:t>4</w:t>
      </w:r>
      <w:r w:rsidR="00F15F59" w:rsidRPr="00F15F59">
        <w:rPr>
          <w:rFonts w:eastAsiaTheme="minorEastAsia"/>
          <w:color w:val="000000" w:themeColor="text1"/>
          <w:sz w:val="28"/>
          <w:szCs w:val="28"/>
        </w:rPr>
        <w:t>.2</w:t>
      </w:r>
      <w:r w:rsidR="00F15F59" w:rsidRPr="00F15F59">
        <w:rPr>
          <w:rFonts w:eastAsiaTheme="minorEastAsia"/>
          <w:sz w:val="28"/>
          <w:szCs w:val="28"/>
        </w:rPr>
        <w:t xml:space="preserve"> в </w:t>
      </w:r>
      <w:r w:rsidR="00ED65E2">
        <w:rPr>
          <w:rFonts w:eastAsiaTheme="minorEastAsia"/>
          <w:sz w:val="28"/>
          <w:szCs w:val="28"/>
        </w:rPr>
        <w:t>подпункте 1 пункта</w:t>
      </w:r>
      <w:r w:rsidR="00F15F59" w:rsidRPr="00F15F59">
        <w:rPr>
          <w:rFonts w:eastAsiaTheme="minorEastAsia"/>
          <w:sz w:val="28"/>
          <w:szCs w:val="28"/>
        </w:rPr>
        <w:t xml:space="preserve"> 12.21 слова «веранд, террас, эркеров» исключить;</w:t>
      </w:r>
    </w:p>
    <w:p w:rsidR="00737FDD" w:rsidRDefault="003E1F24" w:rsidP="00737FD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DA2264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4</w:t>
      </w:r>
      <w:r w:rsidR="00F15F59" w:rsidRPr="00F15F59">
        <w:rPr>
          <w:rFonts w:eastAsiaTheme="minorEastAsia"/>
          <w:sz w:val="28"/>
          <w:szCs w:val="28"/>
        </w:rPr>
        <w:t>.3</w:t>
      </w:r>
      <w:r w:rsidR="002C70CC">
        <w:rPr>
          <w:rFonts w:eastAsiaTheme="minorEastAsia"/>
          <w:sz w:val="28"/>
          <w:szCs w:val="28"/>
        </w:rPr>
        <w:t xml:space="preserve"> в </w:t>
      </w:r>
      <w:r w:rsidR="00D34F74">
        <w:rPr>
          <w:rFonts w:eastAsiaTheme="minorEastAsia"/>
          <w:sz w:val="28"/>
          <w:szCs w:val="28"/>
        </w:rPr>
        <w:t xml:space="preserve">подпункте 8 </w:t>
      </w:r>
      <w:r w:rsidR="00F15F59" w:rsidRPr="00F15F59">
        <w:rPr>
          <w:rFonts w:eastAsiaTheme="minorEastAsia"/>
          <w:sz w:val="28"/>
          <w:szCs w:val="28"/>
        </w:rPr>
        <w:t>пункта 12.24 слово «</w:t>
      </w:r>
      <w:proofErr w:type="spellStart"/>
      <w:r w:rsidR="00F15F59" w:rsidRPr="00F15F59">
        <w:rPr>
          <w:rFonts w:eastAsiaTheme="minorEastAsia"/>
          <w:sz w:val="28"/>
          <w:szCs w:val="28"/>
        </w:rPr>
        <w:t>профнастила</w:t>
      </w:r>
      <w:proofErr w:type="spellEnd"/>
      <w:r w:rsidR="00F15F59" w:rsidRPr="00F15F59">
        <w:rPr>
          <w:rFonts w:eastAsiaTheme="minorEastAsia"/>
          <w:sz w:val="28"/>
          <w:szCs w:val="28"/>
        </w:rPr>
        <w:t>»</w:t>
      </w:r>
      <w:r w:rsidR="00F15F59" w:rsidRPr="00F15F59">
        <w:rPr>
          <w:rFonts w:eastAsiaTheme="minorEastAsia"/>
          <w:color w:val="000000" w:themeColor="text1"/>
          <w:sz w:val="28"/>
          <w:szCs w:val="28"/>
        </w:rPr>
        <w:t xml:space="preserve"> исключить;</w:t>
      </w:r>
    </w:p>
    <w:p w:rsidR="00552568" w:rsidRDefault="003E1F24" w:rsidP="00552568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1</w:t>
      </w:r>
      <w:r w:rsidR="00DA2264">
        <w:rPr>
          <w:rFonts w:eastAsiaTheme="minorEastAsia"/>
          <w:color w:val="000000" w:themeColor="text1"/>
          <w:sz w:val="28"/>
          <w:szCs w:val="28"/>
        </w:rPr>
        <w:t>.</w:t>
      </w:r>
      <w:r>
        <w:rPr>
          <w:rFonts w:eastAsiaTheme="minorEastAsia"/>
          <w:color w:val="000000" w:themeColor="text1"/>
          <w:sz w:val="28"/>
          <w:szCs w:val="28"/>
        </w:rPr>
        <w:t>4</w:t>
      </w:r>
      <w:r w:rsidR="00F15F59" w:rsidRPr="00F15F59">
        <w:rPr>
          <w:rFonts w:eastAsiaTheme="minorEastAsia"/>
          <w:color w:val="000000" w:themeColor="text1"/>
          <w:sz w:val="28"/>
          <w:szCs w:val="28"/>
        </w:rPr>
        <w:t xml:space="preserve">.4 </w:t>
      </w:r>
      <w:r w:rsidR="006A73AA" w:rsidRPr="00F15F59">
        <w:rPr>
          <w:rFonts w:eastAsiaTheme="minorEastAsia"/>
          <w:sz w:val="28"/>
          <w:szCs w:val="28"/>
        </w:rPr>
        <w:t>пункт 12.2</w:t>
      </w:r>
      <w:r w:rsidR="006A73AA">
        <w:rPr>
          <w:rFonts w:eastAsiaTheme="minorEastAsia"/>
          <w:sz w:val="28"/>
          <w:szCs w:val="28"/>
        </w:rPr>
        <w:t>9</w:t>
      </w:r>
      <w:r w:rsidR="006A73AA" w:rsidRPr="00F15F59">
        <w:rPr>
          <w:rFonts w:eastAsiaTheme="minorEastAsia"/>
          <w:sz w:val="28"/>
          <w:szCs w:val="28"/>
        </w:rPr>
        <w:t xml:space="preserve"> изложить в следующей редакции:</w:t>
      </w:r>
    </w:p>
    <w:p w:rsidR="00F15F59" w:rsidRPr="00552568" w:rsidRDefault="006A73AA" w:rsidP="00552568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sz w:val="28"/>
          <w:szCs w:val="28"/>
        </w:rPr>
      </w:pPr>
      <w:r w:rsidRPr="00134D4C">
        <w:rPr>
          <w:rFonts w:eastAsiaTheme="minorEastAsia"/>
          <w:bCs/>
          <w:sz w:val="28"/>
          <w:szCs w:val="28"/>
        </w:rPr>
        <w:t>«</w:t>
      </w:r>
      <w:r w:rsidR="00134D4C" w:rsidRPr="00134D4C">
        <w:rPr>
          <w:rFonts w:eastAsiaTheme="minorEastAsia"/>
          <w:sz w:val="28"/>
          <w:szCs w:val="28"/>
        </w:rPr>
        <w:t xml:space="preserve">12.29. </w:t>
      </w:r>
      <w:r w:rsidR="00134D4C" w:rsidRPr="00031327">
        <w:rPr>
          <w:rFonts w:eastAsiaTheme="minorEastAsia"/>
          <w:sz w:val="28"/>
          <w:szCs w:val="28"/>
        </w:rPr>
        <w:t>Запрещается производить изменения конструктивных элементов балконов (устройство козырьков над балконами верхнего этажа, нагружать балконную плиту сверх норматива, изменять балконную плиту), развешивать ковры, одежду, белье и прочие вещи на балконах выше экрана балкона и с наружной стороны окон фасадов зданий, выходящих на улицу, в сквер, парк.</w:t>
      </w:r>
      <w:r w:rsidRPr="00031327">
        <w:rPr>
          <w:rFonts w:eastAsiaTheme="minorEastAsia"/>
          <w:sz w:val="28"/>
          <w:szCs w:val="28"/>
        </w:rPr>
        <w:t>»</w:t>
      </w:r>
      <w:r w:rsidR="00F15F59" w:rsidRPr="00031327">
        <w:rPr>
          <w:rFonts w:eastAsiaTheme="minorEastAsia"/>
          <w:sz w:val="28"/>
          <w:szCs w:val="28"/>
        </w:rPr>
        <w:t>;</w:t>
      </w:r>
    </w:p>
    <w:p w:rsidR="008E3156" w:rsidRDefault="003E1F24" w:rsidP="008E3156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8E3156" w:rsidRPr="00F15F59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5</w:t>
      </w:r>
      <w:r w:rsidR="008E3156" w:rsidRPr="00F15F59">
        <w:rPr>
          <w:rFonts w:eastAsiaTheme="minorEastAsia"/>
          <w:sz w:val="28"/>
          <w:szCs w:val="28"/>
        </w:rPr>
        <w:t xml:space="preserve"> в разделе 1</w:t>
      </w:r>
      <w:r w:rsidR="008E3156">
        <w:rPr>
          <w:rFonts w:eastAsiaTheme="minorEastAsia"/>
          <w:sz w:val="28"/>
          <w:szCs w:val="28"/>
        </w:rPr>
        <w:t>4</w:t>
      </w:r>
      <w:r w:rsidR="008E3156" w:rsidRPr="00F15F59">
        <w:rPr>
          <w:rFonts w:eastAsiaTheme="minorEastAsia"/>
          <w:sz w:val="28"/>
          <w:szCs w:val="28"/>
        </w:rPr>
        <w:t>:</w:t>
      </w:r>
    </w:p>
    <w:p w:rsidR="008E3156" w:rsidRDefault="008E3156" w:rsidP="008E3156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sz w:val="28"/>
          <w:szCs w:val="28"/>
        </w:rPr>
      </w:pPr>
      <w:r w:rsidRPr="00F15F59">
        <w:rPr>
          <w:rFonts w:eastAsiaTheme="minorEastAsia"/>
          <w:sz w:val="28"/>
          <w:szCs w:val="28"/>
        </w:rPr>
        <w:t>1.</w:t>
      </w:r>
      <w:r w:rsidR="003E1F24">
        <w:rPr>
          <w:rFonts w:eastAsiaTheme="minorEastAsia"/>
          <w:sz w:val="28"/>
          <w:szCs w:val="28"/>
        </w:rPr>
        <w:t>5</w:t>
      </w:r>
      <w:r w:rsidRPr="00F15F59">
        <w:rPr>
          <w:rFonts w:eastAsiaTheme="minorEastAsia"/>
          <w:sz w:val="28"/>
          <w:szCs w:val="28"/>
        </w:rPr>
        <w:t>.1 пункт 1</w:t>
      </w:r>
      <w:r>
        <w:rPr>
          <w:rFonts w:eastAsiaTheme="minorEastAsia"/>
          <w:sz w:val="28"/>
          <w:szCs w:val="28"/>
        </w:rPr>
        <w:t xml:space="preserve">4.1.2 </w:t>
      </w:r>
      <w:r w:rsidRPr="00F15F59">
        <w:rPr>
          <w:rFonts w:eastAsiaTheme="minorEastAsia"/>
          <w:sz w:val="28"/>
          <w:szCs w:val="28"/>
        </w:rPr>
        <w:t>изложить в следующей редакции:</w:t>
      </w:r>
    </w:p>
    <w:p w:rsidR="008E3156" w:rsidRDefault="008E3156" w:rsidP="008E3156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sz w:val="28"/>
          <w:szCs w:val="28"/>
        </w:rPr>
      </w:pPr>
      <w:r w:rsidRPr="00F15F59">
        <w:rPr>
          <w:rFonts w:eastAsiaTheme="minorEastAsia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14.1.2</w:t>
      </w:r>
      <w:r w:rsidRPr="008E3156">
        <w:rPr>
          <w:color w:val="000000" w:themeColor="text1"/>
          <w:sz w:val="28"/>
          <w:szCs w:val="28"/>
        </w:rPr>
        <w:t xml:space="preserve"> Малые архитектурные формы, размещаемые на землях общего пользования, выполняются в соответствии с типовыми и индивидуальными проектами, согласованными с уполномоченным органом администрации Чайковского городского округа, в области жилищно-коммунального хозяйства</w:t>
      </w:r>
      <w:r w:rsidRPr="008E3156">
        <w:rPr>
          <w:bCs/>
          <w:color w:val="000000"/>
          <w:sz w:val="28"/>
          <w:szCs w:val="28"/>
        </w:rPr>
        <w:t>.</w:t>
      </w:r>
    </w:p>
    <w:p w:rsidR="008E3156" w:rsidRDefault="008E3156" w:rsidP="008E3156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sz w:val="28"/>
          <w:szCs w:val="28"/>
        </w:rPr>
      </w:pPr>
      <w:r w:rsidRPr="008E3156">
        <w:rPr>
          <w:color w:val="000000" w:themeColor="text1"/>
          <w:sz w:val="28"/>
          <w:szCs w:val="28"/>
        </w:rPr>
        <w:t xml:space="preserve">Строительство и установка устройств для размещения малых архитектурных форм на землях общего пользования городского округа допускается только после согласования места строительства (установки) с </w:t>
      </w:r>
      <w:r w:rsidRPr="008E3156">
        <w:rPr>
          <w:color w:val="000000" w:themeColor="text1"/>
          <w:sz w:val="28"/>
          <w:szCs w:val="28"/>
        </w:rPr>
        <w:lastRenderedPageBreak/>
        <w:t xml:space="preserve">уполномоченным органом администрации Чайковского городского округа, в области жилищно-коммунального хозяйства. </w:t>
      </w:r>
    </w:p>
    <w:p w:rsidR="008E3156" w:rsidRDefault="008E3156" w:rsidP="008E3156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sz w:val="28"/>
          <w:szCs w:val="28"/>
        </w:rPr>
      </w:pPr>
      <w:r w:rsidRPr="008E3156">
        <w:rPr>
          <w:color w:val="000000" w:themeColor="text1"/>
          <w:sz w:val="28"/>
          <w:szCs w:val="28"/>
        </w:rPr>
        <w:t>Концептуальные малые архитектурные формы (</w:t>
      </w:r>
      <w:proofErr w:type="spellStart"/>
      <w:r w:rsidRPr="008E3156">
        <w:rPr>
          <w:color w:val="000000" w:themeColor="text1"/>
          <w:sz w:val="28"/>
          <w:szCs w:val="28"/>
        </w:rPr>
        <w:t>топиарии</w:t>
      </w:r>
      <w:proofErr w:type="spellEnd"/>
      <w:r w:rsidRPr="008E3156">
        <w:rPr>
          <w:color w:val="000000" w:themeColor="text1"/>
          <w:sz w:val="28"/>
          <w:szCs w:val="28"/>
        </w:rPr>
        <w:t>, скульптуры и т.д.) выносятся на рассмотрение Градостроительного Совета Чайковского городского округа.</w:t>
      </w:r>
      <w:r w:rsidRPr="00F15F59">
        <w:rPr>
          <w:rFonts w:eastAsiaTheme="minorEastAsia"/>
          <w:color w:val="000000" w:themeColor="text1"/>
          <w:sz w:val="28"/>
          <w:szCs w:val="28"/>
        </w:rPr>
        <w:t>»;</w:t>
      </w:r>
    </w:p>
    <w:p w:rsidR="00552568" w:rsidRDefault="008E3156" w:rsidP="00552568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1.</w:t>
      </w:r>
      <w:r w:rsidR="003E1F24">
        <w:rPr>
          <w:rFonts w:eastAsiaTheme="minorEastAsia"/>
          <w:color w:val="000000" w:themeColor="text1"/>
          <w:sz w:val="28"/>
          <w:szCs w:val="28"/>
        </w:rPr>
        <w:t>5</w:t>
      </w:r>
      <w:r w:rsidR="00F15F59" w:rsidRPr="00F15F59">
        <w:rPr>
          <w:rFonts w:eastAsiaTheme="minorEastAsia"/>
          <w:color w:val="000000" w:themeColor="text1"/>
          <w:sz w:val="28"/>
          <w:szCs w:val="28"/>
        </w:rPr>
        <w:t>.</w:t>
      </w:r>
      <w:r>
        <w:rPr>
          <w:rFonts w:eastAsiaTheme="minorEastAsia"/>
          <w:color w:val="000000" w:themeColor="text1"/>
          <w:sz w:val="28"/>
          <w:szCs w:val="28"/>
        </w:rPr>
        <w:t>2</w:t>
      </w:r>
      <w:r w:rsidR="002C70C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0F4431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F15F59" w:rsidRPr="00F15F59">
        <w:rPr>
          <w:rFonts w:eastAsiaTheme="minorEastAsia"/>
          <w:color w:val="000000" w:themeColor="text1"/>
          <w:sz w:val="28"/>
          <w:szCs w:val="28"/>
        </w:rPr>
        <w:t xml:space="preserve">пункт 14.3.2 изложить в </w:t>
      </w:r>
      <w:r w:rsidR="00C34B06">
        <w:rPr>
          <w:rFonts w:eastAsiaTheme="minorEastAsia"/>
          <w:color w:val="000000" w:themeColor="text1"/>
          <w:sz w:val="28"/>
          <w:szCs w:val="28"/>
        </w:rPr>
        <w:t xml:space="preserve">следующей </w:t>
      </w:r>
      <w:r w:rsidR="00F15F59" w:rsidRPr="00F15F59">
        <w:rPr>
          <w:rFonts w:eastAsiaTheme="minorEastAsia"/>
          <w:color w:val="000000" w:themeColor="text1"/>
          <w:sz w:val="28"/>
          <w:szCs w:val="28"/>
        </w:rPr>
        <w:t>редакции:</w:t>
      </w:r>
    </w:p>
    <w:p w:rsidR="006A73AA" w:rsidRPr="00031327" w:rsidRDefault="00F15F59" w:rsidP="00552568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sz w:val="28"/>
          <w:szCs w:val="28"/>
        </w:rPr>
      </w:pPr>
      <w:r w:rsidRPr="006A73AA">
        <w:rPr>
          <w:color w:val="000000" w:themeColor="text1"/>
          <w:sz w:val="28"/>
          <w:szCs w:val="28"/>
        </w:rPr>
        <w:t>«</w:t>
      </w:r>
      <w:r w:rsidR="006A73AA" w:rsidRPr="006A73AA">
        <w:rPr>
          <w:rFonts w:eastAsiaTheme="minorEastAsia"/>
          <w:color w:val="000000" w:themeColor="text1"/>
          <w:sz w:val="28"/>
          <w:szCs w:val="28"/>
        </w:rPr>
        <w:t xml:space="preserve">14.3.2. На территории Чайковского городского округа разрешается установка заборов (ограждений) высотой до 2 м по границам земельного участка, находящегося на праве собственности (аренды, бессрочном пользовании и иных форм владения), выполненные в виде металлической решетки, проницаемой для взгляда, установленной на стойках (металлических, бетонных или кирпичных). </w:t>
      </w:r>
      <w:r w:rsidR="006A73AA" w:rsidRPr="00031327">
        <w:rPr>
          <w:rFonts w:eastAsiaTheme="minorEastAsia"/>
          <w:sz w:val="28"/>
          <w:szCs w:val="28"/>
        </w:rPr>
        <w:t>В зоне жилой застройки также допускается использовать в виде ограждений живую изгородь.</w:t>
      </w:r>
    </w:p>
    <w:p w:rsidR="0015437D" w:rsidRPr="006A73AA" w:rsidRDefault="006A73AA" w:rsidP="006A73AA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sz w:val="28"/>
          <w:szCs w:val="28"/>
        </w:rPr>
      </w:pPr>
      <w:r w:rsidRPr="006A73AA">
        <w:rPr>
          <w:rFonts w:eastAsiaTheme="minorEastAsia"/>
          <w:color w:val="000000" w:themeColor="text1"/>
          <w:sz w:val="28"/>
          <w:szCs w:val="28"/>
        </w:rPr>
        <w:t>Ограждения автомобильных дорог и транспортных сооружений городского округа устанавливаются в соответствии с Г</w:t>
      </w:r>
      <w:r>
        <w:rPr>
          <w:rFonts w:eastAsiaTheme="minorEastAsia"/>
          <w:color w:val="000000" w:themeColor="text1"/>
          <w:sz w:val="28"/>
          <w:szCs w:val="28"/>
        </w:rPr>
        <w:t>ОСТ Р 52289-2019, ГОСТ 26804-86.»</w:t>
      </w:r>
      <w:r w:rsidR="00F15F59" w:rsidRPr="006A73AA">
        <w:rPr>
          <w:rFonts w:eastAsiaTheme="minorEastAsia"/>
          <w:color w:val="000000" w:themeColor="text1"/>
          <w:sz w:val="28"/>
          <w:szCs w:val="28"/>
        </w:rPr>
        <w:t>;</w:t>
      </w:r>
    </w:p>
    <w:p w:rsidR="0015437D" w:rsidRDefault="00F15F59" w:rsidP="0015437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sz w:val="28"/>
          <w:szCs w:val="28"/>
        </w:rPr>
      </w:pPr>
      <w:r w:rsidRPr="00F15F59">
        <w:rPr>
          <w:rFonts w:eastAsiaTheme="minorEastAsia"/>
          <w:color w:val="000000" w:themeColor="text1"/>
          <w:sz w:val="28"/>
          <w:szCs w:val="28"/>
        </w:rPr>
        <w:t>1.</w:t>
      </w:r>
      <w:r w:rsidR="003E1F24">
        <w:rPr>
          <w:rFonts w:eastAsiaTheme="minorEastAsia"/>
          <w:color w:val="000000" w:themeColor="text1"/>
          <w:sz w:val="28"/>
          <w:szCs w:val="28"/>
        </w:rPr>
        <w:t>5</w:t>
      </w:r>
      <w:r w:rsidRPr="00F15F59">
        <w:rPr>
          <w:rFonts w:eastAsiaTheme="minorEastAsia"/>
          <w:color w:val="000000" w:themeColor="text1"/>
          <w:sz w:val="28"/>
          <w:szCs w:val="28"/>
        </w:rPr>
        <w:t>.</w:t>
      </w:r>
      <w:r w:rsidR="0015437D">
        <w:rPr>
          <w:rFonts w:eastAsiaTheme="minorEastAsia"/>
          <w:color w:val="000000" w:themeColor="text1"/>
          <w:sz w:val="28"/>
          <w:szCs w:val="28"/>
        </w:rPr>
        <w:t>3 п</w:t>
      </w:r>
      <w:r w:rsidRPr="00F15F59">
        <w:rPr>
          <w:rFonts w:eastAsiaTheme="minorEastAsia"/>
          <w:color w:val="000000" w:themeColor="text1"/>
          <w:sz w:val="28"/>
          <w:szCs w:val="28"/>
        </w:rPr>
        <w:t xml:space="preserve">ункт 14.3.4 изложить в </w:t>
      </w:r>
      <w:r w:rsidR="00C34B06">
        <w:rPr>
          <w:rFonts w:eastAsiaTheme="minorEastAsia"/>
          <w:color w:val="000000" w:themeColor="text1"/>
          <w:sz w:val="28"/>
          <w:szCs w:val="28"/>
        </w:rPr>
        <w:t xml:space="preserve">следующей </w:t>
      </w:r>
      <w:r w:rsidRPr="00F15F59">
        <w:rPr>
          <w:rFonts w:eastAsiaTheme="minorEastAsia"/>
          <w:color w:val="000000" w:themeColor="text1"/>
          <w:sz w:val="28"/>
          <w:szCs w:val="28"/>
        </w:rPr>
        <w:t>редакции:</w:t>
      </w:r>
    </w:p>
    <w:p w:rsidR="00C2146E" w:rsidRPr="006A3111" w:rsidRDefault="00F15F59" w:rsidP="00C2146E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sz w:val="28"/>
          <w:szCs w:val="28"/>
        </w:rPr>
      </w:pPr>
      <w:r w:rsidRPr="006A3111">
        <w:rPr>
          <w:rFonts w:eastAsiaTheme="minorEastAsia"/>
          <w:color w:val="000000" w:themeColor="text1"/>
          <w:sz w:val="28"/>
          <w:szCs w:val="28"/>
        </w:rPr>
        <w:t>«</w:t>
      </w:r>
      <w:r w:rsidR="006A3111" w:rsidRPr="006A3111">
        <w:rPr>
          <w:color w:val="000000" w:themeColor="text1"/>
          <w:sz w:val="28"/>
          <w:szCs w:val="28"/>
        </w:rPr>
        <w:t xml:space="preserve">14.3.4. </w:t>
      </w:r>
      <w:r w:rsidR="006A3111" w:rsidRPr="00552568">
        <w:rPr>
          <w:color w:val="000000" w:themeColor="text1"/>
          <w:sz w:val="28"/>
          <w:szCs w:val="28"/>
        </w:rPr>
        <w:t>На территориях общественного, жилого, рекреационного назначения применение сплошных ограждений не допускается. В зоне жилой застройки допускается установка сплошных заборов высотой не более 2 м по границе земельного участка выходящей на территорию общего пользования.</w:t>
      </w:r>
      <w:r w:rsidRPr="00552568">
        <w:rPr>
          <w:rFonts w:eastAsiaTheme="minorEastAsia"/>
          <w:color w:val="000000" w:themeColor="text1"/>
          <w:sz w:val="28"/>
          <w:szCs w:val="28"/>
        </w:rPr>
        <w:t>»;</w:t>
      </w:r>
    </w:p>
    <w:p w:rsidR="00FD3A7E" w:rsidRDefault="001F3DDB" w:rsidP="00FD3A7E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F15F59">
        <w:rPr>
          <w:rFonts w:eastAsiaTheme="minorEastAsia"/>
          <w:color w:val="000000" w:themeColor="text1"/>
          <w:sz w:val="28"/>
          <w:szCs w:val="28"/>
        </w:rPr>
        <w:t>1.</w:t>
      </w:r>
      <w:r>
        <w:rPr>
          <w:rFonts w:eastAsiaTheme="minorEastAsia"/>
          <w:color w:val="000000" w:themeColor="text1"/>
          <w:sz w:val="28"/>
          <w:szCs w:val="28"/>
        </w:rPr>
        <w:t>5</w:t>
      </w:r>
      <w:r w:rsidRPr="00F15F59">
        <w:rPr>
          <w:rFonts w:eastAsiaTheme="minorEastAsia"/>
          <w:color w:val="000000" w:themeColor="text1"/>
          <w:sz w:val="28"/>
          <w:szCs w:val="28"/>
        </w:rPr>
        <w:t>.</w:t>
      </w:r>
      <w:r>
        <w:rPr>
          <w:rFonts w:eastAsiaTheme="minorEastAsia"/>
          <w:color w:val="000000" w:themeColor="text1"/>
          <w:sz w:val="28"/>
          <w:szCs w:val="28"/>
        </w:rPr>
        <w:t>4</w:t>
      </w:r>
      <w:r w:rsidRPr="00F15F59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0F4431">
        <w:rPr>
          <w:rFonts w:eastAsiaTheme="minorEastAsia"/>
          <w:color w:val="000000" w:themeColor="text1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sz w:val="28"/>
          <w:szCs w:val="28"/>
        </w:rPr>
        <w:t>подпункт</w:t>
      </w:r>
      <w:r w:rsidR="00C2146E">
        <w:rPr>
          <w:rFonts w:eastAsiaTheme="minorEastAsia"/>
          <w:color w:val="000000" w:themeColor="text1"/>
          <w:sz w:val="28"/>
          <w:szCs w:val="28"/>
        </w:rPr>
        <w:t xml:space="preserve"> 8 </w:t>
      </w:r>
      <w:r w:rsidR="00F15F59" w:rsidRPr="00F15F59">
        <w:rPr>
          <w:rFonts w:eastAsiaTheme="minorEastAsia"/>
          <w:color w:val="000000" w:themeColor="text1"/>
          <w:sz w:val="28"/>
          <w:szCs w:val="28"/>
        </w:rPr>
        <w:t xml:space="preserve">пункта </w:t>
      </w:r>
      <w:r w:rsidR="00F15F59" w:rsidRPr="00F15F59">
        <w:rPr>
          <w:rFonts w:eastAsiaTheme="minorEastAsia"/>
          <w:sz w:val="28"/>
          <w:szCs w:val="28"/>
        </w:rPr>
        <w:t>14.3.6</w:t>
      </w:r>
      <w:r w:rsidR="008021BE">
        <w:rPr>
          <w:rFonts w:eastAsiaTheme="minorEastAsia"/>
          <w:sz w:val="28"/>
          <w:szCs w:val="28"/>
        </w:rPr>
        <w:t xml:space="preserve"> исключить;</w:t>
      </w:r>
    </w:p>
    <w:p w:rsidR="008E16F0" w:rsidRPr="00AA3487" w:rsidRDefault="008E16F0" w:rsidP="008E16F0">
      <w:pPr>
        <w:autoSpaceDE w:val="0"/>
        <w:autoSpaceDN w:val="0"/>
        <w:adjustRightInd w:val="0"/>
        <w:ind w:firstLine="851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  <w:r w:rsidR="003E1F24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 xml:space="preserve">.5 </w:t>
      </w:r>
      <w:r w:rsidRPr="00AA3487">
        <w:rPr>
          <w:rFonts w:eastAsiaTheme="minorEastAsia"/>
          <w:color w:val="000000" w:themeColor="text1"/>
          <w:sz w:val="28"/>
          <w:szCs w:val="28"/>
        </w:rPr>
        <w:t>пункт 1</w:t>
      </w:r>
      <w:r>
        <w:rPr>
          <w:rFonts w:eastAsiaTheme="minorEastAsia"/>
          <w:color w:val="000000" w:themeColor="text1"/>
          <w:sz w:val="28"/>
          <w:szCs w:val="28"/>
        </w:rPr>
        <w:t>4.7.4</w:t>
      </w:r>
      <w:r w:rsidRPr="00AA3487">
        <w:rPr>
          <w:rFonts w:eastAsiaTheme="minorEastAsia"/>
          <w:color w:val="000000" w:themeColor="text1"/>
          <w:sz w:val="28"/>
          <w:szCs w:val="28"/>
        </w:rPr>
        <w:t xml:space="preserve"> изложить </w:t>
      </w:r>
      <w:r w:rsidRPr="00AA3487">
        <w:rPr>
          <w:rFonts w:eastAsiaTheme="minorEastAsia"/>
          <w:sz w:val="28"/>
          <w:szCs w:val="28"/>
        </w:rPr>
        <w:t>в следующей редакции:</w:t>
      </w:r>
    </w:p>
    <w:p w:rsidR="008E16F0" w:rsidRDefault="008E16F0" w:rsidP="007029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5F59">
        <w:rPr>
          <w:rFonts w:eastAsiaTheme="minorEastAsia"/>
          <w:sz w:val="28"/>
          <w:szCs w:val="28"/>
        </w:rPr>
        <w:t>«</w:t>
      </w:r>
      <w:r w:rsidR="001F3DDB">
        <w:rPr>
          <w:color w:val="000000" w:themeColor="text1"/>
          <w:sz w:val="28"/>
          <w:szCs w:val="28"/>
        </w:rPr>
        <w:t>14.7.4</w:t>
      </w:r>
      <w:r w:rsidR="001F3DDB" w:rsidRPr="008E3156">
        <w:rPr>
          <w:color w:val="000000" w:themeColor="text1"/>
          <w:sz w:val="28"/>
          <w:szCs w:val="28"/>
        </w:rPr>
        <w:t xml:space="preserve"> </w:t>
      </w:r>
      <w:r w:rsidR="000F4431">
        <w:rPr>
          <w:color w:val="000000" w:themeColor="text1"/>
          <w:sz w:val="28"/>
          <w:szCs w:val="28"/>
        </w:rPr>
        <w:t xml:space="preserve"> </w:t>
      </w:r>
      <w:r w:rsidR="001F3DDB">
        <w:rPr>
          <w:color w:val="000000" w:themeColor="text1"/>
          <w:sz w:val="28"/>
          <w:szCs w:val="28"/>
        </w:rPr>
        <w:t>Расстояние</w:t>
      </w:r>
      <w:r w:rsidR="007029F8">
        <w:rPr>
          <w:sz w:val="28"/>
          <w:szCs w:val="28"/>
        </w:rPr>
        <w:t xml:space="preserve"> от контейнерной площадки, специальной площадки до </w:t>
      </w:r>
      <w:r w:rsidR="004B2F51">
        <w:rPr>
          <w:sz w:val="28"/>
          <w:szCs w:val="28"/>
        </w:rPr>
        <w:t xml:space="preserve">многоквартирных жилых </w:t>
      </w:r>
      <w:r w:rsidR="007029F8">
        <w:rPr>
          <w:sz w:val="28"/>
          <w:szCs w:val="28"/>
        </w:rPr>
        <w:t>домов</w:t>
      </w:r>
      <w:r w:rsidR="0091563F">
        <w:rPr>
          <w:sz w:val="28"/>
          <w:szCs w:val="28"/>
        </w:rPr>
        <w:t xml:space="preserve">, </w:t>
      </w:r>
      <w:r w:rsidR="004B2F51">
        <w:rPr>
          <w:sz w:val="28"/>
          <w:szCs w:val="28"/>
        </w:rPr>
        <w:t xml:space="preserve">индивидуальных жилых домов, </w:t>
      </w:r>
      <w:r w:rsidR="0091563F">
        <w:rPr>
          <w:sz w:val="28"/>
          <w:szCs w:val="28"/>
        </w:rPr>
        <w:t xml:space="preserve">детских </w:t>
      </w:r>
      <w:r w:rsidR="004B2F51">
        <w:rPr>
          <w:sz w:val="28"/>
          <w:szCs w:val="28"/>
        </w:rPr>
        <w:t xml:space="preserve">игровых и спортивных </w:t>
      </w:r>
      <w:r w:rsidR="0091563F">
        <w:rPr>
          <w:sz w:val="28"/>
          <w:szCs w:val="28"/>
        </w:rPr>
        <w:t xml:space="preserve">площадок, </w:t>
      </w:r>
      <w:r w:rsidR="004B2F51">
        <w:rPr>
          <w:sz w:val="28"/>
          <w:szCs w:val="28"/>
        </w:rPr>
        <w:t xml:space="preserve">зданий и игровых, прогулочных и спортивных площадок организаций воспитания и обучения, отдыха и оздоровления детей и молодежи </w:t>
      </w:r>
      <w:r w:rsidR="0091563F">
        <w:rPr>
          <w:sz w:val="28"/>
          <w:szCs w:val="28"/>
        </w:rPr>
        <w:t>должно быть не менее 20 метров, но не более 100 метров</w:t>
      </w:r>
      <w:r w:rsidR="004B2F51">
        <w:rPr>
          <w:sz w:val="28"/>
          <w:szCs w:val="28"/>
        </w:rPr>
        <w:t>, до территорий медицинских организаций в городе – не менее 25 метров, в населенных пунктах – не менее 15 метров.</w:t>
      </w:r>
    </w:p>
    <w:p w:rsidR="0091563F" w:rsidRDefault="004B2F51" w:rsidP="007029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</w:t>
      </w:r>
      <w:r w:rsidR="00806EDD">
        <w:rPr>
          <w:sz w:val="28"/>
          <w:szCs w:val="28"/>
        </w:rPr>
        <w:t>уменьшение не</w:t>
      </w:r>
      <w:r>
        <w:rPr>
          <w:sz w:val="28"/>
          <w:szCs w:val="28"/>
        </w:rPr>
        <w:t xml:space="preserve"> более чем на 25% указанных в настоя</w:t>
      </w:r>
      <w:r w:rsidR="00806EDD">
        <w:rPr>
          <w:sz w:val="28"/>
          <w:szCs w:val="28"/>
        </w:rPr>
        <w:t xml:space="preserve">щем пункте </w:t>
      </w:r>
      <w:r>
        <w:rPr>
          <w:sz w:val="28"/>
          <w:szCs w:val="28"/>
        </w:rPr>
        <w:t>санитарн</w:t>
      </w:r>
      <w:r w:rsidR="00806EDD">
        <w:rPr>
          <w:sz w:val="28"/>
          <w:szCs w:val="28"/>
        </w:rPr>
        <w:t>ых правил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требованиям.</w:t>
      </w:r>
    </w:p>
    <w:p w:rsidR="00806EDD" w:rsidRDefault="00806EDD" w:rsidP="00806E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раздельного накопления отходов расстояние от контейнерной площадки, специальной площадки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метров, до территорий медицинских организаций в городе – не менее 10 метров, в населенных пунктах – не менее 15 метров.</w:t>
      </w:r>
    </w:p>
    <w:p w:rsidR="00DB04E5" w:rsidRPr="00DB04E5" w:rsidRDefault="00DB04E5" w:rsidP="007029F8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При обособленном размещении площадки (вдали от проездов) необходимо предусматривать возможность удобного подъезда транспорта для очистки контейнеров и наличия разворотных площадок (12 м </w:t>
      </w:r>
      <w:r>
        <w:rPr>
          <w:sz w:val="28"/>
          <w:szCs w:val="28"/>
          <w:lang w:val="en-US"/>
        </w:rPr>
        <w:t>x</w:t>
      </w:r>
      <w:r w:rsidRPr="00DB0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м). Площадки </w:t>
      </w:r>
      <w:r>
        <w:rPr>
          <w:sz w:val="28"/>
          <w:szCs w:val="28"/>
        </w:rPr>
        <w:lastRenderedPageBreak/>
        <w:t>размещаются вне зоны видимости с транзитных транспортных и пешеходных коммуникаций, в стороне от уличных фасадов зданий. Территория площадки располагается в зоне затенения (прилегающей застройкой, навесами или посадками зеленых насаждений).</w:t>
      </w:r>
      <w:r w:rsidR="00FF7850">
        <w:rPr>
          <w:sz w:val="28"/>
          <w:szCs w:val="28"/>
        </w:rPr>
        <w:t>»</w:t>
      </w:r>
    </w:p>
    <w:p w:rsidR="008021BE" w:rsidRPr="003E1F24" w:rsidRDefault="003E1F24" w:rsidP="003E1F24">
      <w:pPr>
        <w:pStyle w:val="af3"/>
        <w:numPr>
          <w:ilvl w:val="1"/>
          <w:numId w:val="13"/>
        </w:numPr>
        <w:autoSpaceDE w:val="0"/>
        <w:autoSpaceDN w:val="0"/>
        <w:adjustRightInd w:val="0"/>
        <w:jc w:val="both"/>
        <w:rPr>
          <w:rFonts w:eastAsiaTheme="minorEastAsia"/>
          <w:bCs/>
          <w:szCs w:val="28"/>
        </w:rPr>
      </w:pPr>
      <w:r>
        <w:rPr>
          <w:rFonts w:eastAsiaTheme="minorEastAsia"/>
          <w:szCs w:val="28"/>
        </w:rPr>
        <w:t xml:space="preserve"> </w:t>
      </w:r>
      <w:r w:rsidR="008021BE" w:rsidRPr="003E1F24">
        <w:rPr>
          <w:rFonts w:eastAsiaTheme="minorEastAsia"/>
          <w:szCs w:val="28"/>
        </w:rPr>
        <w:t>в разделе 17:</w:t>
      </w:r>
    </w:p>
    <w:p w:rsidR="008021BE" w:rsidRPr="003E1F24" w:rsidRDefault="003E1F24" w:rsidP="003E1F24">
      <w:pPr>
        <w:autoSpaceDE w:val="0"/>
        <w:autoSpaceDN w:val="0"/>
        <w:adjustRightInd w:val="0"/>
        <w:ind w:left="850"/>
        <w:jc w:val="both"/>
        <w:rPr>
          <w:rFonts w:eastAsiaTheme="minorEastAsia"/>
          <w:bCs/>
          <w:sz w:val="28"/>
          <w:szCs w:val="28"/>
        </w:rPr>
      </w:pPr>
      <w:r w:rsidRPr="003E1F24">
        <w:rPr>
          <w:rFonts w:eastAsiaTheme="minorEastAsia"/>
          <w:sz w:val="28"/>
          <w:szCs w:val="28"/>
        </w:rPr>
        <w:t xml:space="preserve">1.6.1 </w:t>
      </w:r>
      <w:r w:rsidR="008021BE" w:rsidRPr="003E1F24">
        <w:rPr>
          <w:rFonts w:eastAsiaTheme="minorEastAsia"/>
          <w:sz w:val="28"/>
          <w:szCs w:val="28"/>
        </w:rPr>
        <w:t xml:space="preserve">пункт </w:t>
      </w:r>
      <w:r w:rsidR="00410A43" w:rsidRPr="003E1F24">
        <w:rPr>
          <w:rFonts w:eastAsiaTheme="minorEastAsia"/>
          <w:sz w:val="28"/>
          <w:szCs w:val="28"/>
        </w:rPr>
        <w:t>17</w:t>
      </w:r>
      <w:r w:rsidR="008021BE" w:rsidRPr="003E1F24">
        <w:rPr>
          <w:rFonts w:eastAsiaTheme="minorEastAsia"/>
          <w:sz w:val="28"/>
          <w:szCs w:val="28"/>
        </w:rPr>
        <w:t>.2 изложить в следующей редакции:</w:t>
      </w:r>
    </w:p>
    <w:p w:rsidR="008021BE" w:rsidRDefault="008021BE" w:rsidP="008021B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F15F59">
        <w:rPr>
          <w:rFonts w:eastAsiaTheme="minorEastAsia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17.2</w:t>
      </w:r>
      <w:r w:rsidR="000F4431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Свод (рубка) подрезка ветвей деревьев и кустарников, растущих в границах земельных участков, находящихся в муниципальной собственности, а также земельных участков (земель), государственная собственность на которые не разграничена, производится:</w:t>
      </w:r>
    </w:p>
    <w:p w:rsidR="00410A43" w:rsidRDefault="00410A43" w:rsidP="008021B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17.2.1</w:t>
      </w:r>
      <w:r w:rsidR="008021BE" w:rsidRPr="008021B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без разрешения, выдаваемого уполномоченным отраслевым (функциональным) органом администрации Чайковского городского округа и допускается в следующих случаях:</w:t>
      </w:r>
    </w:p>
    <w:p w:rsidR="008021BE" w:rsidRPr="008021BE" w:rsidRDefault="00410A43" w:rsidP="008021B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17.2.1.1 </w:t>
      </w:r>
      <w:r w:rsidR="008021BE" w:rsidRPr="008021BE">
        <w:rPr>
          <w:rFonts w:eastAsiaTheme="minorEastAsia"/>
          <w:color w:val="000000" w:themeColor="text1"/>
          <w:sz w:val="28"/>
          <w:szCs w:val="28"/>
        </w:rPr>
        <w:t>при осуществлении аварийных работ;</w:t>
      </w:r>
    </w:p>
    <w:p w:rsidR="00D90653" w:rsidRDefault="00410A43" w:rsidP="008021B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17.2.1.2 </w:t>
      </w:r>
      <w:r w:rsidR="008021BE">
        <w:rPr>
          <w:color w:val="000000" w:themeColor="text1"/>
          <w:sz w:val="28"/>
          <w:szCs w:val="28"/>
        </w:rPr>
        <w:t xml:space="preserve">при проведении работ по своду зеленых насаждений муниципальным учреждением, наделенным </w:t>
      </w:r>
      <w:r w:rsidR="00D90653">
        <w:rPr>
          <w:color w:val="000000" w:themeColor="text1"/>
          <w:sz w:val="28"/>
          <w:szCs w:val="28"/>
        </w:rPr>
        <w:t>полномочиями по решению вопросов местного значения;</w:t>
      </w:r>
    </w:p>
    <w:p w:rsidR="00D90653" w:rsidRDefault="00410A43" w:rsidP="008021B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17.2.1.3 </w:t>
      </w:r>
      <w:r w:rsidR="00D90653">
        <w:rPr>
          <w:color w:val="000000" w:themeColor="text1"/>
          <w:sz w:val="28"/>
          <w:szCs w:val="28"/>
        </w:rPr>
        <w:t>при обслуживании охранных зон линий электропередач, газопроводов, теплотрасс и других линейных объектов в соответствии с законодательством Российской Федерации;</w:t>
      </w:r>
    </w:p>
    <w:p w:rsidR="00410A43" w:rsidRDefault="00410A43" w:rsidP="008021B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17.2.2 на основании разрешения, выдаваемого уполномоченным отраслевым (функциональным) органом администрации Чайковского городского округа и допускается в следующих случаях:</w:t>
      </w:r>
    </w:p>
    <w:p w:rsidR="00410A43" w:rsidRPr="008021BE" w:rsidRDefault="00410A43" w:rsidP="00410A43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17.2.2.1 </w:t>
      </w:r>
      <w:r w:rsidRPr="008021BE">
        <w:rPr>
          <w:rFonts w:eastAsiaTheme="minorEastAsia"/>
          <w:color w:val="000000" w:themeColor="text1"/>
          <w:sz w:val="28"/>
          <w:szCs w:val="28"/>
        </w:rPr>
        <w:t>при осуществлении строительно-монтажных и ремонтных работ существующих объектов</w:t>
      </w:r>
      <w:r>
        <w:rPr>
          <w:rFonts w:eastAsiaTheme="minorEastAsia"/>
          <w:color w:val="000000" w:themeColor="text1"/>
          <w:sz w:val="28"/>
          <w:szCs w:val="28"/>
        </w:rPr>
        <w:t>, строительстве новых объектов</w:t>
      </w:r>
      <w:r w:rsidRPr="008021BE">
        <w:rPr>
          <w:rFonts w:eastAsiaTheme="minorEastAsia"/>
          <w:color w:val="000000" w:themeColor="text1"/>
          <w:sz w:val="28"/>
          <w:szCs w:val="28"/>
        </w:rPr>
        <w:t>;</w:t>
      </w:r>
    </w:p>
    <w:p w:rsidR="00D90653" w:rsidRDefault="00410A43" w:rsidP="00410A43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17.2.2.2 </w:t>
      </w:r>
      <w:r w:rsidR="00D90653">
        <w:rPr>
          <w:color w:val="000000" w:themeColor="text1"/>
          <w:sz w:val="28"/>
          <w:szCs w:val="28"/>
        </w:rPr>
        <w:t>при наличии повреждений зеленых насаждений, представляющих угрозу для жизни и здоровья граждан;</w:t>
      </w:r>
    </w:p>
    <w:p w:rsidR="00D90653" w:rsidRDefault="00B942BE" w:rsidP="008021B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17.2.2.3 </w:t>
      </w:r>
      <w:r w:rsidR="00D90653">
        <w:rPr>
          <w:color w:val="000000" w:themeColor="text1"/>
          <w:sz w:val="28"/>
          <w:szCs w:val="28"/>
        </w:rPr>
        <w:t>при угрозе падения деревьев на провода линий связи, электропередач, газопроводов, теплотрасс и других линейных объектов;</w:t>
      </w:r>
    </w:p>
    <w:p w:rsidR="00B942BE" w:rsidRDefault="00B942BE" w:rsidP="008021BE">
      <w:pPr>
        <w:autoSpaceDE w:val="0"/>
        <w:autoSpaceDN w:val="0"/>
        <w:adjustRightInd w:val="0"/>
        <w:ind w:firstLine="851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17.2.2.4 при необходимости проведения санитарной чистки зеленых насаждений (свод старых, больных и поврежденных деревьев);</w:t>
      </w:r>
    </w:p>
    <w:p w:rsidR="008021BE" w:rsidRDefault="00B942BE" w:rsidP="008021BE">
      <w:pPr>
        <w:autoSpaceDE w:val="0"/>
        <w:autoSpaceDN w:val="0"/>
        <w:adjustRightInd w:val="0"/>
        <w:ind w:firstLine="851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17.2.2.5</w:t>
      </w:r>
      <w:r w:rsidR="00D703A4">
        <w:rPr>
          <w:rFonts w:eastAsiaTheme="minorEastAsia"/>
          <w:color w:val="000000" w:themeColor="text1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sz w:val="28"/>
          <w:szCs w:val="28"/>
        </w:rPr>
        <w:t>при необходимости в обрезке крон деревьев санитарной, омолаживающей, формовочных целях.</w:t>
      </w:r>
      <w:r w:rsidR="008021BE" w:rsidRPr="008021BE">
        <w:rPr>
          <w:rFonts w:eastAsiaTheme="minorEastAsia"/>
          <w:color w:val="000000" w:themeColor="text1"/>
          <w:sz w:val="28"/>
          <w:szCs w:val="28"/>
        </w:rPr>
        <w:t>»;</w:t>
      </w:r>
    </w:p>
    <w:p w:rsidR="00AA3487" w:rsidRDefault="00AA3487" w:rsidP="00AA3487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1.</w:t>
      </w:r>
      <w:r w:rsidR="003E1F24">
        <w:rPr>
          <w:rFonts w:eastAsiaTheme="minorEastAsia"/>
          <w:color w:val="000000" w:themeColor="text1"/>
          <w:sz w:val="28"/>
          <w:szCs w:val="28"/>
        </w:rPr>
        <w:t>6</w:t>
      </w:r>
      <w:r>
        <w:rPr>
          <w:rFonts w:eastAsiaTheme="minorEastAsia"/>
          <w:color w:val="000000" w:themeColor="text1"/>
          <w:sz w:val="28"/>
          <w:szCs w:val="28"/>
        </w:rPr>
        <w:t xml:space="preserve">.2 </w:t>
      </w:r>
      <w:r w:rsidRPr="00F15F59">
        <w:rPr>
          <w:rFonts w:eastAsiaTheme="minorEastAsia"/>
          <w:sz w:val="28"/>
          <w:szCs w:val="28"/>
        </w:rPr>
        <w:t xml:space="preserve">дополнить пунктом </w:t>
      </w:r>
      <w:r>
        <w:rPr>
          <w:rFonts w:eastAsiaTheme="minorEastAsia"/>
          <w:sz w:val="28"/>
          <w:szCs w:val="28"/>
        </w:rPr>
        <w:t>17.2.3 следующего содержания:</w:t>
      </w:r>
    </w:p>
    <w:p w:rsidR="00AA3487" w:rsidRPr="00AA3487" w:rsidRDefault="00AA3487" w:rsidP="00AA3487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«17.2.3</w:t>
      </w:r>
      <w:r w:rsidR="00AE5AC4">
        <w:rPr>
          <w:rFonts w:eastAsiaTheme="minorEastAsia"/>
          <w:sz w:val="28"/>
          <w:szCs w:val="28"/>
        </w:rPr>
        <w:t xml:space="preserve">. </w:t>
      </w:r>
      <w:r w:rsidRPr="006D43D6">
        <w:rPr>
          <w:sz w:val="28"/>
          <w:szCs w:val="28"/>
        </w:rPr>
        <w:t xml:space="preserve">На основании уведомления, предоставляемого в муниципальное учреждение, наделенное полномочиями по вопросам местного значения в случаях при нахождении древесно-кустарниковой растительности вблизи зданий и сооружений на расстоянии менее, указанных </w:t>
      </w:r>
      <w:r>
        <w:rPr>
          <w:sz w:val="28"/>
          <w:szCs w:val="28"/>
        </w:rPr>
        <w:t>в пункте 16.16 настоящих Правил:</w:t>
      </w:r>
    </w:p>
    <w:p w:rsidR="00AA3487" w:rsidRPr="006D43D6" w:rsidRDefault="00AA3487" w:rsidP="00AA3487">
      <w:pPr>
        <w:ind w:firstLine="708"/>
        <w:jc w:val="both"/>
        <w:rPr>
          <w:sz w:val="28"/>
          <w:szCs w:val="28"/>
        </w:rPr>
      </w:pPr>
      <w:r w:rsidRPr="006D43D6">
        <w:rPr>
          <w:sz w:val="28"/>
          <w:szCs w:val="28"/>
        </w:rPr>
        <w:t>- в уведомлении должны содержаться данные заявителя, адрес места произрастания зеленых насаждений, план схема с указанием расстояний, породный состав зеленых насаждений;</w:t>
      </w:r>
    </w:p>
    <w:p w:rsidR="00AA3487" w:rsidRPr="006D43D6" w:rsidRDefault="00AA3487" w:rsidP="00AA3487">
      <w:pPr>
        <w:ind w:firstLine="708"/>
        <w:jc w:val="both"/>
        <w:rPr>
          <w:sz w:val="28"/>
          <w:szCs w:val="28"/>
        </w:rPr>
      </w:pPr>
      <w:r w:rsidRPr="006D43D6">
        <w:rPr>
          <w:sz w:val="28"/>
          <w:szCs w:val="28"/>
        </w:rPr>
        <w:t>- уполномоченный орган по своду зеленых насаждений рассматривает уведомление в течении 10 рабочих дней (дата подачи заявки не учитывается)</w:t>
      </w:r>
    </w:p>
    <w:p w:rsidR="00AA3487" w:rsidRDefault="00AA3487" w:rsidP="00AA3487">
      <w:pPr>
        <w:autoSpaceDE w:val="0"/>
        <w:autoSpaceDN w:val="0"/>
        <w:adjustRightInd w:val="0"/>
        <w:ind w:firstLine="851"/>
        <w:jc w:val="both"/>
        <w:rPr>
          <w:rFonts w:eastAsiaTheme="minorEastAsia"/>
          <w:color w:val="000000" w:themeColor="text1"/>
          <w:sz w:val="28"/>
          <w:szCs w:val="28"/>
        </w:rPr>
      </w:pPr>
      <w:r w:rsidRPr="006D43D6">
        <w:rPr>
          <w:sz w:val="28"/>
          <w:szCs w:val="28"/>
        </w:rPr>
        <w:lastRenderedPageBreak/>
        <w:t>- по истечении указанного времени, уполномоченный орган по своду зеленых насаждений ставит отметку в уведомлении о согласовании или отказе в согласовании свода (подрезки).</w:t>
      </w:r>
      <w:r>
        <w:rPr>
          <w:sz w:val="28"/>
          <w:szCs w:val="28"/>
        </w:rPr>
        <w:t>»</w:t>
      </w:r>
      <w:r w:rsidR="000C42AF">
        <w:rPr>
          <w:sz w:val="28"/>
          <w:szCs w:val="28"/>
        </w:rPr>
        <w:t>;</w:t>
      </w:r>
    </w:p>
    <w:p w:rsidR="006C7651" w:rsidRPr="00AA3487" w:rsidRDefault="00AA3487" w:rsidP="00AA3487">
      <w:pPr>
        <w:autoSpaceDE w:val="0"/>
        <w:autoSpaceDN w:val="0"/>
        <w:adjustRightInd w:val="0"/>
        <w:ind w:firstLine="851"/>
        <w:jc w:val="both"/>
        <w:rPr>
          <w:rFonts w:eastAsiaTheme="minorEastAsia"/>
          <w:color w:val="000000" w:themeColor="text1"/>
          <w:sz w:val="28"/>
          <w:szCs w:val="28"/>
        </w:rPr>
      </w:pPr>
      <w:r w:rsidRPr="00AA3487">
        <w:rPr>
          <w:rFonts w:eastAsiaTheme="minorEastAsia"/>
          <w:color w:val="000000" w:themeColor="text1"/>
          <w:sz w:val="28"/>
          <w:szCs w:val="28"/>
        </w:rPr>
        <w:t>1.</w:t>
      </w:r>
      <w:r w:rsidR="003E1F24">
        <w:rPr>
          <w:rFonts w:eastAsiaTheme="minorEastAsia"/>
          <w:color w:val="000000" w:themeColor="text1"/>
          <w:sz w:val="28"/>
          <w:szCs w:val="28"/>
        </w:rPr>
        <w:t>6</w:t>
      </w:r>
      <w:r w:rsidRPr="00AA3487">
        <w:rPr>
          <w:rFonts w:eastAsiaTheme="minorEastAsia"/>
          <w:color w:val="000000" w:themeColor="text1"/>
          <w:sz w:val="28"/>
          <w:szCs w:val="28"/>
        </w:rPr>
        <w:t xml:space="preserve">.3 </w:t>
      </w:r>
      <w:r w:rsidR="006C7651" w:rsidRPr="00AA3487">
        <w:rPr>
          <w:rFonts w:eastAsiaTheme="minorEastAsia"/>
          <w:color w:val="000000" w:themeColor="text1"/>
          <w:sz w:val="28"/>
          <w:szCs w:val="28"/>
        </w:rPr>
        <w:t xml:space="preserve">пункт 17.8 изложить </w:t>
      </w:r>
      <w:r w:rsidR="006C7651" w:rsidRPr="00AA3487">
        <w:rPr>
          <w:rFonts w:eastAsiaTheme="minorEastAsia"/>
          <w:sz w:val="28"/>
          <w:szCs w:val="28"/>
        </w:rPr>
        <w:t>в следующей редакции:</w:t>
      </w:r>
    </w:p>
    <w:p w:rsidR="006C7651" w:rsidRDefault="006C7651" w:rsidP="006C7651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F15F59">
        <w:rPr>
          <w:rFonts w:eastAsiaTheme="minorEastAsia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17.8</w:t>
      </w:r>
      <w:r w:rsidR="00AE5AC4">
        <w:rPr>
          <w:color w:val="000000" w:themeColor="text1"/>
          <w:sz w:val="28"/>
          <w:szCs w:val="28"/>
        </w:rPr>
        <w:t>.</w:t>
      </w:r>
      <w:r w:rsidRPr="008E3156">
        <w:rPr>
          <w:color w:val="000000" w:themeColor="text1"/>
          <w:sz w:val="28"/>
          <w:szCs w:val="28"/>
        </w:rPr>
        <w:t xml:space="preserve"> </w:t>
      </w:r>
      <w:r w:rsidRPr="006D43D6">
        <w:rPr>
          <w:sz w:val="28"/>
          <w:szCs w:val="28"/>
        </w:rPr>
        <w:t>Свод деревьев и кустарников, а также подрезка их ветвей производятся:</w:t>
      </w:r>
    </w:p>
    <w:p w:rsidR="006C7651" w:rsidRDefault="006C7651" w:rsidP="006C7651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17.8.1</w:t>
      </w:r>
      <w:r w:rsidRPr="008021B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земельных участках в районах индивидуальной застройки – за счет средств собственников этих земельных участков;</w:t>
      </w:r>
    </w:p>
    <w:p w:rsidR="006C7651" w:rsidRPr="008021BE" w:rsidRDefault="006C7651" w:rsidP="006C7651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17.8.2 </w:t>
      </w:r>
      <w:r>
        <w:rPr>
          <w:rFonts w:eastAsiaTheme="minorEastAsia"/>
          <w:color w:val="000000" w:themeColor="text1"/>
          <w:sz w:val="28"/>
          <w:szCs w:val="28"/>
        </w:rPr>
        <w:t>внутри микрорайона и вдоль дорог – муниципальное учреждение, наделенное полномочиями по решению вопросов местного значения</w:t>
      </w:r>
      <w:r w:rsidRPr="008021BE">
        <w:rPr>
          <w:rFonts w:eastAsiaTheme="minorEastAsia"/>
          <w:color w:val="000000" w:themeColor="text1"/>
          <w:sz w:val="28"/>
          <w:szCs w:val="28"/>
        </w:rPr>
        <w:t>;</w:t>
      </w:r>
    </w:p>
    <w:p w:rsidR="006C7651" w:rsidRDefault="006C7651" w:rsidP="006C7651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17.8.3 на территориях парков, скверов – администрацией парков либо по договору со специализированной организацией;</w:t>
      </w:r>
    </w:p>
    <w:p w:rsidR="006C7651" w:rsidRDefault="006C7651" w:rsidP="006C7651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17.</w:t>
      </w:r>
      <w:r w:rsidR="000F76E6">
        <w:rPr>
          <w:color w:val="000000" w:themeColor="text1"/>
          <w:sz w:val="28"/>
          <w:szCs w:val="28"/>
        </w:rPr>
        <w:t>8.4</w:t>
      </w:r>
      <w:r>
        <w:rPr>
          <w:color w:val="000000" w:themeColor="text1"/>
          <w:sz w:val="28"/>
          <w:szCs w:val="28"/>
        </w:rPr>
        <w:t xml:space="preserve"> </w:t>
      </w:r>
      <w:r w:rsidR="000F76E6">
        <w:rPr>
          <w:color w:val="000000" w:themeColor="text1"/>
          <w:sz w:val="28"/>
          <w:szCs w:val="28"/>
        </w:rPr>
        <w:t>на садоводческих массивах – за счет средств садоводческих товариществ или владельцами участков</w:t>
      </w:r>
      <w:r>
        <w:rPr>
          <w:color w:val="000000" w:themeColor="text1"/>
          <w:sz w:val="28"/>
          <w:szCs w:val="28"/>
        </w:rPr>
        <w:t>;</w:t>
      </w:r>
    </w:p>
    <w:p w:rsidR="006C7651" w:rsidRDefault="006C7651" w:rsidP="000F76E6">
      <w:pPr>
        <w:autoSpaceDE w:val="0"/>
        <w:autoSpaceDN w:val="0"/>
        <w:adjustRightInd w:val="0"/>
        <w:ind w:firstLine="851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17.</w:t>
      </w:r>
      <w:r w:rsidR="000F76E6">
        <w:rPr>
          <w:color w:val="000000" w:themeColor="text1"/>
          <w:sz w:val="28"/>
          <w:szCs w:val="28"/>
        </w:rPr>
        <w:t>8.5</w:t>
      </w:r>
      <w:r>
        <w:rPr>
          <w:color w:val="000000" w:themeColor="text1"/>
          <w:sz w:val="28"/>
          <w:szCs w:val="28"/>
        </w:rPr>
        <w:t xml:space="preserve"> </w:t>
      </w:r>
      <w:r w:rsidR="000F76E6" w:rsidRPr="006D43D6">
        <w:rPr>
          <w:sz w:val="28"/>
          <w:szCs w:val="28"/>
        </w:rPr>
        <w:t>на территориях муниципальных учебных заведений, детских дошкольных учреждений, больниц, промышленных предприятий, и других муниципальных учреждений, организаций и предприятий - за счет средств соответствующих предприятий, организаций и учреждений</w:t>
      </w:r>
      <w:r w:rsidRPr="008021BE">
        <w:rPr>
          <w:rFonts w:eastAsiaTheme="minorEastAsia"/>
          <w:color w:val="000000" w:themeColor="text1"/>
          <w:sz w:val="28"/>
          <w:szCs w:val="28"/>
        </w:rPr>
        <w:t>;</w:t>
      </w:r>
    </w:p>
    <w:p w:rsidR="000F76E6" w:rsidRDefault="000F76E6" w:rsidP="000F76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17.8.6 </w:t>
      </w:r>
      <w:r w:rsidRPr="006D43D6">
        <w:rPr>
          <w:sz w:val="28"/>
          <w:szCs w:val="28"/>
        </w:rPr>
        <w:t>на территориях, прилегающих к входным группам офисов – их собственниками</w:t>
      </w:r>
      <w:r>
        <w:rPr>
          <w:sz w:val="28"/>
          <w:szCs w:val="28"/>
        </w:rPr>
        <w:t>;</w:t>
      </w:r>
    </w:p>
    <w:p w:rsidR="006C7651" w:rsidRDefault="000F76E6" w:rsidP="00E62BC2">
      <w:pPr>
        <w:autoSpaceDE w:val="0"/>
        <w:autoSpaceDN w:val="0"/>
        <w:adjustRightInd w:val="0"/>
        <w:ind w:firstLine="851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sz w:val="28"/>
          <w:szCs w:val="28"/>
        </w:rPr>
        <w:t>17.8.7 н</w:t>
      </w:r>
      <w:r w:rsidRPr="006D43D6">
        <w:rPr>
          <w:sz w:val="28"/>
          <w:szCs w:val="28"/>
        </w:rPr>
        <w:t>а земельных участках, предоставленных для размещения объектов капитального и некапитального строительства -  застройщиком указанных земельных участков.</w:t>
      </w:r>
      <w:r w:rsidR="006C7651" w:rsidRPr="008021BE">
        <w:rPr>
          <w:rFonts w:eastAsiaTheme="minorEastAsia"/>
          <w:color w:val="000000" w:themeColor="text1"/>
          <w:sz w:val="28"/>
          <w:szCs w:val="28"/>
        </w:rPr>
        <w:t>»;</w:t>
      </w:r>
    </w:p>
    <w:p w:rsidR="007C4281" w:rsidRDefault="00AA3487" w:rsidP="00E62BC2">
      <w:pPr>
        <w:autoSpaceDE w:val="0"/>
        <w:autoSpaceDN w:val="0"/>
        <w:adjustRightInd w:val="0"/>
        <w:ind w:firstLine="851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1.</w:t>
      </w:r>
      <w:r w:rsidR="003E1F24">
        <w:rPr>
          <w:rFonts w:eastAsiaTheme="minorEastAsia"/>
          <w:color w:val="000000" w:themeColor="text1"/>
          <w:sz w:val="28"/>
          <w:szCs w:val="28"/>
        </w:rPr>
        <w:t>6</w:t>
      </w:r>
      <w:r>
        <w:rPr>
          <w:rFonts w:eastAsiaTheme="minorEastAsia"/>
          <w:color w:val="000000" w:themeColor="text1"/>
          <w:sz w:val="28"/>
          <w:szCs w:val="28"/>
        </w:rPr>
        <w:t>.4</w:t>
      </w:r>
      <w:r w:rsidR="007C4281">
        <w:rPr>
          <w:rFonts w:eastAsiaTheme="minorEastAsia"/>
          <w:color w:val="000000" w:themeColor="text1"/>
          <w:sz w:val="28"/>
          <w:szCs w:val="28"/>
        </w:rPr>
        <w:t xml:space="preserve"> пункт 17.9 изложить в следующей редакции:</w:t>
      </w:r>
    </w:p>
    <w:p w:rsidR="00FD3A7E" w:rsidRPr="003E1F24" w:rsidRDefault="007C4281" w:rsidP="003E1F24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F15F59">
        <w:rPr>
          <w:rFonts w:eastAsiaTheme="minorEastAsia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17.9</w:t>
      </w:r>
      <w:r w:rsidR="00AE5AC4">
        <w:rPr>
          <w:color w:val="000000" w:themeColor="text1"/>
          <w:sz w:val="28"/>
          <w:szCs w:val="28"/>
        </w:rPr>
        <w:t>.</w:t>
      </w:r>
      <w:r w:rsidRPr="008E3156">
        <w:rPr>
          <w:color w:val="000000" w:themeColor="text1"/>
          <w:sz w:val="28"/>
          <w:szCs w:val="28"/>
        </w:rPr>
        <w:t xml:space="preserve"> </w:t>
      </w:r>
      <w:r w:rsidRPr="006D43D6">
        <w:rPr>
          <w:sz w:val="28"/>
          <w:szCs w:val="28"/>
        </w:rPr>
        <w:t xml:space="preserve">При своде насаждений на территориях, указанных в п.17.8.6. и п.17.8.7, а также при проведении работ, указанных в п.17.2.2.1 (за исключением, когда заказчиком или организатором этих работ является муниципальное учреждение, организация или предприятие) настоящей главы, их стоимость, установленная постановлением администрации Чайковского городского </w:t>
      </w:r>
      <w:r w:rsidR="00635172">
        <w:rPr>
          <w:sz w:val="28"/>
          <w:szCs w:val="28"/>
        </w:rPr>
        <w:t>округа</w:t>
      </w:r>
      <w:r w:rsidRPr="006D43D6">
        <w:rPr>
          <w:sz w:val="28"/>
          <w:szCs w:val="28"/>
        </w:rPr>
        <w:t>, взимается с собственников этих земельных участков.</w:t>
      </w:r>
      <w:r>
        <w:rPr>
          <w:sz w:val="28"/>
          <w:szCs w:val="28"/>
        </w:rPr>
        <w:t>»;</w:t>
      </w:r>
    </w:p>
    <w:p w:rsidR="00FD3A7E" w:rsidRDefault="009D0862" w:rsidP="00FD3A7E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F15F59" w:rsidRPr="00F15F59">
        <w:rPr>
          <w:rFonts w:eastAsiaTheme="minorEastAsia"/>
          <w:sz w:val="28"/>
          <w:szCs w:val="28"/>
        </w:rPr>
        <w:t>. Опубликовать решение в муниципальной газете «Огни Камы» и разместить на официальном сайте администрации Чайковского городского округа.</w:t>
      </w:r>
    </w:p>
    <w:p w:rsidR="00FD3A7E" w:rsidRDefault="00FD3A7E" w:rsidP="00FD3A7E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F15F59" w:rsidRPr="00F15F59">
        <w:rPr>
          <w:rFonts w:eastAsiaTheme="minorEastAsia"/>
          <w:sz w:val="28"/>
          <w:szCs w:val="28"/>
        </w:rPr>
        <w:t>. Решение вступает в силу после его официального опубликования</w:t>
      </w:r>
      <w:r w:rsidR="009D3C71">
        <w:rPr>
          <w:rFonts w:eastAsiaTheme="minorEastAsia"/>
          <w:sz w:val="28"/>
          <w:szCs w:val="28"/>
        </w:rPr>
        <w:t xml:space="preserve"> за исключением </w:t>
      </w:r>
      <w:r w:rsidR="00F15F59" w:rsidRPr="00F15F59">
        <w:rPr>
          <w:rFonts w:eastAsiaTheme="minorEastAsia"/>
          <w:sz w:val="28"/>
          <w:szCs w:val="28"/>
        </w:rPr>
        <w:t>пунктов 2.6.</w:t>
      </w:r>
      <w:r w:rsidR="009D3C71">
        <w:rPr>
          <w:rFonts w:eastAsiaTheme="minorEastAsia"/>
          <w:sz w:val="28"/>
          <w:szCs w:val="28"/>
        </w:rPr>
        <w:t xml:space="preserve">10 - </w:t>
      </w:r>
      <w:r w:rsidR="00F15F59" w:rsidRPr="00F15F59">
        <w:rPr>
          <w:rFonts w:eastAsiaTheme="minorEastAsia"/>
          <w:sz w:val="28"/>
          <w:szCs w:val="28"/>
        </w:rPr>
        <w:t>2.6.15 настоящего решения, которые вступают в силу с 1 января 2023</w:t>
      </w:r>
      <w:r w:rsidR="009D3C71">
        <w:rPr>
          <w:rFonts w:eastAsiaTheme="minorEastAsia"/>
          <w:sz w:val="28"/>
          <w:szCs w:val="28"/>
        </w:rPr>
        <w:t xml:space="preserve"> </w:t>
      </w:r>
      <w:r w:rsidR="00F15F59" w:rsidRPr="00F15F59">
        <w:rPr>
          <w:rFonts w:eastAsiaTheme="minorEastAsia"/>
          <w:sz w:val="28"/>
          <w:szCs w:val="28"/>
        </w:rPr>
        <w:t>г.</w:t>
      </w:r>
    </w:p>
    <w:p w:rsidR="006E68C5" w:rsidRDefault="00FD3A7E" w:rsidP="00936BA5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F15F59" w:rsidRPr="00F15F59">
        <w:rPr>
          <w:rFonts w:eastAsiaTheme="minorEastAsia"/>
          <w:sz w:val="28"/>
          <w:szCs w:val="28"/>
        </w:rPr>
        <w:t>. Контроль за исполнением решения возложить на председателя Думы Чай</w:t>
      </w:r>
      <w:r w:rsidR="00AE5AC4">
        <w:rPr>
          <w:rFonts w:eastAsiaTheme="minorEastAsia"/>
          <w:sz w:val="28"/>
          <w:szCs w:val="28"/>
        </w:rPr>
        <w:t>ковского городского округа</w:t>
      </w:r>
      <w:r w:rsidR="00F15F59" w:rsidRPr="00F15F59">
        <w:rPr>
          <w:rFonts w:eastAsiaTheme="minorEastAsia"/>
          <w:sz w:val="28"/>
          <w:szCs w:val="28"/>
        </w:rPr>
        <w:t>.</w:t>
      </w:r>
    </w:p>
    <w:p w:rsidR="00AE5AC4" w:rsidRPr="00936BA5" w:rsidRDefault="00AE5AC4" w:rsidP="00C61643">
      <w:pPr>
        <w:autoSpaceDE w:val="0"/>
        <w:autoSpaceDN w:val="0"/>
        <w:adjustRightInd w:val="0"/>
        <w:jc w:val="both"/>
        <w:rPr>
          <w:rFonts w:eastAsiaTheme="minorEastAsia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73"/>
        <w:gridCol w:w="5110"/>
      </w:tblGrid>
      <w:tr w:rsidR="006E68C5" w:rsidTr="006E68C5">
        <w:tc>
          <w:tcPr>
            <w:tcW w:w="4776" w:type="dxa"/>
            <w:hideMark/>
          </w:tcPr>
          <w:p w:rsidR="006E68C5" w:rsidRDefault="006E6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Чайковского городского округа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E68C5" w:rsidRDefault="006E68C5" w:rsidP="00AE79E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A751A0">
              <w:rPr>
                <w:sz w:val="28"/>
                <w:szCs w:val="28"/>
              </w:rPr>
              <w:t>М.</w:t>
            </w:r>
            <w:r w:rsidR="00AE79E1">
              <w:rPr>
                <w:sz w:val="28"/>
                <w:szCs w:val="28"/>
              </w:rPr>
              <w:t>Н</w:t>
            </w:r>
            <w:r w:rsidR="00A751A0">
              <w:rPr>
                <w:sz w:val="28"/>
                <w:szCs w:val="28"/>
              </w:rPr>
              <w:t>. Шубин</w:t>
            </w:r>
          </w:p>
        </w:tc>
        <w:tc>
          <w:tcPr>
            <w:tcW w:w="5113" w:type="dxa"/>
            <w:hideMark/>
          </w:tcPr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– глава администрации Чайковского городского округа 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Ю.Г.</w:t>
            </w:r>
            <w:r w:rsidR="00AE5A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Востриков</w:t>
            </w:r>
          </w:p>
        </w:tc>
      </w:tr>
    </w:tbl>
    <w:p w:rsidR="000815F5" w:rsidRDefault="000815F5" w:rsidP="006E68C5">
      <w:pPr>
        <w:rPr>
          <w:sz w:val="28"/>
          <w:szCs w:val="28"/>
        </w:rPr>
      </w:pPr>
      <w:bookmarkStart w:id="0" w:name="_GoBack"/>
      <w:bookmarkEnd w:id="0"/>
    </w:p>
    <w:p w:rsidR="000815F5" w:rsidRDefault="000815F5" w:rsidP="006E68C5">
      <w:pPr>
        <w:rPr>
          <w:sz w:val="28"/>
          <w:szCs w:val="28"/>
        </w:rPr>
      </w:pPr>
    </w:p>
    <w:p w:rsidR="000815F5" w:rsidRDefault="000815F5" w:rsidP="006E68C5">
      <w:pPr>
        <w:rPr>
          <w:sz w:val="28"/>
          <w:szCs w:val="28"/>
        </w:rPr>
      </w:pPr>
    </w:p>
    <w:p w:rsidR="000815F5" w:rsidRDefault="000815F5" w:rsidP="006E68C5">
      <w:pPr>
        <w:rPr>
          <w:sz w:val="28"/>
          <w:szCs w:val="28"/>
        </w:rPr>
      </w:pPr>
    </w:p>
    <w:p w:rsidR="000815F5" w:rsidRDefault="000815F5" w:rsidP="006E68C5">
      <w:pPr>
        <w:rPr>
          <w:sz w:val="28"/>
          <w:szCs w:val="28"/>
        </w:rPr>
      </w:pPr>
    </w:p>
    <w:p w:rsidR="000815F5" w:rsidRDefault="000815F5" w:rsidP="006E68C5">
      <w:pPr>
        <w:rPr>
          <w:sz w:val="28"/>
          <w:szCs w:val="28"/>
        </w:rPr>
      </w:pPr>
    </w:p>
    <w:p w:rsidR="000815F5" w:rsidRDefault="000815F5" w:rsidP="006E68C5">
      <w:pPr>
        <w:rPr>
          <w:sz w:val="28"/>
          <w:szCs w:val="28"/>
        </w:rPr>
      </w:pPr>
    </w:p>
    <w:p w:rsidR="000815F5" w:rsidRDefault="000815F5" w:rsidP="006E68C5">
      <w:pPr>
        <w:rPr>
          <w:sz w:val="28"/>
          <w:szCs w:val="28"/>
        </w:rPr>
      </w:pPr>
    </w:p>
    <w:p w:rsidR="000815F5" w:rsidRDefault="000815F5" w:rsidP="006E68C5">
      <w:pPr>
        <w:rPr>
          <w:sz w:val="28"/>
          <w:szCs w:val="28"/>
        </w:rPr>
      </w:pPr>
    </w:p>
    <w:p w:rsidR="000815F5" w:rsidRDefault="000815F5" w:rsidP="006E68C5">
      <w:pPr>
        <w:rPr>
          <w:sz w:val="28"/>
          <w:szCs w:val="28"/>
        </w:rPr>
      </w:pPr>
    </w:p>
    <w:p w:rsidR="000815F5" w:rsidRDefault="000815F5" w:rsidP="006E68C5">
      <w:pPr>
        <w:rPr>
          <w:sz w:val="28"/>
          <w:szCs w:val="28"/>
        </w:rPr>
      </w:pPr>
    </w:p>
    <w:p w:rsidR="000815F5" w:rsidRDefault="000815F5" w:rsidP="006E68C5">
      <w:pPr>
        <w:rPr>
          <w:sz w:val="28"/>
          <w:szCs w:val="28"/>
        </w:rPr>
      </w:pPr>
    </w:p>
    <w:sectPr w:rsidR="000815F5" w:rsidSect="006E68C5">
      <w:headerReference w:type="even" r:id="rId11"/>
      <w:headerReference w:type="default" r:id="rId12"/>
      <w:footerReference w:type="default" r:id="rId13"/>
      <w:pgSz w:w="11907" w:h="16840" w:code="9"/>
      <w:pgMar w:top="1134" w:right="680" w:bottom="1134" w:left="1560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54E" w:rsidRDefault="007E754E">
      <w:r>
        <w:separator/>
      </w:r>
    </w:p>
  </w:endnote>
  <w:endnote w:type="continuationSeparator" w:id="0">
    <w:p w:rsidR="007E754E" w:rsidRDefault="007E7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E87" w:rsidRDefault="00D04E87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54E" w:rsidRDefault="007E754E">
      <w:r>
        <w:separator/>
      </w:r>
    </w:p>
  </w:footnote>
  <w:footnote w:type="continuationSeparator" w:id="0">
    <w:p w:rsidR="007E754E" w:rsidRDefault="007E7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E87" w:rsidRDefault="006A103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04E8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04E87" w:rsidRDefault="00D04E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E87" w:rsidRDefault="00D04E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D1A"/>
    <w:multiLevelType w:val="hybridMultilevel"/>
    <w:tmpl w:val="254ADA72"/>
    <w:lvl w:ilvl="0" w:tplc="E7DEC8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B38FC"/>
    <w:multiLevelType w:val="hybridMultilevel"/>
    <w:tmpl w:val="67EEA05C"/>
    <w:lvl w:ilvl="0" w:tplc="0ED6770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4DF5DBA"/>
    <w:multiLevelType w:val="multilevel"/>
    <w:tmpl w:val="E962D70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3">
    <w:nsid w:val="19BE529B"/>
    <w:multiLevelType w:val="multilevel"/>
    <w:tmpl w:val="15862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3F9306E"/>
    <w:multiLevelType w:val="hybridMultilevel"/>
    <w:tmpl w:val="BF1AF462"/>
    <w:lvl w:ilvl="0" w:tplc="224AF8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D5338"/>
    <w:multiLevelType w:val="hybridMultilevel"/>
    <w:tmpl w:val="EEB41DAC"/>
    <w:lvl w:ilvl="0" w:tplc="AFF86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5696B"/>
    <w:multiLevelType w:val="multilevel"/>
    <w:tmpl w:val="883CC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D19048F"/>
    <w:multiLevelType w:val="multilevel"/>
    <w:tmpl w:val="AD18ECF2"/>
    <w:lvl w:ilvl="0">
      <w:start w:val="1"/>
      <w:numFmt w:val="decimal"/>
      <w:suff w:val="nothing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8">
    <w:nsid w:val="6FF30F46"/>
    <w:multiLevelType w:val="hybridMultilevel"/>
    <w:tmpl w:val="B0D2EAC6"/>
    <w:lvl w:ilvl="0" w:tplc="FAD2E8F6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1163A42"/>
    <w:multiLevelType w:val="hybridMultilevel"/>
    <w:tmpl w:val="BF74741C"/>
    <w:lvl w:ilvl="0" w:tplc="9C9C9C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F58FAA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92865C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8CFC0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DDE49A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856EC1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A70ED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68E3A7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A7A076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3294C82"/>
    <w:multiLevelType w:val="multilevel"/>
    <w:tmpl w:val="93B2BE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2CFA"/>
    <w:rsid w:val="00000400"/>
    <w:rsid w:val="00002903"/>
    <w:rsid w:val="000228ED"/>
    <w:rsid w:val="00031327"/>
    <w:rsid w:val="000509A1"/>
    <w:rsid w:val="0005476A"/>
    <w:rsid w:val="00054BB4"/>
    <w:rsid w:val="00064A59"/>
    <w:rsid w:val="00065FBF"/>
    <w:rsid w:val="00067410"/>
    <w:rsid w:val="00073B12"/>
    <w:rsid w:val="00077FD7"/>
    <w:rsid w:val="000815F5"/>
    <w:rsid w:val="000A0FAB"/>
    <w:rsid w:val="000A1CF6"/>
    <w:rsid w:val="000A3C23"/>
    <w:rsid w:val="000B5C60"/>
    <w:rsid w:val="000C42AF"/>
    <w:rsid w:val="000C4CD5"/>
    <w:rsid w:val="000C6479"/>
    <w:rsid w:val="000D121C"/>
    <w:rsid w:val="000D6CB9"/>
    <w:rsid w:val="000E07F6"/>
    <w:rsid w:val="000F18A7"/>
    <w:rsid w:val="000F4431"/>
    <w:rsid w:val="000F76E6"/>
    <w:rsid w:val="00106A1E"/>
    <w:rsid w:val="00113035"/>
    <w:rsid w:val="0011633F"/>
    <w:rsid w:val="00134D4C"/>
    <w:rsid w:val="0014314C"/>
    <w:rsid w:val="00143D49"/>
    <w:rsid w:val="00144A75"/>
    <w:rsid w:val="001472B2"/>
    <w:rsid w:val="00151FE0"/>
    <w:rsid w:val="0015437D"/>
    <w:rsid w:val="0015525B"/>
    <w:rsid w:val="0016550F"/>
    <w:rsid w:val="00173FD9"/>
    <w:rsid w:val="00174747"/>
    <w:rsid w:val="00182DF2"/>
    <w:rsid w:val="00194873"/>
    <w:rsid w:val="001A30EF"/>
    <w:rsid w:val="001B47CC"/>
    <w:rsid w:val="001B67C7"/>
    <w:rsid w:val="001C02FB"/>
    <w:rsid w:val="001C0D94"/>
    <w:rsid w:val="001C18DD"/>
    <w:rsid w:val="001C53C7"/>
    <w:rsid w:val="001D02CD"/>
    <w:rsid w:val="001D31BB"/>
    <w:rsid w:val="001E268C"/>
    <w:rsid w:val="001E54D7"/>
    <w:rsid w:val="001E6E68"/>
    <w:rsid w:val="001F2F4A"/>
    <w:rsid w:val="001F3342"/>
    <w:rsid w:val="001F3DDB"/>
    <w:rsid w:val="0020078D"/>
    <w:rsid w:val="00203BDC"/>
    <w:rsid w:val="002072D5"/>
    <w:rsid w:val="00213739"/>
    <w:rsid w:val="0021389D"/>
    <w:rsid w:val="002174CF"/>
    <w:rsid w:val="0022560C"/>
    <w:rsid w:val="002330C4"/>
    <w:rsid w:val="00242B04"/>
    <w:rsid w:val="00257BA9"/>
    <w:rsid w:val="002610FE"/>
    <w:rsid w:val="00267820"/>
    <w:rsid w:val="00282C7D"/>
    <w:rsid w:val="00291248"/>
    <w:rsid w:val="00295888"/>
    <w:rsid w:val="002A41E9"/>
    <w:rsid w:val="002B0240"/>
    <w:rsid w:val="002B7B0C"/>
    <w:rsid w:val="002C0EED"/>
    <w:rsid w:val="002C70CC"/>
    <w:rsid w:val="002E2D3F"/>
    <w:rsid w:val="002F4FC3"/>
    <w:rsid w:val="003032AD"/>
    <w:rsid w:val="003045B0"/>
    <w:rsid w:val="003139B0"/>
    <w:rsid w:val="0031419E"/>
    <w:rsid w:val="0033250B"/>
    <w:rsid w:val="00333190"/>
    <w:rsid w:val="00344B69"/>
    <w:rsid w:val="003451D4"/>
    <w:rsid w:val="0036279C"/>
    <w:rsid w:val="0036640C"/>
    <w:rsid w:val="00367DF7"/>
    <w:rsid w:val="003739D7"/>
    <w:rsid w:val="00386C28"/>
    <w:rsid w:val="00387CFA"/>
    <w:rsid w:val="003904CB"/>
    <w:rsid w:val="00393A4B"/>
    <w:rsid w:val="00395446"/>
    <w:rsid w:val="00395527"/>
    <w:rsid w:val="003A63DA"/>
    <w:rsid w:val="003C3324"/>
    <w:rsid w:val="003C678D"/>
    <w:rsid w:val="003E1F24"/>
    <w:rsid w:val="003E57BB"/>
    <w:rsid w:val="003F60A1"/>
    <w:rsid w:val="004064CD"/>
    <w:rsid w:val="00410A43"/>
    <w:rsid w:val="00411A0A"/>
    <w:rsid w:val="00414494"/>
    <w:rsid w:val="004155AE"/>
    <w:rsid w:val="00416BE0"/>
    <w:rsid w:val="0042345A"/>
    <w:rsid w:val="00426D04"/>
    <w:rsid w:val="00445122"/>
    <w:rsid w:val="00451EBC"/>
    <w:rsid w:val="00455517"/>
    <w:rsid w:val="00462F96"/>
    <w:rsid w:val="00466835"/>
    <w:rsid w:val="00467AC4"/>
    <w:rsid w:val="00470E70"/>
    <w:rsid w:val="0047255F"/>
    <w:rsid w:val="00480BCF"/>
    <w:rsid w:val="0048230C"/>
    <w:rsid w:val="00482A25"/>
    <w:rsid w:val="0049031E"/>
    <w:rsid w:val="00493796"/>
    <w:rsid w:val="004A48A4"/>
    <w:rsid w:val="004A6600"/>
    <w:rsid w:val="004B0162"/>
    <w:rsid w:val="004B0375"/>
    <w:rsid w:val="004B2F51"/>
    <w:rsid w:val="004B417F"/>
    <w:rsid w:val="004D09A2"/>
    <w:rsid w:val="004D3265"/>
    <w:rsid w:val="004E2380"/>
    <w:rsid w:val="004E5BA7"/>
    <w:rsid w:val="004E6316"/>
    <w:rsid w:val="004E78CB"/>
    <w:rsid w:val="004F6A67"/>
    <w:rsid w:val="00501C59"/>
    <w:rsid w:val="00503E97"/>
    <w:rsid w:val="00513DD9"/>
    <w:rsid w:val="0051502C"/>
    <w:rsid w:val="00521A28"/>
    <w:rsid w:val="00523325"/>
    <w:rsid w:val="00542E50"/>
    <w:rsid w:val="00552568"/>
    <w:rsid w:val="00557D17"/>
    <w:rsid w:val="00562682"/>
    <w:rsid w:val="00564E26"/>
    <w:rsid w:val="00565415"/>
    <w:rsid w:val="0057019C"/>
    <w:rsid w:val="00571308"/>
    <w:rsid w:val="00572CB9"/>
    <w:rsid w:val="00576A32"/>
    <w:rsid w:val="00577234"/>
    <w:rsid w:val="00590142"/>
    <w:rsid w:val="005A2694"/>
    <w:rsid w:val="005A3B70"/>
    <w:rsid w:val="005B4FC2"/>
    <w:rsid w:val="005B7C2C"/>
    <w:rsid w:val="005C38F6"/>
    <w:rsid w:val="005D5DF8"/>
    <w:rsid w:val="005E0A59"/>
    <w:rsid w:val="005F025D"/>
    <w:rsid w:val="005F7FCB"/>
    <w:rsid w:val="006123B6"/>
    <w:rsid w:val="006155F3"/>
    <w:rsid w:val="00621503"/>
    <w:rsid w:val="0062181A"/>
    <w:rsid w:val="00621C65"/>
    <w:rsid w:val="00621E83"/>
    <w:rsid w:val="006223A7"/>
    <w:rsid w:val="006312AA"/>
    <w:rsid w:val="00632672"/>
    <w:rsid w:val="006345A5"/>
    <w:rsid w:val="00635172"/>
    <w:rsid w:val="00636755"/>
    <w:rsid w:val="00637B08"/>
    <w:rsid w:val="00640091"/>
    <w:rsid w:val="0064370C"/>
    <w:rsid w:val="00653684"/>
    <w:rsid w:val="00662DD7"/>
    <w:rsid w:val="00667A75"/>
    <w:rsid w:val="00670972"/>
    <w:rsid w:val="00674AE6"/>
    <w:rsid w:val="0068135E"/>
    <w:rsid w:val="006A1037"/>
    <w:rsid w:val="006A1316"/>
    <w:rsid w:val="006A3111"/>
    <w:rsid w:val="006A73AA"/>
    <w:rsid w:val="006C5CBE"/>
    <w:rsid w:val="006C6E1D"/>
    <w:rsid w:val="006C7651"/>
    <w:rsid w:val="006C7DE6"/>
    <w:rsid w:val="006D1C04"/>
    <w:rsid w:val="006D3935"/>
    <w:rsid w:val="006E1278"/>
    <w:rsid w:val="006E68C5"/>
    <w:rsid w:val="006F0CB4"/>
    <w:rsid w:val="006F2225"/>
    <w:rsid w:val="006F6C51"/>
    <w:rsid w:val="006F7201"/>
    <w:rsid w:val="006F7533"/>
    <w:rsid w:val="007029F8"/>
    <w:rsid w:val="00713CAE"/>
    <w:rsid w:val="007168FE"/>
    <w:rsid w:val="007169C6"/>
    <w:rsid w:val="0073209E"/>
    <w:rsid w:val="00732F98"/>
    <w:rsid w:val="0073761C"/>
    <w:rsid w:val="00737FDD"/>
    <w:rsid w:val="00740777"/>
    <w:rsid w:val="00767F26"/>
    <w:rsid w:val="00773044"/>
    <w:rsid w:val="007862BF"/>
    <w:rsid w:val="00794652"/>
    <w:rsid w:val="00794EEE"/>
    <w:rsid w:val="007A249A"/>
    <w:rsid w:val="007A466D"/>
    <w:rsid w:val="007B1612"/>
    <w:rsid w:val="007B2DBC"/>
    <w:rsid w:val="007B75C5"/>
    <w:rsid w:val="007B7997"/>
    <w:rsid w:val="007C4281"/>
    <w:rsid w:val="007D02BF"/>
    <w:rsid w:val="007E07DA"/>
    <w:rsid w:val="007E6674"/>
    <w:rsid w:val="007E754E"/>
    <w:rsid w:val="007E7CBF"/>
    <w:rsid w:val="007E7D35"/>
    <w:rsid w:val="008005A0"/>
    <w:rsid w:val="008021BE"/>
    <w:rsid w:val="00806EDD"/>
    <w:rsid w:val="008148AA"/>
    <w:rsid w:val="00817ACA"/>
    <w:rsid w:val="00823709"/>
    <w:rsid w:val="00826C6F"/>
    <w:rsid w:val="008278F3"/>
    <w:rsid w:val="00834251"/>
    <w:rsid w:val="00834680"/>
    <w:rsid w:val="00851D55"/>
    <w:rsid w:val="00851FAC"/>
    <w:rsid w:val="00853179"/>
    <w:rsid w:val="00856810"/>
    <w:rsid w:val="00860C15"/>
    <w:rsid w:val="00860C6F"/>
    <w:rsid w:val="0086343C"/>
    <w:rsid w:val="00863DEC"/>
    <w:rsid w:val="00864234"/>
    <w:rsid w:val="00864B75"/>
    <w:rsid w:val="00870413"/>
    <w:rsid w:val="00874CBF"/>
    <w:rsid w:val="008A7643"/>
    <w:rsid w:val="008B3C5F"/>
    <w:rsid w:val="008C4ABA"/>
    <w:rsid w:val="008D2449"/>
    <w:rsid w:val="008D5AF7"/>
    <w:rsid w:val="008E149D"/>
    <w:rsid w:val="008E16F0"/>
    <w:rsid w:val="008E3156"/>
    <w:rsid w:val="008E4CDA"/>
    <w:rsid w:val="008E71AC"/>
    <w:rsid w:val="008E7D19"/>
    <w:rsid w:val="008F08EB"/>
    <w:rsid w:val="00900A1B"/>
    <w:rsid w:val="0091563F"/>
    <w:rsid w:val="00917E21"/>
    <w:rsid w:val="00923D45"/>
    <w:rsid w:val="009264AF"/>
    <w:rsid w:val="00932344"/>
    <w:rsid w:val="0093475A"/>
    <w:rsid w:val="00936BA5"/>
    <w:rsid w:val="00940037"/>
    <w:rsid w:val="00946D7C"/>
    <w:rsid w:val="00952BB2"/>
    <w:rsid w:val="00953D9C"/>
    <w:rsid w:val="00960F13"/>
    <w:rsid w:val="00961D92"/>
    <w:rsid w:val="009664E1"/>
    <w:rsid w:val="00974C42"/>
    <w:rsid w:val="0098506A"/>
    <w:rsid w:val="0099107E"/>
    <w:rsid w:val="00997790"/>
    <w:rsid w:val="00997F4B"/>
    <w:rsid w:val="009B151F"/>
    <w:rsid w:val="009B3558"/>
    <w:rsid w:val="009B5F4B"/>
    <w:rsid w:val="009C5C4F"/>
    <w:rsid w:val="009D04CB"/>
    <w:rsid w:val="009D0862"/>
    <w:rsid w:val="009D3C71"/>
    <w:rsid w:val="009E0131"/>
    <w:rsid w:val="009E5B5A"/>
    <w:rsid w:val="00A00BD9"/>
    <w:rsid w:val="00A04D48"/>
    <w:rsid w:val="00A06BA1"/>
    <w:rsid w:val="00A17C52"/>
    <w:rsid w:val="00A2439D"/>
    <w:rsid w:val="00A26651"/>
    <w:rsid w:val="00A35298"/>
    <w:rsid w:val="00A36B57"/>
    <w:rsid w:val="00A36E4F"/>
    <w:rsid w:val="00A4346D"/>
    <w:rsid w:val="00A456D2"/>
    <w:rsid w:val="00A61BA5"/>
    <w:rsid w:val="00A64CC6"/>
    <w:rsid w:val="00A71B1C"/>
    <w:rsid w:val="00A751A0"/>
    <w:rsid w:val="00A76D12"/>
    <w:rsid w:val="00A834F4"/>
    <w:rsid w:val="00A96183"/>
    <w:rsid w:val="00A97D55"/>
    <w:rsid w:val="00AA267E"/>
    <w:rsid w:val="00AA2A45"/>
    <w:rsid w:val="00AA3487"/>
    <w:rsid w:val="00AB56CE"/>
    <w:rsid w:val="00AC2975"/>
    <w:rsid w:val="00AC463C"/>
    <w:rsid w:val="00AD22FF"/>
    <w:rsid w:val="00AD2CFA"/>
    <w:rsid w:val="00AE14A7"/>
    <w:rsid w:val="00AE5AC4"/>
    <w:rsid w:val="00AE79E1"/>
    <w:rsid w:val="00AF53C4"/>
    <w:rsid w:val="00AF77B6"/>
    <w:rsid w:val="00B05EB4"/>
    <w:rsid w:val="00B20DF2"/>
    <w:rsid w:val="00B3277A"/>
    <w:rsid w:val="00B34A45"/>
    <w:rsid w:val="00B408FD"/>
    <w:rsid w:val="00B46CCF"/>
    <w:rsid w:val="00B47265"/>
    <w:rsid w:val="00B57E6A"/>
    <w:rsid w:val="00B66A31"/>
    <w:rsid w:val="00B70B70"/>
    <w:rsid w:val="00B91230"/>
    <w:rsid w:val="00B931FE"/>
    <w:rsid w:val="00B942BE"/>
    <w:rsid w:val="00B95E2F"/>
    <w:rsid w:val="00B97647"/>
    <w:rsid w:val="00BA209F"/>
    <w:rsid w:val="00BB3449"/>
    <w:rsid w:val="00BB6EA3"/>
    <w:rsid w:val="00BC08B7"/>
    <w:rsid w:val="00BC0A61"/>
    <w:rsid w:val="00BC6E07"/>
    <w:rsid w:val="00BC7DBA"/>
    <w:rsid w:val="00BD057A"/>
    <w:rsid w:val="00BD1A41"/>
    <w:rsid w:val="00BD4EF6"/>
    <w:rsid w:val="00BD627B"/>
    <w:rsid w:val="00BE3DA9"/>
    <w:rsid w:val="00BF3C40"/>
    <w:rsid w:val="00BF4376"/>
    <w:rsid w:val="00BF43FF"/>
    <w:rsid w:val="00BF44F2"/>
    <w:rsid w:val="00BF6DAF"/>
    <w:rsid w:val="00C13E7B"/>
    <w:rsid w:val="00C17880"/>
    <w:rsid w:val="00C2146E"/>
    <w:rsid w:val="00C30C94"/>
    <w:rsid w:val="00C32B6D"/>
    <w:rsid w:val="00C34B06"/>
    <w:rsid w:val="00C47159"/>
    <w:rsid w:val="00C5162B"/>
    <w:rsid w:val="00C61643"/>
    <w:rsid w:val="00C80448"/>
    <w:rsid w:val="00C85F04"/>
    <w:rsid w:val="00C97526"/>
    <w:rsid w:val="00CA0497"/>
    <w:rsid w:val="00CA1639"/>
    <w:rsid w:val="00CA78EC"/>
    <w:rsid w:val="00CB01D0"/>
    <w:rsid w:val="00CB4F5C"/>
    <w:rsid w:val="00CB7E91"/>
    <w:rsid w:val="00CF062B"/>
    <w:rsid w:val="00CF6C55"/>
    <w:rsid w:val="00D0255E"/>
    <w:rsid w:val="00D04E87"/>
    <w:rsid w:val="00D06D54"/>
    <w:rsid w:val="00D16485"/>
    <w:rsid w:val="00D25B04"/>
    <w:rsid w:val="00D30F18"/>
    <w:rsid w:val="00D34F74"/>
    <w:rsid w:val="00D36370"/>
    <w:rsid w:val="00D50908"/>
    <w:rsid w:val="00D5639B"/>
    <w:rsid w:val="00D56A71"/>
    <w:rsid w:val="00D703A4"/>
    <w:rsid w:val="00D768E3"/>
    <w:rsid w:val="00D814C7"/>
    <w:rsid w:val="00D82EA7"/>
    <w:rsid w:val="00D901EB"/>
    <w:rsid w:val="00D902FD"/>
    <w:rsid w:val="00D90653"/>
    <w:rsid w:val="00D96127"/>
    <w:rsid w:val="00DA2264"/>
    <w:rsid w:val="00DA33E5"/>
    <w:rsid w:val="00DB04E5"/>
    <w:rsid w:val="00DB37B4"/>
    <w:rsid w:val="00DB4E1D"/>
    <w:rsid w:val="00DB632F"/>
    <w:rsid w:val="00DB6A3D"/>
    <w:rsid w:val="00DC31BE"/>
    <w:rsid w:val="00DD15BA"/>
    <w:rsid w:val="00DD32E0"/>
    <w:rsid w:val="00DD36DD"/>
    <w:rsid w:val="00DE1100"/>
    <w:rsid w:val="00DE290F"/>
    <w:rsid w:val="00DE5DAF"/>
    <w:rsid w:val="00DF146C"/>
    <w:rsid w:val="00DF1B91"/>
    <w:rsid w:val="00DF25A0"/>
    <w:rsid w:val="00E21676"/>
    <w:rsid w:val="00E232DE"/>
    <w:rsid w:val="00E24FD4"/>
    <w:rsid w:val="00E270CA"/>
    <w:rsid w:val="00E27180"/>
    <w:rsid w:val="00E30EB1"/>
    <w:rsid w:val="00E51C44"/>
    <w:rsid w:val="00E55D54"/>
    <w:rsid w:val="00E62BC2"/>
    <w:rsid w:val="00E63214"/>
    <w:rsid w:val="00E729FA"/>
    <w:rsid w:val="00E832A0"/>
    <w:rsid w:val="00E8638D"/>
    <w:rsid w:val="00E86F73"/>
    <w:rsid w:val="00E91471"/>
    <w:rsid w:val="00E95EB1"/>
    <w:rsid w:val="00E97C59"/>
    <w:rsid w:val="00EB2A35"/>
    <w:rsid w:val="00EB7BE3"/>
    <w:rsid w:val="00EC2D90"/>
    <w:rsid w:val="00EC4231"/>
    <w:rsid w:val="00ED0E22"/>
    <w:rsid w:val="00ED65E2"/>
    <w:rsid w:val="00ED6D7F"/>
    <w:rsid w:val="00EE257B"/>
    <w:rsid w:val="00EF135E"/>
    <w:rsid w:val="00EF3F35"/>
    <w:rsid w:val="00EF796A"/>
    <w:rsid w:val="00F10891"/>
    <w:rsid w:val="00F15F59"/>
    <w:rsid w:val="00F1637F"/>
    <w:rsid w:val="00F20B13"/>
    <w:rsid w:val="00F25EE9"/>
    <w:rsid w:val="00F26E3F"/>
    <w:rsid w:val="00F32301"/>
    <w:rsid w:val="00F36FC7"/>
    <w:rsid w:val="00F44610"/>
    <w:rsid w:val="00F6703B"/>
    <w:rsid w:val="00F732AB"/>
    <w:rsid w:val="00F876A7"/>
    <w:rsid w:val="00F91D3D"/>
    <w:rsid w:val="00FA042A"/>
    <w:rsid w:val="00FA4106"/>
    <w:rsid w:val="00FA42C0"/>
    <w:rsid w:val="00FA6861"/>
    <w:rsid w:val="00FB0EF7"/>
    <w:rsid w:val="00FB6A56"/>
    <w:rsid w:val="00FC292C"/>
    <w:rsid w:val="00FC2F2B"/>
    <w:rsid w:val="00FC4D35"/>
    <w:rsid w:val="00FD1621"/>
    <w:rsid w:val="00FD3A7E"/>
    <w:rsid w:val="00FE048B"/>
    <w:rsid w:val="00FE1321"/>
    <w:rsid w:val="00FF04A2"/>
    <w:rsid w:val="00FF106E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2174CF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2174CF"/>
    <w:rPr>
      <w:sz w:val="28"/>
    </w:rPr>
  </w:style>
  <w:style w:type="paragraph" w:styleId="3">
    <w:name w:val="Body Text Indent 3"/>
    <w:basedOn w:val="a"/>
    <w:link w:val="30"/>
    <w:unhideWhenUsed/>
    <w:rsid w:val="009C5C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5C4F"/>
    <w:rPr>
      <w:sz w:val="16"/>
      <w:szCs w:val="16"/>
    </w:rPr>
  </w:style>
  <w:style w:type="paragraph" w:customStyle="1" w:styleId="1">
    <w:name w:val="Абзац списка1"/>
    <w:basedOn w:val="a"/>
    <w:rsid w:val="00AB56CE"/>
    <w:pPr>
      <w:ind w:left="720"/>
      <w:contextualSpacing/>
    </w:pPr>
    <w:rPr>
      <w:sz w:val="28"/>
      <w:szCs w:val="20"/>
    </w:rPr>
  </w:style>
  <w:style w:type="paragraph" w:styleId="af3">
    <w:name w:val="List Paragraph"/>
    <w:basedOn w:val="a"/>
    <w:uiPriority w:val="99"/>
    <w:qFormat/>
    <w:rsid w:val="001E54D7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6E68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4">
    <w:name w:val="Hyperlink"/>
    <w:basedOn w:val="a0"/>
    <w:uiPriority w:val="99"/>
    <w:unhideWhenUsed/>
    <w:rsid w:val="006E68C5"/>
    <w:rPr>
      <w:color w:val="0000FF"/>
      <w:u w:val="single"/>
    </w:rPr>
  </w:style>
  <w:style w:type="paragraph" w:styleId="af5">
    <w:name w:val="Balloon Text"/>
    <w:basedOn w:val="a"/>
    <w:link w:val="af6"/>
    <w:rsid w:val="006F72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F720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21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Strong"/>
    <w:uiPriority w:val="22"/>
    <w:qFormat/>
    <w:rsid w:val="00A04D48"/>
    <w:rPr>
      <w:b/>
      <w:bCs/>
    </w:rPr>
  </w:style>
  <w:style w:type="paragraph" w:customStyle="1" w:styleId="ConsPlusCell">
    <w:name w:val="ConsPlusCell"/>
    <w:uiPriority w:val="99"/>
    <w:rsid w:val="000815F5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F8B0D2A2A2277823BADD71330C3C2A179D8CE3816F3CB5CCFD15BE2A62A04EE96EA824D1C7FE4EC2E84FAC36u9P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F8B0D2A2A2277823BADD71330C3C2A179D8CE3816F3CB5CCFD15BE2A62A04EE96EA824D1C7FE4EC2E84FAC36u9P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131FC-84C3-427A-8D73-A84566FA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3396</Words>
  <Characters>19363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vitihonova</dc:creator>
  <cp:lastModifiedBy>Вычугжанина Елена Владимировна</cp:lastModifiedBy>
  <cp:revision>2</cp:revision>
  <cp:lastPrinted>2021-06-17T04:34:00Z</cp:lastPrinted>
  <dcterms:created xsi:type="dcterms:W3CDTF">2021-07-02T11:21:00Z</dcterms:created>
  <dcterms:modified xsi:type="dcterms:W3CDTF">2021-07-02T11:21:00Z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решение Земского Собрания Чайковского муниципального района от 20.12.2017 №179 "О бюджете Чайковского муниципального района на 2018 год и на плановый период 2019 и 2020 годов"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09000001a235f044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