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BF" w:rsidRDefault="007C25BF" w:rsidP="007C25BF">
      <w:pPr>
        <w:pStyle w:val="a9"/>
        <w:ind w:left="0"/>
        <w:rPr>
          <w:szCs w:val="28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pt;margin-top:242.25pt;width:200.25pt;height:179.25pt;z-index:251662336;mso-position-horizontal-relative:page;mso-position-vertical-relative:page" filled="f" stroked="f">
            <v:textbox inset="0,0,0,0">
              <w:txbxContent>
                <w:p w:rsidR="007C25BF" w:rsidRPr="00064334" w:rsidRDefault="007C25BF" w:rsidP="007C25BF">
                  <w:pPr>
                    <w:jc w:val="both"/>
                    <w:rPr>
                      <w:b/>
                      <w:sz w:val="28"/>
                    </w:rPr>
                  </w:pPr>
                  <w:r w:rsidRPr="00064334">
                    <w:rPr>
                      <w:b/>
                      <w:sz w:val="28"/>
                    </w:rPr>
                    <w:fldChar w:fldCharType="begin"/>
                  </w:r>
                  <w:r w:rsidRPr="00064334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064334">
                    <w:rPr>
                      <w:b/>
                      <w:sz w:val="28"/>
                    </w:rPr>
                    <w:fldChar w:fldCharType="separate"/>
                  </w:r>
                  <w:r w:rsidRPr="00064334">
                    <w:rPr>
                      <w:b/>
                      <w:sz w:val="28"/>
                    </w:rPr>
                    <w:t>Об утверждении плана экспертизы муниципальных нормативных  правовых актов</w:t>
                  </w:r>
                  <w:r>
                    <w:rPr>
                      <w:b/>
                      <w:sz w:val="28"/>
                    </w:rPr>
                    <w:t xml:space="preserve"> Чайковского муниципального района и</w:t>
                  </w:r>
                  <w:r w:rsidRPr="00064334">
                    <w:rPr>
                      <w:b/>
                      <w:sz w:val="28"/>
                    </w:rPr>
                    <w:t xml:space="preserve"> Чайковского городского округа, затрагивающих вопросы осуществления предпринимательской и инвестиционной деятельности на 2 полугодие 2019 года</w:t>
                  </w:r>
                  <w:r w:rsidRPr="00064334"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7" type="#_x0000_t202" style="position:absolute;margin-left:414pt;margin-top:211.5pt;width:131.4pt;height:12.75pt;z-index:251661312;mso-position-horizontal-relative:page;mso-position-vertical-relative:page" filled="f" stroked="f">
            <v:textbox inset="0,0,0,0">
              <w:txbxContent>
                <w:p w:rsidR="007C25BF" w:rsidRPr="00EF1335" w:rsidRDefault="007C25BF" w:rsidP="007C25BF">
                  <w:pPr>
                    <w:pStyle w:val="a8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fldChar w:fldCharType="begin"/>
                  </w:r>
                  <w:r>
                    <w:rPr>
                      <w:lang w:val="ru-RU"/>
                    </w:rPr>
                    <w:instrText xml:space="preserve"> DOCPROPERTY  reg_number  \* MERGEFORMAT </w:instrText>
                  </w:r>
                  <w:r>
                    <w:rPr>
                      <w:lang w:val="ru-RU"/>
                    </w:rPr>
                    <w:fldChar w:fldCharType="separate"/>
                  </w:r>
                  <w:proofErr w:type="spellStart"/>
                  <w:r>
                    <w:rPr>
                      <w:lang w:val="ru-RU"/>
                    </w:rPr>
                    <w:t>Рег</w:t>
                  </w:r>
                  <w:proofErr w:type="spellEnd"/>
                  <w:r>
                    <w:rPr>
                      <w:lang w:val="ru-RU"/>
                    </w:rPr>
                    <w:t>. номер</w:t>
                  </w:r>
                  <w:r>
                    <w:rPr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3C2502">
        <w:rPr>
          <w:noProof/>
        </w:rPr>
        <w:pict>
          <v:shape id="_x0000_s1026" type="#_x0000_t202" style="position:absolute;margin-left:104.25pt;margin-top:207pt;width:126pt;height:17.25pt;z-index:251660288;mso-position-horizontal-relative:page;mso-position-vertical-relative:page" filled="f" stroked="f">
            <v:textbox inset="0,0,0,0">
              <w:txbxContent>
                <w:p w:rsidR="007C25BF" w:rsidRPr="009239FE" w:rsidRDefault="007C25BF" w:rsidP="007C25BF">
                  <w:pPr>
                    <w:jc w:val="center"/>
                    <w:rPr>
                      <w:sz w:val="28"/>
                      <w:szCs w:val="28"/>
                    </w:rPr>
                  </w:pPr>
                  <w:r w:rsidRPr="009239FE">
                    <w:rPr>
                      <w:sz w:val="28"/>
                      <w:szCs w:val="28"/>
                    </w:rPr>
                    <w:fldChar w:fldCharType="begin"/>
                  </w:r>
                  <w:r w:rsidRPr="009239FE">
                    <w:rPr>
                      <w:sz w:val="28"/>
                      <w:szCs w:val="28"/>
                    </w:rPr>
                    <w:instrText xml:space="preserve"> DOCPROPERTY  reg_date  \* MERGEFORMAT </w:instrText>
                  </w:r>
                  <w:r w:rsidRPr="009239FE">
                    <w:rPr>
                      <w:sz w:val="28"/>
                      <w:szCs w:val="28"/>
                    </w:rPr>
                    <w:fldChar w:fldCharType="separate"/>
                  </w:r>
                  <w:r w:rsidRPr="009239FE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Pr="009239FE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Pr="009239FE">
                    <w:rPr>
                      <w:sz w:val="28"/>
                      <w:szCs w:val="28"/>
                    </w:rPr>
                    <w:t>.</w:t>
                  </w:r>
                  <w:r w:rsidRPr="009239FE">
                    <w:rPr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6038850" cy="2667000"/>
            <wp:effectExtent l="1905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BF" w:rsidRDefault="007C25BF" w:rsidP="007C25BF">
      <w:pPr>
        <w:rPr>
          <w:sz w:val="36"/>
        </w:rPr>
      </w:pPr>
    </w:p>
    <w:p w:rsidR="007C25BF" w:rsidRDefault="007C25BF" w:rsidP="007C25BF">
      <w:pPr>
        <w:rPr>
          <w:sz w:val="36"/>
        </w:rPr>
      </w:pPr>
    </w:p>
    <w:p w:rsidR="007C25BF" w:rsidRDefault="007C25BF" w:rsidP="007C25BF">
      <w:pPr>
        <w:rPr>
          <w:sz w:val="36"/>
        </w:rPr>
      </w:pPr>
    </w:p>
    <w:p w:rsidR="007C25BF" w:rsidRDefault="007C25BF" w:rsidP="007C25BF">
      <w:pPr>
        <w:rPr>
          <w:sz w:val="36"/>
        </w:rPr>
      </w:pPr>
    </w:p>
    <w:p w:rsidR="007C25BF" w:rsidRDefault="007C25BF" w:rsidP="007C25BF">
      <w:pPr>
        <w:rPr>
          <w:sz w:val="36"/>
        </w:rPr>
      </w:pPr>
    </w:p>
    <w:p w:rsidR="007C25BF" w:rsidRDefault="007C25BF" w:rsidP="007C25BF">
      <w:pPr>
        <w:rPr>
          <w:sz w:val="36"/>
        </w:rPr>
      </w:pPr>
    </w:p>
    <w:p w:rsidR="007C25BF" w:rsidRPr="002F5303" w:rsidRDefault="007C25BF" w:rsidP="007C25BF">
      <w:pPr>
        <w:rPr>
          <w:sz w:val="36"/>
        </w:rPr>
      </w:pPr>
    </w:p>
    <w:p w:rsidR="007C25BF" w:rsidRDefault="007C25BF" w:rsidP="007C25BF"/>
    <w:p w:rsidR="007C25BF" w:rsidRDefault="007C25BF" w:rsidP="007C25BF">
      <w:pPr>
        <w:ind w:firstLine="709"/>
        <w:jc w:val="both"/>
        <w:rPr>
          <w:sz w:val="28"/>
          <w:szCs w:val="28"/>
        </w:rPr>
      </w:pPr>
    </w:p>
    <w:p w:rsidR="007C25BF" w:rsidRDefault="007C25BF" w:rsidP="007C25BF">
      <w:pPr>
        <w:ind w:firstLine="709"/>
        <w:jc w:val="both"/>
        <w:rPr>
          <w:sz w:val="28"/>
          <w:szCs w:val="28"/>
        </w:rPr>
      </w:pPr>
    </w:p>
    <w:p w:rsidR="007C25BF" w:rsidRPr="00064334" w:rsidRDefault="007C25BF" w:rsidP="007C25BF">
      <w:pPr>
        <w:ind w:firstLine="709"/>
        <w:jc w:val="both"/>
        <w:rPr>
          <w:sz w:val="28"/>
          <w:szCs w:val="28"/>
        </w:rPr>
      </w:pPr>
      <w:proofErr w:type="gramStart"/>
      <w:r w:rsidRPr="00064334">
        <w:rPr>
          <w:sz w:val="28"/>
          <w:szCs w:val="28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со статьей 7 Закона Пермского края от 28 мая 2018 г. № 237-ПК «О преобразовании поселений, входящих в состав Чайковского муниципального района, путем объединения с Чайковским городским округом и о внесении изменений в Закон Пермского края «О преобразовании Чайковского городского поселения</w:t>
      </w:r>
      <w:proofErr w:type="gramEnd"/>
      <w:r w:rsidRPr="00064334">
        <w:rPr>
          <w:sz w:val="28"/>
          <w:szCs w:val="28"/>
        </w:rPr>
        <w:t xml:space="preserve"> </w:t>
      </w:r>
      <w:proofErr w:type="gramStart"/>
      <w:r w:rsidRPr="00064334">
        <w:rPr>
          <w:sz w:val="28"/>
          <w:szCs w:val="28"/>
        </w:rPr>
        <w:t>в Чайковский городской округ», Законом Пермского края от 11 декабря 2014 г. №412-ПК «Об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правовых актов, затрагивающих вопросы осуществления предпринимательской и инвестиционной деятельности», Уставом Чайковского городского округа, постановлением</w:t>
      </w:r>
      <w:r>
        <w:rPr>
          <w:sz w:val="28"/>
          <w:szCs w:val="28"/>
        </w:rPr>
        <w:t xml:space="preserve"> администрации</w:t>
      </w:r>
      <w:proofErr w:type="gramEnd"/>
      <w:r w:rsidRPr="00064334">
        <w:rPr>
          <w:sz w:val="28"/>
          <w:szCs w:val="28"/>
        </w:rPr>
        <w:t xml:space="preserve"> Чайковского муниципального района от 24 июня 2015 г. № 836 «Об утверждении Порядка экспертизы муниципальных правовых актов Чайковского муниципального района, затрагивающих вопросы осуществления предпринимательской и инвестиционной деятельности»</w:t>
      </w:r>
    </w:p>
    <w:p w:rsidR="007C25BF" w:rsidRPr="00064334" w:rsidRDefault="007C25BF" w:rsidP="007C25BF">
      <w:pPr>
        <w:ind w:firstLine="709"/>
        <w:jc w:val="both"/>
        <w:rPr>
          <w:sz w:val="28"/>
          <w:szCs w:val="28"/>
        </w:rPr>
      </w:pPr>
      <w:r w:rsidRPr="00064334">
        <w:rPr>
          <w:sz w:val="28"/>
          <w:szCs w:val="28"/>
        </w:rPr>
        <w:t>ПОСТАНОВЛЯЮ:</w:t>
      </w:r>
    </w:p>
    <w:p w:rsidR="007C25BF" w:rsidRPr="00064334" w:rsidRDefault="007C25BF" w:rsidP="007C25BF">
      <w:pPr>
        <w:ind w:firstLine="709"/>
        <w:jc w:val="both"/>
        <w:rPr>
          <w:sz w:val="28"/>
          <w:szCs w:val="28"/>
        </w:rPr>
      </w:pPr>
      <w:r w:rsidRPr="00064334">
        <w:rPr>
          <w:sz w:val="28"/>
          <w:szCs w:val="28"/>
        </w:rPr>
        <w:lastRenderedPageBreak/>
        <w:t>1. Утвердить прилагаемый План экспертизы муниципальных нормативных правовых актов</w:t>
      </w:r>
      <w:r>
        <w:rPr>
          <w:sz w:val="28"/>
          <w:szCs w:val="28"/>
        </w:rPr>
        <w:t xml:space="preserve"> Чайковского муниципального района и</w:t>
      </w:r>
      <w:r w:rsidRPr="00064334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</w:t>
      </w:r>
      <w:r w:rsidRPr="00064334">
        <w:rPr>
          <w:sz w:val="28"/>
          <w:szCs w:val="28"/>
        </w:rPr>
        <w:t>, затрагивающих вопросы осуществления предпринимательской и инвестиционной деятельности на 2 полугодие 2019 года.</w:t>
      </w:r>
    </w:p>
    <w:p w:rsidR="007C25BF" w:rsidRPr="00064334" w:rsidRDefault="007C25BF" w:rsidP="007C25BF">
      <w:pPr>
        <w:ind w:firstLine="709"/>
        <w:jc w:val="both"/>
        <w:rPr>
          <w:sz w:val="28"/>
          <w:szCs w:val="28"/>
        </w:rPr>
      </w:pPr>
      <w:r w:rsidRPr="00064334">
        <w:rPr>
          <w:sz w:val="28"/>
          <w:szCs w:val="28"/>
        </w:rPr>
        <w:t xml:space="preserve">2. </w:t>
      </w:r>
      <w:proofErr w:type="gramStart"/>
      <w:r w:rsidRPr="00064334">
        <w:rPr>
          <w:sz w:val="28"/>
          <w:szCs w:val="28"/>
        </w:rPr>
        <w:t>Разместить постановление</w:t>
      </w:r>
      <w:proofErr w:type="gramEnd"/>
      <w:r w:rsidRPr="00064334">
        <w:rPr>
          <w:sz w:val="28"/>
          <w:szCs w:val="28"/>
        </w:rPr>
        <w:t xml:space="preserve"> на официальном сайте администрации Чайковского </w:t>
      </w:r>
      <w:r>
        <w:rPr>
          <w:sz w:val="28"/>
          <w:szCs w:val="28"/>
        </w:rPr>
        <w:t>городского округа</w:t>
      </w:r>
      <w:r w:rsidRPr="00064334">
        <w:rPr>
          <w:sz w:val="28"/>
          <w:szCs w:val="28"/>
        </w:rPr>
        <w:t xml:space="preserve"> в разделе «Экономика – Оценка регулирующего воздействия – Оценка фактического воздействия (экспертиза) (</w:t>
      </w:r>
      <w:hyperlink r:id="rId5" w:history="1">
        <w:r w:rsidRPr="00064334">
          <w:rPr>
            <w:rStyle w:val="ab"/>
            <w:sz w:val="28"/>
            <w:szCs w:val="28"/>
          </w:rPr>
          <w:t>http://chaikovskiyregion.ru/ekonomika/otsenka-reguliruyushchego-vozdeystviya/ekspertiza-deystvuyushchikh-pravovykh-aktov/</w:t>
        </w:r>
      </w:hyperlink>
      <w:r w:rsidRPr="00064334">
        <w:rPr>
          <w:sz w:val="28"/>
          <w:szCs w:val="28"/>
        </w:rPr>
        <w:t>).</w:t>
      </w:r>
    </w:p>
    <w:p w:rsidR="007C25BF" w:rsidRPr="00064334" w:rsidRDefault="007C25BF" w:rsidP="007C25BF">
      <w:pPr>
        <w:ind w:firstLine="709"/>
        <w:jc w:val="both"/>
        <w:rPr>
          <w:sz w:val="28"/>
          <w:szCs w:val="28"/>
        </w:rPr>
      </w:pPr>
      <w:r w:rsidRPr="00064334">
        <w:rPr>
          <w:sz w:val="28"/>
          <w:szCs w:val="28"/>
        </w:rPr>
        <w:t xml:space="preserve">3. </w:t>
      </w:r>
      <w:proofErr w:type="gramStart"/>
      <w:r w:rsidRPr="00064334">
        <w:rPr>
          <w:sz w:val="28"/>
          <w:szCs w:val="28"/>
        </w:rPr>
        <w:t>Контроль за</w:t>
      </w:r>
      <w:proofErr w:type="gramEnd"/>
      <w:r w:rsidRPr="00064334">
        <w:rPr>
          <w:sz w:val="28"/>
          <w:szCs w:val="28"/>
        </w:rPr>
        <w:t xml:space="preserve"> исполнением постановления возложить на заместителя главы администрации города Чайковского по экономике и финансам, начальника управления.</w:t>
      </w:r>
    </w:p>
    <w:p w:rsidR="007C25BF" w:rsidRPr="00064334" w:rsidRDefault="007C25BF" w:rsidP="007C25BF">
      <w:pPr>
        <w:ind w:firstLine="709"/>
        <w:jc w:val="both"/>
        <w:rPr>
          <w:sz w:val="28"/>
          <w:szCs w:val="28"/>
        </w:rPr>
      </w:pPr>
    </w:p>
    <w:p w:rsidR="007C25BF" w:rsidRPr="00064334" w:rsidRDefault="007C25BF" w:rsidP="007C25BF"/>
    <w:p w:rsidR="007C25BF" w:rsidRPr="00064334" w:rsidRDefault="007C25BF" w:rsidP="007C25BF"/>
    <w:p w:rsidR="007C25BF" w:rsidRPr="00064334" w:rsidRDefault="007C25BF" w:rsidP="007C25BF">
      <w:pPr>
        <w:rPr>
          <w:sz w:val="28"/>
          <w:szCs w:val="28"/>
        </w:rPr>
      </w:pPr>
      <w:r w:rsidRPr="00064334">
        <w:rPr>
          <w:sz w:val="28"/>
          <w:szCs w:val="28"/>
        </w:rPr>
        <w:t xml:space="preserve">Глава городского округа – </w:t>
      </w:r>
    </w:p>
    <w:p w:rsidR="007C25BF" w:rsidRPr="00064334" w:rsidRDefault="007C25BF" w:rsidP="007C25BF">
      <w:pPr>
        <w:rPr>
          <w:sz w:val="28"/>
          <w:szCs w:val="28"/>
        </w:rPr>
      </w:pPr>
      <w:r w:rsidRPr="00064334">
        <w:rPr>
          <w:sz w:val="28"/>
          <w:szCs w:val="28"/>
        </w:rPr>
        <w:t>глава администрации</w:t>
      </w:r>
    </w:p>
    <w:p w:rsidR="007C25BF" w:rsidRPr="00064334" w:rsidRDefault="007C25BF" w:rsidP="007C25BF">
      <w:pPr>
        <w:rPr>
          <w:sz w:val="28"/>
          <w:szCs w:val="28"/>
        </w:rPr>
      </w:pPr>
      <w:r w:rsidRPr="00064334">
        <w:rPr>
          <w:sz w:val="28"/>
          <w:szCs w:val="28"/>
        </w:rPr>
        <w:t>Чайковского городского округа                                                   Ю.Г. Востриков</w:t>
      </w:r>
    </w:p>
    <w:p w:rsidR="007C25BF" w:rsidRPr="00064334" w:rsidRDefault="007C25BF" w:rsidP="007C25BF">
      <w:pPr>
        <w:rPr>
          <w:sz w:val="28"/>
          <w:szCs w:val="28"/>
        </w:rPr>
      </w:pPr>
    </w:p>
    <w:p w:rsidR="007C25BF" w:rsidRPr="00064334" w:rsidRDefault="007C25BF" w:rsidP="007C25BF">
      <w:pPr>
        <w:sectPr w:rsidR="007C25BF" w:rsidRPr="00064334" w:rsidSect="009B302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C25BF" w:rsidRPr="00064334" w:rsidRDefault="007C25BF" w:rsidP="007C25BF">
      <w:pPr>
        <w:ind w:left="10206"/>
        <w:rPr>
          <w:sz w:val="28"/>
          <w:szCs w:val="28"/>
        </w:rPr>
      </w:pPr>
      <w:r w:rsidRPr="00064334">
        <w:rPr>
          <w:sz w:val="28"/>
          <w:szCs w:val="28"/>
        </w:rPr>
        <w:lastRenderedPageBreak/>
        <w:t>УТВЕРЖДЕН</w:t>
      </w:r>
    </w:p>
    <w:p w:rsidR="007C25BF" w:rsidRPr="00064334" w:rsidRDefault="007C25BF" w:rsidP="007C25BF">
      <w:pPr>
        <w:ind w:left="10206"/>
        <w:rPr>
          <w:sz w:val="28"/>
          <w:szCs w:val="28"/>
        </w:rPr>
      </w:pPr>
      <w:r w:rsidRPr="00064334">
        <w:rPr>
          <w:sz w:val="28"/>
          <w:szCs w:val="28"/>
        </w:rPr>
        <w:t>постановлением администрации</w:t>
      </w:r>
    </w:p>
    <w:p w:rsidR="007C25BF" w:rsidRPr="00064334" w:rsidRDefault="007C25BF" w:rsidP="007C25BF">
      <w:pPr>
        <w:ind w:left="10206"/>
        <w:rPr>
          <w:sz w:val="28"/>
          <w:szCs w:val="28"/>
        </w:rPr>
      </w:pPr>
      <w:r w:rsidRPr="00064334">
        <w:rPr>
          <w:sz w:val="28"/>
          <w:szCs w:val="28"/>
        </w:rPr>
        <w:t xml:space="preserve">Чайковского городского округа </w:t>
      </w:r>
    </w:p>
    <w:p w:rsidR="007C25BF" w:rsidRPr="00064334" w:rsidRDefault="007C25BF" w:rsidP="007C25BF">
      <w:pPr>
        <w:ind w:left="10206"/>
        <w:rPr>
          <w:sz w:val="28"/>
          <w:szCs w:val="28"/>
        </w:rPr>
      </w:pPr>
      <w:r w:rsidRPr="00064334">
        <w:rPr>
          <w:sz w:val="28"/>
          <w:szCs w:val="28"/>
        </w:rPr>
        <w:t>от        №</w:t>
      </w:r>
    </w:p>
    <w:p w:rsidR="007C25BF" w:rsidRPr="00064334" w:rsidRDefault="007C25BF" w:rsidP="007C25BF"/>
    <w:p w:rsidR="007C25BF" w:rsidRPr="00064334" w:rsidRDefault="007C25BF" w:rsidP="007C25BF"/>
    <w:p w:rsidR="007C25BF" w:rsidRPr="00064334" w:rsidRDefault="007C25BF" w:rsidP="007C25BF">
      <w:pPr>
        <w:jc w:val="center"/>
        <w:rPr>
          <w:sz w:val="28"/>
          <w:szCs w:val="28"/>
        </w:rPr>
      </w:pPr>
      <w:proofErr w:type="gramStart"/>
      <w:r w:rsidRPr="00064334">
        <w:rPr>
          <w:sz w:val="28"/>
          <w:szCs w:val="28"/>
        </w:rPr>
        <w:t>П</w:t>
      </w:r>
      <w:proofErr w:type="gramEnd"/>
      <w:r w:rsidRPr="00064334">
        <w:rPr>
          <w:sz w:val="28"/>
          <w:szCs w:val="28"/>
        </w:rPr>
        <w:t xml:space="preserve"> Л А Н</w:t>
      </w:r>
    </w:p>
    <w:p w:rsidR="007C25BF" w:rsidRPr="00064334" w:rsidRDefault="007C25BF" w:rsidP="007C25BF">
      <w:pPr>
        <w:jc w:val="center"/>
        <w:rPr>
          <w:sz w:val="28"/>
          <w:szCs w:val="28"/>
        </w:rPr>
      </w:pPr>
      <w:r w:rsidRPr="00064334">
        <w:rPr>
          <w:sz w:val="28"/>
          <w:szCs w:val="28"/>
        </w:rPr>
        <w:t>экспертизы муниципальных</w:t>
      </w:r>
      <w:r>
        <w:rPr>
          <w:sz w:val="28"/>
          <w:szCs w:val="28"/>
        </w:rPr>
        <w:t xml:space="preserve"> нормативных</w:t>
      </w:r>
      <w:r w:rsidRPr="00064334">
        <w:rPr>
          <w:sz w:val="28"/>
          <w:szCs w:val="28"/>
        </w:rPr>
        <w:t xml:space="preserve"> правовых актов Чайковского </w:t>
      </w:r>
      <w:r>
        <w:rPr>
          <w:sz w:val="28"/>
          <w:szCs w:val="28"/>
        </w:rPr>
        <w:t>муниципального района и Чайковского городского округа</w:t>
      </w:r>
      <w:r w:rsidRPr="000643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4334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7C25BF" w:rsidRPr="00064334" w:rsidRDefault="007C25BF" w:rsidP="007C25BF">
      <w:pPr>
        <w:jc w:val="center"/>
        <w:rPr>
          <w:sz w:val="28"/>
          <w:szCs w:val="28"/>
        </w:rPr>
      </w:pPr>
      <w:r w:rsidRPr="00064334">
        <w:rPr>
          <w:sz w:val="28"/>
          <w:szCs w:val="28"/>
        </w:rPr>
        <w:t>на 2 полугодие 2019 года</w:t>
      </w:r>
    </w:p>
    <w:p w:rsidR="007C25BF" w:rsidRPr="00064334" w:rsidRDefault="007C25BF" w:rsidP="007C25BF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1701"/>
        <w:gridCol w:w="6379"/>
      </w:tblGrid>
      <w:tr w:rsidR="007C25BF" w:rsidTr="002A5710">
        <w:tc>
          <w:tcPr>
            <w:tcW w:w="594" w:type="dxa"/>
          </w:tcPr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43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4334">
              <w:rPr>
                <w:sz w:val="28"/>
                <w:szCs w:val="28"/>
              </w:rPr>
              <w:t>/</w:t>
            </w:r>
            <w:proofErr w:type="spellStart"/>
            <w:r w:rsidRPr="000643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8" w:type="dxa"/>
          </w:tcPr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>Наименование нормативного правового акта</w:t>
            </w:r>
          </w:p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 xml:space="preserve">Чайковского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>Срок проведения экспертизы</w:t>
            </w:r>
          </w:p>
        </w:tc>
        <w:tc>
          <w:tcPr>
            <w:tcW w:w="6379" w:type="dxa"/>
          </w:tcPr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>Способ направления участниками публичных консультаций предложений (замечаний)</w:t>
            </w:r>
          </w:p>
        </w:tc>
      </w:tr>
      <w:tr w:rsidR="007C25BF" w:rsidTr="002A5710">
        <w:tc>
          <w:tcPr>
            <w:tcW w:w="594" w:type="dxa"/>
          </w:tcPr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>1.</w:t>
            </w:r>
          </w:p>
        </w:tc>
        <w:tc>
          <w:tcPr>
            <w:tcW w:w="6318" w:type="dxa"/>
          </w:tcPr>
          <w:p w:rsidR="007C25BF" w:rsidRPr="00064334" w:rsidRDefault="007C25BF" w:rsidP="002A5710">
            <w:pPr>
              <w:jc w:val="both"/>
              <w:rPr>
                <w:sz w:val="28"/>
                <w:szCs w:val="28"/>
              </w:rPr>
            </w:pPr>
            <w:r w:rsidRPr="00A90B48">
              <w:rPr>
                <w:sz w:val="28"/>
                <w:szCs w:val="28"/>
              </w:rPr>
              <w:t>Постановление администрации Чайковского муниципального района от 4 июня 2018 г. №619«О внесении изменения в Схему размещения нестационарных торговых объектов на территории Чайковского муниципального района, утвержденную постановлением администрации Чайковского муниципального района от 16.11.2016 №1063»</w:t>
            </w:r>
          </w:p>
        </w:tc>
        <w:tc>
          <w:tcPr>
            <w:tcW w:w="1701" w:type="dxa"/>
          </w:tcPr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 xml:space="preserve">Июль - Сентябрь  2019 </w:t>
            </w:r>
          </w:p>
        </w:tc>
        <w:tc>
          <w:tcPr>
            <w:tcW w:w="6379" w:type="dxa"/>
          </w:tcPr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>Предложения (замечания) участников публичных консультаций, в виде прикрепленного файла или</w:t>
            </w:r>
          </w:p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 xml:space="preserve">на бумажном носителе, направляются в Управление финансов и экономического развития администрации города Чайковского по адресу: </w:t>
            </w:r>
          </w:p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>617760, Пермский край,  ул. Ленина, 37</w:t>
            </w:r>
          </w:p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9B302D">
                <w:rPr>
                  <w:rStyle w:val="ab"/>
                  <w:sz w:val="28"/>
                  <w:szCs w:val="28"/>
                  <w:lang w:val="en-US"/>
                </w:rPr>
                <w:t>econom</w:t>
              </w:r>
              <w:r w:rsidRPr="009B302D">
                <w:rPr>
                  <w:rStyle w:val="ab"/>
                  <w:sz w:val="28"/>
                  <w:szCs w:val="28"/>
                </w:rPr>
                <w:t>-</w:t>
              </w:r>
              <w:r w:rsidRPr="009B302D">
                <w:rPr>
                  <w:rStyle w:val="ab"/>
                  <w:sz w:val="28"/>
                  <w:szCs w:val="28"/>
                  <w:lang w:val="en-US"/>
                </w:rPr>
                <w:t>tchaik</w:t>
              </w:r>
              <w:r w:rsidRPr="009B302D">
                <w:rPr>
                  <w:rStyle w:val="ab"/>
                  <w:sz w:val="28"/>
                  <w:szCs w:val="28"/>
                </w:rPr>
                <w:t>@</w:t>
              </w:r>
              <w:r w:rsidRPr="009B302D">
                <w:rPr>
                  <w:rStyle w:val="ab"/>
                  <w:sz w:val="28"/>
                  <w:szCs w:val="28"/>
                  <w:lang w:val="en-US"/>
                </w:rPr>
                <w:t>mail</w:t>
              </w:r>
              <w:r w:rsidRPr="009B302D">
                <w:rPr>
                  <w:rStyle w:val="ab"/>
                  <w:sz w:val="28"/>
                  <w:szCs w:val="28"/>
                </w:rPr>
                <w:t>.</w:t>
              </w:r>
              <w:r w:rsidRPr="009B302D">
                <w:rPr>
                  <w:rStyle w:val="ab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C25BF" w:rsidTr="002A5710">
        <w:tc>
          <w:tcPr>
            <w:tcW w:w="594" w:type="dxa"/>
          </w:tcPr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>2.</w:t>
            </w:r>
          </w:p>
        </w:tc>
        <w:tc>
          <w:tcPr>
            <w:tcW w:w="6318" w:type="dxa"/>
          </w:tcPr>
          <w:p w:rsidR="007C25BF" w:rsidRPr="00064334" w:rsidRDefault="007C25BF" w:rsidP="002A5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Чайковской городской Думы от 19 декабря 2018 г. № 103</w:t>
            </w:r>
            <w:r w:rsidRPr="00A90B4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fldSimple w:instr=" DOCPROPERTY  doc_summary  \* MERGEFORMAT ">
              <w:r w:rsidRPr="00A90B48">
                <w:rPr>
                  <w:sz w:val="28"/>
                  <w:szCs w:val="28"/>
                </w:rPr>
                <w:t>Об утверждении Положения о порядке определения размера арендной платы за земельные участки, предоставленные в аренду без торгов и платы по соглашению об установлении сервитута в отношении земельных участков, находящихся в собственности Чайковского городского округа</w:t>
              </w:r>
            </w:fldSimple>
            <w:r w:rsidRPr="00A90B4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>Сентябрь - Ноябрь 2019</w:t>
            </w:r>
          </w:p>
        </w:tc>
        <w:tc>
          <w:tcPr>
            <w:tcW w:w="6379" w:type="dxa"/>
          </w:tcPr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>Предложения (замечания) участников публичных консультаций, в виде прикрепленного файла или</w:t>
            </w:r>
          </w:p>
          <w:p w:rsidR="007C25BF" w:rsidRPr="00064334" w:rsidRDefault="007C25BF" w:rsidP="002A5710">
            <w:pPr>
              <w:rPr>
                <w:sz w:val="28"/>
                <w:szCs w:val="28"/>
              </w:rPr>
            </w:pPr>
            <w:r w:rsidRPr="00064334">
              <w:rPr>
                <w:sz w:val="28"/>
                <w:szCs w:val="28"/>
              </w:rPr>
              <w:t xml:space="preserve">на бумажном носителе, направляются в Управление финансов и экономического развития администрации города Чайковского по адресу:  617760, Пермский край,  ул. Ленина, 37 электронная почта </w:t>
            </w:r>
            <w:hyperlink r:id="rId7" w:history="1">
              <w:r w:rsidRPr="009B302D">
                <w:rPr>
                  <w:rStyle w:val="ab"/>
                  <w:sz w:val="28"/>
                  <w:szCs w:val="28"/>
                  <w:lang w:val="en-US"/>
                </w:rPr>
                <w:t>econom</w:t>
              </w:r>
              <w:r w:rsidRPr="009B302D">
                <w:rPr>
                  <w:rStyle w:val="ab"/>
                  <w:sz w:val="28"/>
                  <w:szCs w:val="28"/>
                </w:rPr>
                <w:t>-</w:t>
              </w:r>
              <w:r w:rsidRPr="009B302D">
                <w:rPr>
                  <w:rStyle w:val="ab"/>
                  <w:sz w:val="28"/>
                  <w:szCs w:val="28"/>
                  <w:lang w:val="en-US"/>
                </w:rPr>
                <w:t>tchaik</w:t>
              </w:r>
              <w:r w:rsidRPr="009B302D">
                <w:rPr>
                  <w:rStyle w:val="ab"/>
                  <w:sz w:val="28"/>
                  <w:szCs w:val="28"/>
                </w:rPr>
                <w:t>@</w:t>
              </w:r>
              <w:r w:rsidRPr="009B302D">
                <w:rPr>
                  <w:rStyle w:val="ab"/>
                  <w:sz w:val="28"/>
                  <w:szCs w:val="28"/>
                  <w:lang w:val="en-US"/>
                </w:rPr>
                <w:t>mail</w:t>
              </w:r>
              <w:r w:rsidRPr="009B302D">
                <w:rPr>
                  <w:rStyle w:val="ab"/>
                  <w:sz w:val="28"/>
                  <w:szCs w:val="28"/>
                </w:rPr>
                <w:t>.</w:t>
              </w:r>
              <w:r w:rsidRPr="009B302D">
                <w:rPr>
                  <w:rStyle w:val="ab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7C25BF" w:rsidRPr="00A90B48" w:rsidRDefault="007C25BF" w:rsidP="007C25BF">
      <w:pPr>
        <w:tabs>
          <w:tab w:val="left" w:pos="1110"/>
        </w:tabs>
      </w:pPr>
    </w:p>
    <w:sectPr w:rsidR="007C25BF" w:rsidRPr="00A90B48" w:rsidSect="00064334">
      <w:headerReference w:type="even" r:id="rId8"/>
      <w:headerReference w:type="default" r:id="rId9"/>
      <w:footerReference w:type="default" r:id="rId10"/>
      <w:pgSz w:w="16840" w:h="11907" w:orient="landscape" w:code="9"/>
      <w:pgMar w:top="1276" w:right="1134" w:bottom="708" w:left="1134" w:header="567" w:footer="567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04426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0442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9B151F" w:rsidRDefault="000442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0442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5BF"/>
    <w:rsid w:val="00044263"/>
    <w:rsid w:val="007C25BF"/>
    <w:rsid w:val="009C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5B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C2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C25BF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C25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7C25BF"/>
  </w:style>
  <w:style w:type="paragraph" w:customStyle="1" w:styleId="a8">
    <w:name w:val="регистрационные поля"/>
    <w:basedOn w:val="a"/>
    <w:rsid w:val="007C25BF"/>
    <w:pPr>
      <w:spacing w:line="240" w:lineRule="exact"/>
      <w:jc w:val="center"/>
    </w:pPr>
    <w:rPr>
      <w:sz w:val="28"/>
      <w:szCs w:val="20"/>
      <w:lang w:val="en-US"/>
    </w:rPr>
  </w:style>
  <w:style w:type="paragraph" w:styleId="a9">
    <w:name w:val="Body Text Indent"/>
    <w:basedOn w:val="a"/>
    <w:link w:val="aa"/>
    <w:rsid w:val="007C25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C2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7C25B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25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5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nom-tchaik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-tchaik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aikovskiyregion.ru/ekonomika/otsenka-reguliruyushchego-vozdeystviya/ekspertiza-deystvuyushchikh-pravovykh-aktov/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2</cp:revision>
  <dcterms:created xsi:type="dcterms:W3CDTF">2019-07-03T05:58:00Z</dcterms:created>
  <dcterms:modified xsi:type="dcterms:W3CDTF">2019-07-03T05:58:00Z</dcterms:modified>
</cp:coreProperties>
</file>