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E132CC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46.75pt;width:199.7pt;height:28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inset="0,0,0,0">
              <w:txbxContent>
                <w:p w:rsidR="005F553F" w:rsidRPr="005F553F" w:rsidRDefault="005F553F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введении временного ограничения движения </w:t>
                  </w:r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</w:t>
      </w:r>
      <w:proofErr w:type="gramStart"/>
      <w:r w:rsidRPr="001C71B3">
        <w:rPr>
          <w:rFonts w:ascii="Times New Roman" w:hAnsi="Times New Roman"/>
          <w:sz w:val="28"/>
        </w:rPr>
        <w:t>сохранности</w:t>
      </w:r>
      <w:proofErr w:type="gramEnd"/>
      <w:r w:rsidRPr="001C71B3">
        <w:rPr>
          <w:rFonts w:ascii="Times New Roman" w:hAnsi="Times New Roman"/>
          <w:sz w:val="28"/>
        </w:rPr>
        <w:t xml:space="preserve"> автомобильных дорог и дорожных сооружений на них от возможных разрушений в период возникновения неблагоприятных природно-климатических условий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1. </w:t>
      </w:r>
      <w:proofErr w:type="gramStart"/>
      <w:r w:rsidRPr="001C71B3">
        <w:rPr>
          <w:rFonts w:ascii="Times New Roman" w:hAnsi="Times New Roman"/>
          <w:sz w:val="28"/>
        </w:rPr>
        <w:t>В весенний период</w:t>
      </w:r>
      <w:r w:rsidR="00D80108">
        <w:rPr>
          <w:rFonts w:ascii="Times New Roman" w:hAnsi="Times New Roman"/>
          <w:sz w:val="28"/>
        </w:rPr>
        <w:t>,</w:t>
      </w:r>
      <w:r w:rsidRPr="001C71B3">
        <w:rPr>
          <w:rFonts w:ascii="Times New Roman" w:hAnsi="Times New Roman"/>
          <w:sz w:val="28"/>
        </w:rPr>
        <w:t xml:space="preserve"> </w:t>
      </w:r>
      <w:r w:rsidR="00D80108" w:rsidRPr="00472AF5">
        <w:rPr>
          <w:rFonts w:ascii="Times New Roman" w:hAnsi="Times New Roman"/>
          <w:sz w:val="28"/>
        </w:rPr>
        <w:t xml:space="preserve">с </w:t>
      </w:r>
      <w:r w:rsidR="00D80108">
        <w:rPr>
          <w:rFonts w:ascii="Times New Roman" w:hAnsi="Times New Roman"/>
          <w:sz w:val="28"/>
        </w:rPr>
        <w:t>5 апреля</w:t>
      </w:r>
      <w:r w:rsidR="00D80108" w:rsidRPr="00472AF5">
        <w:rPr>
          <w:rFonts w:ascii="Times New Roman" w:hAnsi="Times New Roman"/>
          <w:sz w:val="28"/>
        </w:rPr>
        <w:t xml:space="preserve"> 2021 г</w:t>
      </w:r>
      <w:r w:rsidR="00D80108">
        <w:rPr>
          <w:rFonts w:ascii="Times New Roman" w:hAnsi="Times New Roman"/>
          <w:sz w:val="28"/>
        </w:rPr>
        <w:t>. по 30</w:t>
      </w:r>
      <w:bookmarkStart w:id="0" w:name="_GoBack"/>
      <w:bookmarkEnd w:id="0"/>
      <w:r w:rsidR="00D80108" w:rsidRPr="00472AF5">
        <w:rPr>
          <w:rFonts w:ascii="Times New Roman" w:hAnsi="Times New Roman"/>
          <w:sz w:val="28"/>
        </w:rPr>
        <w:t xml:space="preserve"> апреля 2021 г</w:t>
      </w:r>
      <w:r w:rsidR="00D80108">
        <w:rPr>
          <w:rFonts w:ascii="Times New Roman" w:hAnsi="Times New Roman"/>
          <w:sz w:val="28"/>
        </w:rPr>
        <w:t>.</w:t>
      </w:r>
      <w:r w:rsidR="00D80108" w:rsidRPr="001C71B3">
        <w:rPr>
          <w:rFonts w:ascii="Times New Roman" w:hAnsi="Times New Roman"/>
          <w:sz w:val="28"/>
        </w:rPr>
        <w:t xml:space="preserve"> включительно</w:t>
      </w:r>
      <w:r w:rsidR="00D80108">
        <w:rPr>
          <w:rFonts w:ascii="Times New Roman" w:hAnsi="Times New Roman"/>
          <w:sz w:val="28"/>
        </w:rPr>
        <w:t>,</w:t>
      </w:r>
      <w:r w:rsidR="00D80108" w:rsidRPr="001C71B3">
        <w:rPr>
          <w:rFonts w:ascii="Times New Roman" w:hAnsi="Times New Roman"/>
          <w:sz w:val="28"/>
        </w:rPr>
        <w:t xml:space="preserve"> </w:t>
      </w:r>
      <w:r w:rsidRPr="001C71B3">
        <w:rPr>
          <w:rFonts w:ascii="Times New Roman" w:hAnsi="Times New Roman"/>
          <w:sz w:val="28"/>
        </w:rPr>
        <w:t xml:space="preserve">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дорог, в соответствии с </w:t>
      </w:r>
      <w:r w:rsidR="001B322F">
        <w:rPr>
          <w:rFonts w:ascii="Times New Roman" w:hAnsi="Times New Roman"/>
          <w:sz w:val="28"/>
        </w:rPr>
        <w:t>перечн</w:t>
      </w:r>
      <w:r w:rsidR="00D80108">
        <w:rPr>
          <w:rFonts w:ascii="Times New Roman" w:hAnsi="Times New Roman"/>
          <w:sz w:val="28"/>
        </w:rPr>
        <w:t xml:space="preserve">ями </w:t>
      </w:r>
      <w:r w:rsidR="001B322F">
        <w:rPr>
          <w:rFonts w:ascii="Times New Roman" w:hAnsi="Times New Roman"/>
          <w:sz w:val="28"/>
        </w:rPr>
        <w:t>согласно приложениям 1,</w:t>
      </w:r>
      <w:r w:rsidR="00821275">
        <w:rPr>
          <w:rFonts w:ascii="Times New Roman" w:hAnsi="Times New Roman"/>
          <w:sz w:val="28"/>
        </w:rPr>
        <w:t xml:space="preserve"> </w:t>
      </w:r>
      <w:r w:rsidR="001B322F">
        <w:rPr>
          <w:rFonts w:ascii="Times New Roman" w:hAnsi="Times New Roman"/>
          <w:sz w:val="28"/>
        </w:rPr>
        <w:t>2</w:t>
      </w:r>
      <w:r w:rsidRPr="001C71B3">
        <w:rPr>
          <w:rFonts w:ascii="Times New Roman" w:hAnsi="Times New Roman"/>
          <w:sz w:val="28"/>
        </w:rPr>
        <w:t xml:space="preserve"> к постановлению. </w:t>
      </w:r>
      <w:proofErr w:type="gramEnd"/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2. В летний период, с 20 мая по 31 августа 202</w:t>
      </w:r>
      <w:r w:rsidR="00335F79">
        <w:rPr>
          <w:rFonts w:ascii="Times New Roman" w:hAnsi="Times New Roman"/>
          <w:sz w:val="28"/>
        </w:rPr>
        <w:t>1</w:t>
      </w:r>
      <w:r w:rsidRPr="001C71B3">
        <w:rPr>
          <w:rFonts w:ascii="Times New Roman" w:hAnsi="Times New Roman"/>
          <w:sz w:val="28"/>
        </w:rPr>
        <w:t xml:space="preserve"> г</w:t>
      </w:r>
      <w:r w:rsidR="00821275">
        <w:rPr>
          <w:rFonts w:ascii="Times New Roman" w:hAnsi="Times New Roman"/>
          <w:sz w:val="28"/>
        </w:rPr>
        <w:t>.</w:t>
      </w:r>
      <w:r w:rsidRPr="001C71B3">
        <w:rPr>
          <w:rFonts w:ascii="Times New Roman" w:hAnsi="Times New Roman"/>
          <w:sz w:val="28"/>
        </w:rPr>
        <w:t xml:space="preserve"> включительно, ввести временное ограничение движения транспортных средств, по автомобильным дорогам общего пользования местного значения в границах Чайковского городского округа Пермского края с асфальтобетонным покрытием в период времени суток с 10.00 до 22.00 часов при значениях дневной температуры воздуха свыше 32</w:t>
      </w:r>
      <w:proofErr w:type="gramStart"/>
      <w:r w:rsidRPr="001C71B3">
        <w:rPr>
          <w:rFonts w:ascii="Times New Roman" w:hAnsi="Times New Roman"/>
          <w:sz w:val="28"/>
        </w:rPr>
        <w:t>º С</w:t>
      </w:r>
      <w:proofErr w:type="gramEnd"/>
      <w:r w:rsidRPr="001C71B3">
        <w:rPr>
          <w:rFonts w:ascii="Times New Roman" w:hAnsi="Times New Roman"/>
          <w:sz w:val="28"/>
        </w:rPr>
        <w:t xml:space="preserve"> по прогнозным данным государственного учреждения «Пермский центр по гидрометеорологии и мониторингу окружающей среды».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3. </w:t>
      </w:r>
      <w:proofErr w:type="gramStart"/>
      <w:r w:rsidRPr="001C71B3">
        <w:rPr>
          <w:rFonts w:ascii="Times New Roman" w:hAnsi="Times New Roman"/>
          <w:sz w:val="28"/>
        </w:rPr>
        <w:t>В осенний период</w:t>
      </w:r>
      <w:r w:rsidR="00D80108">
        <w:rPr>
          <w:rFonts w:ascii="Times New Roman" w:hAnsi="Times New Roman"/>
          <w:sz w:val="28"/>
        </w:rPr>
        <w:t xml:space="preserve">, </w:t>
      </w:r>
      <w:r w:rsidR="00D80108" w:rsidRPr="001C71B3">
        <w:rPr>
          <w:rFonts w:ascii="Times New Roman" w:hAnsi="Times New Roman"/>
          <w:sz w:val="28"/>
        </w:rPr>
        <w:t>с 17 сентября 202</w:t>
      </w:r>
      <w:r w:rsidR="00D80108">
        <w:rPr>
          <w:rFonts w:ascii="Times New Roman" w:hAnsi="Times New Roman"/>
          <w:sz w:val="28"/>
        </w:rPr>
        <w:t>1</w:t>
      </w:r>
      <w:r w:rsidR="00D80108" w:rsidRPr="001C71B3">
        <w:rPr>
          <w:rFonts w:ascii="Times New Roman" w:hAnsi="Times New Roman"/>
          <w:sz w:val="28"/>
        </w:rPr>
        <w:t xml:space="preserve"> г</w:t>
      </w:r>
      <w:r w:rsidR="00D80108">
        <w:rPr>
          <w:rFonts w:ascii="Times New Roman" w:hAnsi="Times New Roman"/>
          <w:sz w:val="28"/>
        </w:rPr>
        <w:t>.</w:t>
      </w:r>
      <w:r w:rsidR="00D80108" w:rsidRPr="001C71B3">
        <w:rPr>
          <w:rFonts w:ascii="Times New Roman" w:hAnsi="Times New Roman"/>
          <w:sz w:val="28"/>
        </w:rPr>
        <w:t xml:space="preserve"> по 16 октября 202</w:t>
      </w:r>
      <w:r w:rsidR="00D80108">
        <w:rPr>
          <w:rFonts w:ascii="Times New Roman" w:hAnsi="Times New Roman"/>
          <w:sz w:val="28"/>
        </w:rPr>
        <w:t>1</w:t>
      </w:r>
      <w:r w:rsidR="00D80108" w:rsidRPr="001C71B3">
        <w:rPr>
          <w:rFonts w:ascii="Times New Roman" w:hAnsi="Times New Roman"/>
          <w:sz w:val="28"/>
        </w:rPr>
        <w:t xml:space="preserve"> г</w:t>
      </w:r>
      <w:r w:rsidR="00D80108">
        <w:rPr>
          <w:rFonts w:ascii="Times New Roman" w:hAnsi="Times New Roman"/>
          <w:sz w:val="28"/>
        </w:rPr>
        <w:t xml:space="preserve">. </w:t>
      </w:r>
      <w:r w:rsidR="00D80108" w:rsidRPr="001C71B3">
        <w:rPr>
          <w:rFonts w:ascii="Times New Roman" w:hAnsi="Times New Roman"/>
          <w:sz w:val="28"/>
        </w:rPr>
        <w:t>включительно</w:t>
      </w:r>
      <w:r w:rsidR="00D80108">
        <w:rPr>
          <w:rFonts w:ascii="Times New Roman" w:hAnsi="Times New Roman"/>
          <w:sz w:val="28"/>
        </w:rPr>
        <w:t>,</w:t>
      </w:r>
      <w:r w:rsidR="00D80108" w:rsidRPr="001C71B3">
        <w:rPr>
          <w:rFonts w:ascii="Times New Roman" w:hAnsi="Times New Roman"/>
          <w:sz w:val="28"/>
        </w:rPr>
        <w:t xml:space="preserve"> </w:t>
      </w:r>
      <w:r w:rsidRPr="001C71B3">
        <w:rPr>
          <w:rFonts w:ascii="Times New Roman" w:hAnsi="Times New Roman"/>
          <w:sz w:val="28"/>
        </w:rPr>
        <w:t xml:space="preserve">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</w:t>
      </w:r>
      <w:r w:rsidRPr="001C71B3">
        <w:rPr>
          <w:rFonts w:ascii="Times New Roman" w:hAnsi="Times New Roman"/>
          <w:sz w:val="28"/>
        </w:rPr>
        <w:lastRenderedPageBreak/>
        <w:t>снижением несущей способности конструктивных элементов автомобильных дорог, в соответствии с перечн</w:t>
      </w:r>
      <w:r w:rsidR="00D80108">
        <w:rPr>
          <w:rFonts w:ascii="Times New Roman" w:hAnsi="Times New Roman"/>
          <w:sz w:val="28"/>
        </w:rPr>
        <w:t>я</w:t>
      </w:r>
      <w:r w:rsidRPr="001C71B3">
        <w:rPr>
          <w:rFonts w:ascii="Times New Roman" w:hAnsi="Times New Roman"/>
          <w:sz w:val="28"/>
        </w:rPr>
        <w:t>м</w:t>
      </w:r>
      <w:r w:rsidR="00D80108">
        <w:rPr>
          <w:rFonts w:ascii="Times New Roman" w:hAnsi="Times New Roman"/>
          <w:sz w:val="28"/>
        </w:rPr>
        <w:t>и</w:t>
      </w:r>
      <w:r w:rsidRPr="001C71B3">
        <w:rPr>
          <w:rFonts w:ascii="Times New Roman" w:hAnsi="Times New Roman"/>
          <w:sz w:val="28"/>
        </w:rPr>
        <w:t xml:space="preserve"> согласно приложени</w:t>
      </w:r>
      <w:r w:rsidR="00821275">
        <w:rPr>
          <w:rFonts w:ascii="Times New Roman" w:hAnsi="Times New Roman"/>
          <w:sz w:val="28"/>
        </w:rPr>
        <w:t>ям</w:t>
      </w:r>
      <w:r w:rsidRPr="001C71B3">
        <w:rPr>
          <w:rFonts w:ascii="Times New Roman" w:hAnsi="Times New Roman"/>
          <w:sz w:val="28"/>
        </w:rPr>
        <w:t xml:space="preserve"> </w:t>
      </w:r>
      <w:r w:rsidR="001B322F">
        <w:rPr>
          <w:rFonts w:ascii="Times New Roman" w:hAnsi="Times New Roman"/>
          <w:sz w:val="28"/>
        </w:rPr>
        <w:t>1,2</w:t>
      </w:r>
      <w:r w:rsidRPr="001C71B3">
        <w:rPr>
          <w:rFonts w:ascii="Times New Roman" w:hAnsi="Times New Roman"/>
          <w:sz w:val="28"/>
        </w:rPr>
        <w:t xml:space="preserve"> к  постановлению. </w:t>
      </w:r>
      <w:proofErr w:type="gramEnd"/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4. Временное ограничение движения в весенний и осенний период не распространяется на: 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пассажирские перевозки автобусами, в том числе международные;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транспортировку дорожно-строительной и дорожно- эксплуатационной техники и материалов, примен</w:t>
      </w:r>
      <w:r w:rsidR="009D2529">
        <w:rPr>
          <w:rFonts w:ascii="Times New Roman" w:hAnsi="Times New Roman"/>
          <w:sz w:val="28"/>
        </w:rPr>
        <w:t xml:space="preserve">яемых при проведении аварийно - </w:t>
      </w:r>
      <w:r w:rsidRPr="009D2529">
        <w:rPr>
          <w:rFonts w:ascii="Times New Roman" w:hAnsi="Times New Roman"/>
          <w:sz w:val="28"/>
        </w:rPr>
        <w:t>восстановительных работ;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 xml:space="preserve">движение транспортных средств при эксплуатации магистральных </w:t>
      </w:r>
      <w:proofErr w:type="spellStart"/>
      <w:r w:rsidRPr="009D2529">
        <w:rPr>
          <w:rFonts w:ascii="Times New Roman" w:hAnsi="Times New Roman"/>
          <w:sz w:val="28"/>
        </w:rPr>
        <w:t>нефте</w:t>
      </w:r>
      <w:proofErr w:type="spellEnd"/>
      <w:r w:rsidRPr="009D2529">
        <w:rPr>
          <w:rFonts w:ascii="Times New Roman" w:hAnsi="Times New Roman"/>
          <w:sz w:val="28"/>
        </w:rPr>
        <w:t>- и газопроводов, линейных газопроводов, электросетевого комплекса (линий электропередач, ТП, РП), а также транспорта, необходимого для обслуживания сетей водо- и теплоснабжения, а также водоотведения населенных пунктов Пермского края.</w:t>
      </w:r>
    </w:p>
    <w:p w:rsidR="001C71B3" w:rsidRPr="001C71B3" w:rsidRDefault="001C71B3" w:rsidP="009F4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5. Временное ограничение движения в летний период не распространяется:</w:t>
      </w:r>
    </w:p>
    <w:p w:rsidR="001C71B3" w:rsidRPr="009D2529" w:rsidRDefault="001C71B3" w:rsidP="009D25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пассажирские перевозки автобусами, в том числе международные;</w:t>
      </w:r>
    </w:p>
    <w:p w:rsidR="001C71B3" w:rsidRPr="009D2529" w:rsidRDefault="001C71B3" w:rsidP="009D25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9F57B6" w:rsidP="009D25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C71B3" w:rsidRPr="009D2529">
        <w:rPr>
          <w:rFonts w:ascii="Times New Roman" w:hAnsi="Times New Roman"/>
          <w:sz w:val="28"/>
        </w:rPr>
        <w:t xml:space="preserve">транспортировку дорожно-строительной и дорожно-эксплуатационной техники и материалов, применяемых при проведении аварийно-восстановительных </w:t>
      </w:r>
      <w:r w:rsidR="00D80108">
        <w:rPr>
          <w:rFonts w:ascii="Times New Roman" w:hAnsi="Times New Roman"/>
          <w:sz w:val="28"/>
        </w:rPr>
        <w:t xml:space="preserve">и ремонтных </w:t>
      </w:r>
      <w:r w:rsidR="001C71B3" w:rsidRPr="009D2529">
        <w:rPr>
          <w:rFonts w:ascii="Times New Roman" w:hAnsi="Times New Roman"/>
          <w:sz w:val="28"/>
        </w:rPr>
        <w:t>работ.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6. Установить, что временное ограничение движения транспортных средств по автомобильным дорогам общего пользования в границах Чайковского городского округа Пермского края в весенний и осенний периоды осуществляется путем установки дорожных знаков 3.11</w:t>
      </w:r>
      <w:r w:rsidR="009F57B6">
        <w:rPr>
          <w:rFonts w:ascii="Times New Roman" w:hAnsi="Times New Roman"/>
          <w:sz w:val="28"/>
        </w:rPr>
        <w:t> </w:t>
      </w:r>
      <w:r w:rsidRPr="001C71B3">
        <w:rPr>
          <w:rFonts w:ascii="Times New Roman" w:hAnsi="Times New Roman"/>
          <w:sz w:val="28"/>
        </w:rPr>
        <w:t xml:space="preserve">«Ограничение массы» с указанием </w:t>
      </w:r>
      <w:r w:rsidR="00D80108">
        <w:rPr>
          <w:rFonts w:ascii="Times New Roman" w:hAnsi="Times New Roman"/>
          <w:sz w:val="28"/>
        </w:rPr>
        <w:t xml:space="preserve">ограничения полной </w:t>
      </w:r>
      <w:r w:rsidRPr="001C71B3">
        <w:rPr>
          <w:rFonts w:ascii="Times New Roman" w:hAnsi="Times New Roman"/>
          <w:sz w:val="28"/>
        </w:rPr>
        <w:t xml:space="preserve">массы не более 10 тонн. </w:t>
      </w:r>
    </w:p>
    <w:p w:rsidR="001C71B3" w:rsidRPr="001C71B3" w:rsidRDefault="009F57B6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МКУ «Жилкомэнергосервис» </w:t>
      </w:r>
      <w:r w:rsidR="001C71B3" w:rsidRPr="001C71B3">
        <w:rPr>
          <w:rFonts w:ascii="Times New Roman" w:hAnsi="Times New Roman"/>
          <w:sz w:val="28"/>
        </w:rPr>
        <w:t xml:space="preserve">организовать установку подрядными организациями </w:t>
      </w:r>
      <w:r w:rsidR="001C71B3" w:rsidRPr="001B322F">
        <w:rPr>
          <w:rFonts w:ascii="Times New Roman" w:hAnsi="Times New Roman"/>
          <w:sz w:val="28"/>
        </w:rPr>
        <w:t>ООО «</w:t>
      </w:r>
      <w:proofErr w:type="spellStart"/>
      <w:r w:rsidR="001C71B3" w:rsidRPr="001B322F">
        <w:rPr>
          <w:rFonts w:ascii="Times New Roman" w:hAnsi="Times New Roman"/>
          <w:sz w:val="28"/>
        </w:rPr>
        <w:t>Автомеханизация</w:t>
      </w:r>
      <w:proofErr w:type="spellEnd"/>
      <w:r w:rsidR="001C71B3" w:rsidRPr="001B322F">
        <w:rPr>
          <w:rFonts w:ascii="Times New Roman" w:hAnsi="Times New Roman"/>
          <w:sz w:val="28"/>
        </w:rPr>
        <w:t>», ООО «</w:t>
      </w:r>
      <w:proofErr w:type="spellStart"/>
      <w:r w:rsidR="001C71B3" w:rsidRPr="001B322F">
        <w:rPr>
          <w:rFonts w:ascii="Times New Roman" w:hAnsi="Times New Roman"/>
          <w:sz w:val="28"/>
        </w:rPr>
        <w:t>Чайковское</w:t>
      </w:r>
      <w:proofErr w:type="spellEnd"/>
      <w:r w:rsidR="001C71B3" w:rsidRPr="001B322F">
        <w:rPr>
          <w:rFonts w:ascii="Times New Roman" w:hAnsi="Times New Roman"/>
          <w:sz w:val="28"/>
        </w:rPr>
        <w:t xml:space="preserve"> дорожно-строительное управлени</w:t>
      </w:r>
      <w:r w:rsidR="001B322F" w:rsidRPr="001B322F">
        <w:rPr>
          <w:rFonts w:ascii="Times New Roman" w:hAnsi="Times New Roman"/>
          <w:sz w:val="28"/>
        </w:rPr>
        <w:t>е», ООО «</w:t>
      </w:r>
      <w:proofErr w:type="spellStart"/>
      <w:r w:rsidR="001B322F" w:rsidRPr="001B322F">
        <w:rPr>
          <w:rFonts w:ascii="Times New Roman" w:hAnsi="Times New Roman"/>
          <w:sz w:val="28"/>
        </w:rPr>
        <w:t>Амира</w:t>
      </w:r>
      <w:proofErr w:type="spellEnd"/>
      <w:r w:rsidR="001B322F" w:rsidRPr="001B322F">
        <w:rPr>
          <w:rFonts w:ascii="Times New Roman" w:hAnsi="Times New Roman"/>
          <w:sz w:val="28"/>
        </w:rPr>
        <w:t xml:space="preserve">», ИП </w:t>
      </w:r>
      <w:proofErr w:type="spellStart"/>
      <w:r w:rsidR="001B322F" w:rsidRPr="001B322F">
        <w:rPr>
          <w:rFonts w:ascii="Times New Roman" w:hAnsi="Times New Roman"/>
          <w:sz w:val="28"/>
        </w:rPr>
        <w:t>Калабин</w:t>
      </w:r>
      <w:proofErr w:type="spellEnd"/>
      <w:r w:rsidR="001B322F" w:rsidRPr="001B322F">
        <w:rPr>
          <w:rFonts w:ascii="Times New Roman" w:hAnsi="Times New Roman"/>
          <w:sz w:val="28"/>
        </w:rPr>
        <w:t xml:space="preserve"> А.В, ООО «Аспект»</w:t>
      </w:r>
      <w:r w:rsidR="001B322F">
        <w:rPr>
          <w:rFonts w:ascii="Times New Roman" w:hAnsi="Times New Roman"/>
          <w:sz w:val="28"/>
        </w:rPr>
        <w:t xml:space="preserve"> </w:t>
      </w:r>
      <w:r w:rsidR="001C71B3" w:rsidRPr="001C71B3">
        <w:rPr>
          <w:rFonts w:ascii="Times New Roman" w:hAnsi="Times New Roman"/>
          <w:sz w:val="28"/>
        </w:rPr>
        <w:t xml:space="preserve">  в течение суток после введения периода временного ограничения движения в весенний и осенний периоды и демонтаж в течение суток после прекращения периода временного ограничения движения в весенний и осенний периоды </w:t>
      </w:r>
      <w:r w:rsidR="001C71B3" w:rsidRPr="001C71B3">
        <w:rPr>
          <w:rFonts w:ascii="Times New Roman" w:hAnsi="Times New Roman"/>
          <w:sz w:val="28"/>
        </w:rPr>
        <w:lastRenderedPageBreak/>
        <w:t>на автомобильных дорогах общего пользования местного значения дорожных знаков 3.11 «Ограничение массы» с указанием ограничения полной массы не более 10 тонн, предусмотренных Правилами дорожного движения.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8. Возложить контроль за соблюдением сохранности автомобильных дорог общего пользования местного значения в период временного ограничения на МКУ «Жилкомэнергосервис» в соответствии с балансовой принадлежностью автомобильных дорог общего пользования местного значения.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9. 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1C71B3" w:rsidRPr="001C71B3" w:rsidRDefault="001C71B3" w:rsidP="009F4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11. Постановление вступает в силу </w:t>
      </w:r>
      <w:r w:rsidR="00821275">
        <w:rPr>
          <w:rFonts w:ascii="Times New Roman" w:hAnsi="Times New Roman"/>
          <w:sz w:val="28"/>
        </w:rPr>
        <w:t>после</w:t>
      </w:r>
      <w:r w:rsidRPr="001C71B3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5F553F" w:rsidRPr="001C71B3" w:rsidRDefault="001C71B3" w:rsidP="009F4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12. Контроль за исполнением постановления </w:t>
      </w:r>
      <w:r w:rsidR="00821275">
        <w:rPr>
          <w:rFonts w:ascii="Times New Roman" w:hAnsi="Times New Roman"/>
          <w:sz w:val="28"/>
        </w:rPr>
        <w:t>оставляю за собой.</w:t>
      </w:r>
      <w:r w:rsidR="009F47F9">
        <w:rPr>
          <w:rFonts w:ascii="Times New Roman" w:hAnsi="Times New Roman"/>
          <w:sz w:val="28"/>
        </w:rPr>
        <w:t xml:space="preserve"> </w:t>
      </w:r>
    </w:p>
    <w:p w:rsidR="005F553F" w:rsidRPr="005F553F" w:rsidRDefault="005F553F" w:rsidP="009F57B6">
      <w:pPr>
        <w:spacing w:before="720"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5F553F">
        <w:rPr>
          <w:rFonts w:ascii="Times New Roman" w:hAnsi="Times New Roman"/>
          <w:sz w:val="28"/>
        </w:rPr>
        <w:t>Ю.Г. Востриков</w:t>
      </w: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lastRenderedPageBreak/>
        <w:t>Приложение 1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82127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ПЕРЕЧЕНЬ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автомобильных дорог общего пользования местного значения</w:t>
      </w:r>
    </w:p>
    <w:p w:rsid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в границах Чайковского г</w:t>
      </w:r>
      <w:r>
        <w:rPr>
          <w:rFonts w:ascii="Times New Roman" w:hAnsi="Times New Roman"/>
          <w:b/>
          <w:sz w:val="28"/>
        </w:rPr>
        <w:t>ородского округа Пермского края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5193"/>
        <w:gridCol w:w="2578"/>
      </w:tblGrid>
      <w:tr w:rsidR="001B322F" w:rsidTr="001B322F">
        <w:tc>
          <w:tcPr>
            <w:tcW w:w="364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1539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м</w:t>
            </w:r>
          </w:p>
        </w:tc>
      </w:tr>
      <w:tr w:rsidR="001B322F" w:rsidTr="001B322F">
        <w:trPr>
          <w:trHeight w:val="364"/>
        </w:trPr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Уралоргсинтез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Ваньки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Гаревая – Большой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5783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Альняш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4632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12499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Альняш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Романята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Ваньки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15697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Ваньки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Степаново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Аманеево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Кижи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Карша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Фоки-1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2975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Ивановка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10023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Сосново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Дедушкино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«Сосново – Дедушкино»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Засечный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Векошинка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Буренка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Сарапулка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Автомобильная дорога к биатлону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Завод Михайловский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Ваньчики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1B322F" w:rsidTr="001B322F">
        <w:trPr>
          <w:trHeight w:val="167"/>
        </w:trPr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Детский Дом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1B322F" w:rsidP="00821275">
      <w:pPr>
        <w:spacing w:after="0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202A8D" w:rsidRDefault="0082127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>ПЕРЕЧЕНЬ</w:t>
      </w:r>
    </w:p>
    <w:p w:rsidR="000863D5" w:rsidRPr="00202A8D" w:rsidRDefault="000863D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 xml:space="preserve">населенных пунктов Чайковского городского округа Пермского края, движение по </w:t>
      </w:r>
      <w:r w:rsidR="00202A8D">
        <w:rPr>
          <w:rFonts w:ascii="Times New Roman" w:hAnsi="Times New Roman"/>
          <w:b/>
          <w:sz w:val="28"/>
        </w:rPr>
        <w:t>которым временно ограничивается</w:t>
      </w:r>
    </w:p>
    <w:p w:rsidR="00202A8D" w:rsidRDefault="00202A8D" w:rsidP="00202A8D">
      <w:pPr>
        <w:spacing w:after="0"/>
        <w:rPr>
          <w:rFonts w:ascii="Times New Roman" w:hAnsi="Times New Roman"/>
          <w:sz w:val="28"/>
        </w:rPr>
      </w:pP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город Чайковский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Буренка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Детский Дом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Марковский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поселок </w:t>
      </w:r>
      <w:proofErr w:type="spellStart"/>
      <w:r w:rsidRPr="00202A8D">
        <w:rPr>
          <w:rFonts w:ascii="Times New Roman" w:hAnsi="Times New Roman"/>
          <w:sz w:val="28"/>
        </w:rPr>
        <w:t>Прикамский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Чернушка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Альняш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Большой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Ваньки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Вассята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Завод Михайловский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Зипуново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Кемуль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Ольховка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Сосново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Уральское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Фоки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Аманеево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Белая Гора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Бормист</w:t>
      </w:r>
      <w:proofErr w:type="spellEnd"/>
      <w:r w:rsidRPr="00202A8D">
        <w:rPr>
          <w:rFonts w:ascii="Times New Roman" w:hAnsi="Times New Roman"/>
          <w:sz w:val="28"/>
        </w:rPr>
        <w:t xml:space="preserve"> 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Ваньчики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Векошинка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Гаревая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Дедушкино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Дубовая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Жигалки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Засечный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Злодарь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Ивановка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lastRenderedPageBreak/>
        <w:t>деревня Каменный Ключ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Карша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Кирилловка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Лукенцы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Малая Соснова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Малый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Маракуши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Марково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Моховая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Некрасово</w:t>
      </w:r>
      <w:proofErr w:type="spellEnd"/>
    </w:p>
    <w:p w:rsidR="000863D5" w:rsidRPr="00202A8D" w:rsidRDefault="00202A8D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деревня </w:t>
      </w:r>
      <w:r w:rsidR="000863D5" w:rsidRPr="00202A8D">
        <w:rPr>
          <w:rFonts w:ascii="Times New Roman" w:hAnsi="Times New Roman"/>
          <w:sz w:val="28"/>
        </w:rPr>
        <w:t>Нижняя Гарь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Ольховочка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Опары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Оралки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Романята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Русалевка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Сарапулка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Соловьи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Степаново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Харнавы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Чумна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 станции Каучук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sectPr w:rsidR="000863D5" w:rsidRPr="000863D5" w:rsidSect="0082127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43" w:rsidRDefault="005A7943" w:rsidP="000863D5">
      <w:pPr>
        <w:spacing w:after="0" w:line="240" w:lineRule="auto"/>
      </w:pPr>
      <w:r>
        <w:separator/>
      </w:r>
    </w:p>
  </w:endnote>
  <w:endnote w:type="continuationSeparator" w:id="0">
    <w:p w:rsidR="005A7943" w:rsidRDefault="005A7943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75" w:rsidRDefault="00821275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43" w:rsidRDefault="005A7943" w:rsidP="000863D5">
      <w:pPr>
        <w:spacing w:after="0" w:line="240" w:lineRule="auto"/>
      </w:pPr>
      <w:r>
        <w:separator/>
      </w:r>
    </w:p>
  </w:footnote>
  <w:footnote w:type="continuationSeparator" w:id="0">
    <w:p w:rsidR="005A7943" w:rsidRDefault="005A7943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4B" w:rsidRPr="00E7564B" w:rsidRDefault="00E7564B" w:rsidP="00E7564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7564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19.03.2021 г. Срок  приема заключений независимых экспертов до 28.03.2021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863D5"/>
    <w:rsid w:val="001B322F"/>
    <w:rsid w:val="001C71B3"/>
    <w:rsid w:val="001D1C88"/>
    <w:rsid w:val="00202A8D"/>
    <w:rsid w:val="00281AA5"/>
    <w:rsid w:val="00335F79"/>
    <w:rsid w:val="003A7C6A"/>
    <w:rsid w:val="004276D0"/>
    <w:rsid w:val="00472AF5"/>
    <w:rsid w:val="00542660"/>
    <w:rsid w:val="005A7943"/>
    <w:rsid w:val="005F553F"/>
    <w:rsid w:val="00821275"/>
    <w:rsid w:val="008705F6"/>
    <w:rsid w:val="008A1859"/>
    <w:rsid w:val="00900AA6"/>
    <w:rsid w:val="009D2529"/>
    <w:rsid w:val="009F47F9"/>
    <w:rsid w:val="009F57B6"/>
    <w:rsid w:val="00A32935"/>
    <w:rsid w:val="00AF1AA6"/>
    <w:rsid w:val="00B82601"/>
    <w:rsid w:val="00D80108"/>
    <w:rsid w:val="00E132CC"/>
    <w:rsid w:val="00E7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kostireva</cp:lastModifiedBy>
  <cp:revision>2</cp:revision>
  <cp:lastPrinted>2021-03-03T06:56:00Z</cp:lastPrinted>
  <dcterms:created xsi:type="dcterms:W3CDTF">2021-03-19T10:59:00Z</dcterms:created>
  <dcterms:modified xsi:type="dcterms:W3CDTF">2021-03-19T10:59:00Z</dcterms:modified>
</cp:coreProperties>
</file>