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D" w:rsidRDefault="00597B8C" w:rsidP="004F017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73.5pt;margin-top:249pt;width:236.25pt;height:125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HxwIAALI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" filled="f" stroked="f">
            <v:textbox inset="0,0,0,0">
              <w:txbxContent>
                <w:p w:rsidR="002321DD" w:rsidRPr="00037BE7" w:rsidRDefault="00C7076E" w:rsidP="007D471A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B82856">
                    <w:rPr>
                      <w:b/>
                      <w:sz w:val="28"/>
                    </w:rPr>
                    <w:t xml:space="preserve">О внесении изменений в </w:t>
                  </w:r>
                  <w:r w:rsidR="00597B8C" w:rsidRPr="00B82856">
                    <w:rPr>
                      <w:b/>
                      <w:sz w:val="28"/>
                    </w:rPr>
                    <w:fldChar w:fldCharType="begin"/>
                  </w:r>
                  <w:r w:rsidRPr="00B82856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="00597B8C" w:rsidRPr="00B82856">
                    <w:rPr>
                      <w:b/>
                      <w:sz w:val="28"/>
                    </w:rPr>
                    <w:fldChar w:fldCharType="separate"/>
                  </w:r>
                  <w:r w:rsidRPr="00B82856">
                    <w:rPr>
                      <w:b/>
                      <w:sz w:val="28"/>
                    </w:rPr>
                    <w:t>Положение о системе оплаты труда и стимулировании работников муниципального казенного учреждения «</w:t>
                  </w:r>
                  <w:proofErr w:type="spellStart"/>
                  <w:r w:rsidRPr="00B82856">
                    <w:rPr>
                      <w:b/>
                      <w:sz w:val="28"/>
                    </w:rPr>
                    <w:t>Жилкомэнергосервис</w:t>
                  </w:r>
                  <w:proofErr w:type="spellEnd"/>
                  <w:r w:rsidRPr="00B82856">
                    <w:rPr>
                      <w:b/>
                      <w:sz w:val="28"/>
                    </w:rPr>
                    <w:t>»</w:t>
                  </w:r>
                  <w:r w:rsidR="00597B8C" w:rsidRPr="00B82856">
                    <w:rPr>
                      <w:b/>
                      <w:sz w:val="28"/>
                    </w:rPr>
                    <w:fldChar w:fldCharType="end"/>
                  </w:r>
                  <w:r w:rsidR="003C08E6">
                    <w:rPr>
                      <w:b/>
                      <w:sz w:val="28"/>
                    </w:rPr>
                    <w:t xml:space="preserve">, </w:t>
                  </w:r>
                  <w:r w:rsidR="009C11E8">
                    <w:rPr>
                      <w:b/>
                      <w:sz w:val="28"/>
                    </w:rPr>
                    <w:t xml:space="preserve">утвержденное постановлением  администрации Чайковского городского округа </w:t>
                  </w:r>
                  <w:r w:rsidR="009C11E8" w:rsidRPr="009C11E8">
                    <w:rPr>
                      <w:b/>
                      <w:sz w:val="28"/>
                    </w:rPr>
                    <w:t>от 27 марта 2020 г. № 328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2" o:spid="_x0000_s1027" type="#_x0000_t202" style="position:absolute;margin-left:-2.5pt;margin-top:152.45pt;width:183.4pt;height:25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knQIAAB4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" stroked="f">
            <v:textbox>
              <w:txbxContent>
                <w:p w:rsidR="004F017D" w:rsidRPr="00D43689" w:rsidRDefault="004F017D" w:rsidP="004F017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3" o:spid="_x0000_s1028" type="#_x0000_t202" style="position:absolute;margin-left:321.15pt;margin-top:152.45pt;width:144.85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" stroked="f">
            <v:textbox>
              <w:txbxContent>
                <w:p w:rsidR="004F017D" w:rsidRPr="00C922CB" w:rsidRDefault="004F017D" w:rsidP="004F017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017D">
        <w:rPr>
          <w:noProof/>
        </w:rPr>
        <w:drawing>
          <wp:inline distT="0" distB="0" distL="0" distR="0">
            <wp:extent cx="5935980" cy="2392680"/>
            <wp:effectExtent l="0" t="0" r="7620" b="7620"/>
            <wp:docPr id="21" name="Рисунок 2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7D" w:rsidRDefault="004F017D" w:rsidP="004F017D">
      <w:pPr>
        <w:rPr>
          <w:noProof/>
        </w:rPr>
      </w:pPr>
    </w:p>
    <w:p w:rsidR="004F017D" w:rsidRDefault="004F017D" w:rsidP="004F017D">
      <w:pPr>
        <w:rPr>
          <w:noProof/>
        </w:rPr>
      </w:pPr>
    </w:p>
    <w:p w:rsidR="006C3F43" w:rsidRDefault="006C3F43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Default="00171B9F" w:rsidP="007D471A">
      <w:pPr>
        <w:spacing w:line="360" w:lineRule="exact"/>
        <w:jc w:val="both"/>
        <w:rPr>
          <w:sz w:val="28"/>
          <w:szCs w:val="28"/>
        </w:rPr>
      </w:pPr>
    </w:p>
    <w:p w:rsidR="00804050" w:rsidRDefault="00804050" w:rsidP="00804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195" w:rsidRPr="004D2195" w:rsidRDefault="002321DD" w:rsidP="004D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1B9F" w:rsidRPr="00171B9F">
        <w:rPr>
          <w:sz w:val="28"/>
          <w:szCs w:val="28"/>
        </w:rPr>
        <w:t>а основании Федерального закона от 6 октября 2003 г. № 131- ФЗ «Об общих принципах организации местного самоуправления в Российской Федерации», Устава Чайковского городского округа, в соответствии с решением</w:t>
      </w:r>
      <w:r w:rsidR="00DB72C3">
        <w:rPr>
          <w:sz w:val="28"/>
          <w:szCs w:val="28"/>
        </w:rPr>
        <w:t xml:space="preserve"> Чайковской городской</w:t>
      </w:r>
      <w:r w:rsidR="00171B9F" w:rsidRPr="00171B9F">
        <w:rPr>
          <w:sz w:val="28"/>
          <w:szCs w:val="28"/>
        </w:rPr>
        <w:t xml:space="preserve"> Дум</w:t>
      </w:r>
      <w:r w:rsidR="00DB72C3">
        <w:rPr>
          <w:sz w:val="28"/>
          <w:szCs w:val="28"/>
        </w:rPr>
        <w:t xml:space="preserve">ы </w:t>
      </w:r>
      <w:r w:rsidR="00171B9F" w:rsidRPr="00171B9F">
        <w:rPr>
          <w:sz w:val="28"/>
          <w:szCs w:val="28"/>
        </w:rPr>
        <w:t xml:space="preserve">от 19 декабря 2018 г. № 96 «Об оплате труда работников муниципальных учреждений Чайковского городского округа», </w:t>
      </w:r>
      <w:r w:rsidR="00804050">
        <w:rPr>
          <w:sz w:val="28"/>
          <w:szCs w:val="28"/>
        </w:rPr>
        <w:t>р</w:t>
      </w:r>
      <w:r w:rsidR="00804050" w:rsidRPr="00804050">
        <w:rPr>
          <w:sz w:val="28"/>
          <w:szCs w:val="28"/>
        </w:rPr>
        <w:t>ешение</w:t>
      </w:r>
      <w:r w:rsidR="00804050">
        <w:rPr>
          <w:sz w:val="28"/>
          <w:szCs w:val="28"/>
        </w:rPr>
        <w:t>м</w:t>
      </w:r>
      <w:r w:rsidR="00804050" w:rsidRPr="00804050">
        <w:rPr>
          <w:sz w:val="28"/>
          <w:szCs w:val="28"/>
        </w:rPr>
        <w:t xml:space="preserve"> Думы </w:t>
      </w:r>
      <w:r w:rsidR="00804050">
        <w:rPr>
          <w:sz w:val="28"/>
          <w:szCs w:val="28"/>
        </w:rPr>
        <w:t>Чайковского городского округа</w:t>
      </w:r>
      <w:r w:rsidR="00804050" w:rsidRPr="00804050">
        <w:rPr>
          <w:sz w:val="28"/>
          <w:szCs w:val="28"/>
        </w:rPr>
        <w:t xml:space="preserve"> от </w:t>
      </w:r>
      <w:r w:rsidR="004D2195" w:rsidRPr="004D2195">
        <w:rPr>
          <w:sz w:val="28"/>
          <w:szCs w:val="28"/>
        </w:rPr>
        <w:t xml:space="preserve">20 октября 2021 г. № 544 </w:t>
      </w:r>
      <w:r w:rsidR="004D2195">
        <w:rPr>
          <w:sz w:val="28"/>
          <w:szCs w:val="28"/>
        </w:rPr>
        <w:t>«</w:t>
      </w:r>
      <w:r w:rsidR="004D2195" w:rsidRPr="004D2195">
        <w:rPr>
          <w:sz w:val="28"/>
          <w:szCs w:val="28"/>
        </w:rPr>
        <w:t xml:space="preserve">О внесении изменений в решение Думы Чайковского городского округа от 23.12.2020 № 438 </w:t>
      </w:r>
      <w:r w:rsidR="004D2195">
        <w:rPr>
          <w:sz w:val="28"/>
          <w:szCs w:val="28"/>
        </w:rPr>
        <w:t>«</w:t>
      </w:r>
      <w:r w:rsidR="004D2195" w:rsidRPr="004D2195">
        <w:rPr>
          <w:sz w:val="28"/>
          <w:szCs w:val="28"/>
        </w:rPr>
        <w:t>О бюджете Чайковского городского округа на 2021 год и на пл</w:t>
      </w:r>
      <w:r w:rsidR="004D2195">
        <w:rPr>
          <w:sz w:val="28"/>
          <w:szCs w:val="28"/>
        </w:rPr>
        <w:t>ановый период 2022 и 2023 годов»</w:t>
      </w:r>
      <w:r w:rsidR="00804050">
        <w:rPr>
          <w:sz w:val="28"/>
          <w:szCs w:val="28"/>
        </w:rPr>
        <w:t xml:space="preserve">, </w:t>
      </w:r>
      <w:r w:rsidR="00171B9F" w:rsidRPr="00171B9F">
        <w:rPr>
          <w:sz w:val="28"/>
          <w:szCs w:val="28"/>
        </w:rPr>
        <w:t xml:space="preserve">постановления администрации города Чайковского от 11 февраля 2019 г. № 153 «Об оплате труда рабочих муниципальных учреждений Чайковского городского округа», в целях урегулирования </w:t>
      </w:r>
      <w:r w:rsidR="004D2195" w:rsidRPr="004D2195">
        <w:rPr>
          <w:sz w:val="28"/>
          <w:szCs w:val="28"/>
        </w:rPr>
        <w:t xml:space="preserve">оплаты труда в муниципальном казенном учреждении </w:t>
      </w:r>
      <w:r w:rsidR="004D2195">
        <w:rPr>
          <w:sz w:val="28"/>
          <w:szCs w:val="28"/>
        </w:rPr>
        <w:t>«</w:t>
      </w:r>
      <w:r w:rsidR="004D2195" w:rsidRPr="004D2195">
        <w:rPr>
          <w:sz w:val="28"/>
          <w:szCs w:val="28"/>
        </w:rPr>
        <w:t>Жилкомэнергосервис</w:t>
      </w:r>
      <w:r w:rsidR="004D2195">
        <w:rPr>
          <w:sz w:val="28"/>
          <w:szCs w:val="28"/>
        </w:rPr>
        <w:t>»</w:t>
      </w:r>
    </w:p>
    <w:p w:rsidR="00171B9F" w:rsidRP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ПОСТАНОВЛЯЮ:</w:t>
      </w:r>
    </w:p>
    <w:p w:rsidR="00171B9F" w:rsidRDefault="00171B9F" w:rsidP="00A90E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 Внести в</w:t>
      </w:r>
      <w:r w:rsidR="00DB72C3">
        <w:rPr>
          <w:sz w:val="28"/>
          <w:szCs w:val="28"/>
        </w:rPr>
        <w:t xml:space="preserve"> </w:t>
      </w:r>
      <w:r w:rsidRPr="00171B9F">
        <w:rPr>
          <w:sz w:val="28"/>
          <w:szCs w:val="28"/>
        </w:rPr>
        <w:t>Положени</w:t>
      </w:r>
      <w:r w:rsidR="00807E53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о системе оплаты труда и стимулировании работников муниципального казенного учреждения «Жилкомэнергосервис», утвержденн</w:t>
      </w:r>
      <w:r w:rsidR="00DB72C3">
        <w:rPr>
          <w:sz w:val="28"/>
          <w:szCs w:val="28"/>
        </w:rPr>
        <w:t>о</w:t>
      </w:r>
      <w:r w:rsidR="007D40A4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постановлением администрации Чайковского городского округа от 27 марта 2020 г</w:t>
      </w:r>
      <w:r w:rsidR="006D5EA6">
        <w:rPr>
          <w:sz w:val="28"/>
          <w:szCs w:val="28"/>
        </w:rPr>
        <w:t>.</w:t>
      </w:r>
      <w:r w:rsidRPr="00171B9F">
        <w:rPr>
          <w:sz w:val="28"/>
          <w:szCs w:val="28"/>
        </w:rPr>
        <w:t xml:space="preserve"> № 328 (далее – Положение)</w:t>
      </w:r>
      <w:r w:rsidR="007D40A4">
        <w:rPr>
          <w:sz w:val="28"/>
          <w:szCs w:val="28"/>
        </w:rPr>
        <w:t xml:space="preserve"> (в редакции</w:t>
      </w:r>
      <w:r w:rsidR="00A90E1E" w:rsidRPr="00A90E1E">
        <w:rPr>
          <w:sz w:val="28"/>
          <w:szCs w:val="28"/>
        </w:rPr>
        <w:t xml:space="preserve"> </w:t>
      </w:r>
      <w:r w:rsidR="007D40A4" w:rsidRPr="007D40A4">
        <w:rPr>
          <w:sz w:val="28"/>
          <w:szCs w:val="28"/>
        </w:rPr>
        <w:t>от 06.07.2020</w:t>
      </w:r>
      <w:r w:rsidR="00A90E1E" w:rsidRPr="00A90E1E">
        <w:rPr>
          <w:sz w:val="28"/>
          <w:szCs w:val="28"/>
        </w:rPr>
        <w:t xml:space="preserve"> </w:t>
      </w:r>
      <w:r w:rsidR="004D2195">
        <w:rPr>
          <w:sz w:val="28"/>
          <w:szCs w:val="28"/>
        </w:rPr>
        <w:t xml:space="preserve">           </w:t>
      </w:r>
      <w:r w:rsidR="00A90E1E" w:rsidRPr="007D40A4">
        <w:rPr>
          <w:sz w:val="28"/>
          <w:szCs w:val="28"/>
        </w:rPr>
        <w:t>№ 625</w:t>
      </w:r>
      <w:r w:rsidR="007D40A4" w:rsidRPr="007D40A4">
        <w:rPr>
          <w:sz w:val="28"/>
          <w:szCs w:val="28"/>
        </w:rPr>
        <w:t>, от 14.01.2021</w:t>
      </w:r>
      <w:r w:rsidR="00A90E1E" w:rsidRPr="007D40A4">
        <w:rPr>
          <w:sz w:val="28"/>
          <w:szCs w:val="28"/>
        </w:rPr>
        <w:t xml:space="preserve"> № 25</w:t>
      </w:r>
      <w:r w:rsidR="007D40A4" w:rsidRPr="007D40A4">
        <w:rPr>
          <w:sz w:val="28"/>
          <w:szCs w:val="28"/>
        </w:rPr>
        <w:t>, от 02.04.2021</w:t>
      </w:r>
      <w:r w:rsidR="00A90E1E" w:rsidRPr="00A90E1E">
        <w:rPr>
          <w:sz w:val="28"/>
          <w:szCs w:val="28"/>
        </w:rPr>
        <w:t xml:space="preserve"> </w:t>
      </w:r>
      <w:r w:rsidR="00A90E1E" w:rsidRPr="007D40A4">
        <w:rPr>
          <w:sz w:val="28"/>
          <w:szCs w:val="28"/>
        </w:rPr>
        <w:t>№ 297</w:t>
      </w:r>
      <w:r w:rsidR="007D40A4" w:rsidRPr="007D40A4">
        <w:rPr>
          <w:sz w:val="28"/>
          <w:szCs w:val="28"/>
        </w:rPr>
        <w:t>)</w:t>
      </w:r>
      <w:r w:rsidRPr="00171B9F">
        <w:rPr>
          <w:sz w:val="28"/>
          <w:szCs w:val="28"/>
        </w:rPr>
        <w:t>, следующие изменения:</w:t>
      </w:r>
    </w:p>
    <w:p w:rsidR="007D471A" w:rsidRDefault="00830F01" w:rsidP="007D47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1B9F" w:rsidRPr="00171B9F">
        <w:rPr>
          <w:sz w:val="28"/>
          <w:szCs w:val="28"/>
        </w:rPr>
        <w:t xml:space="preserve"> </w:t>
      </w:r>
      <w:r w:rsidR="007D471A">
        <w:rPr>
          <w:sz w:val="28"/>
          <w:szCs w:val="28"/>
        </w:rPr>
        <w:t>пункт 3.3. Положения изложить в новой редакции:</w:t>
      </w:r>
    </w:p>
    <w:p w:rsidR="007D471A" w:rsidRDefault="00A90E1E" w:rsidP="007D47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71A">
        <w:rPr>
          <w:sz w:val="28"/>
          <w:szCs w:val="28"/>
        </w:rPr>
        <w:t xml:space="preserve">«3.3. Размеры должностных окладов заместителей руководителя </w:t>
      </w:r>
      <w:r>
        <w:rPr>
          <w:sz w:val="28"/>
          <w:szCs w:val="28"/>
        </w:rPr>
        <w:t>У</w:t>
      </w:r>
      <w:r w:rsidR="007D471A">
        <w:rPr>
          <w:sz w:val="28"/>
          <w:szCs w:val="28"/>
        </w:rPr>
        <w:t xml:space="preserve">чреждения устанавливаются на 10-30 процентов ниже должностного оклада руководителя </w:t>
      </w:r>
      <w:r>
        <w:rPr>
          <w:sz w:val="28"/>
          <w:szCs w:val="28"/>
        </w:rPr>
        <w:t>У</w:t>
      </w:r>
      <w:r w:rsidR="007D471A">
        <w:rPr>
          <w:sz w:val="28"/>
          <w:szCs w:val="28"/>
        </w:rPr>
        <w:t>чреждения.</w:t>
      </w:r>
    </w:p>
    <w:p w:rsidR="007D471A" w:rsidRDefault="007D471A" w:rsidP="007D47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соотношения среднемесячной заработной платы заместителей руководителя Учреждения, формируемой за счет всех источников финансового обеспечения и рассчитываемой за календарный год, и </w:t>
      </w:r>
      <w:r>
        <w:rPr>
          <w:sz w:val="28"/>
          <w:szCs w:val="28"/>
        </w:rPr>
        <w:lastRenderedPageBreak/>
        <w:t xml:space="preserve">среднемесячной заработной платы работников </w:t>
      </w:r>
      <w:r w:rsidR="00A90E1E">
        <w:rPr>
          <w:sz w:val="28"/>
          <w:szCs w:val="28"/>
        </w:rPr>
        <w:t>У</w:t>
      </w:r>
      <w:r>
        <w:rPr>
          <w:sz w:val="28"/>
          <w:szCs w:val="28"/>
        </w:rPr>
        <w:t>чреждения (без учета заработной платы руководителя, его заместителей) определяется правовым актом Учредителя в размере, не превышающем размера от 1 до 8».</w:t>
      </w:r>
    </w:p>
    <w:p w:rsidR="006C0B15" w:rsidRDefault="007D471A" w:rsidP="007D471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71B9F">
        <w:rPr>
          <w:sz w:val="28"/>
          <w:szCs w:val="28"/>
        </w:rPr>
        <w:t xml:space="preserve">. </w:t>
      </w:r>
      <w:r w:rsidR="006C0B15">
        <w:rPr>
          <w:sz w:val="28"/>
          <w:szCs w:val="28"/>
        </w:rPr>
        <w:t>приложение 1 к Положению изложить в новой редакции</w:t>
      </w:r>
      <w:r w:rsidR="00A90E1E">
        <w:rPr>
          <w:sz w:val="28"/>
          <w:szCs w:val="28"/>
        </w:rPr>
        <w:t xml:space="preserve"> согласно приложению 1 к настоящему постановлению.</w:t>
      </w:r>
    </w:p>
    <w:p w:rsidR="00A90E1E" w:rsidRDefault="006C0B15" w:rsidP="00A90E1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2 к Положению изложить в новой редакции</w:t>
      </w:r>
      <w:r w:rsidR="00A90E1E" w:rsidRPr="00A90E1E">
        <w:rPr>
          <w:sz w:val="28"/>
          <w:szCs w:val="28"/>
        </w:rPr>
        <w:t xml:space="preserve"> </w:t>
      </w:r>
      <w:r w:rsidR="00A90E1E">
        <w:rPr>
          <w:sz w:val="28"/>
          <w:szCs w:val="28"/>
        </w:rPr>
        <w:t>согласно приложению 2 к настоящему постановлению.</w:t>
      </w:r>
    </w:p>
    <w:p w:rsidR="00E33A45" w:rsidRDefault="0074612C" w:rsidP="00E33A4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90E1E">
        <w:rPr>
          <w:sz w:val="28"/>
          <w:szCs w:val="28"/>
        </w:rPr>
        <w:t>.</w:t>
      </w:r>
      <w:r w:rsidR="00E95DAA">
        <w:rPr>
          <w:sz w:val="28"/>
          <w:szCs w:val="28"/>
        </w:rPr>
        <w:t xml:space="preserve"> </w:t>
      </w:r>
      <w:r w:rsidR="007D471A" w:rsidRPr="00171B9F">
        <w:rPr>
          <w:sz w:val="28"/>
          <w:szCs w:val="28"/>
        </w:rPr>
        <w:t>приложени</w:t>
      </w:r>
      <w:r w:rsidR="00A90E1E">
        <w:rPr>
          <w:sz w:val="28"/>
          <w:szCs w:val="28"/>
        </w:rPr>
        <w:t>е</w:t>
      </w:r>
      <w:r w:rsidR="007D471A" w:rsidRPr="00171B9F">
        <w:rPr>
          <w:sz w:val="28"/>
          <w:szCs w:val="28"/>
        </w:rPr>
        <w:t xml:space="preserve"> </w:t>
      </w:r>
      <w:r w:rsidR="005A1C07">
        <w:rPr>
          <w:sz w:val="28"/>
          <w:szCs w:val="28"/>
        </w:rPr>
        <w:t>4</w:t>
      </w:r>
      <w:r w:rsidR="007D471A" w:rsidRPr="00171B9F">
        <w:rPr>
          <w:sz w:val="28"/>
          <w:szCs w:val="28"/>
        </w:rPr>
        <w:t xml:space="preserve"> к Положению изложить в новой редакции</w:t>
      </w:r>
      <w:r w:rsidR="00E33A45" w:rsidRPr="00E33A45">
        <w:rPr>
          <w:sz w:val="28"/>
          <w:szCs w:val="28"/>
        </w:rPr>
        <w:t xml:space="preserve"> </w:t>
      </w:r>
      <w:r w:rsidR="00E33A45">
        <w:rPr>
          <w:sz w:val="28"/>
          <w:szCs w:val="28"/>
        </w:rPr>
        <w:t>согласно приложению 3 к настоящему постановлению.</w:t>
      </w:r>
    </w:p>
    <w:p w:rsidR="00F55F1B" w:rsidRDefault="00F55F1B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 Опубликовать </w:t>
      </w:r>
      <w:r w:rsidR="00DB72C3">
        <w:rPr>
          <w:szCs w:val="28"/>
        </w:rPr>
        <w:t>п</w:t>
      </w:r>
      <w:r>
        <w:rPr>
          <w:szCs w:val="28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171B9F" w:rsidRPr="00171B9F" w:rsidRDefault="00F55F1B" w:rsidP="00FA55B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D3E2E">
        <w:rPr>
          <w:szCs w:val="28"/>
        </w:rPr>
        <w:t xml:space="preserve">Постановление вступает в силу после его официального опубликования и распространяется </w:t>
      </w:r>
      <w:r w:rsidR="00BD0C24">
        <w:rPr>
          <w:szCs w:val="28"/>
        </w:rPr>
        <w:t xml:space="preserve">на правоотношения, возникшие с </w:t>
      </w:r>
      <w:r w:rsidR="000D3E2E">
        <w:rPr>
          <w:szCs w:val="28"/>
        </w:rPr>
        <w:t xml:space="preserve">1 </w:t>
      </w:r>
      <w:r w:rsidR="0078681A">
        <w:rPr>
          <w:szCs w:val="28"/>
        </w:rPr>
        <w:t>октября</w:t>
      </w:r>
      <w:r w:rsidR="000D3E2E">
        <w:rPr>
          <w:szCs w:val="28"/>
        </w:rPr>
        <w:t xml:space="preserve"> 2021 г.</w:t>
      </w:r>
    </w:p>
    <w:p w:rsidR="00171B9F" w:rsidRDefault="00171B9F" w:rsidP="00916BCF">
      <w:pPr>
        <w:keepLines/>
        <w:spacing w:line="192" w:lineRule="auto"/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Pr="00171B9F" w:rsidRDefault="00154B4A" w:rsidP="006D5E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bookmarkStart w:id="0" w:name="_GoBack"/>
      <w:bookmarkEnd w:id="0"/>
      <w:r>
        <w:rPr>
          <w:sz w:val="28"/>
          <w:szCs w:val="28"/>
        </w:rPr>
        <w:t>о. г</w:t>
      </w:r>
      <w:r w:rsidR="00171B9F" w:rsidRPr="00171B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1B9F" w:rsidRPr="00171B9F">
        <w:rPr>
          <w:sz w:val="28"/>
          <w:szCs w:val="28"/>
        </w:rPr>
        <w:t xml:space="preserve"> городского округа – </w:t>
      </w: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глав</w:t>
      </w:r>
      <w:r w:rsidR="00154B4A">
        <w:rPr>
          <w:sz w:val="28"/>
          <w:szCs w:val="28"/>
        </w:rPr>
        <w:t>ы</w:t>
      </w:r>
      <w:r w:rsidRPr="00171B9F">
        <w:rPr>
          <w:sz w:val="28"/>
          <w:szCs w:val="28"/>
        </w:rPr>
        <w:t xml:space="preserve"> администрации</w:t>
      </w:r>
    </w:p>
    <w:p w:rsidR="00171B9F" w:rsidRPr="00171B9F" w:rsidRDefault="00171B9F" w:rsidP="006D5EA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171B9F">
        <w:rPr>
          <w:sz w:val="28"/>
          <w:szCs w:val="28"/>
        </w:rPr>
        <w:t xml:space="preserve">Чайковского городского округа </w:t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="00154B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54B4A">
        <w:rPr>
          <w:sz w:val="28"/>
          <w:szCs w:val="28"/>
        </w:rPr>
        <w:t>А.В. Агафонов</w:t>
      </w:r>
    </w:p>
    <w:p w:rsidR="009B2C2C" w:rsidRDefault="009B2C2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3A45" w:rsidRDefault="00E33A45" w:rsidP="00E33A45">
      <w:pPr>
        <w:keepLines/>
        <w:spacing w:line="192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33A45" w:rsidRDefault="00E33A45" w:rsidP="00E33A45">
      <w:pPr>
        <w:keepLines/>
        <w:spacing w:line="192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E33A45" w:rsidRDefault="00E33A45" w:rsidP="00E33A45">
      <w:pPr>
        <w:keepLines/>
        <w:spacing w:line="192" w:lineRule="auto"/>
        <w:ind w:left="5529"/>
        <w:jc w:val="both"/>
        <w:rPr>
          <w:sz w:val="28"/>
          <w:szCs w:val="28"/>
        </w:rPr>
      </w:pPr>
    </w:p>
    <w:p w:rsidR="00E33A45" w:rsidRDefault="00E33A45" w:rsidP="00E33A45">
      <w:pPr>
        <w:keepLines/>
        <w:spacing w:line="192" w:lineRule="auto"/>
        <w:ind w:left="5529"/>
        <w:jc w:val="both"/>
        <w:rPr>
          <w:sz w:val="28"/>
          <w:szCs w:val="28"/>
        </w:rPr>
      </w:pPr>
    </w:p>
    <w:p w:rsidR="00E33A45" w:rsidRDefault="00E33A45" w:rsidP="00E33A45">
      <w:pPr>
        <w:tabs>
          <w:tab w:val="left" w:pos="1185"/>
        </w:tabs>
        <w:ind w:left="360" w:firstLine="709"/>
        <w:jc w:val="both"/>
        <w:rPr>
          <w:sz w:val="28"/>
          <w:szCs w:val="28"/>
        </w:rPr>
      </w:pPr>
    </w:p>
    <w:p w:rsidR="009B2C2C" w:rsidRDefault="009B2C2C" w:rsidP="00E33A45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E33A45" w:rsidRDefault="00E33A45" w:rsidP="00E33A45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работников муниципального казенного учреждения «Жилкомэнергосервис» по должностям, включенным в профессиональные квалификационные группы</w:t>
      </w:r>
    </w:p>
    <w:p w:rsidR="00E33A45" w:rsidRDefault="00E33A45" w:rsidP="00E33A45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3117"/>
        <w:gridCol w:w="2691"/>
        <w:gridCol w:w="1808"/>
      </w:tblGrid>
      <w:tr w:rsidR="00E33A45" w:rsidTr="00346AEE">
        <w:trPr>
          <w:trHeight w:val="75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E33A45" w:rsidTr="00346AE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3A45" w:rsidTr="00346AEE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Профессиональная квалификационная группа «Общеотраслевые должности служащих третьего уровня»</w:t>
            </w:r>
          </w:p>
        </w:tc>
      </w:tr>
      <w:tr w:rsidR="00E33A45" w:rsidTr="00346AE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7842,00</w:t>
            </w:r>
          </w:p>
        </w:tc>
      </w:tr>
      <w:tr w:rsidR="00E33A45" w:rsidTr="00346AE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2 категории</w:t>
            </w:r>
          </w:p>
          <w:p w:rsidR="00E33A45" w:rsidRDefault="00E33A45" w:rsidP="00346AEE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2 категории</w:t>
            </w:r>
          </w:p>
          <w:p w:rsidR="00E33A45" w:rsidRDefault="00E33A45" w:rsidP="00346AEE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2 категории</w:t>
            </w:r>
          </w:p>
          <w:p w:rsidR="00E33A45" w:rsidRDefault="00E33A45" w:rsidP="00346AEE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10107,00</w:t>
            </w:r>
          </w:p>
        </w:tc>
      </w:tr>
      <w:tr w:rsidR="00E33A45" w:rsidTr="00346AE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1 категории</w:t>
            </w:r>
          </w:p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1 категории</w:t>
            </w:r>
          </w:p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1 категории</w:t>
            </w:r>
          </w:p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закупкам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10420,00</w:t>
            </w:r>
          </w:p>
        </w:tc>
      </w:tr>
      <w:tr w:rsidR="00E33A45" w:rsidTr="00346AE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11462,00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14275,00</w:t>
            </w:r>
          </w:p>
        </w:tc>
      </w:tr>
      <w:tr w:rsidR="00E33A45" w:rsidTr="00346AEE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Профессиональная квалификационная группа «Общеотраслевые должности служащих четвертого уровня»</w:t>
            </w:r>
          </w:p>
        </w:tc>
      </w:tr>
      <w:tr w:rsidR="00E33A45" w:rsidTr="00346AE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25633</w:t>
            </w:r>
            <w:r w:rsidRPr="00171B9F">
              <w:rPr>
                <w:sz w:val="28"/>
                <w:szCs w:val="28"/>
              </w:rPr>
              <w:t>,00</w:t>
            </w:r>
          </w:p>
          <w:p w:rsidR="00E33A45" w:rsidRPr="00171B9F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17943</w:t>
            </w:r>
            <w:r w:rsidRPr="00171B9F">
              <w:rPr>
                <w:sz w:val="28"/>
                <w:szCs w:val="28"/>
              </w:rPr>
              <w:t>,00</w:t>
            </w: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15630</w:t>
            </w:r>
            <w:r w:rsidRPr="00171B9F">
              <w:rPr>
                <w:sz w:val="28"/>
                <w:szCs w:val="28"/>
              </w:rPr>
              <w:t>,00</w:t>
            </w:r>
          </w:p>
        </w:tc>
      </w:tr>
      <w:tr w:rsidR="00E33A45" w:rsidTr="00346AEE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Профессиональная квалификационная группа «Общеотраслевые профессии рабочих первого уровня»</w:t>
            </w:r>
          </w:p>
        </w:tc>
      </w:tr>
      <w:tr w:rsidR="00E33A45" w:rsidTr="00346AE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8537,00</w:t>
            </w:r>
          </w:p>
        </w:tc>
      </w:tr>
      <w:tr w:rsidR="00E33A45" w:rsidTr="00346AEE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Профессиональная квалификационная группа «Общеотраслевые профессии рабочих второго уровня»</w:t>
            </w:r>
          </w:p>
        </w:tc>
      </w:tr>
      <w:tr w:rsidR="00E33A45" w:rsidTr="00346AEE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гардеробщик, дворник, сторож (вахтер), уборщик служебных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6399,00</w:t>
            </w:r>
          </w:p>
        </w:tc>
      </w:tr>
    </w:tbl>
    <w:p w:rsidR="00E33A45" w:rsidRDefault="00E33A45" w:rsidP="00E33A45">
      <w:pPr>
        <w:tabs>
          <w:tab w:val="left" w:pos="1185"/>
        </w:tabs>
        <w:ind w:left="4820"/>
        <w:jc w:val="both"/>
        <w:rPr>
          <w:sz w:val="28"/>
          <w:szCs w:val="28"/>
        </w:rPr>
      </w:pPr>
    </w:p>
    <w:p w:rsidR="00E33A45" w:rsidRDefault="00E33A45" w:rsidP="00E33A45">
      <w:pPr>
        <w:tabs>
          <w:tab w:val="left" w:pos="1185"/>
        </w:tabs>
        <w:ind w:left="360" w:firstLine="709"/>
        <w:jc w:val="both"/>
        <w:rPr>
          <w:b/>
          <w:sz w:val="28"/>
          <w:szCs w:val="28"/>
        </w:rPr>
      </w:pPr>
    </w:p>
    <w:p w:rsidR="00E33A45" w:rsidRDefault="00E33A45" w:rsidP="00E33A45">
      <w:pPr>
        <w:tabs>
          <w:tab w:val="left" w:pos="1185"/>
        </w:tabs>
        <w:ind w:left="4820"/>
        <w:jc w:val="both"/>
        <w:rPr>
          <w:sz w:val="28"/>
          <w:szCs w:val="28"/>
        </w:rPr>
      </w:pPr>
    </w:p>
    <w:p w:rsidR="00A714E5" w:rsidRDefault="00E33A45" w:rsidP="00A714E5">
      <w:pPr>
        <w:keepLines/>
        <w:spacing w:line="192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14E5">
        <w:rPr>
          <w:sz w:val="28"/>
          <w:szCs w:val="28"/>
        </w:rPr>
        <w:lastRenderedPageBreak/>
        <w:t>Приложение 2</w:t>
      </w:r>
    </w:p>
    <w:p w:rsidR="00A714E5" w:rsidRDefault="00A714E5" w:rsidP="00A714E5">
      <w:pPr>
        <w:tabs>
          <w:tab w:val="left" w:pos="1185"/>
          <w:tab w:val="left" w:pos="5103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A714E5" w:rsidRDefault="00A714E5" w:rsidP="00A714E5">
      <w:pPr>
        <w:tabs>
          <w:tab w:val="left" w:pos="1185"/>
          <w:tab w:val="left" w:pos="5103"/>
        </w:tabs>
        <w:ind w:left="5387"/>
        <w:rPr>
          <w:sz w:val="28"/>
          <w:szCs w:val="28"/>
        </w:rPr>
      </w:pPr>
    </w:p>
    <w:p w:rsidR="009B2C2C" w:rsidRDefault="009B2C2C" w:rsidP="00E33A45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  <w:r w:rsidR="00E33A45">
        <w:rPr>
          <w:b/>
          <w:sz w:val="28"/>
          <w:szCs w:val="28"/>
        </w:rPr>
        <w:t xml:space="preserve"> </w:t>
      </w:r>
    </w:p>
    <w:p w:rsidR="00E33A45" w:rsidRDefault="00E33A45" w:rsidP="00E33A45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работников муниципального казенного учреждения «Жилкомэнергосервис» по должностям, не включенным в профессиональные квалификационные группы</w:t>
      </w:r>
    </w:p>
    <w:p w:rsidR="00E33A45" w:rsidRDefault="00E33A45" w:rsidP="00E33A45">
      <w:pPr>
        <w:tabs>
          <w:tab w:val="left" w:pos="1185"/>
        </w:tabs>
        <w:ind w:left="5670"/>
        <w:rPr>
          <w:sz w:val="28"/>
          <w:szCs w:val="28"/>
        </w:rPr>
      </w:pPr>
    </w:p>
    <w:tbl>
      <w:tblPr>
        <w:tblW w:w="96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6098"/>
        <w:gridCol w:w="2411"/>
      </w:tblGrid>
      <w:tr w:rsidR="00E33A45" w:rsidTr="00346AE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E33A45" w:rsidTr="00346AE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8857,00</w:t>
            </w:r>
          </w:p>
        </w:tc>
      </w:tr>
      <w:tr w:rsidR="00E33A45" w:rsidTr="00346AE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персоналу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7842,00</w:t>
            </w:r>
          </w:p>
        </w:tc>
      </w:tr>
      <w:tr w:rsidR="00E33A45" w:rsidTr="00346AE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7815,00</w:t>
            </w:r>
          </w:p>
        </w:tc>
      </w:tr>
      <w:tr w:rsidR="00E33A45" w:rsidTr="00346AE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Смотритель кладбища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6272,00</w:t>
            </w:r>
          </w:p>
        </w:tc>
      </w:tr>
      <w:tr w:rsidR="00E33A45" w:rsidTr="00346AE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Контролер билетов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6272,00</w:t>
            </w:r>
          </w:p>
        </w:tc>
      </w:tr>
      <w:tr w:rsidR="00E33A45" w:rsidTr="00346AEE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45" w:rsidRDefault="00E33A45" w:rsidP="00346AE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14275,00</w:t>
            </w:r>
          </w:p>
        </w:tc>
      </w:tr>
    </w:tbl>
    <w:p w:rsidR="009B2C2C" w:rsidRDefault="009B2C2C" w:rsidP="00A714E5">
      <w:pPr>
        <w:keepLines/>
        <w:spacing w:line="192" w:lineRule="auto"/>
        <w:ind w:left="5529"/>
        <w:jc w:val="both"/>
        <w:rPr>
          <w:sz w:val="28"/>
          <w:szCs w:val="28"/>
        </w:rPr>
      </w:pPr>
    </w:p>
    <w:p w:rsidR="009B2C2C" w:rsidRDefault="009B2C2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4E5" w:rsidRDefault="00A714E5" w:rsidP="00A714E5">
      <w:pPr>
        <w:keepLines/>
        <w:spacing w:line="192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714E5" w:rsidRDefault="00A714E5" w:rsidP="00A714E5">
      <w:pPr>
        <w:tabs>
          <w:tab w:val="left" w:pos="1185"/>
          <w:tab w:val="left" w:pos="5103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Чайковского городского округа от _______________ № _________</w:t>
      </w:r>
    </w:p>
    <w:p w:rsidR="00A714E5" w:rsidRDefault="00A714E5" w:rsidP="00E33A45">
      <w:pPr>
        <w:tabs>
          <w:tab w:val="left" w:pos="1185"/>
        </w:tabs>
        <w:ind w:left="5670"/>
        <w:rPr>
          <w:sz w:val="28"/>
          <w:szCs w:val="28"/>
        </w:rPr>
      </w:pPr>
    </w:p>
    <w:p w:rsidR="00E33A45" w:rsidRDefault="00E33A45" w:rsidP="009B2C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2C2C" w:rsidRDefault="009B2C2C" w:rsidP="009B2C2C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bookmarkStart w:id="1" w:name="Par237"/>
      <w:bookmarkEnd w:id="1"/>
      <w:r>
        <w:rPr>
          <w:b/>
          <w:sz w:val="28"/>
          <w:szCs w:val="28"/>
        </w:rPr>
        <w:t>УСЛОВИЯ И ПОРЯДОК</w:t>
      </w:r>
    </w:p>
    <w:p w:rsidR="00E33A45" w:rsidRDefault="00E33A45" w:rsidP="009B2C2C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установления надбавки за особые условия работы</w:t>
      </w:r>
    </w:p>
    <w:p w:rsidR="00E33A45" w:rsidRDefault="00E33A45" w:rsidP="00E33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A45" w:rsidRDefault="00E33A45" w:rsidP="00E33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Размер надбавки за особые условия работы устанавливается каждому из работников в зависимости от степени сложности, напряженности выполняемой работы по представлению непосредственного руководителя на основании решения руководителя. Назначение и выплата надбавки за особые условия работы производятся в пределах утвержденного фонда оплаты труда работников.</w:t>
      </w:r>
    </w:p>
    <w:p w:rsidR="00E33A45" w:rsidRDefault="00E33A45" w:rsidP="00E33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Размер надбавки за особые условия работы устанавливается в процентах к должностному окладу.</w:t>
      </w:r>
    </w:p>
    <w:p w:rsidR="00E33A45" w:rsidRDefault="00E33A45" w:rsidP="00E33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Выплата надбавки за особые условия работы производится одновременно с заработной платой за текущий месяц.</w:t>
      </w:r>
    </w:p>
    <w:p w:rsidR="00E33A45" w:rsidRDefault="00E33A45" w:rsidP="00E33A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 основании критериев оценки эффективности выполняемых должностных обязанностей надбавка за особые условия работы устанавливается в следующих размерах:</w:t>
      </w:r>
    </w:p>
    <w:p w:rsidR="00E33A45" w:rsidRDefault="00E33A45" w:rsidP="00E33A45">
      <w:pPr>
        <w:jc w:val="right"/>
      </w:pPr>
    </w:p>
    <w:p w:rsidR="00E33A45" w:rsidRDefault="00E33A45" w:rsidP="00E33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эффективности выполняемых должностных обязанностей</w:t>
      </w:r>
    </w:p>
    <w:p w:rsidR="00E33A45" w:rsidRDefault="00E33A45" w:rsidP="00E33A45">
      <w:pPr>
        <w:jc w:val="center"/>
        <w:rPr>
          <w:rFonts w:ascii="Arial" w:hAnsi="Arial" w:cs="Arial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4848"/>
        <w:gridCol w:w="2270"/>
      </w:tblGrid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171B9F">
              <w:rPr>
                <w:b/>
                <w:bCs/>
                <w:color w:val="333333"/>
                <w:sz w:val="28"/>
                <w:szCs w:val="28"/>
              </w:rPr>
              <w:t>№</w:t>
            </w:r>
            <w:r w:rsidRPr="00171B9F">
              <w:rPr>
                <w:b/>
                <w:bCs/>
                <w:color w:val="333333"/>
                <w:sz w:val="28"/>
                <w:szCs w:val="28"/>
              </w:rPr>
              <w:br/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45" w:rsidRPr="00171B9F" w:rsidRDefault="00E33A45" w:rsidP="00346AEE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ind w:hanging="139"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Размер ежемесячной надбавки,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% должностного оклада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1.Заместитель директора (по конкурентным закупкам)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Размещение извещения и документации об осуществлении закупки в установленные сроки, соответствие извещения и документации об осуществлении закупки законодательству Российской Федерации о контрактной системе в сфере закупок.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2.Заместитель директора (по общим вопросам)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Своевременное и полное выполнение мероприятий по выполнению предписаний контролирующих служб, обеспечение выполнения требований пожарной и электробезопасности, обеспечение сохранности и надлежащего технического состояния </w:t>
            </w:r>
            <w:r w:rsidRPr="00171B9F">
              <w:rPr>
                <w:sz w:val="28"/>
                <w:szCs w:val="28"/>
              </w:rPr>
              <w:lastRenderedPageBreak/>
              <w:t>имущества.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До 200 %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3. Главный инженер, начальник отдела благоустройства, ведущий инженер, инженер 1 категории, инженер 2 категории.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Своевременность подготовки ответов 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5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E33A45" w:rsidRPr="00171B9F" w:rsidTr="00346AEE">
        <w:trPr>
          <w:trHeight w:val="13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4. Инженер-сметчик 1 категории, инженер-сметчик 2 категории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Своевременная подготовка локальных сметных расчетов, своевременная проверка сметной документации.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200 %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5.Юрисконсульт 2 категории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Оказание качественной правовой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помощи в подготовке и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оформлении различного рода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правовых документов, эффективное ведение исковой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работы и представление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интересов учреждения в судах и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иных инстанциях.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150 %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6.Специалист по охране труда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Организация и контроль за прохождением специалистами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учреждения обучения по охране труда, разработка проектов локальных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нормативных актов, обеспечивающих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создание и функционирование системы управления охраной труда.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7. Системный администратор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Обеспечение бесперебойной работы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компьютерной и офисной техники и программного обеспечения, соблюдение требований по сохранности базы данных.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E33A45" w:rsidRPr="00171B9F" w:rsidTr="00346AEE">
        <w:trPr>
          <w:trHeight w:val="22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8.Документовед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Поддержание документооборота (входящей и исходящей корреспонденции) в надлежащем состоянии.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Качественное и своевременное ведение документации по воинскому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учету и предоставление отчетов.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5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9.Ведущий специалист по закупкам, старший специалист по закупкам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Осуществление проверки необходимой документации для проведения закупочной процедуры. Проверка на достоверность полученной информации о ходе исполнения обязательств поставщика </w:t>
            </w:r>
            <w:r w:rsidRPr="00171B9F">
              <w:rPr>
                <w:sz w:val="28"/>
                <w:szCs w:val="28"/>
              </w:rPr>
              <w:lastRenderedPageBreak/>
              <w:t>(подрядчика, исполнителя), в том числе о сложностях, возникающих при исполнении контракта.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До 2</w:t>
            </w:r>
            <w:r>
              <w:rPr>
                <w:sz w:val="28"/>
                <w:szCs w:val="28"/>
              </w:rPr>
              <w:t>5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10.Экономист 1 категории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Своевременное предоставление в МКУ «ЦБУ» документов, предусмотренных регламентом обработки документов при осуществлении закупок товаров, работ, услуг. Своевременное размещение исполнение контрактов.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11. Специалист по персоналу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Своевременность и полнота принятия мер реагирования на нарушения внутреннего трудового распорядка, допущенные работниками учреждения. Качественное ведение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документации (приказы по личному составу, журнал регистрации приказов). Качественное и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своевременное предоставление отчетности (табели учета рабочего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времени, ответы на запросы).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bCs/>
                <w:sz w:val="28"/>
                <w:szCs w:val="28"/>
              </w:rPr>
              <w:t>12. Уборщик служебных помещений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Содержание участка в соответствии с требованиями, качественная уборка помещений, прилегающей территории, отсутствие замечаний на несоблюдение санитарно-гигиенических норм при уборке помещения, отсутствие зарегистрированных замечаний и нареканий к деятельности сотрудника со стороны потребителей услуг и руководства.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13. Контролер билетов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Отсутствие обоснованных жалоб со стороны Посетителей.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14. Гардеробщик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Отсутствие обоснованных жалоб со стороны Посетителей.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E33A45" w:rsidRPr="00171B9F" w:rsidTr="00346AEE">
        <w:trPr>
          <w:trHeight w:val="496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15. Водитель автомобиля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За своевременную сдачу и оформление путевых листов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Отсутствие или наличие по срокам сдачи или качеству оформления путевых листов (определяется механиком учреждения) по согласованию с руководителем.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За нарушение правил охраны труда, техники безопасности или безопасности дорожного движения.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Отсутствие или наличие фактов нарушения правил охраны труда, техники безопасности или безопасности дорожного движения (включая наличие штрафов ГИБДД).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150 %</w:t>
            </w:r>
          </w:p>
        </w:tc>
      </w:tr>
      <w:tr w:rsidR="00E33A45" w:rsidRPr="00171B9F" w:rsidTr="00346AEE">
        <w:trPr>
          <w:trHeight w:val="4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16. Механик</w:t>
            </w:r>
          </w:p>
          <w:p w:rsidR="00E33A45" w:rsidRPr="00171B9F" w:rsidRDefault="00E33A45" w:rsidP="00346AEE">
            <w:pPr>
              <w:tabs>
                <w:tab w:val="center" w:pos="1009"/>
                <w:tab w:val="right" w:pos="2019"/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ab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Своевременное составление и предоставление в бухгалтерию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путевых листов и другой документации.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Содержание автотранспорта в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исправном состоянии, своевременное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прохождение технических осмотров, ОСАГО.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200 %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E33A45" w:rsidRPr="00171B9F" w:rsidTr="00346AEE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17. Смотритель кладбища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Контроль за содержанием кладбища в надлежащем состоянии, контроль за организацией похоронного обслуживания.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E33A45" w:rsidRPr="00171B9F" w:rsidTr="00346AEE">
        <w:trPr>
          <w:trHeight w:val="151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18. Сторож (вахтер)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Организация охраны объектов учреждения и территории.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Качественное осуществление пропускного режима.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E33A45" w:rsidRPr="00171B9F" w:rsidTr="00346AEE">
        <w:trPr>
          <w:trHeight w:val="16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19. Дворник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Содержание территории в соответствии с требованиями СанПиН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Обеспечение сохранности рабочего инвентаря.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E33A45" w:rsidRPr="00171B9F" w:rsidRDefault="00E33A45" w:rsidP="00346AEE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</w:tbl>
    <w:p w:rsidR="00E33A45" w:rsidRDefault="00E33A45" w:rsidP="00A714E5">
      <w:pPr>
        <w:tabs>
          <w:tab w:val="left" w:pos="1185"/>
        </w:tabs>
        <w:rPr>
          <w:sz w:val="28"/>
          <w:szCs w:val="28"/>
        </w:rPr>
      </w:pPr>
    </w:p>
    <w:sectPr w:rsidR="00E33A45" w:rsidSect="009B2C2C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E6" w:rsidRDefault="003C08E6" w:rsidP="003C08E6">
      <w:r>
        <w:separator/>
      </w:r>
    </w:p>
  </w:endnote>
  <w:endnote w:type="continuationSeparator" w:id="0">
    <w:p w:rsidR="003C08E6" w:rsidRDefault="003C08E6" w:rsidP="003C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E6" w:rsidRDefault="003C08E6" w:rsidP="003C08E6">
      <w:r>
        <w:separator/>
      </w:r>
    </w:p>
  </w:footnote>
  <w:footnote w:type="continuationSeparator" w:id="0">
    <w:p w:rsidR="003C08E6" w:rsidRDefault="003C08E6" w:rsidP="003C0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E6" w:rsidRPr="003C08E6" w:rsidRDefault="003C08E6" w:rsidP="003C08E6">
    <w:pPr>
      <w:jc w:val="center"/>
      <w:rPr>
        <w:color w:val="000000"/>
      </w:rPr>
    </w:pPr>
    <w:r w:rsidRPr="003C08E6">
      <w:rPr>
        <w:color w:val="000000"/>
      </w:rPr>
      <w:t>Проект размещен на сайте 25.11.2021 г. Срок  приема заключений независимых экспертов до 04.12.2021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C3"/>
    <w:multiLevelType w:val="multilevel"/>
    <w:tmpl w:val="CF0823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C376B3E"/>
    <w:multiLevelType w:val="hybridMultilevel"/>
    <w:tmpl w:val="D66A3964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47C3"/>
    <w:multiLevelType w:val="hybridMultilevel"/>
    <w:tmpl w:val="0BA6284A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3F8"/>
    <w:rsid w:val="000157C3"/>
    <w:rsid w:val="00037BE7"/>
    <w:rsid w:val="0005313F"/>
    <w:rsid w:val="000D3E2E"/>
    <w:rsid w:val="000D7A79"/>
    <w:rsid w:val="000D7B02"/>
    <w:rsid w:val="000E2DA3"/>
    <w:rsid w:val="000E67B1"/>
    <w:rsid w:val="00154B4A"/>
    <w:rsid w:val="00171B9F"/>
    <w:rsid w:val="001F4B3C"/>
    <w:rsid w:val="0022705E"/>
    <w:rsid w:val="002321DD"/>
    <w:rsid w:val="00261EEF"/>
    <w:rsid w:val="003C08E6"/>
    <w:rsid w:val="003C23F8"/>
    <w:rsid w:val="00416B60"/>
    <w:rsid w:val="0047219C"/>
    <w:rsid w:val="004D2195"/>
    <w:rsid w:val="004E219A"/>
    <w:rsid w:val="004F017D"/>
    <w:rsid w:val="00580ABC"/>
    <w:rsid w:val="00597B8C"/>
    <w:rsid w:val="005A1C07"/>
    <w:rsid w:val="005D0608"/>
    <w:rsid w:val="00606E5D"/>
    <w:rsid w:val="00612960"/>
    <w:rsid w:val="006312C6"/>
    <w:rsid w:val="006A1B84"/>
    <w:rsid w:val="006B3EE0"/>
    <w:rsid w:val="006B4B56"/>
    <w:rsid w:val="006C0B15"/>
    <w:rsid w:val="006C3F43"/>
    <w:rsid w:val="006D5EA6"/>
    <w:rsid w:val="006F416D"/>
    <w:rsid w:val="0074612C"/>
    <w:rsid w:val="00752C16"/>
    <w:rsid w:val="00756E55"/>
    <w:rsid w:val="007839DF"/>
    <w:rsid w:val="0078681A"/>
    <w:rsid w:val="007D40A4"/>
    <w:rsid w:val="007D471A"/>
    <w:rsid w:val="007F3B8B"/>
    <w:rsid w:val="00804050"/>
    <w:rsid w:val="00807E53"/>
    <w:rsid w:val="00826118"/>
    <w:rsid w:val="00830F01"/>
    <w:rsid w:val="00834B1F"/>
    <w:rsid w:val="00895BE1"/>
    <w:rsid w:val="008E3411"/>
    <w:rsid w:val="008E761F"/>
    <w:rsid w:val="00907667"/>
    <w:rsid w:val="00916BCF"/>
    <w:rsid w:val="00934CCD"/>
    <w:rsid w:val="009513A7"/>
    <w:rsid w:val="009B2C2C"/>
    <w:rsid w:val="009C11E8"/>
    <w:rsid w:val="009D555C"/>
    <w:rsid w:val="009D7327"/>
    <w:rsid w:val="009E3F08"/>
    <w:rsid w:val="009E5A91"/>
    <w:rsid w:val="009F3163"/>
    <w:rsid w:val="00A714E5"/>
    <w:rsid w:val="00A90E1E"/>
    <w:rsid w:val="00AC3935"/>
    <w:rsid w:val="00AC5405"/>
    <w:rsid w:val="00B0385F"/>
    <w:rsid w:val="00B82856"/>
    <w:rsid w:val="00B926A9"/>
    <w:rsid w:val="00BD0C24"/>
    <w:rsid w:val="00C313B8"/>
    <w:rsid w:val="00C7076E"/>
    <w:rsid w:val="00C75B26"/>
    <w:rsid w:val="00CB2FC9"/>
    <w:rsid w:val="00CD1612"/>
    <w:rsid w:val="00D42A89"/>
    <w:rsid w:val="00D51129"/>
    <w:rsid w:val="00D95380"/>
    <w:rsid w:val="00DA1C51"/>
    <w:rsid w:val="00DB72C3"/>
    <w:rsid w:val="00DF1573"/>
    <w:rsid w:val="00DF3D9C"/>
    <w:rsid w:val="00E33A45"/>
    <w:rsid w:val="00E40BA9"/>
    <w:rsid w:val="00E95DAA"/>
    <w:rsid w:val="00EA114E"/>
    <w:rsid w:val="00ED0A86"/>
    <w:rsid w:val="00EE6001"/>
    <w:rsid w:val="00F522E9"/>
    <w:rsid w:val="00F55F1B"/>
    <w:rsid w:val="00F93077"/>
    <w:rsid w:val="00F947EF"/>
    <w:rsid w:val="00FA55B6"/>
    <w:rsid w:val="00FC6769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67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гистрационные поля"/>
    <w:basedOn w:val="a"/>
    <w:rsid w:val="00FC6769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F1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F55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C08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C08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08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1528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kostireva</cp:lastModifiedBy>
  <cp:revision>2</cp:revision>
  <cp:lastPrinted>2020-10-01T04:20:00Z</cp:lastPrinted>
  <dcterms:created xsi:type="dcterms:W3CDTF">2021-11-25T11:55:00Z</dcterms:created>
  <dcterms:modified xsi:type="dcterms:W3CDTF">2021-11-25T11:55:00Z</dcterms:modified>
</cp:coreProperties>
</file>