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4B" w:rsidRDefault="00C8242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1pt;margin-top:250.05pt;width:256.4pt;height:71.7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890959" w:rsidRDefault="00890959" w:rsidP="00890959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09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утверждении ключевых показателей эффективности функционирования антимонопольного </w:t>
                  </w:r>
                  <w:proofErr w:type="spellStart"/>
                  <w:r w:rsidRPr="008909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комплаенса</w:t>
                  </w:r>
                  <w:proofErr w:type="spellEnd"/>
                  <w:r w:rsidRPr="008909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 методики их расчета в администрации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Чайковского</w:t>
                  </w:r>
                  <w:r w:rsidRPr="008909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131396">
        <w:rPr>
          <w:noProof/>
          <w:lang w:eastAsia="ru-RU"/>
        </w:rPr>
        <w:drawing>
          <wp:inline distT="0" distB="0" distL="0" distR="0">
            <wp:extent cx="5938520" cy="2399030"/>
            <wp:effectExtent l="19050" t="0" r="508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4B" w:rsidRPr="001C2D4B" w:rsidRDefault="001C2D4B" w:rsidP="001C2D4B"/>
    <w:p w:rsidR="001C2D4B" w:rsidRPr="001C2D4B" w:rsidRDefault="001C2D4B" w:rsidP="001C2D4B"/>
    <w:p w:rsidR="000B704B" w:rsidRDefault="000B704B" w:rsidP="006833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0AE4" w:rsidRDefault="00280AE4" w:rsidP="000018BA">
      <w:pPr>
        <w:tabs>
          <w:tab w:val="left" w:pos="6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8BA" w:rsidRPr="000018BA" w:rsidRDefault="000018BA" w:rsidP="000018BA">
      <w:pPr>
        <w:tabs>
          <w:tab w:val="left" w:pos="6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5BB" w:rsidRPr="000018BA" w:rsidRDefault="00280AE4" w:rsidP="00E40BD4">
      <w:pPr>
        <w:tabs>
          <w:tab w:val="left" w:pos="63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18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 октября 2003 г. №131-ФЗ  «Об общих принципах организации местного самоуправления в Российской Федерации», </w:t>
      </w:r>
      <w:r w:rsidR="003735BB" w:rsidRPr="000018BA">
        <w:rPr>
          <w:rFonts w:ascii="Times New Roman" w:hAnsi="Times New Roman"/>
          <w:sz w:val="28"/>
          <w:szCs w:val="28"/>
        </w:rPr>
        <w:t xml:space="preserve">распоряжением Правительства Пермского края от 28 февраля 2019 г. № 42-рп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края», </w:t>
      </w:r>
      <w:r w:rsidR="00F21123" w:rsidRPr="000018BA">
        <w:rPr>
          <w:rFonts w:ascii="Times New Roman" w:hAnsi="Times New Roman"/>
          <w:sz w:val="28"/>
          <w:szCs w:val="28"/>
        </w:rPr>
        <w:t xml:space="preserve">Уставом Чайковского городского округа, </w:t>
      </w:r>
      <w:r w:rsidR="003735BB" w:rsidRPr="000018BA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  <w:proofErr w:type="gramEnd"/>
      <w:r w:rsidR="003735BB" w:rsidRPr="000018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5BB" w:rsidRPr="000018BA">
        <w:rPr>
          <w:rFonts w:ascii="Times New Roman" w:hAnsi="Times New Roman"/>
          <w:sz w:val="28"/>
          <w:szCs w:val="28"/>
        </w:rPr>
        <w:t>от</w:t>
      </w:r>
      <w:proofErr w:type="gramEnd"/>
      <w:r w:rsidR="00A73B11" w:rsidRPr="00A73B11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="00A73B11" w:rsidRPr="00E40BD4">
        <w:rPr>
          <w:rFonts w:ascii="Times New Roman" w:hAnsi="Times New Roman"/>
          <w:sz w:val="28"/>
          <w:szCs w:val="28"/>
        </w:rPr>
        <w:t xml:space="preserve">_________  </w:t>
      </w:r>
      <w:r w:rsidR="003735BB" w:rsidRPr="000018BA">
        <w:rPr>
          <w:rFonts w:ascii="Times New Roman" w:hAnsi="Times New Roman"/>
          <w:sz w:val="28"/>
          <w:szCs w:val="28"/>
        </w:rPr>
        <w:t>№</w:t>
      </w:r>
      <w:r w:rsidR="00A73B11">
        <w:rPr>
          <w:rFonts w:ascii="Times New Roman" w:hAnsi="Times New Roman"/>
          <w:sz w:val="28"/>
          <w:szCs w:val="28"/>
        </w:rPr>
        <w:t xml:space="preserve"> </w:t>
      </w:r>
      <w:r w:rsidR="00A73B11" w:rsidRPr="00E40BD4">
        <w:rPr>
          <w:rFonts w:ascii="Times New Roman" w:hAnsi="Times New Roman"/>
          <w:sz w:val="28"/>
          <w:szCs w:val="28"/>
        </w:rPr>
        <w:t>_</w:t>
      </w:r>
      <w:r w:rsidR="00E40BD4">
        <w:rPr>
          <w:rFonts w:ascii="Times New Roman" w:hAnsi="Times New Roman"/>
          <w:sz w:val="28"/>
          <w:szCs w:val="28"/>
        </w:rPr>
        <w:t>_____</w:t>
      </w:r>
      <w:r w:rsidR="00A73B11" w:rsidRPr="00E40BD4">
        <w:rPr>
          <w:rFonts w:ascii="Times New Roman" w:hAnsi="Times New Roman"/>
          <w:sz w:val="28"/>
          <w:szCs w:val="28"/>
        </w:rPr>
        <w:t>__</w:t>
      </w:r>
      <w:r w:rsidR="00A73B11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3735BB" w:rsidRPr="000018BA">
        <w:rPr>
          <w:rFonts w:ascii="Times New Roman" w:hAnsi="Times New Roman"/>
          <w:sz w:val="28"/>
          <w:szCs w:val="28"/>
        </w:rPr>
        <w:t>«</w:t>
      </w:r>
      <w:proofErr w:type="gramStart"/>
      <w:r w:rsidR="003735BB" w:rsidRPr="000018BA">
        <w:rPr>
          <w:rFonts w:ascii="Times New Roman" w:hAnsi="Times New Roman"/>
          <w:sz w:val="28"/>
          <w:szCs w:val="28"/>
        </w:rPr>
        <w:t>Об</w:t>
      </w:r>
      <w:proofErr w:type="gramEnd"/>
      <w:r w:rsidR="003735BB" w:rsidRPr="000018BA">
        <w:rPr>
          <w:rFonts w:ascii="Times New Roman" w:hAnsi="Times New Roman"/>
          <w:sz w:val="28"/>
          <w:szCs w:val="28"/>
        </w:rPr>
        <w:t xml:space="preserve"> утверждении Положения об организации в администрации Чайковского городского округа системы внутреннего соответствия требованиям антимонопольного законодательства»</w:t>
      </w:r>
    </w:p>
    <w:p w:rsidR="006833CD" w:rsidRPr="000018BA" w:rsidRDefault="001C2D4B" w:rsidP="00280A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ПОСТАНОВЛЯЮ:</w:t>
      </w:r>
    </w:p>
    <w:p w:rsidR="00F21123" w:rsidRPr="000018BA" w:rsidRDefault="00F21123" w:rsidP="00280A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1. Утвердить прилагаемые:</w:t>
      </w:r>
    </w:p>
    <w:p w:rsidR="00F21123" w:rsidRPr="000018BA" w:rsidRDefault="00F21123" w:rsidP="00F21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1.1 </w:t>
      </w:r>
      <w:r w:rsidR="00890959" w:rsidRPr="000018BA">
        <w:rPr>
          <w:rFonts w:ascii="Times New Roman" w:hAnsi="Times New Roman"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="00890959" w:rsidRPr="000018B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890959" w:rsidRPr="000018BA">
        <w:rPr>
          <w:rFonts w:ascii="Times New Roman" w:hAnsi="Times New Roman"/>
          <w:sz w:val="28"/>
          <w:szCs w:val="28"/>
        </w:rPr>
        <w:t xml:space="preserve"> в администрации Чайковского городского округа</w:t>
      </w:r>
      <w:r w:rsidRPr="000018BA">
        <w:rPr>
          <w:rFonts w:ascii="Times New Roman" w:hAnsi="Times New Roman"/>
          <w:sz w:val="28"/>
          <w:szCs w:val="28"/>
        </w:rPr>
        <w:t>;</w:t>
      </w:r>
    </w:p>
    <w:p w:rsidR="001C2D4B" w:rsidRPr="000018BA" w:rsidRDefault="00F21123" w:rsidP="00280A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1.2</w:t>
      </w:r>
      <w:r w:rsidR="006833CD" w:rsidRPr="000018BA">
        <w:rPr>
          <w:rFonts w:ascii="Times New Roman" w:hAnsi="Times New Roman"/>
          <w:sz w:val="28"/>
          <w:szCs w:val="28"/>
        </w:rPr>
        <w:t xml:space="preserve"> методику расчета ключевых показателей эффективности функционирования антимонопольного </w:t>
      </w:r>
      <w:proofErr w:type="spellStart"/>
      <w:r w:rsidR="006833CD" w:rsidRPr="000018B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6833CD" w:rsidRPr="000018BA">
        <w:rPr>
          <w:rFonts w:ascii="Times New Roman" w:hAnsi="Times New Roman"/>
          <w:sz w:val="28"/>
          <w:szCs w:val="28"/>
        </w:rPr>
        <w:t xml:space="preserve"> в администрации Чайковского городского округа</w:t>
      </w:r>
      <w:r w:rsidR="001C2D4B" w:rsidRPr="000018BA">
        <w:rPr>
          <w:rFonts w:ascii="Times New Roman" w:hAnsi="Times New Roman"/>
          <w:sz w:val="28"/>
          <w:szCs w:val="28"/>
        </w:rPr>
        <w:t>.</w:t>
      </w:r>
    </w:p>
    <w:p w:rsidR="00F21123" w:rsidRPr="000018BA" w:rsidRDefault="00614E28" w:rsidP="00F21123">
      <w:pPr>
        <w:tabs>
          <w:tab w:val="left" w:pos="63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123" w:rsidRPr="000018BA">
        <w:rPr>
          <w:rFonts w:ascii="Times New Roman" w:hAnsi="Times New Roman"/>
          <w:sz w:val="28"/>
          <w:szCs w:val="28"/>
        </w:rPr>
        <w:t>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F21123" w:rsidRPr="000018BA" w:rsidRDefault="00614E28" w:rsidP="00F21123">
      <w:pPr>
        <w:tabs>
          <w:tab w:val="left" w:pos="63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1123" w:rsidRPr="000018BA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F21123" w:rsidRPr="000018BA" w:rsidRDefault="00614E28" w:rsidP="00F21123">
      <w:pPr>
        <w:tabs>
          <w:tab w:val="left" w:pos="63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1123" w:rsidRPr="000018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1123" w:rsidRPr="000018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1123" w:rsidRPr="000018BA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80AE4" w:rsidRPr="000018BA" w:rsidRDefault="00280AE4" w:rsidP="00E40BD4">
      <w:pPr>
        <w:tabs>
          <w:tab w:val="left" w:pos="6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D4B" w:rsidRPr="000018BA" w:rsidRDefault="001C2D4B" w:rsidP="000018BA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Глава городского округа-</w:t>
      </w:r>
    </w:p>
    <w:p w:rsidR="001C2D4B" w:rsidRPr="000018BA" w:rsidRDefault="001C2D4B" w:rsidP="000018BA">
      <w:pPr>
        <w:tabs>
          <w:tab w:val="left" w:pos="921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глава администрации</w:t>
      </w:r>
    </w:p>
    <w:p w:rsidR="001311D8" w:rsidRPr="000018BA" w:rsidRDefault="001C2D4B" w:rsidP="00BD7E04">
      <w:pPr>
        <w:tabs>
          <w:tab w:val="left" w:pos="9214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  Ю.Г. Востриков</w:t>
      </w:r>
    </w:p>
    <w:p w:rsidR="005D45E4" w:rsidRPr="000018BA" w:rsidRDefault="005D45E4" w:rsidP="005D45E4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lastRenderedPageBreak/>
        <w:t>УТВЕРЖДЕН</w:t>
      </w:r>
      <w:r w:rsidR="003735BB" w:rsidRPr="000018BA">
        <w:rPr>
          <w:rFonts w:ascii="Times New Roman" w:hAnsi="Times New Roman"/>
          <w:sz w:val="28"/>
          <w:szCs w:val="28"/>
        </w:rPr>
        <w:t>Ы</w:t>
      </w:r>
      <w:r w:rsidRPr="000018BA">
        <w:rPr>
          <w:rFonts w:ascii="Times New Roman" w:hAnsi="Times New Roman"/>
          <w:sz w:val="28"/>
          <w:szCs w:val="28"/>
        </w:rPr>
        <w:t xml:space="preserve"> </w:t>
      </w:r>
    </w:p>
    <w:p w:rsidR="005D45E4" w:rsidRPr="000018BA" w:rsidRDefault="005D45E4" w:rsidP="005D45E4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D45E4" w:rsidRPr="000018BA" w:rsidRDefault="005D45E4" w:rsidP="005D45E4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5D45E4" w:rsidRPr="000018BA" w:rsidRDefault="005D45E4" w:rsidP="005D45E4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от                № </w:t>
      </w:r>
    </w:p>
    <w:p w:rsidR="00970AE4" w:rsidRPr="000018BA" w:rsidRDefault="00970AE4" w:rsidP="005D45E4">
      <w:pPr>
        <w:tabs>
          <w:tab w:val="left" w:pos="3558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6833CD" w:rsidRPr="000018BA" w:rsidRDefault="006833CD" w:rsidP="00683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Ключевые показатели</w:t>
      </w:r>
    </w:p>
    <w:p w:rsidR="006833CD" w:rsidRPr="000018BA" w:rsidRDefault="006833CD" w:rsidP="00683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0018BA">
        <w:rPr>
          <w:rFonts w:ascii="Times New Roman" w:hAnsi="Times New Roman"/>
          <w:b/>
          <w:sz w:val="28"/>
          <w:szCs w:val="28"/>
        </w:rPr>
        <w:t>комплаенса</w:t>
      </w:r>
      <w:proofErr w:type="spellEnd"/>
      <w:r w:rsidRPr="000018BA">
        <w:rPr>
          <w:rFonts w:ascii="Times New Roman" w:hAnsi="Times New Roman"/>
          <w:b/>
          <w:sz w:val="28"/>
          <w:szCs w:val="28"/>
        </w:rPr>
        <w:t xml:space="preserve"> в администрации </w:t>
      </w:r>
      <w:r w:rsidR="00D97BA5" w:rsidRPr="000018BA">
        <w:rPr>
          <w:rFonts w:ascii="Times New Roman" w:hAnsi="Times New Roman"/>
          <w:b/>
          <w:sz w:val="28"/>
          <w:szCs w:val="28"/>
        </w:rPr>
        <w:t xml:space="preserve">Чайковского </w:t>
      </w:r>
      <w:r w:rsidRPr="000018BA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D97BA5" w:rsidRPr="000018BA" w:rsidRDefault="00D97BA5" w:rsidP="00D9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3CD" w:rsidRPr="000018BA" w:rsidRDefault="006833CD" w:rsidP="00D9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1.</w:t>
      </w:r>
      <w:r w:rsidR="00D97BA5" w:rsidRPr="000018BA">
        <w:rPr>
          <w:rFonts w:ascii="Times New Roman" w:hAnsi="Times New Roman"/>
          <w:sz w:val="28"/>
          <w:szCs w:val="28"/>
        </w:rPr>
        <w:t xml:space="preserve"> </w:t>
      </w:r>
      <w:r w:rsidRPr="000018BA">
        <w:rPr>
          <w:rFonts w:ascii="Times New Roman" w:hAnsi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</w:t>
      </w:r>
      <w:r w:rsidR="00D97BA5" w:rsidRPr="000018BA">
        <w:rPr>
          <w:rFonts w:ascii="Times New Roman" w:hAnsi="Times New Roman"/>
          <w:sz w:val="28"/>
          <w:szCs w:val="28"/>
        </w:rPr>
        <w:t>Чайковского</w:t>
      </w:r>
      <w:r w:rsidRPr="000018BA">
        <w:rPr>
          <w:rFonts w:ascii="Times New Roman" w:hAnsi="Times New Roman"/>
          <w:sz w:val="28"/>
          <w:szCs w:val="28"/>
        </w:rPr>
        <w:t xml:space="preserve"> городского округа (далее - Администрация) по сравнению с предыдущим годом. </w:t>
      </w:r>
    </w:p>
    <w:p w:rsidR="0027361A" w:rsidRPr="000018BA" w:rsidRDefault="006833CD" w:rsidP="00D9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2.</w:t>
      </w:r>
      <w:r w:rsidR="00D97BA5" w:rsidRPr="000018BA">
        <w:rPr>
          <w:rFonts w:ascii="Times New Roman" w:hAnsi="Times New Roman"/>
          <w:sz w:val="28"/>
          <w:szCs w:val="28"/>
        </w:rPr>
        <w:t xml:space="preserve"> </w:t>
      </w:r>
      <w:r w:rsidR="0027361A" w:rsidRPr="000018BA">
        <w:rPr>
          <w:rFonts w:ascii="Times New Roman" w:hAnsi="Times New Roman"/>
          <w:sz w:val="28"/>
          <w:szCs w:val="28"/>
        </w:rPr>
        <w:t>Доля проектов нормативных правовых актов, разработанных структурными подразделениями, отраслевыми (функциональными) органами Администрации, в которых выявлены риски нарушения антимонопольного законодательства.</w:t>
      </w:r>
    </w:p>
    <w:p w:rsidR="0027361A" w:rsidRPr="000018BA" w:rsidRDefault="006833CD" w:rsidP="00D9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3.</w:t>
      </w:r>
      <w:r w:rsidR="00FC1716" w:rsidRPr="000018BA">
        <w:rPr>
          <w:rFonts w:ascii="Times New Roman" w:hAnsi="Times New Roman"/>
          <w:sz w:val="28"/>
          <w:szCs w:val="28"/>
        </w:rPr>
        <w:t xml:space="preserve"> </w:t>
      </w:r>
      <w:r w:rsidRPr="000018BA">
        <w:rPr>
          <w:rFonts w:ascii="Times New Roman" w:hAnsi="Times New Roman"/>
          <w:sz w:val="28"/>
          <w:szCs w:val="28"/>
        </w:rPr>
        <w:t xml:space="preserve">Доля нормативных правовых актов, разработанных </w:t>
      </w:r>
      <w:r w:rsidR="0027361A" w:rsidRPr="000018BA">
        <w:rPr>
          <w:rFonts w:ascii="Times New Roman" w:hAnsi="Times New Roman"/>
          <w:sz w:val="28"/>
          <w:szCs w:val="28"/>
        </w:rPr>
        <w:t xml:space="preserve">структурными подразделениями, отраслевыми (функциональными) органами </w:t>
      </w:r>
      <w:r w:rsidRPr="000018BA">
        <w:rPr>
          <w:rFonts w:ascii="Times New Roman" w:hAnsi="Times New Roman"/>
          <w:sz w:val="28"/>
          <w:szCs w:val="28"/>
        </w:rPr>
        <w:t>Администраци</w:t>
      </w:r>
      <w:r w:rsidR="0027361A" w:rsidRPr="000018BA">
        <w:rPr>
          <w:rFonts w:ascii="Times New Roman" w:hAnsi="Times New Roman"/>
          <w:sz w:val="28"/>
          <w:szCs w:val="28"/>
        </w:rPr>
        <w:t>и,</w:t>
      </w:r>
      <w:r w:rsidRPr="000018BA">
        <w:rPr>
          <w:rFonts w:ascii="Times New Roman" w:hAnsi="Times New Roman"/>
          <w:sz w:val="28"/>
          <w:szCs w:val="28"/>
        </w:rPr>
        <w:t xml:space="preserve"> </w:t>
      </w:r>
      <w:r w:rsidR="0027361A" w:rsidRPr="000018BA">
        <w:rPr>
          <w:rFonts w:ascii="Times New Roman" w:hAnsi="Times New Roman"/>
          <w:sz w:val="28"/>
          <w:szCs w:val="28"/>
        </w:rPr>
        <w:t>в которых выявлены риски нарушения антимонопольного законодательства.</w:t>
      </w:r>
    </w:p>
    <w:p w:rsidR="006833CD" w:rsidRPr="000018BA" w:rsidRDefault="006833CD" w:rsidP="00D97BA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  <w:sectPr w:rsidR="006833CD" w:rsidRPr="000018BA" w:rsidSect="00280AE4">
          <w:headerReference w:type="default" r:id="rId8"/>
          <w:pgSz w:w="11906" w:h="16838"/>
          <w:pgMar w:top="709" w:right="851" w:bottom="284" w:left="1701" w:header="709" w:footer="709" w:gutter="0"/>
          <w:cols w:space="708"/>
          <w:docGrid w:linePitch="360"/>
        </w:sectPr>
      </w:pPr>
      <w:r w:rsidRPr="000018BA">
        <w:rPr>
          <w:rFonts w:ascii="Times New Roman" w:hAnsi="Times New Roman"/>
          <w:color w:val="FF0000"/>
          <w:sz w:val="28"/>
          <w:szCs w:val="28"/>
        </w:rPr>
        <w:t>.</w:t>
      </w:r>
    </w:p>
    <w:p w:rsidR="00D97BA5" w:rsidRPr="000018BA" w:rsidRDefault="00D97BA5" w:rsidP="00D97BA5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lastRenderedPageBreak/>
        <w:t>УТВЕРЖДЕН</w:t>
      </w:r>
      <w:r w:rsidR="0027361A" w:rsidRPr="000018BA">
        <w:rPr>
          <w:rFonts w:ascii="Times New Roman" w:hAnsi="Times New Roman"/>
          <w:sz w:val="28"/>
          <w:szCs w:val="28"/>
        </w:rPr>
        <w:t>А</w:t>
      </w:r>
      <w:r w:rsidRPr="000018BA">
        <w:rPr>
          <w:rFonts w:ascii="Times New Roman" w:hAnsi="Times New Roman"/>
          <w:sz w:val="28"/>
          <w:szCs w:val="28"/>
        </w:rPr>
        <w:t xml:space="preserve"> </w:t>
      </w:r>
    </w:p>
    <w:p w:rsidR="00D97BA5" w:rsidRPr="000018BA" w:rsidRDefault="00D97BA5" w:rsidP="00D97BA5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97BA5" w:rsidRPr="000018BA" w:rsidRDefault="00D97BA5" w:rsidP="00D97BA5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D97BA5" w:rsidRPr="000018BA" w:rsidRDefault="00D97BA5" w:rsidP="00D97BA5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от                № </w:t>
      </w:r>
    </w:p>
    <w:p w:rsidR="00D97BA5" w:rsidRPr="000018BA" w:rsidRDefault="00D97BA5" w:rsidP="00D97B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BA5" w:rsidRPr="000018BA" w:rsidRDefault="00D97BA5" w:rsidP="00FC17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Методика</w:t>
      </w:r>
    </w:p>
    <w:p w:rsidR="0000179B" w:rsidRPr="000018BA" w:rsidRDefault="00D97BA5" w:rsidP="00BF6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 xml:space="preserve">расчета ключевых показателей эффективности функционирования антимонопольного </w:t>
      </w:r>
      <w:proofErr w:type="spellStart"/>
      <w:r w:rsidRPr="000018BA">
        <w:rPr>
          <w:rFonts w:ascii="Times New Roman" w:hAnsi="Times New Roman"/>
          <w:b/>
          <w:sz w:val="28"/>
          <w:szCs w:val="28"/>
        </w:rPr>
        <w:t>комплаенса</w:t>
      </w:r>
      <w:proofErr w:type="spellEnd"/>
      <w:r w:rsidRPr="000018BA">
        <w:rPr>
          <w:rFonts w:ascii="Times New Roman" w:hAnsi="Times New Roman"/>
          <w:b/>
          <w:sz w:val="28"/>
          <w:szCs w:val="28"/>
        </w:rPr>
        <w:t xml:space="preserve"> в администрации Чайковского городского округа</w:t>
      </w:r>
    </w:p>
    <w:p w:rsidR="00D97BA5" w:rsidRPr="000018BA" w:rsidRDefault="00D97BA5" w:rsidP="002736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7BA5" w:rsidRPr="000018BA" w:rsidRDefault="00D97BA5" w:rsidP="00273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97BA5" w:rsidRPr="000018BA" w:rsidRDefault="00D97BA5" w:rsidP="002736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BA5" w:rsidRPr="000018BA" w:rsidRDefault="00D97BA5" w:rsidP="00273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1.1.</w:t>
      </w:r>
      <w:r w:rsidR="0027361A" w:rsidRPr="000018BA">
        <w:rPr>
          <w:rFonts w:ascii="Times New Roman" w:hAnsi="Times New Roman"/>
          <w:sz w:val="28"/>
          <w:szCs w:val="28"/>
        </w:rPr>
        <w:t xml:space="preserve"> </w:t>
      </w:r>
      <w:r w:rsidRPr="000018BA">
        <w:rPr>
          <w:rFonts w:ascii="Times New Roman" w:hAnsi="Times New Roman"/>
          <w:sz w:val="28"/>
          <w:szCs w:val="28"/>
        </w:rPr>
        <w:t xml:space="preserve">Методика расчета ключевых показателей эффективности функционирования в </w:t>
      </w:r>
      <w:r w:rsidR="00F21123" w:rsidRPr="000018BA">
        <w:rPr>
          <w:rFonts w:ascii="Times New Roman" w:hAnsi="Times New Roman"/>
          <w:sz w:val="28"/>
          <w:szCs w:val="28"/>
        </w:rPr>
        <w:t>Администрации</w:t>
      </w:r>
      <w:r w:rsidRPr="000018BA">
        <w:rPr>
          <w:rFonts w:ascii="Times New Roman" w:hAnsi="Times New Roman"/>
          <w:sz w:val="28"/>
          <w:szCs w:val="28"/>
        </w:rPr>
        <w:t xml:space="preserve"> антимонопольного </w:t>
      </w:r>
      <w:proofErr w:type="spellStart"/>
      <w:r w:rsidRPr="000018B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0018BA">
        <w:rPr>
          <w:rFonts w:ascii="Times New Roman" w:hAnsi="Times New Roman"/>
          <w:sz w:val="28"/>
          <w:szCs w:val="28"/>
        </w:rPr>
        <w:t xml:space="preserve"> (далее - Методика) разработана в целях оценки эффективности функционирования антимонопольного </w:t>
      </w:r>
      <w:proofErr w:type="spellStart"/>
      <w:r w:rsidRPr="000018B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0018BA">
        <w:rPr>
          <w:rFonts w:ascii="Times New Roman" w:hAnsi="Times New Roman"/>
          <w:sz w:val="28"/>
          <w:szCs w:val="28"/>
        </w:rPr>
        <w:t xml:space="preserve"> в Администрации. </w:t>
      </w:r>
    </w:p>
    <w:p w:rsidR="00D97BA5" w:rsidRPr="000018BA" w:rsidRDefault="00D97BA5" w:rsidP="00273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1.2.</w:t>
      </w:r>
      <w:r w:rsidR="0027361A" w:rsidRPr="000018BA">
        <w:rPr>
          <w:rFonts w:ascii="Times New Roman" w:hAnsi="Times New Roman"/>
          <w:sz w:val="28"/>
          <w:szCs w:val="28"/>
        </w:rPr>
        <w:t xml:space="preserve"> </w:t>
      </w:r>
      <w:r w:rsidRPr="000018BA">
        <w:rPr>
          <w:rFonts w:ascii="Times New Roman" w:hAnsi="Times New Roman"/>
          <w:sz w:val="28"/>
          <w:szCs w:val="28"/>
        </w:rPr>
        <w:t xml:space="preserve">В соответствии с Методикой рассчитываются ключевые показатели эффективности антимонопольного </w:t>
      </w:r>
      <w:proofErr w:type="spellStart"/>
      <w:r w:rsidRPr="000018B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0018BA">
        <w:rPr>
          <w:rFonts w:ascii="Times New Roman" w:hAnsi="Times New Roman"/>
          <w:sz w:val="28"/>
          <w:szCs w:val="28"/>
        </w:rPr>
        <w:t xml:space="preserve"> (далее - КПЭ) как для уполномоченного </w:t>
      </w:r>
      <w:r w:rsidR="00C02700" w:rsidRPr="000018BA">
        <w:rPr>
          <w:rFonts w:ascii="Times New Roman" w:hAnsi="Times New Roman"/>
          <w:sz w:val="28"/>
          <w:szCs w:val="28"/>
        </w:rPr>
        <w:t>органа</w:t>
      </w:r>
      <w:r w:rsidRPr="000018BA">
        <w:rPr>
          <w:rFonts w:ascii="Times New Roman" w:hAnsi="Times New Roman"/>
          <w:sz w:val="28"/>
          <w:szCs w:val="28"/>
        </w:rPr>
        <w:t>, так и для Администрации в целом.</w:t>
      </w:r>
    </w:p>
    <w:p w:rsidR="00D97BA5" w:rsidRPr="000018BA" w:rsidRDefault="00D97BA5" w:rsidP="00273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BA5" w:rsidRPr="000018BA" w:rsidRDefault="00D97BA5" w:rsidP="002736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2.</w:t>
      </w:r>
      <w:r w:rsidR="0027361A" w:rsidRPr="000018BA">
        <w:rPr>
          <w:rFonts w:ascii="Times New Roman" w:hAnsi="Times New Roman"/>
          <w:b/>
          <w:sz w:val="28"/>
          <w:szCs w:val="28"/>
        </w:rPr>
        <w:t xml:space="preserve"> </w:t>
      </w:r>
      <w:r w:rsidRPr="000018BA">
        <w:rPr>
          <w:rFonts w:ascii="Times New Roman" w:hAnsi="Times New Roman"/>
          <w:b/>
          <w:sz w:val="28"/>
          <w:szCs w:val="28"/>
        </w:rPr>
        <w:t>Методика расчета КПЭ для Администрации в целом</w:t>
      </w:r>
    </w:p>
    <w:p w:rsidR="00D97BA5" w:rsidRPr="000018BA" w:rsidRDefault="00D97BA5" w:rsidP="00273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BA5" w:rsidRPr="000018BA" w:rsidRDefault="00D97BA5" w:rsidP="00273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2.1. Коэффициент снижения количества нарушений антимонопольного законодательства со стороны Администрации по сравнению с предыдущим годом рассчитывается по формуле: </w:t>
      </w:r>
    </w:p>
    <w:p w:rsidR="00D97BA5" w:rsidRPr="000018BA" w:rsidRDefault="00D97BA5" w:rsidP="00273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396" w:rsidRPr="000018BA" w:rsidRDefault="000018BA" w:rsidP="002736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КСН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ОП</m:t>
                </m:r>
              </m:sub>
            </m:sSub>
          </m:den>
        </m:f>
      </m:oMath>
      <w:r w:rsidR="00954C91" w:rsidRPr="000018BA">
        <w:rPr>
          <w:rFonts w:ascii="Times New Roman" w:hAnsi="Times New Roman"/>
          <w:sz w:val="28"/>
          <w:szCs w:val="28"/>
        </w:rPr>
        <w:t>, где</w:t>
      </w:r>
    </w:p>
    <w:p w:rsidR="00D97BA5" w:rsidRPr="000018BA" w:rsidRDefault="00954C91" w:rsidP="00C02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КСН </w:t>
      </w:r>
      <w:r w:rsidR="00D97BA5" w:rsidRPr="000018BA">
        <w:rPr>
          <w:rFonts w:ascii="Times New Roman" w:hAnsi="Times New Roman"/>
          <w:sz w:val="28"/>
          <w:szCs w:val="28"/>
        </w:rPr>
        <w:t xml:space="preserve">- коэффициент снижения количества нарушений антимонопольного законодательства со стороны Администрации по сравнению с предыдущим годом; </w:t>
      </w:r>
    </w:p>
    <w:p w:rsidR="00D97BA5" w:rsidRPr="000018BA" w:rsidRDefault="00C8242C" w:rsidP="00C02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КН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ПР</m:t>
            </m:r>
          </m:sub>
        </m:sSub>
      </m:oMath>
      <w:r w:rsidR="00D97BA5" w:rsidRPr="000018BA">
        <w:rPr>
          <w:rFonts w:ascii="Times New Roman" w:hAnsi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Администрации в году, предшествующему отчетному году; </w:t>
      </w:r>
    </w:p>
    <w:p w:rsidR="00D97BA5" w:rsidRPr="000018BA" w:rsidRDefault="00C8242C" w:rsidP="00C02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КН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ОП</m:t>
            </m:r>
          </m:sub>
        </m:sSub>
      </m:oMath>
      <w:r w:rsidR="00D97BA5" w:rsidRPr="000018BA">
        <w:rPr>
          <w:rFonts w:ascii="Times New Roman" w:hAnsi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Администрации в отчетном году. </w:t>
      </w:r>
    </w:p>
    <w:p w:rsidR="00D97BA5" w:rsidRPr="000018BA" w:rsidRDefault="00D97BA5" w:rsidP="00C02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При расчете </w:t>
      </w:r>
      <w:proofErr w:type="gramStart"/>
      <w:r w:rsidRPr="000018BA">
        <w:rPr>
          <w:rFonts w:ascii="Times New Roman" w:hAnsi="Times New Roman"/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 w:rsidRPr="000018BA">
        <w:rPr>
          <w:rFonts w:ascii="Times New Roman" w:hAnsi="Times New Roman"/>
          <w:sz w:val="28"/>
          <w:szCs w:val="28"/>
        </w:rPr>
        <w:t xml:space="preserve"> со стороны Администрации под нарушением антимонопольного законодательства со стороны Администрации понимаются: </w:t>
      </w:r>
    </w:p>
    <w:p w:rsidR="00D97BA5" w:rsidRPr="000018BA" w:rsidRDefault="00D97BA5" w:rsidP="00C02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- возбужденные антимонопольным органом в отношении Администрации антимонопольные дела; </w:t>
      </w:r>
    </w:p>
    <w:p w:rsidR="00D97BA5" w:rsidRPr="000018BA" w:rsidRDefault="00D97BA5" w:rsidP="00C02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</w:t>
      </w:r>
      <w:r w:rsidRPr="000018BA">
        <w:rPr>
          <w:rFonts w:ascii="Times New Roman" w:hAnsi="Times New Roman"/>
          <w:sz w:val="28"/>
          <w:szCs w:val="28"/>
        </w:rPr>
        <w:lastRenderedPageBreak/>
        <w:t xml:space="preserve">либо об устранении причин и условий, способствовавших возникновению такого нарушения, и о принятии мер по устранению последствий такого нарушения; </w:t>
      </w:r>
    </w:p>
    <w:p w:rsidR="004337E7" w:rsidRPr="000018BA" w:rsidRDefault="00D97BA5" w:rsidP="00C02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- направленные антимонопольным органом к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4337E7" w:rsidRPr="000018BA" w:rsidRDefault="004337E7" w:rsidP="00C02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2.2. Доля проектов нормативных правовых актов Администрации, в которых выявлены риски нарушения </w:t>
      </w:r>
      <w:proofErr w:type="gramStart"/>
      <w:r w:rsidRPr="000018BA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0018BA">
        <w:rPr>
          <w:rFonts w:ascii="Times New Roman" w:hAnsi="Times New Roman"/>
          <w:sz w:val="28"/>
          <w:szCs w:val="28"/>
        </w:rPr>
        <w:t xml:space="preserve"> законодательства, рассчитывается по формуле: </w:t>
      </w:r>
    </w:p>
    <w:p w:rsidR="00954C91" w:rsidRPr="000018BA" w:rsidRDefault="00954C91" w:rsidP="00D9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C91" w:rsidRPr="000018BA" w:rsidRDefault="00C8242C" w:rsidP="000E34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НПА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НПА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ОП</m:t>
                </m:r>
              </m:sub>
            </m:sSub>
          </m:den>
        </m:f>
      </m:oMath>
      <w:r w:rsidR="000E3486" w:rsidRPr="000018BA">
        <w:rPr>
          <w:rFonts w:ascii="Times New Roman" w:hAnsi="Times New Roman"/>
          <w:sz w:val="28"/>
          <w:szCs w:val="28"/>
        </w:rPr>
        <w:t>, где</w:t>
      </w:r>
    </w:p>
    <w:p w:rsidR="00954C91" w:rsidRPr="000018BA" w:rsidRDefault="00954C91" w:rsidP="00D9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7E7" w:rsidRPr="000018BA" w:rsidRDefault="00C8242C" w:rsidP="00D9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НПА</m:t>
            </m:r>
          </m:sub>
        </m:sSub>
      </m:oMath>
      <w:r w:rsidR="004337E7" w:rsidRPr="000018BA">
        <w:rPr>
          <w:rFonts w:ascii="Times New Roman" w:hAnsi="Times New Roman"/>
          <w:sz w:val="28"/>
          <w:szCs w:val="28"/>
        </w:rPr>
        <w:t xml:space="preserve"> - доля проектов нормативных правовых актов Администрации, в которых выявлены риски нарушения антимонопольного законодательства; </w:t>
      </w:r>
    </w:p>
    <w:p w:rsidR="004337E7" w:rsidRPr="000018BA" w:rsidRDefault="00C8242C" w:rsidP="00D9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ПНПА</m:t>
            </m:r>
          </m:sub>
        </m:sSub>
      </m:oMath>
      <w:r w:rsidR="004337E7" w:rsidRPr="000018BA">
        <w:rPr>
          <w:rFonts w:ascii="Times New Roman" w:hAnsi="Times New Roman"/>
          <w:sz w:val="28"/>
          <w:szCs w:val="28"/>
        </w:rPr>
        <w:t xml:space="preserve"> - количество нормативных правовых актов Администрации, в которых </w:t>
      </w:r>
      <w:r w:rsidR="000018BA" w:rsidRPr="000018BA">
        <w:rPr>
          <w:rFonts w:ascii="Times New Roman" w:hAnsi="Times New Roman"/>
          <w:sz w:val="28"/>
          <w:szCs w:val="28"/>
        </w:rPr>
        <w:t>антимонопольным</w:t>
      </w:r>
      <w:r w:rsidR="004337E7" w:rsidRPr="000018BA">
        <w:rPr>
          <w:rFonts w:ascii="Times New Roman" w:hAnsi="Times New Roman"/>
          <w:sz w:val="28"/>
          <w:szCs w:val="28"/>
        </w:rPr>
        <w:t xml:space="preserve"> органом выявлены риски нарушения антимонопольного законодательства в отчетном году; </w:t>
      </w:r>
    </w:p>
    <w:p w:rsidR="004337E7" w:rsidRPr="000018BA" w:rsidRDefault="00C8242C" w:rsidP="00D9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КН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ОП</m:t>
            </m:r>
          </m:sub>
        </m:sSub>
      </m:oMath>
      <w:r w:rsidR="004337E7" w:rsidRPr="000018BA">
        <w:rPr>
          <w:rFonts w:ascii="Times New Roman" w:hAnsi="Times New Roman"/>
          <w:sz w:val="28"/>
          <w:szCs w:val="28"/>
        </w:rPr>
        <w:t xml:space="preserve"> - количество нормативных правовых актов Администрации, в которых антимонопольным органом выявлены нарушения антимонопольного законодательства в отчетном году. </w:t>
      </w:r>
    </w:p>
    <w:p w:rsidR="004337E7" w:rsidRPr="000018BA" w:rsidRDefault="004337E7" w:rsidP="00D9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2.3. Доля нормативных правовых актов Администрации, в которых выявлены риски нарушения </w:t>
      </w:r>
      <w:proofErr w:type="gramStart"/>
      <w:r w:rsidRPr="000018BA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0018BA">
        <w:rPr>
          <w:rFonts w:ascii="Times New Roman" w:hAnsi="Times New Roman"/>
          <w:sz w:val="28"/>
          <w:szCs w:val="28"/>
        </w:rPr>
        <w:t xml:space="preserve"> законодательства, рассчитывается по формуле: </w:t>
      </w:r>
    </w:p>
    <w:p w:rsidR="000E3486" w:rsidRPr="000018BA" w:rsidRDefault="00C8242C" w:rsidP="000E34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НПА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НПА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ОП</m:t>
                </m:r>
              </m:sub>
            </m:sSub>
          </m:den>
        </m:f>
      </m:oMath>
      <w:r w:rsidR="000E3486" w:rsidRPr="000018BA">
        <w:rPr>
          <w:rFonts w:ascii="Times New Roman" w:hAnsi="Times New Roman"/>
          <w:sz w:val="28"/>
          <w:szCs w:val="28"/>
        </w:rPr>
        <w:t>, где</w:t>
      </w:r>
    </w:p>
    <w:p w:rsidR="000E3486" w:rsidRPr="000018BA" w:rsidRDefault="000E3486" w:rsidP="000E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7E7" w:rsidRPr="000018BA" w:rsidRDefault="00C8242C" w:rsidP="00D9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НПА</m:t>
            </m:r>
          </m:sub>
        </m:sSub>
      </m:oMath>
      <w:r w:rsidR="004337E7" w:rsidRPr="000018BA">
        <w:rPr>
          <w:rFonts w:ascii="Times New Roman" w:hAnsi="Times New Roman"/>
          <w:sz w:val="28"/>
          <w:szCs w:val="28"/>
        </w:rPr>
        <w:t xml:space="preserve"> - доля нормативных правовых актов Администрации, в которых выявлены риски нарушения антимонопольного законодательства; </w:t>
      </w:r>
    </w:p>
    <w:p w:rsidR="004337E7" w:rsidRPr="000018BA" w:rsidRDefault="00C8242C" w:rsidP="00D9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ПНПА</m:t>
            </m:r>
          </m:sub>
        </m:sSub>
      </m:oMath>
      <w:r w:rsidR="004337E7" w:rsidRPr="000018BA">
        <w:rPr>
          <w:rFonts w:ascii="Times New Roman" w:hAnsi="Times New Roman"/>
          <w:sz w:val="28"/>
          <w:szCs w:val="28"/>
        </w:rPr>
        <w:t xml:space="preserve"> - количество проектов нормативных правовых актов Администрации, в которых </w:t>
      </w:r>
      <w:r w:rsidR="000018BA" w:rsidRPr="000018BA">
        <w:rPr>
          <w:rFonts w:ascii="Times New Roman" w:hAnsi="Times New Roman"/>
          <w:sz w:val="28"/>
          <w:szCs w:val="28"/>
        </w:rPr>
        <w:t xml:space="preserve">антимонопольным </w:t>
      </w:r>
      <w:r w:rsidR="004337E7" w:rsidRPr="000018BA">
        <w:rPr>
          <w:rFonts w:ascii="Times New Roman" w:hAnsi="Times New Roman"/>
          <w:sz w:val="28"/>
          <w:szCs w:val="28"/>
        </w:rPr>
        <w:t>органом выявлены риски нарушения антимонопольного законодательства в отчетном году;</w:t>
      </w:r>
    </w:p>
    <w:p w:rsidR="004337E7" w:rsidRPr="000018BA" w:rsidRDefault="00C8242C" w:rsidP="00D9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КН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ОП</m:t>
            </m:r>
          </m:sub>
        </m:sSub>
      </m:oMath>
      <w:r w:rsidR="004337E7" w:rsidRPr="000018BA">
        <w:rPr>
          <w:rFonts w:ascii="Times New Roman" w:hAnsi="Times New Roman"/>
          <w:sz w:val="28"/>
          <w:szCs w:val="28"/>
        </w:rPr>
        <w:t xml:space="preserve"> - количество нормативных правовых актов Администрации, в которых антимонопольным органом выявлены нарушения антимонопольного законодательства в отчетном году. </w:t>
      </w:r>
    </w:p>
    <w:p w:rsidR="004337E7" w:rsidRPr="000018BA" w:rsidRDefault="004337E7" w:rsidP="00D9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132" w:rsidRPr="00927132" w:rsidRDefault="00927132" w:rsidP="005A12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927132" w:rsidRPr="00927132" w:rsidSect="00D97B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D4" w:rsidRDefault="00E40BD4" w:rsidP="00E40BD4">
      <w:pPr>
        <w:spacing w:after="0" w:line="240" w:lineRule="auto"/>
      </w:pPr>
      <w:r>
        <w:separator/>
      </w:r>
    </w:p>
  </w:endnote>
  <w:endnote w:type="continuationSeparator" w:id="0">
    <w:p w:rsidR="00E40BD4" w:rsidRDefault="00E40BD4" w:rsidP="00E4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D4" w:rsidRDefault="00E40BD4" w:rsidP="00E40BD4">
      <w:pPr>
        <w:spacing w:after="0" w:line="240" w:lineRule="auto"/>
      </w:pPr>
      <w:r>
        <w:separator/>
      </w:r>
    </w:p>
  </w:footnote>
  <w:footnote w:type="continuationSeparator" w:id="0">
    <w:p w:rsidR="00E40BD4" w:rsidRDefault="00E40BD4" w:rsidP="00E4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D4" w:rsidRPr="00E40BD4" w:rsidRDefault="00E40BD4" w:rsidP="00E40BD4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40BD4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18.08.2021 г. Срок  приема заключений независимых экспертов до 27.08.2021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B75"/>
    <w:rsid w:val="0000179B"/>
    <w:rsid w:val="000018BA"/>
    <w:rsid w:val="00081977"/>
    <w:rsid w:val="00090035"/>
    <w:rsid w:val="000B704B"/>
    <w:rsid w:val="000E3486"/>
    <w:rsid w:val="000F4074"/>
    <w:rsid w:val="001311D8"/>
    <w:rsid w:val="00131396"/>
    <w:rsid w:val="001332C8"/>
    <w:rsid w:val="001C2D4B"/>
    <w:rsid w:val="001D6C0F"/>
    <w:rsid w:val="001D6CC3"/>
    <w:rsid w:val="00265A1C"/>
    <w:rsid w:val="0027361A"/>
    <w:rsid w:val="00280AE4"/>
    <w:rsid w:val="002C5D48"/>
    <w:rsid w:val="002E7D81"/>
    <w:rsid w:val="003735BB"/>
    <w:rsid w:val="004337E7"/>
    <w:rsid w:val="00476303"/>
    <w:rsid w:val="0049355E"/>
    <w:rsid w:val="004A62B8"/>
    <w:rsid w:val="00505426"/>
    <w:rsid w:val="005A1224"/>
    <w:rsid w:val="005C264E"/>
    <w:rsid w:val="005C28D0"/>
    <w:rsid w:val="005D1DAB"/>
    <w:rsid w:val="005D45E4"/>
    <w:rsid w:val="005E5CB4"/>
    <w:rsid w:val="00614E28"/>
    <w:rsid w:val="006802C3"/>
    <w:rsid w:val="006833CD"/>
    <w:rsid w:val="007A0A87"/>
    <w:rsid w:val="007C0DE8"/>
    <w:rsid w:val="008266CA"/>
    <w:rsid w:val="0088695F"/>
    <w:rsid w:val="00890959"/>
    <w:rsid w:val="00893889"/>
    <w:rsid w:val="008A4AC6"/>
    <w:rsid w:val="008D1607"/>
    <w:rsid w:val="00927132"/>
    <w:rsid w:val="00954C91"/>
    <w:rsid w:val="00961D8A"/>
    <w:rsid w:val="00970AE4"/>
    <w:rsid w:val="009D1545"/>
    <w:rsid w:val="00A6757F"/>
    <w:rsid w:val="00A73B11"/>
    <w:rsid w:val="00A82F0E"/>
    <w:rsid w:val="00AE3D69"/>
    <w:rsid w:val="00B27042"/>
    <w:rsid w:val="00BD7E04"/>
    <w:rsid w:val="00BF0CE7"/>
    <w:rsid w:val="00BF4EF5"/>
    <w:rsid w:val="00BF6BAF"/>
    <w:rsid w:val="00C02700"/>
    <w:rsid w:val="00C8242C"/>
    <w:rsid w:val="00C922CB"/>
    <w:rsid w:val="00CF2161"/>
    <w:rsid w:val="00D36B75"/>
    <w:rsid w:val="00D43689"/>
    <w:rsid w:val="00D519AC"/>
    <w:rsid w:val="00D97BA5"/>
    <w:rsid w:val="00E40BD4"/>
    <w:rsid w:val="00F21123"/>
    <w:rsid w:val="00F3354A"/>
    <w:rsid w:val="00F41E8A"/>
    <w:rsid w:val="00FC1716"/>
    <w:rsid w:val="00FC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54C91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E4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0B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4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0B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fimova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12F46-073F-4DBC-9902-FFDA950D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4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kostireva</cp:lastModifiedBy>
  <cp:revision>2</cp:revision>
  <cp:lastPrinted>2021-08-12T07:25:00Z</cp:lastPrinted>
  <dcterms:created xsi:type="dcterms:W3CDTF">2021-08-18T09:26:00Z</dcterms:created>
  <dcterms:modified xsi:type="dcterms:W3CDTF">2021-08-18T09:26:00Z</dcterms:modified>
</cp:coreProperties>
</file>