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CC" w:rsidRDefault="00EF7E2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5.55pt;margin-top:246.75pt;width:211.25pt;height:91pt;z-index:251656704;mso-position-horizontal-relative:page;mso-position-vertical-relative:page" filled="f" stroked="f">
            <v:textbox style="mso-next-textbox:#_x0000_s1026" inset="0,0,0,0">
              <w:txbxContent>
                <w:p w:rsidR="003970B8" w:rsidRDefault="003970B8" w:rsidP="004A15A8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7211CC">
                    <w:rPr>
                      <w:rFonts w:ascii="Times New Roman" w:hAnsi="Times New Roman"/>
                      <w:b/>
                      <w:sz w:val="28"/>
                    </w:rPr>
                    <w:t xml:space="preserve">Об утверждении Плана мероприятий («дорожная карта) по реализации Стратегии развития малого и среднего предпринимательства 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в </w:t>
                  </w:r>
                  <w:r w:rsidRPr="007211CC">
                    <w:rPr>
                      <w:rFonts w:ascii="Times New Roman" w:hAnsi="Times New Roman"/>
                      <w:b/>
                      <w:sz w:val="28"/>
                    </w:rPr>
                    <w:t>Чайковско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м</w:t>
                  </w:r>
                  <w:r w:rsidRPr="007211CC">
                    <w:rPr>
                      <w:rFonts w:ascii="Times New Roman" w:hAnsi="Times New Roman"/>
                      <w:b/>
                      <w:sz w:val="28"/>
                    </w:rPr>
                    <w:t xml:space="preserve"> городско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>м округе</w:t>
                  </w:r>
                  <w:r w:rsidRPr="00D66746">
                    <w:rPr>
                      <w:rFonts w:ascii="Times New Roman" w:hAnsi="Times New Roman"/>
                      <w:b/>
                      <w:sz w:val="28"/>
                    </w:rPr>
                    <w:t xml:space="preserve"> </w:t>
                  </w:r>
                  <w:r w:rsidRPr="007211CC">
                    <w:rPr>
                      <w:rFonts w:ascii="Times New Roman" w:hAnsi="Times New Roman"/>
                      <w:b/>
                      <w:sz w:val="28"/>
                    </w:rPr>
                    <w:t>на период до 2030 года</w:t>
                  </w:r>
                </w:p>
                <w:p w:rsidR="003970B8" w:rsidRDefault="003970B8" w:rsidP="007211CC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970B8" w:rsidRDefault="003970B8" w:rsidP="007211CC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970B8" w:rsidRDefault="003970B8" w:rsidP="007211CC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3970B8" w:rsidRPr="007211CC" w:rsidRDefault="003970B8" w:rsidP="007211CC">
                  <w:pPr>
                    <w:spacing w:line="240" w:lineRule="auto"/>
                    <w:jc w:val="both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 style="mso-next-textbox:#Text Box 11">
              <w:txbxContent>
                <w:p w:rsidR="003970B8" w:rsidRPr="00C922CB" w:rsidRDefault="003970B8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 style="mso-next-textbox:#Text Box 10">
              <w:txbxContent>
                <w:p w:rsidR="003970B8" w:rsidRPr="00D43689" w:rsidRDefault="003970B8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6779E">
        <w:rPr>
          <w:noProof/>
          <w:lang w:eastAsia="ru-RU"/>
        </w:rPr>
        <w:drawing>
          <wp:inline distT="0" distB="0" distL="0" distR="0">
            <wp:extent cx="5937250" cy="2394585"/>
            <wp:effectExtent l="19050" t="0" r="635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CC" w:rsidRPr="007211CC" w:rsidRDefault="007211CC" w:rsidP="007211CC"/>
    <w:p w:rsidR="007211CC" w:rsidRPr="007211CC" w:rsidRDefault="007211CC" w:rsidP="007211CC"/>
    <w:p w:rsidR="007211CC" w:rsidRPr="007211CC" w:rsidRDefault="007211CC" w:rsidP="007211CC"/>
    <w:p w:rsidR="007211CC" w:rsidRPr="007211CC" w:rsidRDefault="007211CC" w:rsidP="007211CC"/>
    <w:p w:rsidR="003B420A" w:rsidRDefault="007211CC" w:rsidP="004A15A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11CC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создания благоприятных условий для развития и ведения предпринимательской деятельности на территории Чайковского городского округа, руководствуясь пунктом 6 распоряжения Правительства Пермского края от 16 декабря 2020 г</w:t>
      </w:r>
      <w:r w:rsidR="004A15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5D73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330</w:t>
      </w:r>
      <w:r w:rsidR="005D732D">
        <w:rPr>
          <w:rFonts w:ascii="Times New Roman" w:hAnsi="Times New Roman"/>
          <w:sz w:val="28"/>
          <w:szCs w:val="28"/>
        </w:rPr>
        <w:t xml:space="preserve">-рп «Об утверждении Стратегии развития малого и среднего предпринимательства в Пермском крае на период до 2030 </w:t>
      </w:r>
      <w:r w:rsidR="007516E8" w:rsidRPr="00F46032">
        <w:rPr>
          <w:rFonts w:ascii="Times New Roman" w:hAnsi="Times New Roman"/>
          <w:sz w:val="28"/>
          <w:szCs w:val="28"/>
        </w:rPr>
        <w:t>года</w:t>
      </w:r>
      <w:r w:rsidR="007516E8">
        <w:rPr>
          <w:rFonts w:ascii="Times New Roman" w:hAnsi="Times New Roman"/>
          <w:sz w:val="28"/>
          <w:szCs w:val="28"/>
        </w:rPr>
        <w:t xml:space="preserve"> </w:t>
      </w:r>
      <w:r w:rsidR="005D732D">
        <w:rPr>
          <w:rFonts w:ascii="Times New Roman" w:hAnsi="Times New Roman"/>
          <w:sz w:val="28"/>
          <w:szCs w:val="28"/>
        </w:rPr>
        <w:t>и плана мероприятий («дорожной карты») по реализации Стратегии развития малого и среднего предпринимательства в Пермском</w:t>
      </w:r>
      <w:proofErr w:type="gramEnd"/>
      <w:r w:rsidR="005D73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D732D">
        <w:rPr>
          <w:rFonts w:ascii="Times New Roman" w:hAnsi="Times New Roman"/>
          <w:sz w:val="28"/>
          <w:szCs w:val="28"/>
        </w:rPr>
        <w:t>крае</w:t>
      </w:r>
      <w:proofErr w:type="gramEnd"/>
      <w:r w:rsidR="005D732D">
        <w:rPr>
          <w:rFonts w:ascii="Times New Roman" w:hAnsi="Times New Roman"/>
          <w:sz w:val="28"/>
          <w:szCs w:val="28"/>
        </w:rPr>
        <w:t xml:space="preserve"> на период до 2030 года</w:t>
      </w:r>
      <w:r w:rsidR="00D861F4">
        <w:rPr>
          <w:rFonts w:ascii="Times New Roman" w:hAnsi="Times New Roman"/>
          <w:sz w:val="28"/>
          <w:szCs w:val="28"/>
        </w:rPr>
        <w:t>»</w:t>
      </w:r>
      <w:r w:rsidR="003970B8">
        <w:rPr>
          <w:rFonts w:ascii="Times New Roman" w:hAnsi="Times New Roman"/>
          <w:sz w:val="28"/>
          <w:szCs w:val="28"/>
        </w:rPr>
        <w:t>, на основании Устава Чайковского городского округа</w:t>
      </w:r>
    </w:p>
    <w:p w:rsidR="005D732D" w:rsidRDefault="005D732D" w:rsidP="004A15A8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9B1963" w:rsidRDefault="009B1963" w:rsidP="004A15A8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мероприятий («дорожная карта») по реализации Стратегии развития малого и среднего предпринимательства </w:t>
      </w:r>
      <w:r w:rsidR="000462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Чайковско</w:t>
      </w:r>
      <w:r w:rsidR="0004629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городско</w:t>
      </w:r>
      <w:r w:rsidR="00046291">
        <w:rPr>
          <w:rFonts w:ascii="Times New Roman" w:hAnsi="Times New Roman"/>
          <w:sz w:val="28"/>
          <w:szCs w:val="28"/>
        </w:rPr>
        <w:t>м округе</w:t>
      </w:r>
      <w:r w:rsidR="00793E39" w:rsidRPr="00793E39">
        <w:rPr>
          <w:rFonts w:ascii="Times New Roman" w:hAnsi="Times New Roman"/>
          <w:sz w:val="28"/>
          <w:szCs w:val="28"/>
        </w:rPr>
        <w:t xml:space="preserve"> </w:t>
      </w:r>
      <w:r w:rsidR="00793E39">
        <w:rPr>
          <w:rFonts w:ascii="Times New Roman" w:hAnsi="Times New Roman"/>
          <w:sz w:val="28"/>
          <w:szCs w:val="28"/>
        </w:rPr>
        <w:t>на период до 2030 года</w:t>
      </w:r>
      <w:r>
        <w:rPr>
          <w:rFonts w:ascii="Times New Roman" w:hAnsi="Times New Roman"/>
          <w:sz w:val="28"/>
          <w:szCs w:val="28"/>
        </w:rPr>
        <w:t>.</w:t>
      </w:r>
    </w:p>
    <w:p w:rsidR="009B1963" w:rsidRDefault="009B1963" w:rsidP="006D2D60">
      <w:pPr>
        <w:pStyle w:val="a5"/>
        <w:numPr>
          <w:ilvl w:val="0"/>
          <w:numId w:val="1"/>
        </w:numPr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Чайковского городского округа от 19 июля 2019 г</w:t>
      </w:r>
      <w:r w:rsidR="004A15A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№ 1279 «Об утверждении Плана мероприятий («дорожной карты») по реализации Стратегии развития малого и среднего предпринимательства до 2030 года</w:t>
      </w:r>
      <w:r w:rsidR="00D861F4">
        <w:rPr>
          <w:rFonts w:ascii="Times New Roman" w:hAnsi="Times New Roman"/>
          <w:sz w:val="28"/>
          <w:szCs w:val="28"/>
        </w:rPr>
        <w:t xml:space="preserve"> в Чайковском городском округе».</w:t>
      </w:r>
    </w:p>
    <w:p w:rsidR="00D861F4" w:rsidRDefault="00D861F4" w:rsidP="006D2D60">
      <w:pPr>
        <w:pStyle w:val="ConsPlusNormal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постановление в муниципальной газете «Огни Камы» и разместить на официальном сайте администрации Чаковского городского округа</w:t>
      </w:r>
      <w:r w:rsidR="003970B8">
        <w:rPr>
          <w:rFonts w:ascii="Times New Roman" w:hAnsi="Times New Roman" w:cs="Times New Roman"/>
          <w:sz w:val="28"/>
          <w:szCs w:val="28"/>
        </w:rPr>
        <w:t>.</w:t>
      </w:r>
    </w:p>
    <w:p w:rsidR="00D861F4" w:rsidRDefault="00D861F4" w:rsidP="006D2D60">
      <w:pPr>
        <w:pStyle w:val="ConsPlusNormal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после его официального опубликования. </w:t>
      </w:r>
    </w:p>
    <w:p w:rsidR="00D861F4" w:rsidRDefault="00D861F4" w:rsidP="006D2D60">
      <w:pPr>
        <w:pStyle w:val="ConsPlusNormal"/>
        <w:tabs>
          <w:tab w:val="left" w:pos="42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lastRenderedPageBreak/>
        <w:t>главы администрации Чайковского городского округа по экономике и финансам, начальника управления.</w:t>
      </w:r>
    </w:p>
    <w:p w:rsidR="00D861F4" w:rsidRDefault="00D861F4" w:rsidP="00D86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61F4" w:rsidRDefault="00D861F4" w:rsidP="004A15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-</w:t>
      </w:r>
    </w:p>
    <w:p w:rsidR="00D861F4" w:rsidRDefault="00D861F4" w:rsidP="004A15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B420A" w:rsidRDefault="00D861F4" w:rsidP="004A15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Чайковского городского округа                                                 Ю.Г. Востриков</w:t>
      </w:r>
    </w:p>
    <w:p w:rsidR="003B420A" w:rsidRDefault="003B420A" w:rsidP="004A15A8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420A" w:rsidRDefault="003B420A" w:rsidP="00D861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3B420A" w:rsidSect="004A15A8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B420A" w:rsidRDefault="003B420A" w:rsidP="003B420A">
      <w:pPr>
        <w:spacing w:after="0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3B420A" w:rsidRDefault="003B420A" w:rsidP="003B420A">
      <w:pPr>
        <w:spacing w:after="0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Чайковского городского округа</w:t>
      </w:r>
    </w:p>
    <w:p w:rsidR="003B420A" w:rsidRDefault="003B420A" w:rsidP="003B420A">
      <w:pPr>
        <w:spacing w:after="0"/>
        <w:ind w:left="106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 №_____________</w:t>
      </w:r>
    </w:p>
    <w:p w:rsidR="003B420A" w:rsidRPr="009502E1" w:rsidRDefault="003B420A" w:rsidP="003B420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502E1">
        <w:rPr>
          <w:rFonts w:ascii="Times New Roman" w:hAnsi="Times New Roman"/>
          <w:b/>
          <w:sz w:val="28"/>
          <w:szCs w:val="28"/>
        </w:rPr>
        <w:t>ПЛАН МЕРОПРИЯТИЙ</w:t>
      </w:r>
    </w:p>
    <w:p w:rsidR="003B420A" w:rsidRPr="009502E1" w:rsidRDefault="003B420A" w:rsidP="004A1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2E1">
        <w:rPr>
          <w:rFonts w:ascii="Times New Roman" w:hAnsi="Times New Roman"/>
          <w:b/>
          <w:sz w:val="28"/>
          <w:szCs w:val="28"/>
        </w:rPr>
        <w:t xml:space="preserve">(«дорожная карта») по реализации Стратегии развития малого и среднего предпринимательства </w:t>
      </w:r>
      <w:r w:rsidR="00046291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Чайковско</w:t>
      </w:r>
      <w:r w:rsidR="00046291">
        <w:rPr>
          <w:rFonts w:ascii="Times New Roman" w:hAnsi="Times New Roman"/>
          <w:b/>
          <w:sz w:val="28"/>
          <w:szCs w:val="28"/>
        </w:rPr>
        <w:t xml:space="preserve">м </w:t>
      </w:r>
      <w:r>
        <w:rPr>
          <w:rFonts w:ascii="Times New Roman" w:hAnsi="Times New Roman"/>
          <w:b/>
          <w:sz w:val="28"/>
          <w:szCs w:val="28"/>
        </w:rPr>
        <w:t>городско</w:t>
      </w:r>
      <w:r w:rsidR="00046291">
        <w:rPr>
          <w:rFonts w:ascii="Times New Roman" w:hAnsi="Times New Roman"/>
          <w:b/>
          <w:sz w:val="28"/>
          <w:szCs w:val="28"/>
        </w:rPr>
        <w:t>м округе</w:t>
      </w:r>
      <w:r w:rsidR="00793E39">
        <w:rPr>
          <w:rFonts w:ascii="Times New Roman" w:hAnsi="Times New Roman"/>
          <w:b/>
          <w:sz w:val="28"/>
          <w:szCs w:val="28"/>
        </w:rPr>
        <w:t xml:space="preserve"> на период</w:t>
      </w:r>
      <w:r>
        <w:rPr>
          <w:rFonts w:ascii="Times New Roman" w:hAnsi="Times New Roman"/>
          <w:b/>
          <w:sz w:val="28"/>
          <w:szCs w:val="28"/>
        </w:rPr>
        <w:t xml:space="preserve"> до 2030 года</w:t>
      </w:r>
    </w:p>
    <w:tbl>
      <w:tblPr>
        <w:tblStyle w:val="a6"/>
        <w:tblW w:w="0" w:type="auto"/>
        <w:tblLook w:val="04A0"/>
      </w:tblPr>
      <w:tblGrid>
        <w:gridCol w:w="675"/>
        <w:gridCol w:w="4011"/>
        <w:gridCol w:w="2701"/>
        <w:gridCol w:w="3724"/>
        <w:gridCol w:w="3519"/>
      </w:tblGrid>
      <w:tr w:rsidR="003B420A" w:rsidTr="004A15A8">
        <w:trPr>
          <w:tblHeader/>
        </w:trPr>
        <w:tc>
          <w:tcPr>
            <w:tcW w:w="675" w:type="dxa"/>
          </w:tcPr>
          <w:p w:rsidR="003B420A" w:rsidRPr="00C60804" w:rsidRDefault="003B420A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B420A" w:rsidRPr="00C60804" w:rsidRDefault="003B420A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60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08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6080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11" w:type="dxa"/>
          </w:tcPr>
          <w:p w:rsidR="003B420A" w:rsidRPr="00C60804" w:rsidRDefault="003B420A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01" w:type="dxa"/>
          </w:tcPr>
          <w:p w:rsidR="003B420A" w:rsidRPr="00C60804" w:rsidRDefault="003B420A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4">
              <w:rPr>
                <w:rFonts w:ascii="Times New Roman" w:hAnsi="Times New Roman" w:cs="Times New Roman"/>
                <w:sz w:val="24"/>
                <w:szCs w:val="24"/>
              </w:rPr>
              <w:t>Срок реализация</w:t>
            </w:r>
          </w:p>
        </w:tc>
        <w:tc>
          <w:tcPr>
            <w:tcW w:w="3724" w:type="dxa"/>
          </w:tcPr>
          <w:p w:rsidR="003B420A" w:rsidRPr="00C60804" w:rsidRDefault="003B420A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 реализации мероприятий</w:t>
            </w:r>
          </w:p>
        </w:tc>
        <w:tc>
          <w:tcPr>
            <w:tcW w:w="3519" w:type="dxa"/>
          </w:tcPr>
          <w:p w:rsidR="003B420A" w:rsidRPr="00C60804" w:rsidRDefault="003B420A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</w:tbl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55"/>
        <w:gridCol w:w="2673"/>
        <w:gridCol w:w="3733"/>
        <w:gridCol w:w="3653"/>
      </w:tblGrid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Pr="00C60804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4A15A8" w:rsidRPr="00C60804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  <w:gridSpan w:val="2"/>
          </w:tcPr>
          <w:p w:rsidR="004A15A8" w:rsidRPr="00C60804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4A15A8" w:rsidRPr="00C60804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8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4A15A8" w:rsidRPr="00C60804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14786" w:type="dxa"/>
            <w:gridSpan w:val="6"/>
          </w:tcPr>
          <w:p w:rsidR="004A15A8" w:rsidRPr="004A15A8" w:rsidRDefault="004A15A8" w:rsidP="004A15A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8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мониторинг малого и среднего предпринимательства в Чайковском городском округе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Pr="00284813" w:rsidRDefault="004A15A8" w:rsidP="004A15A8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090" w:type="dxa"/>
            <w:gridSpan w:val="5"/>
          </w:tcPr>
          <w:p w:rsidR="004A15A8" w:rsidRPr="00A84062" w:rsidRDefault="004A15A8" w:rsidP="004A1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2">
              <w:rPr>
                <w:rFonts w:ascii="Times New Roman" w:hAnsi="Times New Roman" w:cs="Times New Roman"/>
                <w:sz w:val="24"/>
                <w:szCs w:val="24"/>
              </w:rPr>
              <w:t>Прогнозирование и анализ результата реализации подпрограммы «Развитие малого и среднего предпринимательства, создание условий для развития потребительского рынка», муниципальной программы «Экономическое развитие Чайковского городского округа»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Pr="00A84062" w:rsidRDefault="004A15A8" w:rsidP="004A15A8">
            <w:pPr>
              <w:spacing w:after="0" w:line="240" w:lineRule="auto"/>
              <w:ind w:right="-35"/>
              <w:rPr>
                <w:rFonts w:ascii="Times New Roman" w:hAnsi="Times New Roman" w:cs="Times New Roman"/>
                <w:sz w:val="24"/>
                <w:szCs w:val="24"/>
              </w:rPr>
            </w:pPr>
            <w:r w:rsidRPr="00A8406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6" w:type="dxa"/>
          </w:tcPr>
          <w:p w:rsidR="004A15A8" w:rsidRPr="00B202C9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алгоритма (стандарта) действий в целях единого подхода по поиску статистических данных </w:t>
            </w:r>
          </w:p>
        </w:tc>
        <w:tc>
          <w:tcPr>
            <w:tcW w:w="2728" w:type="dxa"/>
            <w:gridSpan w:val="2"/>
          </w:tcPr>
          <w:p w:rsidR="004A15A8" w:rsidRPr="003316BE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год, далее актуализация в течение всего срока реализации</w:t>
            </w:r>
          </w:p>
        </w:tc>
        <w:tc>
          <w:tcPr>
            <w:tcW w:w="3733" w:type="dxa"/>
          </w:tcPr>
          <w:p w:rsidR="004A15A8" w:rsidRPr="003316BE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  <w:vMerge w:val="restart"/>
          </w:tcPr>
          <w:p w:rsidR="004A15A8" w:rsidRPr="0001635F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Внедрение системы информационно-аналитического обеспечения как эффективного инструментария при принятии управленческих решений</w:t>
            </w:r>
          </w:p>
          <w:p w:rsidR="004A15A8" w:rsidRPr="0001635F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Pr="00B202C9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76" w:type="dxa"/>
          </w:tcPr>
          <w:p w:rsidR="004A15A8" w:rsidRPr="00B202C9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аналитической работы в разрезе отраслей экономики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2728" w:type="dxa"/>
            <w:gridSpan w:val="2"/>
          </w:tcPr>
          <w:p w:rsidR="004A15A8" w:rsidRPr="003316BE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течение всего срока реализации Стратегии 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  <w:vMerge/>
          </w:tcPr>
          <w:p w:rsidR="004A15A8" w:rsidRPr="0001635F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14786" w:type="dxa"/>
            <w:gridSpan w:val="6"/>
          </w:tcPr>
          <w:p w:rsidR="004A15A8" w:rsidRPr="004A15A8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5A8">
              <w:rPr>
                <w:rFonts w:ascii="Times New Roman" w:hAnsi="Times New Roman" w:cs="Times New Roman"/>
                <w:b/>
                <w:sz w:val="24"/>
                <w:szCs w:val="24"/>
              </w:rPr>
              <w:t>II. Повышение качества государственного регулирования и развитие системы идеологии малого и среднего предпринимательства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Pr="002F34B3" w:rsidRDefault="004A15A8" w:rsidP="004A1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4090" w:type="dxa"/>
            <w:gridSpan w:val="5"/>
          </w:tcPr>
          <w:p w:rsidR="004A15A8" w:rsidRPr="002F34B3" w:rsidRDefault="004A15A8" w:rsidP="004A15A8">
            <w:pPr>
              <w:spacing w:after="0" w:line="240" w:lineRule="auto"/>
              <w:ind w:left="6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общей идеологии престижности предпринимательства на территории Чайковского городского округа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031" w:type="dxa"/>
            <w:gridSpan w:val="2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единой и последовательной политики в области развития предпринимательства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3970B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</w:t>
            </w:r>
            <w:r w:rsidR="004A15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вновь созданных субъектов </w:t>
            </w:r>
            <w:r w:rsidR="007F6924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 w:rsidR="00553E5F">
              <w:rPr>
                <w:rFonts w:ascii="Times New Roman" w:hAnsi="Times New Roman" w:cs="Times New Roman"/>
                <w:sz w:val="24"/>
                <w:szCs w:val="24"/>
              </w:rPr>
              <w:t xml:space="preserve"> и среднего пр</w:t>
            </w:r>
            <w:r w:rsidR="003970B8">
              <w:rPr>
                <w:rFonts w:ascii="Times New Roman" w:hAnsi="Times New Roman" w:cs="Times New Roman"/>
                <w:sz w:val="24"/>
                <w:szCs w:val="24"/>
              </w:rPr>
              <w:t>едпринимательства (далее – МСП)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ликвидированных субъектов МСП</w:t>
            </w:r>
            <w:r w:rsidRPr="006F70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1" w:type="dxa"/>
            <w:gridSpan w:val="2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3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031" w:type="dxa"/>
            <w:gridSpan w:val="2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популяризацию историй успеха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Чайковских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предпринимателей, а также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способствующих популяризации 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</w:p>
        </w:tc>
        <w:tc>
          <w:tcPr>
            <w:tcW w:w="267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A15A8" w:rsidRDefault="004A15A8" w:rsidP="003970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благоприятного предпринимательского климата на территории </w:t>
            </w:r>
            <w:r w:rsidR="003970B8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090" w:type="dxa"/>
            <w:gridSpan w:val="5"/>
          </w:tcPr>
          <w:p w:rsidR="004A15A8" w:rsidRPr="003A0039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заинтересованности руководителей структурных подразделений администрации Чайковского городского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единого пространственного развития малого и среднего предпринимательства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3976" w:type="dxa"/>
          </w:tcPr>
          <w:p w:rsidR="004A15A8" w:rsidRDefault="004A15A8" w:rsidP="00553E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руководителей структурных подразделений администрации Чайковского городского округа в целях повышения компетенции в сфере развития </w:t>
            </w:r>
            <w:r w:rsidR="00553E5F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</w:p>
        </w:tc>
        <w:tc>
          <w:tcPr>
            <w:tcW w:w="2728" w:type="dxa"/>
            <w:gridSpan w:val="2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ежегодной основе</w:t>
            </w:r>
          </w:p>
        </w:tc>
        <w:tc>
          <w:tcPr>
            <w:tcW w:w="3733" w:type="dxa"/>
          </w:tcPr>
          <w:p w:rsidR="004A15A8" w:rsidRDefault="003970B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Pr="003A0039" w:rsidRDefault="004A15A8" w:rsidP="00116C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единой политики развития предпринимательства на всей территории округа, а также повышение уровня компетенции руководителей </w:t>
            </w:r>
            <w:r w:rsidR="00116C1A">
              <w:rPr>
                <w:rFonts w:ascii="Times New Roman" w:hAnsi="Times New Roman" w:cs="Times New Roman"/>
                <w:sz w:val="24"/>
                <w:szCs w:val="24"/>
              </w:rPr>
              <w:t>отраслевых (функциональных) органов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4090" w:type="dxa"/>
            <w:gridSpan w:val="5"/>
          </w:tcPr>
          <w:p w:rsidR="004A15A8" w:rsidRPr="003A0039" w:rsidRDefault="004A15A8" w:rsidP="004A15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федерального законодательства в области налоговой политики и неналоговых платежей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своевременному внесению изменений в региональное законодательство в области налоговой политики и неналоговых платежей. Разработка предложений по внесению изменений в налоговое законодательство</w:t>
            </w:r>
          </w:p>
        </w:tc>
        <w:tc>
          <w:tcPr>
            <w:tcW w:w="2728" w:type="dxa"/>
            <w:gridSpan w:val="2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налоговой политики в Пермском крае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4090" w:type="dxa"/>
            <w:gridSpan w:val="5"/>
          </w:tcPr>
          <w:p w:rsidR="004A15A8" w:rsidRDefault="004A15A8" w:rsidP="004A15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сокращения количества проверок хозяйствующих субъектов в рамках государственного (муниципального) контроля (надзора)</w:t>
            </w:r>
          </w:p>
        </w:tc>
      </w:tr>
    </w:tbl>
    <w:p w:rsidR="007F6924" w:rsidRDefault="007F6924"/>
    <w:p w:rsidR="007F6924" w:rsidRDefault="007F6924"/>
    <w:p w:rsidR="007F6924" w:rsidRDefault="007F6924"/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2728"/>
        <w:gridCol w:w="3733"/>
        <w:gridCol w:w="3653"/>
      </w:tblGrid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976" w:type="dxa"/>
          </w:tcPr>
          <w:p w:rsidR="004A15A8" w:rsidRPr="00A6765E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практики применения риск - ориентированного подхода при проведении мероприятий по контролю (надзору)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116C1A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</w:t>
            </w:r>
            <w:r w:rsidR="004A15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A15A8" w:rsidRPr="0023343E" w:rsidRDefault="004A15A8" w:rsidP="004A15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Снижение индекса</w:t>
            </w:r>
            <w:r w:rsidRPr="002334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общей административной нагрузки на субъекты хозяйс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твенной деятельности и повышение</w:t>
            </w:r>
            <w:r w:rsidRPr="0023343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уровня эффективности контрольно-надзорной деятельности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0" w:type="auto"/>
            <w:gridSpan w:val="5"/>
          </w:tcPr>
          <w:p w:rsidR="004A15A8" w:rsidRPr="007F6924" w:rsidRDefault="004A15A8" w:rsidP="004A15A8">
            <w:pPr>
              <w:pStyle w:val="a5"/>
              <w:spacing w:after="0" w:line="240" w:lineRule="auto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24">
              <w:rPr>
                <w:rFonts w:ascii="Times New Roman" w:hAnsi="Times New Roman" w:cs="Times New Roman"/>
                <w:b/>
                <w:sz w:val="24"/>
                <w:szCs w:val="24"/>
              </w:rPr>
              <w:t>III. Информационно-коммуникативная система и маркетинговая поддержка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Pr="002F34B3" w:rsidRDefault="004A15A8" w:rsidP="004A15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4090" w:type="dxa"/>
            <w:gridSpan w:val="4"/>
          </w:tcPr>
          <w:p w:rsidR="004A15A8" w:rsidRPr="002F34B3" w:rsidRDefault="004A15A8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информирования субъектов МСП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Pr="007C300B">
              <w:rPr>
                <w:rFonts w:ascii="Times New Roman" w:hAnsi="Times New Roman" w:cs="Times New Roman"/>
                <w:sz w:val="24"/>
                <w:szCs w:val="24"/>
              </w:rPr>
              <w:t xml:space="preserve"> актуал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r w:rsidRPr="007C300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C300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553E5F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</w:t>
            </w:r>
            <w:r w:rsidRPr="007C300B">
              <w:rPr>
                <w:rFonts w:ascii="Times New Roman" w:hAnsi="Times New Roman" w:cs="Times New Roman"/>
                <w:sz w:val="24"/>
                <w:szCs w:val="24"/>
              </w:rPr>
              <w:t>МСП на официальном сайте администрации Чайковск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городского округа в разделах: «Экономика»</w:t>
            </w:r>
            <w:r w:rsidRPr="007C300B">
              <w:rPr>
                <w:rFonts w:ascii="Times New Roman" w:hAnsi="Times New Roman" w:cs="Times New Roman"/>
                <w:sz w:val="24"/>
                <w:szCs w:val="24"/>
              </w:rPr>
              <w:t>- «Предпринимательство»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«Управление имуществом»;</w:t>
            </w:r>
          </w:p>
          <w:p w:rsidR="004A15A8" w:rsidRPr="007C300B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«Управление финансов и экономического развития»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</w:tc>
        <w:tc>
          <w:tcPr>
            <w:tcW w:w="3653" w:type="dxa"/>
          </w:tcPr>
          <w:p w:rsidR="004A15A8" w:rsidRPr="003A0039" w:rsidRDefault="004A15A8" w:rsidP="004A15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предпринимательского сообщества о мерах и программах поддержки, снижение издержек предпринимателей, связанных с поиском информации, необходимой для ведения бизнеса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Создание каналов связи для информирования субъектов МСП, физических лиц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</w:tc>
        <w:tc>
          <w:tcPr>
            <w:tcW w:w="3653" w:type="dxa"/>
          </w:tcPr>
          <w:p w:rsidR="004A15A8" w:rsidRDefault="004A15A8" w:rsidP="004A15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 органов власти при освещении 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тематики в информационном пространстве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4090" w:type="dxa"/>
            <w:gridSpan w:val="4"/>
          </w:tcPr>
          <w:p w:rsidR="004A15A8" w:rsidRDefault="004A15A8" w:rsidP="003970B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интерактивного инструмента, с помощью которого субъекты МСП могут принять участие в развитии предпринимательства Чайковского городского округа, а также направить свои предложения и замечания по улучшению предпринимательского климата в </w:t>
            </w:r>
            <w:r w:rsidR="003970B8">
              <w:rPr>
                <w:rFonts w:ascii="Times New Roman" w:hAnsi="Times New Roman" w:cs="Times New Roman"/>
                <w:sz w:val="24"/>
                <w:szCs w:val="24"/>
              </w:rPr>
              <w:t>Чайковском городском округе</w:t>
            </w:r>
          </w:p>
        </w:tc>
      </w:tr>
    </w:tbl>
    <w:p w:rsidR="007F6924" w:rsidRDefault="007F6924"/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2728"/>
        <w:gridCol w:w="3733"/>
        <w:gridCol w:w="3653"/>
      </w:tblGrid>
      <w:tr w:rsidR="007F6924" w:rsidTr="007F6924">
        <w:trPr>
          <w:cantSplit/>
          <w:trHeight w:val="20"/>
          <w:tblHeader/>
        </w:trPr>
        <w:tc>
          <w:tcPr>
            <w:tcW w:w="696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лиц, ответственных за своевременную </w:t>
            </w:r>
            <w:r w:rsidRPr="007B360A">
              <w:rPr>
                <w:rFonts w:ascii="Times New Roman" w:hAnsi="Times New Roman" w:cs="Times New Roman"/>
                <w:sz w:val="24"/>
                <w:szCs w:val="24"/>
              </w:rPr>
              <w:t>обратную связь от администрации Чайковского городского округа на сервисе</w:t>
            </w:r>
            <w:r w:rsidR="008B28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B360A">
              <w:rPr>
                <w:rFonts w:ascii="Times New Roman" w:hAnsi="Times New Roman" w:cs="Times New Roman"/>
                <w:sz w:val="24"/>
                <w:szCs w:val="24"/>
              </w:rPr>
              <w:t xml:space="preserve"> «Управляем вместе для бизнеса» в части касающейся мер поддержки и изменений в законодательстве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год, далее актуализация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116C1A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4A15A8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предоставления обратной связи субъектам МСП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4090" w:type="dxa"/>
            <w:gridSpan w:val="4"/>
          </w:tcPr>
          <w:p w:rsidR="004A15A8" w:rsidRDefault="004A15A8" w:rsidP="004A15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Имущественная поддержка МСП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F661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 по утверждению перечней государственного и муниципального имущества Чайковского городского округа, свободного от прав третьих лиц (за исключением имущественных прав субъектов МСП), предусмотренных </w:t>
            </w:r>
            <w:hyperlink r:id="rId11" w:history="1">
              <w:r w:rsidRPr="00793E3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частью 4 статьи 18</w:t>
              </w:r>
            </w:hyperlink>
            <w:r w:rsidRPr="00DF6619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8B2866">
              <w:rPr>
                <w:rFonts w:ascii="Times New Roman" w:hAnsi="Times New Roman" w:cs="Times New Roman"/>
                <w:sz w:val="24"/>
                <w:szCs w:val="24"/>
              </w:rPr>
              <w:t xml:space="preserve"> 209-ФЗ «</w:t>
            </w:r>
            <w:r w:rsidRPr="00DF6619">
              <w:rPr>
                <w:rFonts w:ascii="Times New Roman" w:hAnsi="Times New Roman" w:cs="Times New Roman"/>
                <w:sz w:val="24"/>
                <w:szCs w:val="24"/>
              </w:rPr>
              <w:t>О развитии МСП в Российской Федерации</w:t>
            </w:r>
            <w:r w:rsidR="008B28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МСП Чайковского городского округа о предоставлении имущественной поддержки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предоставления муниципального имущества в аренду субъектам МСП 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земельно-имущественных отношений администрации Чайковского городского округа </w:t>
            </w:r>
          </w:p>
        </w:tc>
        <w:tc>
          <w:tcPr>
            <w:tcW w:w="3653" w:type="dxa"/>
            <w:vMerge w:val="restart"/>
          </w:tcPr>
          <w:p w:rsidR="004A15A8" w:rsidRDefault="00553E5F" w:rsidP="00553E5F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A15A8">
              <w:rPr>
                <w:rFonts w:ascii="Times New Roman" w:hAnsi="Times New Roman" w:cs="Times New Roman"/>
                <w:sz w:val="24"/>
                <w:szCs w:val="24"/>
              </w:rPr>
              <w:t>овершенствовани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15A8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механизмов предоставления имущества в аренду предпринимателям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3976" w:type="dxa"/>
          </w:tcPr>
          <w:p w:rsidR="004A15A8" w:rsidRDefault="008B2866" w:rsidP="008B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«дорожной карты»</w:t>
            </w:r>
            <w:r w:rsidR="004A15A8"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с пошаговой инструкцией по предоставлению муниципального имущества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год, далее актуализация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Чайковского городского округа</w:t>
            </w:r>
          </w:p>
        </w:tc>
        <w:tc>
          <w:tcPr>
            <w:tcW w:w="3653" w:type="dxa"/>
            <w:vMerge/>
          </w:tcPr>
          <w:p w:rsidR="004A15A8" w:rsidRPr="00E974A4" w:rsidRDefault="004A15A8" w:rsidP="004A15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924" w:rsidRDefault="007F6924" w:rsidP="00EA2F23">
      <w:pPr>
        <w:spacing w:after="0"/>
      </w:pPr>
    </w:p>
    <w:p w:rsidR="00694997" w:rsidRDefault="00694997" w:rsidP="00EA2F23">
      <w:pPr>
        <w:spacing w:after="0"/>
      </w:pPr>
    </w:p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2728"/>
        <w:gridCol w:w="3733"/>
        <w:gridCol w:w="3653"/>
      </w:tblGrid>
      <w:tr w:rsidR="007F6924" w:rsidTr="007F6924">
        <w:trPr>
          <w:cantSplit/>
          <w:trHeight w:val="20"/>
          <w:tblHeader/>
        </w:trPr>
        <w:tc>
          <w:tcPr>
            <w:tcW w:w="696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4090" w:type="dxa"/>
            <w:gridSpan w:val="4"/>
          </w:tcPr>
          <w:p w:rsidR="004A15A8" w:rsidRPr="009355C1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об особенностях участия субъектов МСП в закупках, предусмотренных Федеральным </w:t>
            </w:r>
            <w:hyperlink r:id="rId12" w:history="1">
              <w:r w:rsidRPr="00793E3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793E39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№ 223-ФЗ "О закупках товаров, работ, услуг отдельными видами юридических лиц" и Федеральным </w:t>
            </w:r>
            <w:hyperlink r:id="rId13" w:history="1">
              <w:r w:rsidRPr="00793E3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 44-ФЗ "О контрактной системе в сфере закупок товаров, работ, услуг для обеспечения государственных и муниципальных нужд"</w:t>
            </w:r>
            <w:proofErr w:type="gramEnd"/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3976" w:type="dxa"/>
          </w:tcPr>
          <w:p w:rsidR="004A15A8" w:rsidRPr="009355C1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касающихся участия субъектов МСП в закупках, предусмотренных Федеральным</w:t>
            </w:r>
            <w:r w:rsidRPr="0079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793E3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2866">
              <w:rPr>
                <w:rFonts w:ascii="Times New Roman" w:hAnsi="Times New Roman" w:cs="Times New Roman"/>
                <w:sz w:val="24"/>
                <w:szCs w:val="24"/>
              </w:rPr>
              <w:t xml:space="preserve"> 223-ФЗ «</w:t>
            </w: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 отдел</w:t>
            </w:r>
            <w:r w:rsidR="008B2866">
              <w:rPr>
                <w:rFonts w:ascii="Times New Roman" w:hAnsi="Times New Roman" w:cs="Times New Roman"/>
                <w:sz w:val="24"/>
                <w:szCs w:val="24"/>
              </w:rPr>
              <w:t>ьными видами юридических лиц»</w:t>
            </w: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 223-ФЗ)</w:t>
            </w:r>
          </w:p>
        </w:tc>
        <w:tc>
          <w:tcPr>
            <w:tcW w:w="2728" w:type="dxa"/>
          </w:tcPr>
          <w:p w:rsidR="004A15A8" w:rsidRPr="002F34B3" w:rsidRDefault="004A15A8" w:rsidP="008B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</w:t>
            </w:r>
            <w:r w:rsidR="008B2866">
              <w:rPr>
                <w:rFonts w:ascii="Times New Roman" w:hAnsi="Times New Roman" w:cs="Times New Roman"/>
                <w:sz w:val="24"/>
                <w:szCs w:val="24"/>
              </w:rPr>
              <w:t xml:space="preserve"> по 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МСП</w:t>
            </w:r>
            <w:r w:rsidR="008B2866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края (далее - Агентство МСП)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E28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закупок»;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</w:tc>
        <w:tc>
          <w:tcPr>
            <w:tcW w:w="3653" w:type="dxa"/>
          </w:tcPr>
          <w:p w:rsidR="004A15A8" w:rsidRPr="009355C1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знаний и компетенций участников закупок в рамках </w:t>
            </w:r>
            <w:hyperlink r:id="rId15" w:history="1">
              <w:r w:rsidRPr="00793E39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 223-ФЗ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3976" w:type="dxa"/>
          </w:tcPr>
          <w:p w:rsidR="004A15A8" w:rsidRPr="009355C1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консультаций, касающихся участия субъектов МСП в закупках, предусмотренных Федеральным</w:t>
            </w:r>
            <w:r w:rsidRPr="009B65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9B653E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B2866">
              <w:rPr>
                <w:rFonts w:ascii="Times New Roman" w:hAnsi="Times New Roman" w:cs="Times New Roman"/>
                <w:sz w:val="24"/>
                <w:szCs w:val="24"/>
              </w:rPr>
              <w:t xml:space="preserve"> 44-ФЗ «</w:t>
            </w: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</w:t>
            </w:r>
            <w:r w:rsidR="008B2866">
              <w:rPr>
                <w:rFonts w:ascii="Times New Roman" w:hAnsi="Times New Roman" w:cs="Times New Roman"/>
                <w:sz w:val="24"/>
                <w:szCs w:val="24"/>
              </w:rPr>
              <w:t>арственных и муниципальных нужд»</w:t>
            </w: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 (далее - Закон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 44-ФЗ)</w:t>
            </w:r>
          </w:p>
        </w:tc>
        <w:tc>
          <w:tcPr>
            <w:tcW w:w="2728" w:type="dxa"/>
          </w:tcPr>
          <w:p w:rsidR="004A15A8" w:rsidRPr="002F34B3" w:rsidRDefault="004A15A8" w:rsidP="008B28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МСП;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закупок»;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</w:tc>
        <w:tc>
          <w:tcPr>
            <w:tcW w:w="3653" w:type="dxa"/>
          </w:tcPr>
          <w:p w:rsidR="004A15A8" w:rsidRPr="009355C1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знаний и компетенций участников закупок в рамках </w:t>
            </w:r>
            <w:hyperlink r:id="rId17" w:history="1">
              <w:r w:rsidRPr="007A7F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Закона</w:t>
              </w:r>
            </w:hyperlink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355C1">
              <w:rPr>
                <w:rFonts w:ascii="Times New Roman" w:hAnsi="Times New Roman" w:cs="Times New Roman"/>
                <w:sz w:val="24"/>
                <w:szCs w:val="24"/>
              </w:rPr>
              <w:t xml:space="preserve"> 44-ФЗ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4090" w:type="dxa"/>
            <w:gridSpan w:val="4"/>
          </w:tcPr>
          <w:p w:rsidR="00EA2F23" w:rsidRDefault="004A15A8" w:rsidP="00E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доступности государственных, муниципальных и дополнительных</w:t>
            </w:r>
            <w:r w:rsidR="00EA2F23">
              <w:rPr>
                <w:rFonts w:ascii="Times New Roman" w:hAnsi="Times New Roman" w:cs="Times New Roman"/>
                <w:sz w:val="24"/>
                <w:szCs w:val="24"/>
              </w:rPr>
              <w:t xml:space="preserve"> (сопутствующих)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услуг, </w:t>
            </w:r>
          </w:p>
          <w:p w:rsidR="004A15A8" w:rsidRPr="003B3A80" w:rsidRDefault="004A15A8" w:rsidP="00E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организуется по принципу «одного окна» 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3976" w:type="dxa"/>
          </w:tcPr>
          <w:p w:rsidR="004A15A8" w:rsidRDefault="004A15A8" w:rsidP="00EA2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увеличени</w:t>
            </w:r>
            <w:r w:rsidR="00EA2F2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муниципальных и дополнительных услуг, предоставление которых организуется по принципу «одного окна»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8B2866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Чайковского городского округа</w:t>
            </w:r>
            <w:r w:rsidR="004A15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количества и качества оказанных услуг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4090" w:type="dxa"/>
            <w:gridSpan w:val="4"/>
          </w:tcPr>
          <w:p w:rsidR="004A15A8" w:rsidRPr="00D56A62" w:rsidRDefault="004A15A8" w:rsidP="004A15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максимальной информированности и вовлеченности субъектов предпринимательства о проводимых мероприятиях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Чайковского городского округа 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для субъектов МСП</w:t>
            </w:r>
          </w:p>
        </w:tc>
      </w:tr>
    </w:tbl>
    <w:p w:rsidR="007F6924" w:rsidRDefault="007F6924"/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2728"/>
        <w:gridCol w:w="3733"/>
        <w:gridCol w:w="3653"/>
      </w:tblGrid>
      <w:tr w:rsidR="007F6924" w:rsidTr="007F6924">
        <w:trPr>
          <w:cantSplit/>
          <w:trHeight w:val="20"/>
          <w:tblHeader/>
        </w:trPr>
        <w:tc>
          <w:tcPr>
            <w:tcW w:w="696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размещение годового П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проводимых мероприятий, связанных с популяризацией предпринимательства на территории муниципального образования на сайте «Управление финансов и экономического развития»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год, актуализация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субъектов МСП о программах и мероприятиях, проводимых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для бизнеса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0" w:type="dxa"/>
            <w:gridSpan w:val="4"/>
          </w:tcPr>
          <w:p w:rsidR="004A15A8" w:rsidRPr="00EA2F23" w:rsidRDefault="004A15A8" w:rsidP="004A15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23">
              <w:rPr>
                <w:rFonts w:ascii="Times New Roman" w:hAnsi="Times New Roman" w:cs="Times New Roman"/>
                <w:b/>
                <w:sz w:val="24"/>
                <w:szCs w:val="24"/>
              </w:rPr>
              <w:t>IV. Развитие инфраструктуры поддержки субъектов малого и среднего предпринимательства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4090" w:type="dxa"/>
            <w:gridSpan w:val="4"/>
          </w:tcPr>
          <w:p w:rsidR="004A15A8" w:rsidRPr="00147221" w:rsidRDefault="004A15A8" w:rsidP="004A15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партнеров, вовлеченных в развитие субъектов МСП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взаимодействие, проведение мероприятий между субъектами малого и среднего предпринимательства, учебными заведениями, вузами, финансовыми организациями (далее -</w:t>
            </w:r>
            <w:r w:rsidR="008B2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Партнеры) с целью привлечения к совместной деятельности в различных сферах, при которой происходит обмен знаниями, обучение.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округа;</w:t>
            </w:r>
          </w:p>
          <w:p w:rsidR="004A15A8" w:rsidRDefault="008B2866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Pr="00147221" w:rsidRDefault="004A15A8" w:rsidP="004A15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мероприятий, проводимых с организациями - Партнерами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4.1.2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 территории муниципального образования на базе НО «Чайковский муниципальный фонд поддержки малого предпринимательства» единого пространства для предоставления консультаций и услуг субъектам МСП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доступа субъектам МСП исчерпывающей информации в едином пространстве</w:t>
            </w:r>
          </w:p>
        </w:tc>
      </w:tr>
    </w:tbl>
    <w:p w:rsidR="007A7235" w:rsidRDefault="007A7235"/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2728"/>
        <w:gridCol w:w="3733"/>
        <w:gridCol w:w="3653"/>
      </w:tblGrid>
      <w:tr w:rsidR="007F6924" w:rsidTr="007F6924">
        <w:trPr>
          <w:cantSplit/>
          <w:trHeight w:val="20"/>
          <w:tblHeader/>
        </w:trPr>
        <w:tc>
          <w:tcPr>
            <w:tcW w:w="696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0" w:type="auto"/>
            <w:gridSpan w:val="5"/>
          </w:tcPr>
          <w:p w:rsidR="004A15A8" w:rsidRPr="007F6924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924">
              <w:rPr>
                <w:rFonts w:ascii="Times New Roman" w:hAnsi="Times New Roman" w:cs="Times New Roman"/>
                <w:b/>
                <w:sz w:val="24"/>
                <w:szCs w:val="24"/>
              </w:rPr>
              <w:t>V. Программы развития предпринимательства в Чайковском городском округе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14090" w:type="dxa"/>
            <w:gridSpan w:val="4"/>
          </w:tcPr>
          <w:p w:rsidR="004A15A8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Продвижение товаров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производителей в целях повышения узнаваемости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во внешнем информационном пространстве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3976" w:type="dxa"/>
          </w:tcPr>
          <w:p w:rsidR="004A15A8" w:rsidRDefault="004A15A8" w:rsidP="008B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в Министерство промышленности и торговли Пермского края о проведении ярмарочных мероприятий на территории </w:t>
            </w:r>
            <w:r w:rsidR="008B2866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11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Утвержденный План по проведению ярмарочных мероприятий в </w:t>
            </w:r>
            <w:r w:rsidR="00116C1A">
              <w:rPr>
                <w:rFonts w:ascii="Times New Roman" w:hAnsi="Times New Roman" w:cs="Times New Roman"/>
                <w:sz w:val="24"/>
                <w:szCs w:val="24"/>
              </w:rPr>
              <w:t>Чайковском городском округе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плана-графика выставочно-ярмарочных мероприятий на официальном сайте администрации Чайковского городского округа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информированности субъектов МСП о запланированных выставочно-ярмарочных мероприятиях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4090" w:type="dxa"/>
            <w:gridSpan w:val="4"/>
          </w:tcPr>
          <w:p w:rsidR="004A15A8" w:rsidRPr="002F34B3" w:rsidRDefault="004A15A8" w:rsidP="00E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субсидирования затрат субъектов </w:t>
            </w:r>
            <w:r w:rsidR="00EA2F23">
              <w:rPr>
                <w:rFonts w:ascii="Times New Roman" w:hAnsi="Times New Roman" w:cs="Times New Roman"/>
                <w:sz w:val="24"/>
                <w:szCs w:val="24"/>
              </w:rPr>
              <w:t>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Чайковского городского округа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из бюджета Чайковского городского округа субсидии на возмещение части затрат, связанных с приобретением субъектами МСП,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развития, либо модернизации производства товаров (работ, услуг)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Pr="002F34B3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субъектов МСП, получивших финансовую поддержку 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участия субъектов МСП, а также мастеров народного промысла в выставочно-ярмарочных мероприятиях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МСП, получивших финансовую поддержку</w:t>
            </w:r>
          </w:p>
        </w:tc>
      </w:tr>
    </w:tbl>
    <w:p w:rsidR="007F6924" w:rsidRDefault="007F6924" w:rsidP="00EA2F23">
      <w:pPr>
        <w:spacing w:after="0"/>
      </w:pPr>
    </w:p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2728"/>
        <w:gridCol w:w="3733"/>
        <w:gridCol w:w="3653"/>
      </w:tblGrid>
      <w:tr w:rsidR="007F6924" w:rsidTr="007F6924">
        <w:trPr>
          <w:cantSplit/>
          <w:trHeight w:val="20"/>
          <w:tblHeader/>
        </w:trPr>
        <w:tc>
          <w:tcPr>
            <w:tcW w:w="696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76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4090" w:type="dxa"/>
            <w:gridSpan w:val="4"/>
          </w:tcPr>
          <w:p w:rsidR="004A15A8" w:rsidRDefault="004A15A8" w:rsidP="00EA2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взаимодействие бизнеса и власти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деятельности Совета по улучшению инвестиционного климата и развитию предпринимательства. 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круглых столов, встреч бизнеса с органами государственной власти в целях конструктивного и открытого общения по проблемным вопросам предпринимательского сообщества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округа;</w:t>
            </w:r>
          </w:p>
          <w:p w:rsidR="004A15A8" w:rsidRDefault="008B2866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Чайковского городского округа</w:t>
            </w:r>
            <w:r w:rsidR="004A15A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Федеральные органы исполнительной власти;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лица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Проведение круглых столов, встреч бизнеса в целях конструктивного и открытого общения не реже 1 раза в квартал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14090" w:type="dxa"/>
            <w:gridSpan w:val="4"/>
          </w:tcPr>
          <w:p w:rsidR="004A15A8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обучающих программ по основам предпринимательства, налогам, финансовой грамотности, программ повышения квалификации сотрудников субъектов 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, а также развитие молодежного предпринимательства, программ для начинающих предпринимателей и школьников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5.4.1</w:t>
            </w:r>
          </w:p>
        </w:tc>
        <w:tc>
          <w:tcPr>
            <w:tcW w:w="3976" w:type="dxa"/>
          </w:tcPr>
          <w:p w:rsidR="004A15A8" w:rsidRDefault="008B2866" w:rsidP="008B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«Ты – предприниматель»</w:t>
            </w:r>
            <w:r w:rsidR="004A15A8" w:rsidRPr="002F34B3">
              <w:rPr>
                <w:rFonts w:ascii="Times New Roman" w:hAnsi="Times New Roman" w:cs="Times New Roman"/>
                <w:sz w:val="24"/>
                <w:szCs w:val="24"/>
              </w:rPr>
              <w:t>, направленной на формирование предпринимательских компетенций и ведению собственного дела</w:t>
            </w:r>
            <w:r w:rsidR="004A15A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МСП;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«Пермский фонд развития предпринимательства»;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компетенций субъектов МСП, а также формирование предпринимательских компетенций граждан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5.4.2</w:t>
            </w:r>
          </w:p>
        </w:tc>
        <w:tc>
          <w:tcPr>
            <w:tcW w:w="3976" w:type="dxa"/>
          </w:tcPr>
          <w:p w:rsidR="004A15A8" w:rsidRDefault="008B2866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обучающих программ «Азбука предпринимателя» и «</w:t>
            </w:r>
            <w:r w:rsidR="004A15A8" w:rsidRPr="002F34B3">
              <w:rPr>
                <w:rFonts w:ascii="Times New Roman" w:hAnsi="Times New Roman" w:cs="Times New Roman"/>
                <w:sz w:val="24"/>
                <w:szCs w:val="24"/>
              </w:rPr>
              <w:t>Школа предпринимательства</w:t>
            </w:r>
            <w:r w:rsidR="004A15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МСП;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«Пермский фонд развития предпринимательства»;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начинающих предпринимателей и лиц, желающих начать свой бизнес</w:t>
            </w:r>
          </w:p>
        </w:tc>
      </w:tr>
    </w:tbl>
    <w:p w:rsidR="00446427" w:rsidRDefault="00446427"/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2728"/>
        <w:gridCol w:w="3733"/>
        <w:gridCol w:w="3653"/>
      </w:tblGrid>
      <w:tr w:rsidR="007F6924" w:rsidTr="007F6924">
        <w:trPr>
          <w:cantSplit/>
          <w:trHeight w:val="20"/>
          <w:tblHeader/>
        </w:trPr>
        <w:tc>
          <w:tcPr>
            <w:tcW w:w="696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5.4.3</w:t>
            </w:r>
          </w:p>
        </w:tc>
        <w:tc>
          <w:tcPr>
            <w:tcW w:w="3976" w:type="dxa"/>
          </w:tcPr>
          <w:p w:rsidR="004A15A8" w:rsidRDefault="00446427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обучающего проекта «Начни свое дело»</w:t>
            </w:r>
            <w:r w:rsidR="004A15A8" w:rsidRPr="002F34B3">
              <w:rPr>
                <w:rFonts w:ascii="Times New Roman" w:hAnsi="Times New Roman" w:cs="Times New Roman"/>
                <w:sz w:val="24"/>
                <w:szCs w:val="24"/>
              </w:rPr>
              <w:t>, направленного на формирование предпринимательских навыков и компетенций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МСП;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социального развития Пермского края;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«Пермский фонд развития предпринимательства»;</w:t>
            </w:r>
          </w:p>
          <w:p w:rsidR="004A15A8" w:rsidRDefault="004A15A8" w:rsidP="00EA2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Повышение уровня формирования предпринимательских компетенций граждан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5.4.4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(Мастер-Град). Демонстрация проекта знакомства детей, старшеклассников с профессиями.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предприятия Чайковского городского округа;</w:t>
            </w:r>
          </w:p>
          <w:p w:rsidR="004A15A8" w:rsidRDefault="004A15A8" w:rsidP="00EA2F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заведения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склонностей к будущей профессии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14090" w:type="dxa"/>
            <w:gridSpan w:val="4"/>
          </w:tcPr>
          <w:p w:rsidR="004A15A8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увеличение занятости у субъектов МСП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информационной компании, р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мероприятий, направленных на содействие занятости выпускников учебных заведений высшего и среднего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МСП;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«Пермский фонд развития предпринимательства»;</w:t>
            </w:r>
          </w:p>
          <w:p w:rsidR="004A15A8" w:rsidRDefault="00446427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Pr="00EE6DC0" w:rsidRDefault="004A15A8" w:rsidP="004A15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Увеличение занятости выпускников учебных заведений высшего и среднего профессионального образования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14090" w:type="dxa"/>
            <w:gridSpan w:val="4"/>
          </w:tcPr>
          <w:p w:rsidR="004A15A8" w:rsidRDefault="004A15A8" w:rsidP="004A15A8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точек роста для субъектов предпринимательства в Чайковском городском округе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инвестиционного паспорта развития Чайковского городского округа, в целях выявления новых ниш развития бизнеса на территории муниципального образования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актуального инвестиционного паспорта развития Чайковского городского округа</w:t>
            </w:r>
          </w:p>
          <w:p w:rsidR="004A15A8" w:rsidRDefault="004A15A8" w:rsidP="004A15A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924" w:rsidRDefault="007F6924"/>
    <w:p w:rsidR="00446427" w:rsidRDefault="00446427"/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2728"/>
        <w:gridCol w:w="3733"/>
        <w:gridCol w:w="3653"/>
      </w:tblGrid>
      <w:tr w:rsidR="007F6924" w:rsidTr="007F6924">
        <w:trPr>
          <w:cantSplit/>
          <w:trHeight w:val="20"/>
          <w:tblHeader/>
        </w:trPr>
        <w:tc>
          <w:tcPr>
            <w:tcW w:w="696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5.6.2</w:t>
            </w:r>
          </w:p>
        </w:tc>
        <w:tc>
          <w:tcPr>
            <w:tcW w:w="3976" w:type="dxa"/>
          </w:tcPr>
          <w:p w:rsidR="004A15A8" w:rsidRDefault="004A15A8" w:rsidP="0011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инвестиционного профиля </w:t>
            </w:r>
            <w:r w:rsidR="00116C1A">
              <w:rPr>
                <w:rFonts w:ascii="Times New Roman" w:hAnsi="Times New Roman"/>
                <w:sz w:val="24"/>
                <w:szCs w:val="24"/>
              </w:rPr>
              <w:t>Чайковского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116C1A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 а</w:t>
            </w:r>
            <w:r w:rsidR="004A15A8">
              <w:rPr>
                <w:rFonts w:ascii="Times New Roman" w:hAnsi="Times New Roman" w:cs="Times New Roman"/>
                <w:sz w:val="24"/>
                <w:szCs w:val="24"/>
              </w:rPr>
              <w:t>дминистрации Чайковского городского округа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</w:tcPr>
          <w:p w:rsidR="004A15A8" w:rsidRPr="00EE6DC0" w:rsidRDefault="004A15A8" w:rsidP="00116C1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субъектов МСП на территории </w:t>
            </w:r>
            <w:r w:rsidR="00116C1A">
              <w:rPr>
                <w:rFonts w:ascii="Times New Roman" w:hAnsi="Times New Roman"/>
                <w:sz w:val="24"/>
                <w:szCs w:val="24"/>
              </w:rPr>
              <w:t>Чайковского городского округа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14090" w:type="dxa"/>
            <w:gridSpan w:val="4"/>
          </w:tcPr>
          <w:p w:rsidR="004A15A8" w:rsidRPr="005A0B94" w:rsidRDefault="004A15A8" w:rsidP="004A15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конкуренции, а также доступа субъектов МСП к ключевым сегментам рынков продукции и услуг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5.7.1</w:t>
            </w:r>
          </w:p>
        </w:tc>
        <w:tc>
          <w:tcPr>
            <w:tcW w:w="3976" w:type="dxa"/>
          </w:tcPr>
          <w:p w:rsidR="004A15A8" w:rsidRPr="00EE6DC0" w:rsidRDefault="004A15A8" w:rsidP="004A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актуальной информации на официальном сайте администрации Чайковского городского округа, а также на сайтах информационной поддержки субъектов МСП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Pr="00EE6DC0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МСП о возможностях открытия бизнеса в отдельных отраслях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5.7.2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мероприятий по развитию конкуренции и стимулирование создания новых субъектов МСП, в том числе развития объектов инновационной инфраструктуры путем предоставления информации о свободных производственных и офисных площадях и земельных участках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развития конкуренции и снижения административных барьеров для деятельности малых и средних предприятий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5.8</w:t>
            </w:r>
          </w:p>
        </w:tc>
        <w:tc>
          <w:tcPr>
            <w:tcW w:w="14090" w:type="dxa"/>
            <w:gridSpan w:val="4"/>
          </w:tcPr>
          <w:p w:rsidR="004A15A8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финансовой грамотности субъектов МСП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субъектов МСП, самозанятых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доступности финансовых инструментов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116C1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МСП;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«Пермский фонд развития предпринимательства»;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Увеличение субъектов МСП, воспользовавшихся финансовыми инструментами поддержки</w:t>
            </w:r>
          </w:p>
        </w:tc>
      </w:tr>
    </w:tbl>
    <w:p w:rsidR="007F6924" w:rsidRDefault="007F6924" w:rsidP="00EA2F23">
      <w:pPr>
        <w:spacing w:after="0" w:line="240" w:lineRule="exact"/>
      </w:pPr>
    </w:p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2728"/>
        <w:gridCol w:w="3733"/>
        <w:gridCol w:w="3653"/>
      </w:tblGrid>
      <w:tr w:rsidR="007F6924" w:rsidTr="007F6924">
        <w:trPr>
          <w:cantSplit/>
          <w:trHeight w:val="20"/>
          <w:tblHeader/>
        </w:trPr>
        <w:tc>
          <w:tcPr>
            <w:tcW w:w="696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7F6924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7F6924" w:rsidRPr="002F34B3" w:rsidRDefault="007F6924" w:rsidP="007F69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5.8.2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повышению информированности субъектов МСП о различных финансовых инструментах, предусмотренных для субъектов МСП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 </w:t>
            </w:r>
            <w:r w:rsidR="004464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МСП;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«Пермский фонд развития предпринимательства»;</w:t>
            </w:r>
          </w:p>
          <w:p w:rsidR="004A15A8" w:rsidRDefault="004A15A8" w:rsidP="00EA2F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Увеличение субъектов МСП, воспользовавшихся финансовыми инструментами поддержки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0" w:type="dxa"/>
            <w:gridSpan w:val="4"/>
          </w:tcPr>
          <w:p w:rsidR="004A15A8" w:rsidRPr="00EA2F23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23">
              <w:rPr>
                <w:rFonts w:ascii="Times New Roman" w:hAnsi="Times New Roman" w:cs="Times New Roman"/>
                <w:b/>
                <w:sz w:val="24"/>
                <w:szCs w:val="24"/>
              </w:rPr>
              <w:t>VI. Развитие новых рыночных сегментов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Pr="002F34B3" w:rsidRDefault="004A15A8" w:rsidP="004A15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90" w:type="dxa"/>
            <w:gridSpan w:val="4"/>
          </w:tcPr>
          <w:p w:rsidR="004A15A8" w:rsidRPr="002F34B3" w:rsidRDefault="004A15A8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участия бизнеса в государственных проектах, в том числе путем развития государственно-частного партнерства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3976" w:type="dxa"/>
          </w:tcPr>
          <w:p w:rsidR="004A15A8" w:rsidRPr="002F34B3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Привлечение внутренних и внешних инвестиций на принципах государственно-частного партнерства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116C1A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органы</w:t>
            </w:r>
            <w:r w:rsidR="004A15A8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Pr="002F34B3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оздание новых ниш для развития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 городского округа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90" w:type="dxa"/>
            <w:gridSpan w:val="4"/>
          </w:tcPr>
          <w:p w:rsidR="004A15A8" w:rsidRPr="00FD5912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9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обеспечению доступа малых и средних предприятий к закупкам товаров, работ, услуг в соответствии с </w:t>
            </w:r>
            <w:hyperlink r:id="rId18" w:history="1">
              <w:r w:rsidRPr="007A7F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FD59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D5912">
              <w:rPr>
                <w:rFonts w:ascii="Times New Roman" w:hAnsi="Times New Roman" w:cs="Times New Roman"/>
                <w:sz w:val="24"/>
                <w:szCs w:val="24"/>
              </w:rPr>
              <w:t xml:space="preserve"> 223-ФЗ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6.2.1</w:t>
            </w:r>
          </w:p>
        </w:tc>
        <w:tc>
          <w:tcPr>
            <w:tcW w:w="3976" w:type="dxa"/>
          </w:tcPr>
          <w:p w:rsidR="004A15A8" w:rsidRPr="00F85CA2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CA2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 проведению оценки соответствия проектов планов закупок (изменений) и мониторинга соответствия планов закупок (изменений), годовых отчетов заказчиков требованиям законодательства Российской Федерации, предусматривающим участие субъектов МСП в закупках, в случае наличия заказчиков, соответствующих критериям, определенным </w:t>
            </w:r>
            <w:hyperlink r:id="rId19" w:history="1">
              <w:r w:rsidRPr="007A7F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Постановлением</w:t>
              </w:r>
            </w:hyperlink>
            <w:r w:rsidRPr="007A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5CA2">
              <w:rPr>
                <w:rFonts w:ascii="Times New Roman" w:hAnsi="Times New Roman" w:cs="Times New Roman"/>
                <w:sz w:val="24"/>
                <w:szCs w:val="24"/>
              </w:rPr>
              <w:t xml:space="preserve">Правительства Российской Федерации от 29 октября 2015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CA2">
              <w:rPr>
                <w:rFonts w:ascii="Times New Roman" w:hAnsi="Times New Roman" w:cs="Times New Roman"/>
                <w:sz w:val="24"/>
                <w:szCs w:val="24"/>
              </w:rPr>
              <w:t xml:space="preserve"> 1169</w:t>
            </w:r>
          </w:p>
        </w:tc>
        <w:tc>
          <w:tcPr>
            <w:tcW w:w="2728" w:type="dxa"/>
          </w:tcPr>
          <w:p w:rsidR="004A15A8" w:rsidRPr="00F85CA2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CA2">
              <w:rPr>
                <w:rFonts w:ascii="Times New Roman" w:hAnsi="Times New Roman" w:cs="Times New Roman"/>
                <w:sz w:val="24"/>
                <w:szCs w:val="24"/>
              </w:rPr>
              <w:t>Ежегодно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МСП; </w:t>
            </w:r>
          </w:p>
          <w:p w:rsidR="004A15A8" w:rsidRPr="00F85CA2" w:rsidRDefault="004A15A8" w:rsidP="00446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CA2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закупок» </w:t>
            </w:r>
          </w:p>
        </w:tc>
        <w:tc>
          <w:tcPr>
            <w:tcW w:w="3653" w:type="dxa"/>
          </w:tcPr>
          <w:p w:rsidR="004A15A8" w:rsidRPr="00F85CA2" w:rsidRDefault="004A15A8" w:rsidP="00EA2F23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отдельными видами юридических лиц закупок, участниками которых являются только субъекты МСП, в размере </w:t>
            </w:r>
            <w:r w:rsidRPr="00C429DA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установленного </w:t>
            </w:r>
            <w:hyperlink r:id="rId20" w:history="1">
              <w:r w:rsidRPr="007A7F57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Положением</w:t>
              </w:r>
            </w:hyperlink>
            <w:r w:rsidRPr="007A7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об особенностях участия субъектов МСП в закупках товаров, работ, услуг отдельными видами юридических лиц, годовом объеме таких закупок и порядке расчета указанного объема, утвержденным Постановлением Правительства Российской Федерации от 11 декабря 2014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46427">
              <w:rPr>
                <w:rFonts w:ascii="Times New Roman" w:hAnsi="Times New Roman" w:cs="Times New Roman"/>
                <w:sz w:val="24"/>
                <w:szCs w:val="24"/>
              </w:rPr>
              <w:t xml:space="preserve"> 1352 «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Об особенностях участия субъектов МСП в закупках товаров</w:t>
            </w:r>
            <w:proofErr w:type="gramEnd"/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, работ, услуг отдельными видами юридических лиц</w:t>
            </w:r>
            <w:r w:rsidR="004464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A2F23" w:rsidRPr="001B39E2" w:rsidRDefault="00EA2F23" w:rsidP="00EA2F23">
      <w:pPr>
        <w:spacing w:after="0" w:line="240" w:lineRule="exact"/>
        <w:rPr>
          <w:sz w:val="4"/>
          <w:szCs w:val="4"/>
        </w:rPr>
      </w:pPr>
    </w:p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2728"/>
        <w:gridCol w:w="3733"/>
        <w:gridCol w:w="3653"/>
      </w:tblGrid>
      <w:tr w:rsidR="00EA2F23" w:rsidTr="003970B8">
        <w:trPr>
          <w:cantSplit/>
          <w:trHeight w:val="20"/>
          <w:tblHeader/>
        </w:trPr>
        <w:tc>
          <w:tcPr>
            <w:tcW w:w="696" w:type="dxa"/>
          </w:tcPr>
          <w:p w:rsidR="00EA2F23" w:rsidRDefault="00EA2F23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EA2F23" w:rsidRPr="002F34B3" w:rsidRDefault="00EA2F23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EA2F23" w:rsidRDefault="00EA2F23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EA2F23" w:rsidRDefault="00EA2F23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EA2F23" w:rsidRPr="002F34B3" w:rsidRDefault="00EA2F23" w:rsidP="00EA2F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Pr="002F34B3" w:rsidRDefault="004A15A8" w:rsidP="004A15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0" w:type="dxa"/>
            <w:gridSpan w:val="4"/>
          </w:tcPr>
          <w:p w:rsidR="004A15A8" w:rsidRPr="002F34B3" w:rsidRDefault="004A15A8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расширению возможностей доступа малых предприятий к закупкам товаров, работ, услуг для обеспечения государственных и муниципальных нужд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  <w:tc>
          <w:tcPr>
            <w:tcW w:w="3976" w:type="dxa"/>
          </w:tcPr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Проведение для заказчиков обучающих конференций, семинаров по вопросам в сфере закупок</w:t>
            </w:r>
          </w:p>
        </w:tc>
        <w:tc>
          <w:tcPr>
            <w:tcW w:w="2728" w:type="dxa"/>
          </w:tcPr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Ежегодно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Агентство МСП;</w:t>
            </w:r>
          </w:p>
          <w:p w:rsidR="004A15A8" w:rsidRPr="002F34B3" w:rsidRDefault="004A15A8" w:rsidP="00446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5CA2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закупок» </w:t>
            </w:r>
          </w:p>
        </w:tc>
        <w:tc>
          <w:tcPr>
            <w:tcW w:w="3653" w:type="dxa"/>
          </w:tcPr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знаний и компетенций заказчиков в сфере закупок товаров, работ, услуг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090" w:type="dxa"/>
            <w:gridSpan w:val="4"/>
          </w:tcPr>
          <w:p w:rsidR="004A15A8" w:rsidRPr="002F34B3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торговли на территории Чайковского городского округа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6.4.1</w:t>
            </w:r>
          </w:p>
        </w:tc>
        <w:tc>
          <w:tcPr>
            <w:tcW w:w="3976" w:type="dxa"/>
          </w:tcPr>
          <w:p w:rsidR="004A15A8" w:rsidRPr="002F34B3" w:rsidRDefault="004A15A8" w:rsidP="0011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мероприятий, направленных на совершенствование правил и общих принципов организации нестационарной и мобильной торговли на территории </w:t>
            </w:r>
            <w:r w:rsidR="00116C1A">
              <w:rPr>
                <w:rFonts w:ascii="Times New Roman" w:hAnsi="Times New Roman" w:cs="Times New Roman"/>
                <w:sz w:val="24"/>
                <w:szCs w:val="24"/>
              </w:rPr>
              <w:t>Чайковского городского округа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Ежегодно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Чайковского городского округа.</w:t>
            </w:r>
          </w:p>
        </w:tc>
        <w:tc>
          <w:tcPr>
            <w:tcW w:w="3653" w:type="dxa"/>
          </w:tcPr>
          <w:p w:rsidR="004A15A8" w:rsidRPr="002F34B3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Снижение административных барьеров при размещении нестационарных торговых объектов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6.4.2</w:t>
            </w:r>
          </w:p>
        </w:tc>
        <w:tc>
          <w:tcPr>
            <w:tcW w:w="3976" w:type="dxa"/>
          </w:tcPr>
          <w:p w:rsidR="004A15A8" w:rsidRPr="002F34B3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 проведение сельскохозяйственных ярмарок на территории Чайковского городского округа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Pr="002F34B3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местных товаропроизводителей и насыщение потребительского рынка качественными и доступными товарами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0" w:type="dxa"/>
            <w:gridSpan w:val="4"/>
          </w:tcPr>
          <w:p w:rsidR="004A15A8" w:rsidRPr="00EA2F23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F23">
              <w:rPr>
                <w:rFonts w:ascii="Times New Roman" w:hAnsi="Times New Roman" w:cs="Times New Roman"/>
                <w:b/>
                <w:sz w:val="24"/>
                <w:szCs w:val="24"/>
              </w:rPr>
              <w:t>VII. Совершенствование механизмов финансовой поддержки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90" w:type="dxa"/>
            <w:gridSpan w:val="4"/>
          </w:tcPr>
          <w:p w:rsidR="004A15A8" w:rsidRPr="002F34B3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Эффективное информирование субъектов МСП о финансовых мерах поддержки, предусмотренных на всех уровнях государственной поддержки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7.1.1</w:t>
            </w:r>
          </w:p>
        </w:tc>
        <w:tc>
          <w:tcPr>
            <w:tcW w:w="3976" w:type="dxa"/>
          </w:tcPr>
          <w:p w:rsidR="004A15A8" w:rsidRPr="002F34B3" w:rsidRDefault="004A15A8" w:rsidP="001B39E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поддержки субъектам МСП о программах предоставления льготных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через 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Микрофинансовая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предпринимательского финансирования Пермского края», АО «Корпорация развития малого и среднего предпринимательства Пермского края»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A15A8" w:rsidRPr="002F34B3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МСП воспользовавшихся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микрозаймами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льготных условиях</w:t>
            </w:r>
          </w:p>
        </w:tc>
      </w:tr>
      <w:tr w:rsidR="001B39E2" w:rsidTr="003970B8">
        <w:trPr>
          <w:cantSplit/>
          <w:trHeight w:val="20"/>
          <w:tblHeader/>
        </w:trPr>
        <w:tc>
          <w:tcPr>
            <w:tcW w:w="696" w:type="dxa"/>
          </w:tcPr>
          <w:p w:rsidR="001B39E2" w:rsidRDefault="001B39E2" w:rsidP="001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1B39E2" w:rsidRPr="002F34B3" w:rsidRDefault="001B39E2" w:rsidP="001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1B39E2" w:rsidRDefault="001B39E2" w:rsidP="001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1B39E2" w:rsidRDefault="001B39E2" w:rsidP="001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1B39E2" w:rsidRPr="002F34B3" w:rsidRDefault="001B39E2" w:rsidP="001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4090" w:type="dxa"/>
            <w:gridSpan w:val="4"/>
          </w:tcPr>
          <w:p w:rsidR="004A15A8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программ финансовой поддержки в виде предоставления субсидий на возмещение части понесенных затрат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из бюджета Чайковского городского округа субъектам МСП, осуществляющим деятельность на территории Чайковского городского округа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 МСП, осуществляющих деятельность на территории Чайковского городского округа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7.2.3</w:t>
            </w:r>
          </w:p>
        </w:tc>
        <w:tc>
          <w:tcPr>
            <w:tcW w:w="397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вовлечению в субъекты МСП, осуществляющих деятельность в сфере сельского хозяйства, в том числе за счет средств местного бюджета Чайковского городского округа</w:t>
            </w:r>
          </w:p>
        </w:tc>
        <w:tc>
          <w:tcPr>
            <w:tcW w:w="2728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7B360A">
              <w:rPr>
                <w:rFonts w:ascii="Times New Roman" w:hAnsi="Times New Roman" w:cs="Times New Roman"/>
                <w:sz w:val="24"/>
                <w:szCs w:val="24"/>
              </w:rPr>
              <w:t>количества субъектов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 в сфере сельского хозяйства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0" w:type="dxa"/>
            <w:gridSpan w:val="4"/>
          </w:tcPr>
          <w:p w:rsidR="004A15A8" w:rsidRPr="001B39E2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E2">
              <w:rPr>
                <w:rFonts w:ascii="Times New Roman" w:hAnsi="Times New Roman" w:cs="Times New Roman"/>
                <w:b/>
                <w:sz w:val="24"/>
                <w:szCs w:val="24"/>
              </w:rPr>
              <w:t>VIII. Развитие социального предпринимательства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Pr="002F34B3" w:rsidRDefault="004A15A8" w:rsidP="004A15A8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4090" w:type="dxa"/>
            <w:gridSpan w:val="4"/>
          </w:tcPr>
          <w:p w:rsidR="004A15A8" w:rsidRPr="002F34B3" w:rsidRDefault="004A15A8" w:rsidP="004A1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еализация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мероприятий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, направленных на развитие социального предпринимательства в Пермском крае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8.1.1</w:t>
            </w:r>
          </w:p>
        </w:tc>
        <w:tc>
          <w:tcPr>
            <w:tcW w:w="3976" w:type="dxa"/>
          </w:tcPr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программных мероприятий, направленных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финансовой поддержки социально ориентированным субъектам МСП, в том числе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2728" w:type="dxa"/>
          </w:tcPr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ктуализация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Агентство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МСП, реализующих деятельность в сфере социальных услуг. </w:t>
            </w:r>
          </w:p>
          <w:p w:rsidR="004A15A8" w:rsidRPr="002F34B3" w:rsidRDefault="004A15A8" w:rsidP="00446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46427">
              <w:rPr>
                <w:rFonts w:ascii="Times New Roman" w:hAnsi="Times New Roman" w:cs="Times New Roman"/>
                <w:sz w:val="24"/>
                <w:szCs w:val="24"/>
              </w:rPr>
              <w:t>Чайковском городском округе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8.1.2</w:t>
            </w:r>
          </w:p>
        </w:tc>
        <w:tc>
          <w:tcPr>
            <w:tcW w:w="3976" w:type="dxa"/>
          </w:tcPr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информационно-консультационной поддержки субъектам МСП, в том числе по оказанию содействия в подготовке документов для включения в реестр социальных предпринимателей</w:t>
            </w:r>
          </w:p>
        </w:tc>
        <w:tc>
          <w:tcPr>
            <w:tcW w:w="2728" w:type="dxa"/>
          </w:tcPr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жегодно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МСП, реализующих деятельность в сфере социальных услуг.</w:t>
            </w:r>
          </w:p>
        </w:tc>
      </w:tr>
    </w:tbl>
    <w:p w:rsidR="001B39E2" w:rsidRDefault="001B39E2"/>
    <w:p w:rsidR="001B39E2" w:rsidRDefault="001B39E2"/>
    <w:tbl>
      <w:tblPr>
        <w:tblStyle w:val="a6"/>
        <w:tblpPr w:leftFromText="180" w:rightFromText="180" w:vertAnchor="text" w:horzAnchor="margin" w:tblpY="16"/>
        <w:tblW w:w="0" w:type="auto"/>
        <w:tblLook w:val="04A0"/>
      </w:tblPr>
      <w:tblGrid>
        <w:gridCol w:w="696"/>
        <w:gridCol w:w="3976"/>
        <w:gridCol w:w="2728"/>
        <w:gridCol w:w="3733"/>
        <w:gridCol w:w="3653"/>
      </w:tblGrid>
      <w:tr w:rsidR="001B39E2" w:rsidTr="003970B8">
        <w:trPr>
          <w:cantSplit/>
          <w:trHeight w:val="20"/>
          <w:tblHeader/>
        </w:trPr>
        <w:tc>
          <w:tcPr>
            <w:tcW w:w="696" w:type="dxa"/>
          </w:tcPr>
          <w:p w:rsidR="001B39E2" w:rsidRDefault="001B39E2" w:rsidP="001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76" w:type="dxa"/>
          </w:tcPr>
          <w:p w:rsidR="001B39E2" w:rsidRPr="002F34B3" w:rsidRDefault="001B39E2" w:rsidP="001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8" w:type="dxa"/>
          </w:tcPr>
          <w:p w:rsidR="001B39E2" w:rsidRDefault="001B39E2" w:rsidP="001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733" w:type="dxa"/>
          </w:tcPr>
          <w:p w:rsidR="001B39E2" w:rsidRDefault="001B39E2" w:rsidP="001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53" w:type="dxa"/>
          </w:tcPr>
          <w:p w:rsidR="001B39E2" w:rsidRPr="002F34B3" w:rsidRDefault="001B39E2" w:rsidP="001B3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15A8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0" w:type="dxa"/>
            <w:gridSpan w:val="4"/>
          </w:tcPr>
          <w:p w:rsidR="004A15A8" w:rsidRPr="001B39E2" w:rsidRDefault="004A15A8" w:rsidP="004A15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39E2">
              <w:rPr>
                <w:rFonts w:ascii="Times New Roman" w:hAnsi="Times New Roman" w:cs="Times New Roman"/>
                <w:b/>
                <w:sz w:val="24"/>
                <w:szCs w:val="24"/>
              </w:rPr>
              <w:t>IX. Стимулирование легализации предпринимательской деятельности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9.1.1</w:t>
            </w:r>
          </w:p>
        </w:tc>
        <w:tc>
          <w:tcPr>
            <w:tcW w:w="3976" w:type="dxa"/>
          </w:tcPr>
          <w:p w:rsidR="004A15A8" w:rsidRPr="002F34B3" w:rsidRDefault="004A15A8" w:rsidP="00116C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программных мероприятий, 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поддержку и популяризацию предпринимательской деятельности в </w:t>
            </w:r>
            <w:r w:rsidR="00116C1A">
              <w:rPr>
                <w:rFonts w:ascii="Times New Roman" w:hAnsi="Times New Roman" w:cs="Times New Roman"/>
                <w:sz w:val="24"/>
                <w:szCs w:val="24"/>
              </w:rPr>
              <w:t>Чайковском городском округе</w:t>
            </w:r>
          </w:p>
        </w:tc>
        <w:tc>
          <w:tcPr>
            <w:tcW w:w="2728" w:type="dxa"/>
          </w:tcPr>
          <w:p w:rsidR="004A15A8" w:rsidRPr="002F34B3" w:rsidRDefault="004A15A8" w:rsidP="001B39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в рамках реализации мероприятий муниципальной программы «Экономическое развитие Чайковского городского округа»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и экономического развития администрации Чайковского городского округа</w:t>
            </w:r>
          </w:p>
        </w:tc>
        <w:tc>
          <w:tcPr>
            <w:tcW w:w="3653" w:type="dxa"/>
          </w:tcPr>
          <w:p w:rsidR="004A15A8" w:rsidRDefault="004A15A8" w:rsidP="004A15A8">
            <w:pPr>
              <w:spacing w:after="0" w:line="240" w:lineRule="auto"/>
            </w:pPr>
            <w:r w:rsidRPr="00E04DD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субъектов МСП в</w:t>
            </w:r>
            <w:r w:rsidRPr="007B360A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Чайковском городском округе</w:t>
            </w:r>
          </w:p>
        </w:tc>
      </w:tr>
      <w:tr w:rsidR="007F6924" w:rsidTr="004A15A8">
        <w:trPr>
          <w:cantSplit/>
          <w:trHeight w:val="20"/>
          <w:tblHeader/>
        </w:trPr>
        <w:tc>
          <w:tcPr>
            <w:tcW w:w="696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9.1.2</w:t>
            </w:r>
          </w:p>
        </w:tc>
        <w:tc>
          <w:tcPr>
            <w:tcW w:w="3976" w:type="dxa"/>
          </w:tcPr>
          <w:p w:rsidR="004A15A8" w:rsidRPr="002F34B3" w:rsidRDefault="004A15A8" w:rsidP="004A15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направленных на обучение и перепрофилирование самозанятых граждан</w:t>
            </w:r>
          </w:p>
        </w:tc>
        <w:tc>
          <w:tcPr>
            <w:tcW w:w="2728" w:type="dxa"/>
          </w:tcPr>
          <w:p w:rsidR="004A15A8" w:rsidRPr="002F34B3" w:rsidRDefault="004A15A8" w:rsidP="001B39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Ежеквартально в течение всего срока реализации Стратегии</w:t>
            </w:r>
          </w:p>
        </w:tc>
        <w:tc>
          <w:tcPr>
            <w:tcW w:w="3733" w:type="dxa"/>
          </w:tcPr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Агентство МСП, 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«Пермский фонд развития предпринимательства»;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«Чайковский муниципальный фонд поддержки малого предпринимательства»</w:t>
            </w:r>
          </w:p>
          <w:p w:rsidR="004A15A8" w:rsidRDefault="004A15A8" w:rsidP="004A15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3" w:type="dxa"/>
          </w:tcPr>
          <w:p w:rsidR="004A15A8" w:rsidRDefault="004A15A8" w:rsidP="00116C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C1A"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 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Чайковском городском округе</w:t>
            </w:r>
            <w:r w:rsidRPr="002F34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A15A8" w:rsidRPr="004A15A8" w:rsidRDefault="004A15A8" w:rsidP="004A15A8">
      <w:pPr>
        <w:widowControl w:val="0"/>
        <w:spacing w:after="0" w:line="240" w:lineRule="auto"/>
        <w:rPr>
          <w:sz w:val="4"/>
          <w:szCs w:val="4"/>
        </w:rPr>
      </w:pPr>
    </w:p>
    <w:p w:rsidR="009B1963" w:rsidRPr="009B1963" w:rsidRDefault="009B1963" w:rsidP="007B360A">
      <w:pPr>
        <w:pStyle w:val="a5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9B1963" w:rsidRPr="009B1963" w:rsidSect="001B39E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E18" w:rsidRDefault="00201E18" w:rsidP="004A15A8">
      <w:pPr>
        <w:spacing w:after="0" w:line="240" w:lineRule="auto"/>
      </w:pPr>
      <w:r>
        <w:separator/>
      </w:r>
    </w:p>
  </w:endnote>
  <w:endnote w:type="continuationSeparator" w:id="0">
    <w:p w:rsidR="00201E18" w:rsidRDefault="00201E18" w:rsidP="004A1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B8" w:rsidRDefault="003970B8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E18" w:rsidRDefault="00201E18" w:rsidP="004A15A8">
      <w:pPr>
        <w:spacing w:after="0" w:line="240" w:lineRule="auto"/>
      </w:pPr>
      <w:r>
        <w:separator/>
      </w:r>
    </w:p>
  </w:footnote>
  <w:footnote w:type="continuationSeparator" w:id="0">
    <w:p w:rsidR="00201E18" w:rsidRDefault="00201E18" w:rsidP="004A1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D60" w:rsidRPr="006D2D60" w:rsidRDefault="006D2D60" w:rsidP="006D2D60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6D2D60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30.07.2021 г. Срок  приема заключений независимых экспертов до 08.08.2021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2000"/>
    <w:multiLevelType w:val="hybridMultilevel"/>
    <w:tmpl w:val="D746428E"/>
    <w:lvl w:ilvl="0" w:tplc="FBC6A05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813EEF"/>
    <w:multiLevelType w:val="hybridMultilevel"/>
    <w:tmpl w:val="75E2EFF2"/>
    <w:lvl w:ilvl="0" w:tplc="265C21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79E"/>
    <w:rsid w:val="00046291"/>
    <w:rsid w:val="00090035"/>
    <w:rsid w:val="00116C1A"/>
    <w:rsid w:val="00176517"/>
    <w:rsid w:val="001A4964"/>
    <w:rsid w:val="001B39E2"/>
    <w:rsid w:val="001D6C0F"/>
    <w:rsid w:val="00201E18"/>
    <w:rsid w:val="00264785"/>
    <w:rsid w:val="00265A1C"/>
    <w:rsid w:val="002E7D81"/>
    <w:rsid w:val="0036779E"/>
    <w:rsid w:val="00394EB3"/>
    <w:rsid w:val="003970B8"/>
    <w:rsid w:val="003B420A"/>
    <w:rsid w:val="00446427"/>
    <w:rsid w:val="00470BD0"/>
    <w:rsid w:val="0049355E"/>
    <w:rsid w:val="004A15A8"/>
    <w:rsid w:val="004E75D5"/>
    <w:rsid w:val="00553E5F"/>
    <w:rsid w:val="005B6E25"/>
    <w:rsid w:val="005D1DAB"/>
    <w:rsid w:val="005D732D"/>
    <w:rsid w:val="00694997"/>
    <w:rsid w:val="006D2D60"/>
    <w:rsid w:val="00714A66"/>
    <w:rsid w:val="007211CC"/>
    <w:rsid w:val="007516E8"/>
    <w:rsid w:val="00772A47"/>
    <w:rsid w:val="00784F78"/>
    <w:rsid w:val="00793E39"/>
    <w:rsid w:val="007A0A87"/>
    <w:rsid w:val="007A7235"/>
    <w:rsid w:val="007A7F57"/>
    <w:rsid w:val="007B360A"/>
    <w:rsid w:val="007C0DE8"/>
    <w:rsid w:val="007F6924"/>
    <w:rsid w:val="00820DC3"/>
    <w:rsid w:val="00867104"/>
    <w:rsid w:val="008B2866"/>
    <w:rsid w:val="00970AE4"/>
    <w:rsid w:val="009B1963"/>
    <w:rsid w:val="009B653E"/>
    <w:rsid w:val="00AF037B"/>
    <w:rsid w:val="00B27042"/>
    <w:rsid w:val="00B75A32"/>
    <w:rsid w:val="00B77B86"/>
    <w:rsid w:val="00BC5B0F"/>
    <w:rsid w:val="00C22F92"/>
    <w:rsid w:val="00C27BA0"/>
    <w:rsid w:val="00C922CB"/>
    <w:rsid w:val="00D30177"/>
    <w:rsid w:val="00D43689"/>
    <w:rsid w:val="00D61EC7"/>
    <w:rsid w:val="00D66746"/>
    <w:rsid w:val="00D861F4"/>
    <w:rsid w:val="00E04622"/>
    <w:rsid w:val="00E2310F"/>
    <w:rsid w:val="00EA2F23"/>
    <w:rsid w:val="00EC3B56"/>
    <w:rsid w:val="00ED40E8"/>
    <w:rsid w:val="00EF7E27"/>
    <w:rsid w:val="00F4013A"/>
    <w:rsid w:val="00F4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1963"/>
    <w:pPr>
      <w:ind w:left="720"/>
      <w:contextualSpacing/>
    </w:pPr>
  </w:style>
  <w:style w:type="paragraph" w:customStyle="1" w:styleId="ConsPlusNormal">
    <w:name w:val="ConsPlusNormal"/>
    <w:rsid w:val="00D861F4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6">
    <w:name w:val="Table Grid"/>
    <w:basedOn w:val="a1"/>
    <w:uiPriority w:val="59"/>
    <w:rsid w:val="003B420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420A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4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A15A8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A1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A15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E2CC434BFC11D3AD6E49D378AF5D1B3A5B6EFFC3A2C08F595B96BF6A67631B1C67EF4F03DC1D4E39C724ADFB2d7JBF" TargetMode="External"/><Relationship Id="rId18" Type="http://schemas.openxmlformats.org/officeDocument/2006/relationships/hyperlink" Target="consultantplus://offline/ref=8E2CC434BFC11D3AD6E49D378AF5D1B3A5B6EDFC392E08F595B96BF6A67631B1C67EF4F03DC1D4E39C724ADFB2d7JB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2CC434BFC11D3AD6E49D378AF5D1B3A5B6EDFC392E08F595B96BF6A67631B1C67EF4F03DC1D4E39C724ADFB2d7JBF" TargetMode="External"/><Relationship Id="rId17" Type="http://schemas.openxmlformats.org/officeDocument/2006/relationships/hyperlink" Target="consultantplus://offline/ref=8E2CC434BFC11D3AD6E49D378AF5D1B3A5B6EFFC3A2C08F595B96BF6A67631B1C67EF4F03DC1D4E39C724ADFB2d7J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2CC434BFC11D3AD6E49D378AF5D1B3A5B6EFFC3A2C08F595B96BF6A67631B1C67EF4F03DC1D4E39C724ADFB2d7JBF" TargetMode="External"/><Relationship Id="rId20" Type="http://schemas.openxmlformats.org/officeDocument/2006/relationships/hyperlink" Target="consultantplus://offline/ref=8E2CC434BFC11D3AD6E49D378AF5D1B3A5B9EDF83D2F08F595B96BF6A67631B1D47EACFC3DC3CAE299671C8EF42F13AF2F55172F5511729Bd0J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2CC434BFC11D3AD6E49D378AF5D1B3A5BBEAFC3D2E08F595B96BF6A67631B1D47EACFC3DC3C9E59B671C8EF42F13AF2F55172F5511729Bd0J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2CC434BFC11D3AD6E49D378AF5D1B3A5B6EDFC392E08F595B96BF6A67631B1C67EF4F03DC1D4E39C724ADFB2d7JBF" TargetMode="External"/><Relationship Id="rId10" Type="http://schemas.openxmlformats.org/officeDocument/2006/relationships/footer" Target="footer1.xml"/><Relationship Id="rId19" Type="http://schemas.openxmlformats.org/officeDocument/2006/relationships/hyperlink" Target="consultantplus://offline/ref=8E2CC434BFC11D3AD6E49D378AF5D1B3A5B9E5FE3C2208F595B96BF6A67631B1C67EF4F03DC1D4E39C724ADFB2d7JB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E2CC434BFC11D3AD6E49D378AF5D1B3A5B6EDFC392E08F595B96BF6A67631B1C67EF4F03DC1D4E39C724ADFB2d7JBF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eva.GORFU\Downloads\&#1055;&#1086;&#1089;&#1090;&#1072;&#1085;&#1086;&#1074;&#1083;&#1077;&#1085;&#1080;&#1077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9DB5C-6CAE-4D01-BA08-44AA01EC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(1).dot</Template>
  <TotalTime>1</TotalTime>
  <Pages>18</Pages>
  <Words>4317</Words>
  <Characters>24613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kostireva</cp:lastModifiedBy>
  <cp:revision>2</cp:revision>
  <dcterms:created xsi:type="dcterms:W3CDTF">2021-07-30T10:12:00Z</dcterms:created>
  <dcterms:modified xsi:type="dcterms:W3CDTF">2021-07-30T10:12:00Z</dcterms:modified>
</cp:coreProperties>
</file>