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4B0" w:rsidRDefault="00526512">
      <w:r>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82.55pt;margin-top:247.6pt;width:205.45pt;height:109.4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RPrrQIAAKo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" filled="f" stroked="f">
            <v:textbox inset="0,0,0,0">
              <w:txbxContent>
                <w:p w:rsidR="004C4460" w:rsidRDefault="004C4460" w:rsidP="004C4460">
                  <w:pPr>
                    <w:widowControl w:val="0"/>
                    <w:spacing w:after="0" w:line="240" w:lineRule="exact"/>
                    <w:jc w:val="both"/>
                    <w:rPr>
                      <w:rFonts w:ascii="Times New Roman" w:eastAsia="Times New Roman" w:hAnsi="Times New Roman"/>
                      <w:b/>
                      <w:sz w:val="28"/>
                      <w:szCs w:val="28"/>
                      <w:lang w:eastAsia="ru-RU"/>
                    </w:rPr>
                  </w:pPr>
                  <w:r w:rsidRPr="00E13AB4">
                    <w:rPr>
                      <w:rFonts w:ascii="Times New Roman" w:eastAsia="Times New Roman" w:hAnsi="Times New Roman"/>
                      <w:b/>
                      <w:sz w:val="28"/>
                      <w:szCs w:val="28"/>
                      <w:lang w:eastAsia="ru-RU"/>
                    </w:rPr>
                    <w:t xml:space="preserve">О внесении изменений в муниципальную адресную программу по переселению граждан из аварийного жилищного фонда на территории муниципального образования «Чайковский городской округ» на 2019-2025 годы </w:t>
                  </w:r>
                </w:p>
                <w:p w:rsidR="004C4460" w:rsidRDefault="004C4460" w:rsidP="00E13AB4">
                  <w:pPr>
                    <w:widowControl w:val="0"/>
                    <w:spacing w:after="0" w:line="240" w:lineRule="auto"/>
                    <w:rPr>
                      <w:rFonts w:ascii="Times New Roman" w:eastAsia="Times New Roman" w:hAnsi="Times New Roman"/>
                      <w:b/>
                      <w:sz w:val="28"/>
                      <w:szCs w:val="28"/>
                      <w:lang w:eastAsia="ru-RU"/>
                    </w:rPr>
                  </w:pPr>
                </w:p>
                <w:p w:rsidR="004C4460" w:rsidRDefault="004C4460" w:rsidP="00E13AB4">
                  <w:pPr>
                    <w:widowControl w:val="0"/>
                    <w:spacing w:after="0" w:line="240" w:lineRule="auto"/>
                    <w:rPr>
                      <w:rFonts w:ascii="Times New Roman" w:eastAsia="Times New Roman" w:hAnsi="Times New Roman"/>
                      <w:b/>
                      <w:sz w:val="28"/>
                      <w:szCs w:val="28"/>
                      <w:lang w:eastAsia="ru-RU"/>
                    </w:rPr>
                  </w:pPr>
                </w:p>
                <w:p w:rsidR="004C4460" w:rsidRDefault="004C4460" w:rsidP="00E13AB4">
                  <w:pPr>
                    <w:widowControl w:val="0"/>
                    <w:spacing w:after="0" w:line="240" w:lineRule="auto"/>
                    <w:rPr>
                      <w:rFonts w:ascii="Times New Roman" w:eastAsia="Times New Roman" w:hAnsi="Times New Roman"/>
                      <w:b/>
                      <w:sz w:val="28"/>
                      <w:szCs w:val="28"/>
                      <w:lang w:eastAsia="ru-RU"/>
                    </w:rPr>
                  </w:pPr>
                </w:p>
                <w:p w:rsidR="004C4460" w:rsidRDefault="004C4460" w:rsidP="00E13AB4">
                  <w:pPr>
                    <w:widowControl w:val="0"/>
                    <w:spacing w:after="0" w:line="240" w:lineRule="auto"/>
                    <w:rPr>
                      <w:rFonts w:ascii="Times New Roman" w:eastAsia="Times New Roman" w:hAnsi="Times New Roman"/>
                      <w:b/>
                      <w:sz w:val="28"/>
                      <w:szCs w:val="28"/>
                      <w:lang w:eastAsia="ru-RU"/>
                    </w:rPr>
                  </w:pPr>
                </w:p>
                <w:p w:rsidR="004C4460" w:rsidRPr="00E13AB4" w:rsidRDefault="004C4460" w:rsidP="00E13AB4">
                  <w:pPr>
                    <w:widowControl w:val="0"/>
                    <w:spacing w:after="0" w:line="240" w:lineRule="auto"/>
                    <w:rPr>
                      <w:rFonts w:ascii="Times New Roman" w:eastAsia="Times New Roman" w:hAnsi="Times New Roman"/>
                      <w:b/>
                      <w:sz w:val="28"/>
                      <w:szCs w:val="28"/>
                      <w:lang w:eastAsia="ru-RU"/>
                    </w:rPr>
                  </w:pPr>
                </w:p>
                <w:p w:rsidR="004C4460" w:rsidRPr="002F5303" w:rsidRDefault="004C4460" w:rsidP="00090035">
                  <w:pPr>
                    <w:rPr>
                      <w:sz w:val="28"/>
                    </w:rPr>
                  </w:pPr>
                </w:p>
              </w:txbxContent>
            </v:textbox>
            <w10:wrap anchorx="page" anchory="page"/>
          </v:shape>
        </w:pict>
      </w:r>
      <w:r>
        <w:rPr>
          <w:noProof/>
          <w:lang w:eastAsia="ru-RU"/>
        </w:rPr>
        <w:pict>
          <v:shape id="Text Box 11" o:spid="_x0000_s1027" type="#_x0000_t202" style="position:absolute;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4C4460" w:rsidRPr="00C922CB" w:rsidRDefault="004C4460" w:rsidP="00D43689">
                  <w:pPr>
                    <w:rPr>
                      <w:sz w:val="32"/>
                      <w:szCs w:val="32"/>
                    </w:rPr>
                  </w:pPr>
                </w:p>
              </w:txbxContent>
            </v:textbox>
          </v:shape>
        </w:pict>
      </w:r>
      <w:r>
        <w:rPr>
          <w:noProof/>
          <w:lang w:eastAsia="ru-RU"/>
        </w:rPr>
        <w:pict>
          <v:shape id="Text Box 10" o:spid="_x0000_s1028" type="#_x0000_t202" style="position:absolute;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4C4460" w:rsidRPr="00D43689" w:rsidRDefault="004C4460" w:rsidP="00D43689">
                  <w:pPr>
                    <w:rPr>
                      <w:sz w:val="32"/>
                    </w:rPr>
                  </w:pPr>
                </w:p>
              </w:txbxContent>
            </v:textbox>
          </v:shape>
        </w:pict>
      </w:r>
      <w:r w:rsidR="00401E3E">
        <w:rPr>
          <w:noProof/>
          <w:lang w:eastAsia="ru-RU"/>
        </w:rPr>
        <w:drawing>
          <wp:inline distT="0" distB="0" distL="0" distR="0">
            <wp:extent cx="5934075" cy="2390775"/>
            <wp:effectExtent l="0" t="0" r="9525" b="9525"/>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2390775"/>
                    </a:xfrm>
                    <a:prstGeom prst="rect">
                      <a:avLst/>
                    </a:prstGeom>
                    <a:noFill/>
                    <a:ln>
                      <a:noFill/>
                    </a:ln>
                  </pic:spPr>
                </pic:pic>
              </a:graphicData>
            </a:graphic>
          </wp:inline>
        </w:drawing>
      </w:r>
    </w:p>
    <w:p w:rsidR="004F44B0" w:rsidRPr="004F44B0" w:rsidRDefault="004F44B0" w:rsidP="004F44B0"/>
    <w:p w:rsidR="004F44B0" w:rsidRPr="004F44B0" w:rsidRDefault="004F44B0" w:rsidP="004F44B0"/>
    <w:p w:rsidR="004F44B0" w:rsidRPr="004F44B0" w:rsidRDefault="004F44B0" w:rsidP="004F44B0"/>
    <w:p w:rsidR="00EC2602" w:rsidRDefault="00EC2602" w:rsidP="00EC2602">
      <w:pPr>
        <w:suppressAutoHyphens/>
        <w:spacing w:after="0" w:line="240" w:lineRule="auto"/>
        <w:ind w:firstLine="708"/>
        <w:jc w:val="both"/>
      </w:pPr>
    </w:p>
    <w:p w:rsidR="00753287" w:rsidRDefault="00753287" w:rsidP="00EC2602">
      <w:pPr>
        <w:suppressAutoHyphens/>
        <w:spacing w:after="0" w:line="240" w:lineRule="auto"/>
        <w:ind w:firstLine="708"/>
        <w:jc w:val="both"/>
        <w:rPr>
          <w:rFonts w:ascii="Times New Roman" w:eastAsia="Times New Roman" w:hAnsi="Times New Roman"/>
          <w:sz w:val="28"/>
          <w:szCs w:val="28"/>
          <w:lang w:eastAsia="ru-RU"/>
        </w:rPr>
      </w:pPr>
    </w:p>
    <w:p w:rsidR="00753287" w:rsidRDefault="00753287" w:rsidP="00EC2602">
      <w:pPr>
        <w:suppressAutoHyphens/>
        <w:spacing w:after="0" w:line="240" w:lineRule="auto"/>
        <w:ind w:firstLine="708"/>
        <w:jc w:val="both"/>
        <w:rPr>
          <w:rFonts w:ascii="Times New Roman" w:eastAsia="Times New Roman" w:hAnsi="Times New Roman"/>
          <w:sz w:val="28"/>
          <w:szCs w:val="28"/>
          <w:lang w:eastAsia="ru-RU"/>
        </w:rPr>
      </w:pPr>
    </w:p>
    <w:p w:rsidR="00753287" w:rsidRDefault="00753287" w:rsidP="00EC2602">
      <w:pPr>
        <w:suppressAutoHyphens/>
        <w:spacing w:after="0" w:line="240" w:lineRule="auto"/>
        <w:ind w:firstLine="708"/>
        <w:jc w:val="both"/>
        <w:rPr>
          <w:rFonts w:ascii="Times New Roman" w:eastAsia="Times New Roman" w:hAnsi="Times New Roman"/>
          <w:sz w:val="28"/>
          <w:szCs w:val="28"/>
          <w:lang w:eastAsia="ru-RU"/>
        </w:rPr>
      </w:pPr>
    </w:p>
    <w:p w:rsidR="00BE7581" w:rsidRPr="004F44B0" w:rsidRDefault="004F44B0" w:rsidP="00EC2602">
      <w:pPr>
        <w:suppressAutoHyphens/>
        <w:spacing w:after="0" w:line="240" w:lineRule="auto"/>
        <w:ind w:firstLine="708"/>
        <w:jc w:val="both"/>
        <w:rPr>
          <w:rFonts w:ascii="Times New Roman" w:eastAsia="Times New Roman" w:hAnsi="Times New Roman"/>
          <w:sz w:val="28"/>
          <w:szCs w:val="20"/>
          <w:lang w:eastAsia="ru-RU"/>
        </w:rPr>
      </w:pPr>
      <w:proofErr w:type="gramStart"/>
      <w:r w:rsidRPr="004F44B0">
        <w:rPr>
          <w:rFonts w:ascii="Times New Roman" w:eastAsia="Times New Roman" w:hAnsi="Times New Roman"/>
          <w:sz w:val="28"/>
          <w:szCs w:val="28"/>
          <w:lang w:eastAsia="ru-RU"/>
        </w:rPr>
        <w:t>На основании Жилищного кодекса Российской Федерации, Федерального закона от 21 июля 2007 г</w:t>
      </w:r>
      <w:r w:rsidR="004C4460">
        <w:rPr>
          <w:rFonts w:ascii="Times New Roman" w:eastAsia="Times New Roman" w:hAnsi="Times New Roman"/>
          <w:sz w:val="28"/>
          <w:szCs w:val="28"/>
          <w:lang w:eastAsia="ru-RU"/>
        </w:rPr>
        <w:t>.</w:t>
      </w:r>
      <w:r w:rsidRPr="004F44B0">
        <w:rPr>
          <w:rFonts w:ascii="Times New Roman" w:eastAsia="Times New Roman" w:hAnsi="Times New Roman"/>
          <w:sz w:val="28"/>
          <w:szCs w:val="28"/>
          <w:lang w:eastAsia="ru-RU"/>
        </w:rPr>
        <w:t xml:space="preserve"> № 185-ФЗ «О Фонде содействия реформированию жилищно-коммунального хозяйства», </w:t>
      </w:r>
      <w:r w:rsidRPr="004F44B0">
        <w:rPr>
          <w:rFonts w:ascii="Times New Roman" w:eastAsia="Times New Roman" w:hAnsi="Times New Roman"/>
          <w:bCs/>
          <w:sz w:val="28"/>
          <w:szCs w:val="28"/>
          <w:lang w:eastAsia="ru-RU"/>
        </w:rPr>
        <w:t>в рамках реализации региональной адресной программы по переселению граждан из аварийного жилищного фонда на территории Пермского края на 2019-2025 годы</w:t>
      </w:r>
      <w:r w:rsidRPr="004F44B0">
        <w:rPr>
          <w:rFonts w:ascii="Times New Roman" w:eastAsia="Times New Roman" w:hAnsi="Times New Roman"/>
          <w:sz w:val="28"/>
          <w:szCs w:val="28"/>
          <w:lang w:eastAsia="ru-RU"/>
        </w:rPr>
        <w:t>», утвержденной постановлением Правительства Пермского края от 2</w:t>
      </w:r>
      <w:r w:rsidR="00BE7581">
        <w:rPr>
          <w:rFonts w:ascii="Times New Roman" w:eastAsia="Times New Roman" w:hAnsi="Times New Roman"/>
          <w:sz w:val="28"/>
          <w:szCs w:val="28"/>
          <w:lang w:eastAsia="ru-RU"/>
        </w:rPr>
        <w:t>9</w:t>
      </w:r>
      <w:r w:rsidRPr="004F44B0">
        <w:rPr>
          <w:rFonts w:ascii="Times New Roman" w:eastAsia="Times New Roman" w:hAnsi="Times New Roman"/>
          <w:sz w:val="28"/>
          <w:szCs w:val="28"/>
          <w:lang w:eastAsia="ru-RU"/>
        </w:rPr>
        <w:t xml:space="preserve"> марта 2019 г. № 227-п, в соответствии с Уставом Чайковского городского округа, </w:t>
      </w:r>
      <w:r w:rsidR="00BE7581">
        <w:rPr>
          <w:rFonts w:ascii="Times New Roman" w:eastAsia="Times New Roman" w:hAnsi="Times New Roman"/>
          <w:sz w:val="28"/>
          <w:szCs w:val="28"/>
          <w:lang w:eastAsia="ru-RU"/>
        </w:rPr>
        <w:t>в целях</w:t>
      </w:r>
      <w:proofErr w:type="gramEnd"/>
      <w:r w:rsidR="00BE7581">
        <w:rPr>
          <w:rFonts w:ascii="Times New Roman" w:eastAsia="Times New Roman" w:hAnsi="Times New Roman"/>
          <w:sz w:val="28"/>
          <w:szCs w:val="28"/>
          <w:lang w:eastAsia="ru-RU"/>
        </w:rPr>
        <w:t xml:space="preserve"> приведения в соответствие с действующим законодательством</w:t>
      </w:r>
    </w:p>
    <w:p w:rsidR="004F44B0" w:rsidRPr="004F44B0" w:rsidRDefault="004F44B0" w:rsidP="00BE7581">
      <w:pPr>
        <w:suppressAutoHyphens/>
        <w:spacing w:after="0" w:line="240" w:lineRule="auto"/>
        <w:ind w:firstLine="709"/>
        <w:jc w:val="both"/>
        <w:rPr>
          <w:rFonts w:ascii="Times New Roman" w:eastAsia="Times New Roman" w:hAnsi="Times New Roman"/>
          <w:sz w:val="28"/>
          <w:szCs w:val="28"/>
          <w:lang w:eastAsia="ru-RU"/>
        </w:rPr>
      </w:pPr>
      <w:r w:rsidRPr="004F44B0">
        <w:rPr>
          <w:rFonts w:ascii="Times New Roman" w:eastAsia="Times New Roman" w:hAnsi="Times New Roman"/>
          <w:sz w:val="28"/>
          <w:szCs w:val="28"/>
          <w:lang w:eastAsia="ru-RU"/>
        </w:rPr>
        <w:t>ПОСТАНОВЛЯЮ:</w:t>
      </w:r>
    </w:p>
    <w:p w:rsidR="004F44B0" w:rsidRPr="004F44B0" w:rsidRDefault="004F44B0" w:rsidP="00BB6F3C">
      <w:pPr>
        <w:widowControl w:val="0"/>
        <w:spacing w:after="0" w:line="240" w:lineRule="auto"/>
        <w:ind w:firstLine="709"/>
        <w:jc w:val="both"/>
        <w:rPr>
          <w:rFonts w:ascii="Times New Roman" w:eastAsia="Times New Roman" w:hAnsi="Times New Roman"/>
          <w:sz w:val="28"/>
          <w:szCs w:val="28"/>
          <w:lang w:eastAsia="ru-RU"/>
        </w:rPr>
      </w:pPr>
      <w:r w:rsidRPr="004F44B0">
        <w:rPr>
          <w:rFonts w:ascii="Times New Roman" w:eastAsia="Times New Roman" w:hAnsi="Times New Roman"/>
          <w:sz w:val="28"/>
          <w:szCs w:val="28"/>
          <w:lang w:eastAsia="ru-RU"/>
        </w:rPr>
        <w:t xml:space="preserve">1. </w:t>
      </w:r>
      <w:proofErr w:type="gramStart"/>
      <w:r w:rsidRPr="004F44B0">
        <w:rPr>
          <w:rFonts w:ascii="Times New Roman" w:eastAsia="Times New Roman" w:hAnsi="Times New Roman"/>
          <w:sz w:val="28"/>
          <w:szCs w:val="28"/>
          <w:lang w:eastAsia="ru-RU"/>
        </w:rPr>
        <w:t xml:space="preserve">Внести в муниципальную адресную программу по переселению граждан из аварийного жилищного фонда на территории муниципального образования «Чайковский городской округ» на 2019-2025 годы, утвержденную постановлением администрации </w:t>
      </w:r>
      <w:r w:rsidR="00BE7581">
        <w:rPr>
          <w:rFonts w:ascii="Times New Roman" w:eastAsia="Times New Roman" w:hAnsi="Times New Roman"/>
          <w:sz w:val="28"/>
          <w:szCs w:val="28"/>
          <w:lang w:eastAsia="ru-RU"/>
        </w:rPr>
        <w:t xml:space="preserve">города Чайковского от 23 мая 2019 </w:t>
      </w:r>
      <w:r w:rsidR="00BE7581" w:rsidRPr="004F44B0">
        <w:rPr>
          <w:rFonts w:ascii="Times New Roman" w:eastAsia="Times New Roman" w:hAnsi="Times New Roman"/>
          <w:sz w:val="28"/>
          <w:szCs w:val="28"/>
          <w:lang w:eastAsia="ru-RU"/>
        </w:rPr>
        <w:t>г. № 1001/1</w:t>
      </w:r>
      <w:r w:rsidR="00BE7581">
        <w:rPr>
          <w:rFonts w:ascii="Times New Roman" w:eastAsia="Times New Roman" w:hAnsi="Times New Roman"/>
          <w:sz w:val="28"/>
          <w:szCs w:val="28"/>
          <w:lang w:eastAsia="ru-RU"/>
        </w:rPr>
        <w:t xml:space="preserve"> (в редакции постановлени</w:t>
      </w:r>
      <w:r w:rsidR="00EC2602">
        <w:rPr>
          <w:rFonts w:ascii="Times New Roman" w:eastAsia="Times New Roman" w:hAnsi="Times New Roman"/>
          <w:sz w:val="28"/>
          <w:szCs w:val="28"/>
          <w:lang w:eastAsia="ru-RU"/>
        </w:rPr>
        <w:t>й</w:t>
      </w:r>
      <w:r w:rsidR="00BE7581">
        <w:rPr>
          <w:rFonts w:ascii="Times New Roman" w:eastAsia="Times New Roman" w:hAnsi="Times New Roman"/>
          <w:sz w:val="28"/>
          <w:szCs w:val="28"/>
          <w:lang w:eastAsia="ru-RU"/>
        </w:rPr>
        <w:t xml:space="preserve"> администрации Чайковского городского округа </w:t>
      </w:r>
      <w:r w:rsidR="00EC2602">
        <w:rPr>
          <w:rFonts w:ascii="Times New Roman" w:eastAsia="Times New Roman" w:hAnsi="Times New Roman"/>
          <w:sz w:val="28"/>
          <w:szCs w:val="28"/>
          <w:lang w:eastAsia="ru-RU"/>
        </w:rPr>
        <w:t xml:space="preserve">от 05.11.2019 №1780/1, от 03.03.2020 №224, от 27.03.2020 №331, </w:t>
      </w:r>
      <w:r w:rsidR="00BE7581">
        <w:rPr>
          <w:rFonts w:ascii="Times New Roman" w:eastAsia="Times New Roman" w:hAnsi="Times New Roman"/>
          <w:sz w:val="28"/>
          <w:szCs w:val="28"/>
          <w:lang w:eastAsia="ru-RU"/>
        </w:rPr>
        <w:t>от 03.08.2020 г. № 685)</w:t>
      </w:r>
      <w:r w:rsidRPr="004F44B0">
        <w:rPr>
          <w:rFonts w:ascii="Times New Roman" w:eastAsia="Times New Roman" w:hAnsi="Times New Roman"/>
          <w:sz w:val="28"/>
          <w:szCs w:val="28"/>
          <w:lang w:eastAsia="ru-RU"/>
        </w:rPr>
        <w:t>, изложив ее в новой редакции</w:t>
      </w:r>
      <w:proofErr w:type="gramEnd"/>
      <w:r w:rsidRPr="004F44B0">
        <w:rPr>
          <w:rFonts w:ascii="Times New Roman" w:eastAsia="Times New Roman" w:hAnsi="Times New Roman"/>
          <w:sz w:val="28"/>
          <w:szCs w:val="28"/>
          <w:lang w:eastAsia="ru-RU"/>
        </w:rPr>
        <w:t xml:space="preserve"> согласно приложению.</w:t>
      </w:r>
    </w:p>
    <w:p w:rsidR="004F44B0" w:rsidRPr="004F44B0" w:rsidRDefault="004F44B0" w:rsidP="00BB6F3C">
      <w:pPr>
        <w:widowControl w:val="0"/>
        <w:spacing w:after="0" w:line="240" w:lineRule="auto"/>
        <w:ind w:firstLine="709"/>
        <w:jc w:val="both"/>
        <w:rPr>
          <w:rFonts w:ascii="Times New Roman" w:eastAsia="Times New Roman" w:hAnsi="Times New Roman"/>
          <w:sz w:val="28"/>
          <w:szCs w:val="28"/>
          <w:lang w:eastAsia="ru-RU"/>
        </w:rPr>
      </w:pPr>
      <w:r w:rsidRPr="004F44B0">
        <w:rPr>
          <w:rFonts w:ascii="Times New Roman" w:eastAsia="Times New Roman" w:hAnsi="Times New Roman"/>
          <w:sz w:val="28"/>
          <w:szCs w:val="28"/>
          <w:lang w:eastAsia="ru-RU"/>
        </w:rPr>
        <w:t>2. Опубликовать постановление в муниципальной газете «Огни Камы» и разместить на официальном сайте администрации Чайковского городского округа.</w:t>
      </w:r>
    </w:p>
    <w:p w:rsidR="004F44B0" w:rsidRPr="004F44B0" w:rsidRDefault="004F44B0" w:rsidP="00BB6F3C">
      <w:pPr>
        <w:widowControl w:val="0"/>
        <w:spacing w:after="0" w:line="240" w:lineRule="auto"/>
        <w:ind w:firstLine="709"/>
        <w:jc w:val="both"/>
        <w:rPr>
          <w:rFonts w:ascii="Times New Roman" w:eastAsia="Times New Roman" w:hAnsi="Times New Roman"/>
          <w:sz w:val="28"/>
          <w:szCs w:val="28"/>
          <w:lang w:eastAsia="ru-RU"/>
        </w:rPr>
      </w:pPr>
      <w:r w:rsidRPr="004F44B0">
        <w:rPr>
          <w:rFonts w:ascii="Times New Roman" w:eastAsia="Times New Roman" w:hAnsi="Times New Roman"/>
          <w:sz w:val="28"/>
          <w:szCs w:val="28"/>
          <w:lang w:eastAsia="ru-RU"/>
        </w:rPr>
        <w:t>3. Постановление вступает в силу после его официального опубликования.</w:t>
      </w:r>
    </w:p>
    <w:p w:rsidR="004F44B0" w:rsidRPr="004F44B0" w:rsidRDefault="004F44B0" w:rsidP="00BB6F3C">
      <w:pPr>
        <w:widowControl w:val="0"/>
        <w:spacing w:after="0" w:line="240" w:lineRule="auto"/>
        <w:ind w:firstLine="709"/>
        <w:jc w:val="both"/>
        <w:rPr>
          <w:rFonts w:ascii="Times New Roman" w:eastAsia="Times New Roman" w:hAnsi="Times New Roman"/>
          <w:sz w:val="28"/>
          <w:szCs w:val="28"/>
          <w:lang w:eastAsia="ru-RU"/>
        </w:rPr>
      </w:pPr>
      <w:r w:rsidRPr="004F44B0">
        <w:rPr>
          <w:rFonts w:ascii="Times New Roman" w:eastAsia="Times New Roman" w:hAnsi="Times New Roman"/>
          <w:sz w:val="28"/>
          <w:szCs w:val="28"/>
          <w:lang w:eastAsia="ru-RU"/>
        </w:rPr>
        <w:t xml:space="preserve">4. Контроль за исполнением постановления возложить на заместителя </w:t>
      </w:r>
      <w:r w:rsidRPr="004F44B0">
        <w:rPr>
          <w:rFonts w:ascii="Times New Roman" w:eastAsia="Times New Roman" w:hAnsi="Times New Roman"/>
          <w:sz w:val="28"/>
          <w:szCs w:val="28"/>
          <w:lang w:eastAsia="ru-RU"/>
        </w:rPr>
        <w:lastRenderedPageBreak/>
        <w:t xml:space="preserve">главы администрации Чайковского городского округа по строительству и земельно-имущественным отношениям. </w:t>
      </w:r>
    </w:p>
    <w:p w:rsidR="004F44B0" w:rsidRDefault="004F44B0" w:rsidP="004F44B0">
      <w:pPr>
        <w:widowControl w:val="0"/>
        <w:spacing w:after="0" w:line="240" w:lineRule="auto"/>
        <w:jc w:val="both"/>
        <w:rPr>
          <w:rFonts w:ascii="Times New Roman" w:eastAsia="Times New Roman" w:hAnsi="Times New Roman"/>
          <w:sz w:val="28"/>
          <w:szCs w:val="28"/>
          <w:lang w:eastAsia="ru-RU"/>
        </w:rPr>
      </w:pPr>
    </w:p>
    <w:p w:rsidR="00753287" w:rsidRPr="004F44B0" w:rsidRDefault="00753287" w:rsidP="004F44B0">
      <w:pPr>
        <w:widowControl w:val="0"/>
        <w:spacing w:after="0" w:line="240" w:lineRule="auto"/>
        <w:jc w:val="both"/>
        <w:rPr>
          <w:rFonts w:ascii="Times New Roman" w:eastAsia="Times New Roman" w:hAnsi="Times New Roman"/>
          <w:sz w:val="28"/>
          <w:szCs w:val="28"/>
          <w:lang w:eastAsia="ru-RU"/>
        </w:rPr>
      </w:pPr>
    </w:p>
    <w:p w:rsidR="004F44B0" w:rsidRPr="004F44B0" w:rsidRDefault="004F44B0" w:rsidP="004C4460">
      <w:pPr>
        <w:widowControl w:val="0"/>
        <w:spacing w:after="0" w:line="240" w:lineRule="exact"/>
        <w:jc w:val="both"/>
        <w:rPr>
          <w:rFonts w:ascii="Times New Roman" w:eastAsia="Times New Roman" w:hAnsi="Times New Roman"/>
          <w:sz w:val="28"/>
          <w:szCs w:val="28"/>
          <w:lang w:eastAsia="ru-RU"/>
        </w:rPr>
      </w:pPr>
      <w:r w:rsidRPr="004F44B0">
        <w:rPr>
          <w:rFonts w:ascii="Times New Roman" w:eastAsia="Times New Roman" w:hAnsi="Times New Roman"/>
          <w:sz w:val="28"/>
          <w:szCs w:val="28"/>
          <w:lang w:eastAsia="ru-RU"/>
        </w:rPr>
        <w:t xml:space="preserve">Глава городского округа - </w:t>
      </w:r>
    </w:p>
    <w:p w:rsidR="004F44B0" w:rsidRPr="004F44B0" w:rsidRDefault="004F44B0" w:rsidP="004C4460">
      <w:pPr>
        <w:widowControl w:val="0"/>
        <w:spacing w:after="0" w:line="240" w:lineRule="exact"/>
        <w:jc w:val="both"/>
        <w:rPr>
          <w:rFonts w:ascii="Times New Roman" w:eastAsia="Times New Roman" w:hAnsi="Times New Roman"/>
          <w:sz w:val="28"/>
          <w:szCs w:val="28"/>
          <w:lang w:eastAsia="ru-RU"/>
        </w:rPr>
      </w:pPr>
      <w:r w:rsidRPr="004F44B0">
        <w:rPr>
          <w:rFonts w:ascii="Times New Roman" w:eastAsia="Times New Roman" w:hAnsi="Times New Roman"/>
          <w:sz w:val="28"/>
          <w:szCs w:val="28"/>
          <w:lang w:eastAsia="ru-RU"/>
        </w:rPr>
        <w:t xml:space="preserve">глава администрации </w:t>
      </w:r>
    </w:p>
    <w:p w:rsidR="004F44B0" w:rsidRPr="004F44B0" w:rsidRDefault="004F44B0" w:rsidP="004C4460">
      <w:pPr>
        <w:widowControl w:val="0"/>
        <w:spacing w:after="0" w:line="240" w:lineRule="exact"/>
        <w:jc w:val="both"/>
        <w:rPr>
          <w:rFonts w:ascii="Times New Roman" w:eastAsia="Times New Roman" w:hAnsi="Times New Roman"/>
          <w:sz w:val="28"/>
          <w:szCs w:val="28"/>
          <w:lang w:eastAsia="ru-RU"/>
        </w:rPr>
      </w:pPr>
      <w:r w:rsidRPr="004F44B0">
        <w:rPr>
          <w:rFonts w:ascii="Times New Roman" w:eastAsia="Times New Roman" w:hAnsi="Times New Roman"/>
          <w:sz w:val="28"/>
          <w:szCs w:val="28"/>
          <w:lang w:eastAsia="ru-RU"/>
        </w:rPr>
        <w:t xml:space="preserve">Чайковского городского округа                                                   Ю.Г. Востриков </w:t>
      </w:r>
    </w:p>
    <w:p w:rsidR="00970AE4" w:rsidRDefault="00970AE4" w:rsidP="004F44B0"/>
    <w:p w:rsidR="00753287" w:rsidRDefault="00753287" w:rsidP="004F44B0"/>
    <w:p w:rsidR="00753287" w:rsidRDefault="00753287" w:rsidP="004F44B0"/>
    <w:p w:rsidR="00753287" w:rsidRDefault="00753287" w:rsidP="004F44B0"/>
    <w:p w:rsidR="00753287" w:rsidRDefault="00753287" w:rsidP="004F44B0"/>
    <w:p w:rsidR="00753287" w:rsidRDefault="00753287" w:rsidP="004F44B0"/>
    <w:p w:rsidR="00753287" w:rsidRDefault="00753287" w:rsidP="004F44B0"/>
    <w:p w:rsidR="00753287" w:rsidRDefault="00753287" w:rsidP="004F44B0"/>
    <w:p w:rsidR="00753287" w:rsidRDefault="00753287" w:rsidP="004F44B0"/>
    <w:p w:rsidR="00753287" w:rsidRDefault="00753287" w:rsidP="004F44B0"/>
    <w:p w:rsidR="00753287" w:rsidRDefault="00753287" w:rsidP="004F44B0"/>
    <w:p w:rsidR="00753287" w:rsidRDefault="00753287" w:rsidP="004F44B0"/>
    <w:p w:rsidR="00753287" w:rsidRDefault="00753287" w:rsidP="004F44B0"/>
    <w:p w:rsidR="00753287" w:rsidRDefault="00753287" w:rsidP="004F44B0"/>
    <w:p w:rsidR="00753287" w:rsidRDefault="00753287" w:rsidP="004F44B0"/>
    <w:p w:rsidR="00753287" w:rsidRDefault="00753287" w:rsidP="004F44B0"/>
    <w:p w:rsidR="00753287" w:rsidRDefault="00753287" w:rsidP="004F44B0"/>
    <w:p w:rsidR="00753287" w:rsidRDefault="00753287" w:rsidP="004F44B0"/>
    <w:p w:rsidR="00753287" w:rsidRDefault="00753287" w:rsidP="004F44B0"/>
    <w:p w:rsidR="00753287" w:rsidRDefault="00753287" w:rsidP="004F44B0"/>
    <w:p w:rsidR="00753287" w:rsidRDefault="00753287" w:rsidP="004F44B0"/>
    <w:p w:rsidR="00753287" w:rsidRDefault="00753287" w:rsidP="004F44B0"/>
    <w:p w:rsidR="00753287" w:rsidRDefault="00753287" w:rsidP="004F44B0"/>
    <w:p w:rsidR="00753287" w:rsidRDefault="00753287" w:rsidP="004F44B0"/>
    <w:tbl>
      <w:tblPr>
        <w:tblW w:w="0" w:type="auto"/>
        <w:tblLook w:val="04A0"/>
      </w:tblPr>
      <w:tblGrid>
        <w:gridCol w:w="4785"/>
        <w:gridCol w:w="4785"/>
      </w:tblGrid>
      <w:tr w:rsidR="00E97708" w:rsidRPr="00E97708" w:rsidTr="00E97708">
        <w:tc>
          <w:tcPr>
            <w:tcW w:w="4785" w:type="dxa"/>
            <w:shd w:val="clear" w:color="auto" w:fill="auto"/>
          </w:tcPr>
          <w:p w:rsidR="00E97708" w:rsidRPr="00E97708" w:rsidRDefault="00E97708" w:rsidP="00E97708">
            <w:pPr>
              <w:tabs>
                <w:tab w:val="left" w:pos="5670"/>
              </w:tabs>
              <w:spacing w:after="0" w:line="240" w:lineRule="auto"/>
              <w:outlineLvl w:val="0"/>
              <w:rPr>
                <w:rFonts w:ascii="Times New Roman" w:eastAsia="Times New Roman" w:hAnsi="Times New Roman"/>
                <w:bCs/>
                <w:kern w:val="28"/>
                <w:sz w:val="32"/>
                <w:szCs w:val="32"/>
                <w:lang w:eastAsia="ru-RU"/>
              </w:rPr>
            </w:pPr>
          </w:p>
        </w:tc>
        <w:tc>
          <w:tcPr>
            <w:tcW w:w="4785" w:type="dxa"/>
            <w:shd w:val="clear" w:color="auto" w:fill="auto"/>
          </w:tcPr>
          <w:p w:rsidR="00E97708" w:rsidRPr="00753287" w:rsidRDefault="004C4460" w:rsidP="00E97708">
            <w:pPr>
              <w:tabs>
                <w:tab w:val="left" w:pos="5670"/>
              </w:tabs>
              <w:spacing w:after="0" w:line="240" w:lineRule="auto"/>
              <w:outlineLvl w:val="0"/>
              <w:rPr>
                <w:rFonts w:ascii="Times New Roman" w:eastAsia="Times New Roman" w:hAnsi="Times New Roman"/>
                <w:bCs/>
                <w:kern w:val="28"/>
                <w:sz w:val="28"/>
                <w:szCs w:val="28"/>
                <w:lang w:eastAsia="ru-RU"/>
              </w:rPr>
            </w:pPr>
            <w:r w:rsidRPr="00753287">
              <w:rPr>
                <w:rFonts w:ascii="Times New Roman" w:eastAsia="Times New Roman" w:hAnsi="Times New Roman"/>
                <w:bCs/>
                <w:kern w:val="28"/>
                <w:sz w:val="28"/>
                <w:szCs w:val="28"/>
                <w:lang w:eastAsia="ru-RU"/>
              </w:rPr>
              <w:t>Приложение</w:t>
            </w:r>
            <w:r w:rsidR="00E97708" w:rsidRPr="00753287">
              <w:rPr>
                <w:rFonts w:ascii="Times New Roman" w:eastAsia="Times New Roman" w:hAnsi="Times New Roman"/>
                <w:bCs/>
                <w:kern w:val="28"/>
                <w:sz w:val="28"/>
                <w:szCs w:val="28"/>
                <w:lang w:eastAsia="ru-RU"/>
              </w:rPr>
              <w:t xml:space="preserve">   </w:t>
            </w:r>
          </w:p>
          <w:p w:rsidR="00E97708" w:rsidRPr="00E97708" w:rsidRDefault="004C4460" w:rsidP="00E9770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к постановлению</w:t>
            </w:r>
            <w:r w:rsidR="00E97708" w:rsidRPr="00E97708">
              <w:rPr>
                <w:rFonts w:ascii="Times New Roman" w:eastAsia="Times New Roman" w:hAnsi="Times New Roman"/>
                <w:sz w:val="28"/>
                <w:szCs w:val="28"/>
                <w:lang w:eastAsia="ru-RU"/>
              </w:rPr>
              <w:t xml:space="preserve"> администрации</w:t>
            </w:r>
          </w:p>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Чайковского городского округа</w:t>
            </w:r>
          </w:p>
          <w:p w:rsidR="00E97708" w:rsidRPr="00E97708" w:rsidRDefault="00E97708" w:rsidP="00E97708">
            <w:pPr>
              <w:spacing w:after="0" w:line="240" w:lineRule="auto"/>
              <w:rPr>
                <w:rFonts w:ascii="Times New Roman" w:eastAsia="Times New Roman" w:hAnsi="Times New Roman"/>
                <w:bCs/>
                <w:sz w:val="24"/>
                <w:szCs w:val="24"/>
                <w:lang w:eastAsia="ru-RU"/>
              </w:rPr>
            </w:pPr>
            <w:r w:rsidRPr="00E97708">
              <w:rPr>
                <w:rFonts w:ascii="Times New Roman" w:eastAsia="Times New Roman" w:hAnsi="Times New Roman"/>
                <w:bCs/>
                <w:sz w:val="24"/>
                <w:szCs w:val="24"/>
                <w:lang w:eastAsia="ru-RU"/>
              </w:rPr>
              <w:t xml:space="preserve">от                    № </w:t>
            </w:r>
          </w:p>
          <w:p w:rsidR="00E97708" w:rsidRPr="00E97708" w:rsidRDefault="00E97708" w:rsidP="00E97708">
            <w:pPr>
              <w:spacing w:after="0" w:line="240" w:lineRule="auto"/>
              <w:rPr>
                <w:rFonts w:ascii="Times New Roman" w:eastAsia="Times New Roman" w:hAnsi="Times New Roman"/>
                <w:sz w:val="24"/>
                <w:szCs w:val="24"/>
                <w:lang w:eastAsia="ru-RU"/>
              </w:rPr>
            </w:pPr>
          </w:p>
        </w:tc>
      </w:tr>
    </w:tbl>
    <w:p w:rsidR="00E97708" w:rsidRPr="00E97708" w:rsidRDefault="00E97708" w:rsidP="00E97708">
      <w:pPr>
        <w:tabs>
          <w:tab w:val="left" w:pos="5670"/>
        </w:tabs>
        <w:spacing w:after="0" w:line="240" w:lineRule="auto"/>
        <w:outlineLvl w:val="0"/>
        <w:rPr>
          <w:rFonts w:ascii="Times New Roman" w:eastAsia="Times New Roman" w:hAnsi="Times New Roman"/>
          <w:bCs/>
          <w:kern w:val="28"/>
          <w:sz w:val="32"/>
          <w:szCs w:val="32"/>
          <w:lang w:eastAsia="ru-RU"/>
        </w:rPr>
      </w:pPr>
      <w:r w:rsidRPr="00E97708">
        <w:rPr>
          <w:rFonts w:ascii="Times New Roman" w:eastAsia="Times New Roman" w:hAnsi="Times New Roman"/>
          <w:bCs/>
          <w:kern w:val="28"/>
          <w:sz w:val="28"/>
          <w:szCs w:val="28"/>
          <w:lang w:eastAsia="ru-RU"/>
        </w:rPr>
        <w:t xml:space="preserve">                                  </w:t>
      </w:r>
    </w:p>
    <w:p w:rsidR="00E97708" w:rsidRPr="00E97708" w:rsidRDefault="00E97708" w:rsidP="00E97708">
      <w:pPr>
        <w:autoSpaceDE w:val="0"/>
        <w:autoSpaceDN w:val="0"/>
        <w:adjustRightInd w:val="0"/>
        <w:spacing w:after="0" w:line="240" w:lineRule="auto"/>
        <w:jc w:val="center"/>
        <w:rPr>
          <w:rFonts w:ascii="Times New Roman" w:eastAsia="Times New Roman" w:hAnsi="Times New Roman"/>
          <w:b/>
          <w:bCs/>
          <w:sz w:val="28"/>
          <w:szCs w:val="28"/>
          <w:lang w:eastAsia="ru-RU"/>
        </w:rPr>
      </w:pPr>
      <w:r w:rsidRPr="00E97708">
        <w:rPr>
          <w:rFonts w:ascii="Times New Roman" w:eastAsia="Times New Roman" w:hAnsi="Times New Roman"/>
          <w:b/>
          <w:bCs/>
          <w:sz w:val="28"/>
          <w:szCs w:val="28"/>
          <w:lang w:eastAsia="ru-RU"/>
        </w:rPr>
        <w:t>Муниципальная адресная программа</w:t>
      </w:r>
    </w:p>
    <w:p w:rsidR="00E97708" w:rsidRPr="00E97708" w:rsidRDefault="00E97708" w:rsidP="00E97708">
      <w:pPr>
        <w:autoSpaceDE w:val="0"/>
        <w:autoSpaceDN w:val="0"/>
        <w:adjustRightInd w:val="0"/>
        <w:spacing w:after="0" w:line="240" w:lineRule="auto"/>
        <w:jc w:val="center"/>
        <w:rPr>
          <w:rFonts w:ascii="Times New Roman" w:eastAsia="Times New Roman" w:hAnsi="Times New Roman"/>
          <w:b/>
          <w:bCs/>
          <w:sz w:val="28"/>
          <w:szCs w:val="28"/>
          <w:lang w:eastAsia="ru-RU"/>
        </w:rPr>
      </w:pPr>
      <w:r w:rsidRPr="00E97708">
        <w:rPr>
          <w:rFonts w:ascii="Times New Roman" w:eastAsia="Times New Roman" w:hAnsi="Times New Roman"/>
          <w:b/>
          <w:bCs/>
          <w:sz w:val="28"/>
          <w:szCs w:val="28"/>
          <w:lang w:eastAsia="ru-RU"/>
        </w:rPr>
        <w:t>по переселению граждан из аварийного жилищного фонда на территории муниципального образования «Чайковский городской округ» на 2019-2025 годы</w:t>
      </w:r>
    </w:p>
    <w:p w:rsidR="00E97708" w:rsidRPr="00E97708" w:rsidRDefault="00E97708" w:rsidP="00E97708">
      <w:pPr>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rsidR="00E97708" w:rsidRPr="00E97708" w:rsidRDefault="00E97708" w:rsidP="00E97708">
      <w:p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E97708">
        <w:rPr>
          <w:rFonts w:ascii="Times New Roman" w:eastAsia="Times New Roman" w:hAnsi="Times New Roman"/>
          <w:b/>
          <w:sz w:val="28"/>
          <w:szCs w:val="28"/>
          <w:lang w:eastAsia="ru-RU"/>
        </w:rPr>
        <w:t>Паспорт Программы</w:t>
      </w:r>
    </w:p>
    <w:p w:rsidR="00E97708" w:rsidRPr="00E97708" w:rsidRDefault="00E97708" w:rsidP="00E97708">
      <w:pPr>
        <w:autoSpaceDE w:val="0"/>
        <w:autoSpaceDN w:val="0"/>
        <w:adjustRightInd w:val="0"/>
        <w:spacing w:after="0" w:line="240" w:lineRule="auto"/>
        <w:jc w:val="both"/>
        <w:rPr>
          <w:rFonts w:ascii="Arial" w:eastAsia="Times New Roman" w:hAnsi="Arial" w:cs="Arial"/>
          <w:sz w:val="20"/>
          <w:szCs w:val="20"/>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6095"/>
      </w:tblGrid>
      <w:tr w:rsidR="00E97708" w:rsidRPr="00E97708" w:rsidTr="00BB6F3C">
        <w:trPr>
          <w:trHeight w:val="943"/>
        </w:trPr>
        <w:tc>
          <w:tcPr>
            <w:tcW w:w="3652" w:type="dxa"/>
            <w:shd w:val="clear" w:color="auto" w:fill="auto"/>
          </w:tcPr>
          <w:p w:rsidR="00E97708" w:rsidRPr="00E97708" w:rsidRDefault="00E97708" w:rsidP="00E97708">
            <w:pPr>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Разработчик программы</w:t>
            </w:r>
          </w:p>
        </w:tc>
        <w:tc>
          <w:tcPr>
            <w:tcW w:w="6095" w:type="dxa"/>
            <w:shd w:val="clear" w:color="auto" w:fill="auto"/>
          </w:tcPr>
          <w:p w:rsidR="00E97708" w:rsidRPr="00E97708" w:rsidRDefault="00E97708" w:rsidP="00E97708">
            <w:pPr>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Отдел реализации программ Управления строительства и архитектуры администрации Чайковского городского округа</w:t>
            </w:r>
          </w:p>
        </w:tc>
      </w:tr>
      <w:tr w:rsidR="00E97708" w:rsidRPr="00E97708" w:rsidTr="00BB6F3C">
        <w:tc>
          <w:tcPr>
            <w:tcW w:w="3652" w:type="dxa"/>
            <w:shd w:val="clear" w:color="auto" w:fill="auto"/>
          </w:tcPr>
          <w:p w:rsidR="00E97708" w:rsidRPr="00E97708" w:rsidRDefault="00E97708" w:rsidP="00E97708">
            <w:pPr>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Руководитель программы</w:t>
            </w:r>
          </w:p>
        </w:tc>
        <w:tc>
          <w:tcPr>
            <w:tcW w:w="6095" w:type="dxa"/>
            <w:shd w:val="clear" w:color="auto" w:fill="auto"/>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 xml:space="preserve">Заместитель главы администрации Чайковского городского округа по строительству и земельно-имущественным отношениям </w:t>
            </w:r>
          </w:p>
        </w:tc>
      </w:tr>
      <w:tr w:rsidR="00E97708" w:rsidRPr="00E97708" w:rsidTr="00BB6F3C">
        <w:tc>
          <w:tcPr>
            <w:tcW w:w="3652" w:type="dxa"/>
            <w:shd w:val="clear" w:color="auto" w:fill="auto"/>
          </w:tcPr>
          <w:p w:rsidR="00E97708" w:rsidRPr="00E97708" w:rsidRDefault="00E97708" w:rsidP="00E97708">
            <w:pPr>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Ответственный исполнитель программы</w:t>
            </w:r>
          </w:p>
        </w:tc>
        <w:tc>
          <w:tcPr>
            <w:tcW w:w="6095" w:type="dxa"/>
            <w:shd w:val="clear" w:color="auto" w:fill="auto"/>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Отдел реализации жилищных программ Управления земельно-имущественных отношений администрации Чайковского городского округа</w:t>
            </w:r>
          </w:p>
        </w:tc>
      </w:tr>
      <w:tr w:rsidR="00E97708" w:rsidRPr="00E97708" w:rsidTr="00BB6F3C">
        <w:tc>
          <w:tcPr>
            <w:tcW w:w="3652" w:type="dxa"/>
            <w:shd w:val="clear" w:color="auto" w:fill="auto"/>
          </w:tcPr>
          <w:p w:rsidR="00E97708" w:rsidRPr="00E97708" w:rsidRDefault="00E97708" w:rsidP="00E97708">
            <w:pPr>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Соисполнители программы</w:t>
            </w:r>
          </w:p>
        </w:tc>
        <w:tc>
          <w:tcPr>
            <w:tcW w:w="6095" w:type="dxa"/>
            <w:shd w:val="clear" w:color="auto" w:fill="auto"/>
          </w:tcPr>
          <w:p w:rsidR="00E97708" w:rsidRPr="00E97708" w:rsidRDefault="00E97708" w:rsidP="00E97708">
            <w:pPr>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Отдел реализации программ Управления строительства и архитектуры, отдел жилищно-коммунального хозяйства Управления жилищно-коммунального хозяйства и транспорта администрации Чайковского городского округа</w:t>
            </w:r>
          </w:p>
        </w:tc>
      </w:tr>
      <w:tr w:rsidR="00E97708" w:rsidRPr="00E97708" w:rsidTr="00BB6F3C">
        <w:tc>
          <w:tcPr>
            <w:tcW w:w="3652" w:type="dxa"/>
            <w:shd w:val="clear" w:color="auto" w:fill="auto"/>
          </w:tcPr>
          <w:p w:rsidR="00E97708" w:rsidRPr="00E97708" w:rsidRDefault="00E97708" w:rsidP="00E97708">
            <w:pPr>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Участники программы</w:t>
            </w:r>
          </w:p>
        </w:tc>
        <w:tc>
          <w:tcPr>
            <w:tcW w:w="6095" w:type="dxa"/>
            <w:shd w:val="clear" w:color="auto" w:fill="auto"/>
          </w:tcPr>
          <w:p w:rsidR="00E97708" w:rsidRPr="00E97708" w:rsidRDefault="00E97708" w:rsidP="00E97708">
            <w:pPr>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Собственники и наниматели жилых помещений в многоквартирных домах, расположенных на территории Чайковского городского округа, признанных в установленном порядке аварийными и подлежащими сносу</w:t>
            </w:r>
          </w:p>
        </w:tc>
      </w:tr>
      <w:tr w:rsidR="00E97708" w:rsidRPr="00E97708" w:rsidTr="00BB6F3C">
        <w:tc>
          <w:tcPr>
            <w:tcW w:w="3652" w:type="dxa"/>
            <w:shd w:val="clear" w:color="auto" w:fill="auto"/>
          </w:tcPr>
          <w:p w:rsidR="00E97708" w:rsidRPr="00E97708" w:rsidRDefault="00E97708" w:rsidP="00E97708">
            <w:pPr>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Цели Программы</w:t>
            </w:r>
          </w:p>
        </w:tc>
        <w:tc>
          <w:tcPr>
            <w:tcW w:w="6095" w:type="dxa"/>
            <w:shd w:val="clear" w:color="auto" w:fill="auto"/>
          </w:tcPr>
          <w:p w:rsidR="00E97708" w:rsidRPr="00E97708" w:rsidRDefault="00E97708" w:rsidP="00E97708">
            <w:pPr>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1.Обеспечение благоустроенным жильем граждан, проживающих в домах (жилых помещениях), признанных аварийными и подлежащими сносу.</w:t>
            </w:r>
          </w:p>
          <w:p w:rsidR="00E97708" w:rsidRPr="00E97708" w:rsidRDefault="00E97708" w:rsidP="00E97708">
            <w:pPr>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2. Ликвидация аварийного жилищного фонда, признанного таковым до 1 января 2017 г.</w:t>
            </w:r>
          </w:p>
        </w:tc>
      </w:tr>
      <w:tr w:rsidR="00E97708" w:rsidRPr="00E97708" w:rsidTr="00BB6F3C">
        <w:trPr>
          <w:trHeight w:val="1069"/>
        </w:trPr>
        <w:tc>
          <w:tcPr>
            <w:tcW w:w="3652" w:type="dxa"/>
            <w:shd w:val="clear" w:color="auto" w:fill="auto"/>
          </w:tcPr>
          <w:p w:rsidR="00E97708" w:rsidRPr="00E97708" w:rsidRDefault="00E97708" w:rsidP="00E97708">
            <w:pPr>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Основные задачи Программы</w:t>
            </w:r>
          </w:p>
        </w:tc>
        <w:tc>
          <w:tcPr>
            <w:tcW w:w="6095" w:type="dxa"/>
            <w:shd w:val="clear" w:color="auto" w:fill="auto"/>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 Формирование механизма для переселения граждан из жилых домов (жилых помещений), признанных аварийными и подлежащими сносу.</w:t>
            </w:r>
          </w:p>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 xml:space="preserve">2. Приобретение необходимого количества жилых помещений для переселения у </w:t>
            </w:r>
            <w:r w:rsidRPr="00E97708">
              <w:rPr>
                <w:rFonts w:ascii="Times New Roman" w:eastAsia="Times New Roman" w:hAnsi="Times New Roman"/>
                <w:sz w:val="28"/>
                <w:szCs w:val="28"/>
                <w:lang w:eastAsia="ru-RU"/>
              </w:rPr>
              <w:lastRenderedPageBreak/>
              <w:t xml:space="preserve">застройщиков и лиц, не являющихся застройщиком. </w:t>
            </w:r>
          </w:p>
          <w:p w:rsidR="00E97708" w:rsidRPr="00E97708" w:rsidRDefault="00E97708" w:rsidP="00E97708">
            <w:pPr>
              <w:spacing w:after="0" w:line="240" w:lineRule="auto"/>
              <w:rPr>
                <w:rFonts w:ascii="Arial" w:eastAsia="Times New Roman" w:hAnsi="Arial" w:cs="Arial"/>
                <w:sz w:val="18"/>
                <w:szCs w:val="18"/>
                <w:lang w:eastAsia="ru-RU"/>
              </w:rPr>
            </w:pPr>
            <w:r w:rsidRPr="00E97708">
              <w:rPr>
                <w:rFonts w:ascii="Times New Roman" w:eastAsia="Times New Roman" w:hAnsi="Times New Roman"/>
                <w:sz w:val="28"/>
                <w:szCs w:val="28"/>
                <w:lang w:eastAsia="ru-RU"/>
              </w:rPr>
              <w:t>3. Выплата собственникам возмещения за изымаемые жилые помещения.</w:t>
            </w:r>
          </w:p>
          <w:p w:rsidR="00E97708" w:rsidRPr="00E97708" w:rsidRDefault="00E97708" w:rsidP="00E97708">
            <w:pPr>
              <w:spacing w:after="0" w:line="240" w:lineRule="auto"/>
              <w:rPr>
                <w:rFonts w:ascii="Times New Roman" w:eastAsia="Times New Roman" w:hAnsi="Times New Roman"/>
                <w:color w:val="000000"/>
                <w:sz w:val="28"/>
                <w:szCs w:val="28"/>
                <w:lang w:eastAsia="ru-RU"/>
              </w:rPr>
            </w:pPr>
            <w:r w:rsidRPr="00E97708">
              <w:rPr>
                <w:rFonts w:ascii="Times New Roman" w:eastAsia="Times New Roman" w:hAnsi="Times New Roman"/>
                <w:sz w:val="28"/>
                <w:szCs w:val="28"/>
                <w:lang w:eastAsia="ru-RU"/>
              </w:rPr>
              <w:t xml:space="preserve">4. Создание условий для развития территорий, занятых в настоящее время жилищным </w:t>
            </w:r>
            <w:r w:rsidRPr="00E97708">
              <w:rPr>
                <w:rFonts w:ascii="Times New Roman" w:eastAsia="Times New Roman" w:hAnsi="Times New Roman"/>
                <w:color w:val="000000"/>
                <w:sz w:val="28"/>
                <w:szCs w:val="28"/>
                <w:lang w:eastAsia="ru-RU"/>
              </w:rPr>
              <w:t>фондом, признанным аварийным и подлежащим сносу.</w:t>
            </w:r>
          </w:p>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color w:val="000000"/>
                <w:sz w:val="28"/>
                <w:szCs w:val="28"/>
                <w:lang w:eastAsia="ru-RU"/>
              </w:rPr>
              <w:t>5. Предоставление в бессрочное владение и пользование жилых помещений из состава жилищного фонда социального использования, находящихся в муниципальной собственности муниципального образования «Чайковский городской округ» при наличии данных помещений в жилищном фонде Чайковского городского округа.</w:t>
            </w:r>
            <w:r w:rsidRPr="00E97708">
              <w:rPr>
                <w:rFonts w:ascii="Times New Roman" w:eastAsia="Times New Roman" w:hAnsi="Times New Roman"/>
                <w:color w:val="333333"/>
                <w:sz w:val="28"/>
                <w:szCs w:val="28"/>
                <w:lang w:eastAsia="ru-RU"/>
              </w:rPr>
              <w:t xml:space="preserve"> </w:t>
            </w:r>
          </w:p>
        </w:tc>
      </w:tr>
      <w:tr w:rsidR="00E97708" w:rsidRPr="00E97708" w:rsidTr="00BB6F3C">
        <w:tc>
          <w:tcPr>
            <w:tcW w:w="3652" w:type="dxa"/>
            <w:shd w:val="clear" w:color="auto" w:fill="auto"/>
          </w:tcPr>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lastRenderedPageBreak/>
              <w:t>Целевые показатели Программы</w:t>
            </w:r>
          </w:p>
        </w:tc>
        <w:tc>
          <w:tcPr>
            <w:tcW w:w="6095" w:type="dxa"/>
            <w:shd w:val="clear" w:color="auto" w:fill="auto"/>
          </w:tcPr>
          <w:p w:rsidR="00E97708" w:rsidRPr="00E97708" w:rsidRDefault="00E97708" w:rsidP="00E97708">
            <w:pPr>
              <w:autoSpaceDE w:val="0"/>
              <w:autoSpaceDN w:val="0"/>
              <w:adjustRightInd w:val="0"/>
              <w:spacing w:after="0" w:line="240" w:lineRule="auto"/>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 Количество многоквартирных домов, признанных аварийными и подлежащими сносу до 1 января 2017 г., ед.</w:t>
            </w:r>
          </w:p>
          <w:p w:rsidR="00E97708" w:rsidRPr="00E97708" w:rsidRDefault="00E97708" w:rsidP="00E97708">
            <w:pPr>
              <w:autoSpaceDE w:val="0"/>
              <w:autoSpaceDN w:val="0"/>
              <w:adjustRightInd w:val="0"/>
              <w:spacing w:after="0" w:line="240" w:lineRule="auto"/>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2. Количество переселенных граждан из многоквартирных аварийных жилых домов, чел.</w:t>
            </w:r>
          </w:p>
          <w:p w:rsidR="00E97708" w:rsidRPr="00E97708" w:rsidRDefault="00E97708" w:rsidP="00E97708">
            <w:pPr>
              <w:autoSpaceDE w:val="0"/>
              <w:autoSpaceDN w:val="0"/>
              <w:adjustRightInd w:val="0"/>
              <w:spacing w:after="0" w:line="240" w:lineRule="auto"/>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3. Количество расселенных помещений аварийного жилищного фонда, ед.</w:t>
            </w:r>
          </w:p>
          <w:p w:rsidR="00E97708" w:rsidRPr="00E97708" w:rsidRDefault="00E97708" w:rsidP="00E97708">
            <w:pPr>
              <w:autoSpaceDE w:val="0"/>
              <w:autoSpaceDN w:val="0"/>
              <w:adjustRightInd w:val="0"/>
              <w:spacing w:after="0" w:line="240" w:lineRule="auto"/>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4. Количество расселенной площади аварийного жилищного фонда, кв. м.</w:t>
            </w:r>
          </w:p>
        </w:tc>
      </w:tr>
      <w:tr w:rsidR="00E97708" w:rsidRPr="00E97708" w:rsidTr="00BB6F3C">
        <w:tc>
          <w:tcPr>
            <w:tcW w:w="3652" w:type="dxa"/>
            <w:shd w:val="clear" w:color="auto" w:fill="auto"/>
          </w:tcPr>
          <w:p w:rsidR="00E97708" w:rsidRPr="00E97708" w:rsidRDefault="00E97708" w:rsidP="00E97708">
            <w:pPr>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Этапы и сроки реализации программы</w:t>
            </w:r>
          </w:p>
        </w:tc>
        <w:tc>
          <w:tcPr>
            <w:tcW w:w="6095" w:type="dxa"/>
            <w:shd w:val="clear" w:color="auto" w:fill="auto"/>
          </w:tcPr>
          <w:p w:rsidR="00E97708" w:rsidRPr="00E97708" w:rsidRDefault="00E97708" w:rsidP="00E97708">
            <w:pPr>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2019-2025 годы</w:t>
            </w:r>
          </w:p>
        </w:tc>
      </w:tr>
      <w:tr w:rsidR="00E97708" w:rsidRPr="00E97708" w:rsidTr="00BB6F3C">
        <w:tc>
          <w:tcPr>
            <w:tcW w:w="3652" w:type="dxa"/>
            <w:shd w:val="clear" w:color="auto" w:fill="auto"/>
          </w:tcPr>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Объем и источники финансирования Программы</w:t>
            </w:r>
          </w:p>
        </w:tc>
        <w:tc>
          <w:tcPr>
            <w:tcW w:w="6095" w:type="dxa"/>
            <w:shd w:val="clear" w:color="auto" w:fill="auto"/>
          </w:tcPr>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 xml:space="preserve">Общий объем финансирования составляет                1 368 528 789,99 рублей, в том числе за счет средств финансовой поддержки Фонда содействия реформированию ЖКХ в сумме </w:t>
            </w:r>
          </w:p>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shd w:val="clear" w:color="auto" w:fill="FFFFFF"/>
                <w:lang w:eastAsia="ru-RU"/>
              </w:rPr>
              <w:t xml:space="preserve">1 280 690 137,86 </w:t>
            </w:r>
            <w:r w:rsidRPr="00E97708">
              <w:rPr>
                <w:rFonts w:ascii="Times New Roman" w:eastAsia="Times New Roman" w:hAnsi="Times New Roman"/>
                <w:sz w:val="28"/>
                <w:szCs w:val="28"/>
                <w:lang w:eastAsia="ru-RU"/>
              </w:rPr>
              <w:t xml:space="preserve">рублей, средств Пермского края в сумме 81 966 863,31 рублей, </w:t>
            </w:r>
            <w:r w:rsidRPr="00E97708">
              <w:rPr>
                <w:rFonts w:ascii="Times New Roman" w:eastAsia="Times New Roman" w:hAnsi="Times New Roman"/>
                <w:bCs/>
                <w:sz w:val="28"/>
                <w:szCs w:val="28"/>
                <w:lang w:eastAsia="ru-RU"/>
              </w:rPr>
              <w:t xml:space="preserve">средств местного бюджета в сумме </w:t>
            </w:r>
            <w:r w:rsidRPr="00E97708">
              <w:rPr>
                <w:rFonts w:ascii="Times New Roman" w:eastAsia="Times New Roman" w:hAnsi="Times New Roman"/>
                <w:sz w:val="28"/>
                <w:szCs w:val="28"/>
                <w:shd w:val="clear" w:color="auto" w:fill="FFFFFF"/>
                <w:lang w:eastAsia="ru-RU"/>
              </w:rPr>
              <w:t>5 871 788,80</w:t>
            </w:r>
            <w:r w:rsidRPr="00E97708">
              <w:rPr>
                <w:rFonts w:ascii="Times New Roman" w:eastAsia="Times New Roman" w:hAnsi="Times New Roman"/>
                <w:sz w:val="28"/>
                <w:szCs w:val="28"/>
                <w:lang w:eastAsia="ru-RU"/>
              </w:rPr>
              <w:t xml:space="preserve"> </w:t>
            </w:r>
            <w:r w:rsidRPr="00E97708">
              <w:rPr>
                <w:rFonts w:ascii="Times New Roman" w:eastAsia="Times New Roman" w:hAnsi="Times New Roman"/>
                <w:bCs/>
                <w:sz w:val="28"/>
                <w:szCs w:val="28"/>
                <w:lang w:eastAsia="ru-RU"/>
              </w:rPr>
              <w:t>рублей</w:t>
            </w:r>
            <w:r w:rsidRPr="00E97708">
              <w:rPr>
                <w:rFonts w:ascii="Times New Roman" w:eastAsia="Times New Roman" w:hAnsi="Times New Roman"/>
                <w:sz w:val="28"/>
                <w:szCs w:val="28"/>
                <w:lang w:eastAsia="ru-RU"/>
              </w:rPr>
              <w:t>.</w:t>
            </w:r>
          </w:p>
        </w:tc>
      </w:tr>
      <w:tr w:rsidR="00E97708" w:rsidRPr="00E97708" w:rsidTr="00BB6F3C">
        <w:tc>
          <w:tcPr>
            <w:tcW w:w="3652" w:type="dxa"/>
            <w:shd w:val="clear" w:color="auto" w:fill="auto"/>
          </w:tcPr>
          <w:p w:rsidR="00E97708" w:rsidRPr="00E97708" w:rsidRDefault="00E97708" w:rsidP="00E97708">
            <w:pPr>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Ожидаемые результаты реализации Программы</w:t>
            </w:r>
          </w:p>
        </w:tc>
        <w:tc>
          <w:tcPr>
            <w:tcW w:w="6095" w:type="dxa"/>
            <w:shd w:val="clear" w:color="auto" w:fill="auto"/>
          </w:tcPr>
          <w:p w:rsidR="00E97708" w:rsidRPr="00E97708" w:rsidRDefault="00E97708" w:rsidP="00E97708">
            <w:pPr>
              <w:autoSpaceDE w:val="0"/>
              <w:autoSpaceDN w:val="0"/>
              <w:adjustRightInd w:val="0"/>
              <w:spacing w:after="0" w:line="240" w:lineRule="auto"/>
              <w:rPr>
                <w:rFonts w:ascii="Times New Roman" w:eastAsia="Times New Roman" w:hAnsi="Times New Roman"/>
                <w:color w:val="000000"/>
                <w:sz w:val="28"/>
                <w:szCs w:val="28"/>
                <w:lang w:eastAsia="ru-RU"/>
              </w:rPr>
            </w:pPr>
            <w:r w:rsidRPr="00E97708">
              <w:rPr>
                <w:rFonts w:ascii="Times New Roman" w:eastAsia="Times New Roman" w:hAnsi="Times New Roman"/>
                <w:color w:val="000000"/>
                <w:sz w:val="28"/>
                <w:szCs w:val="28"/>
                <w:lang w:eastAsia="ru-RU"/>
              </w:rPr>
              <w:t>Переселение из 63 аварийных жилых домов              2 087 человек.</w:t>
            </w:r>
          </w:p>
          <w:p w:rsidR="00E97708" w:rsidRPr="00E97708" w:rsidRDefault="00E97708" w:rsidP="00E97708">
            <w:pPr>
              <w:autoSpaceDE w:val="0"/>
              <w:autoSpaceDN w:val="0"/>
              <w:adjustRightInd w:val="0"/>
              <w:spacing w:after="0" w:line="240" w:lineRule="auto"/>
              <w:rPr>
                <w:rFonts w:ascii="Times New Roman" w:eastAsia="Times New Roman" w:hAnsi="Times New Roman"/>
                <w:color w:val="000000"/>
                <w:sz w:val="28"/>
                <w:szCs w:val="28"/>
                <w:lang w:eastAsia="ru-RU"/>
              </w:rPr>
            </w:pPr>
            <w:r w:rsidRPr="00E97708">
              <w:rPr>
                <w:rFonts w:ascii="Times New Roman" w:eastAsia="Times New Roman" w:hAnsi="Times New Roman"/>
                <w:color w:val="000000"/>
                <w:sz w:val="28"/>
                <w:szCs w:val="28"/>
                <w:lang w:eastAsia="ru-RU"/>
              </w:rPr>
              <w:t>Проведение переселения граждан из 776 аварийных жилых помещений площадью 29 286,50 кв. м.</w:t>
            </w:r>
          </w:p>
        </w:tc>
      </w:tr>
    </w:tbl>
    <w:p w:rsidR="00E97708" w:rsidRPr="00E97708" w:rsidRDefault="00E97708" w:rsidP="00E97708">
      <w:pPr>
        <w:shd w:val="clear" w:color="auto" w:fill="FFFFFF"/>
        <w:autoSpaceDE w:val="0"/>
        <w:autoSpaceDN w:val="0"/>
        <w:adjustRightInd w:val="0"/>
        <w:spacing w:after="0" w:line="240" w:lineRule="auto"/>
        <w:outlineLvl w:val="1"/>
        <w:rPr>
          <w:rFonts w:ascii="Times New Roman" w:eastAsia="Times New Roman" w:hAnsi="Times New Roman"/>
          <w:b/>
          <w:sz w:val="28"/>
          <w:szCs w:val="28"/>
          <w:lang w:eastAsia="ru-RU"/>
        </w:rPr>
      </w:pPr>
    </w:p>
    <w:p w:rsidR="00E97708" w:rsidRPr="00E97708" w:rsidRDefault="00E97708" w:rsidP="00E97708">
      <w:pPr>
        <w:shd w:val="clear" w:color="auto" w:fill="FFFFFF"/>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E97708">
        <w:rPr>
          <w:rFonts w:ascii="Times New Roman" w:eastAsia="Times New Roman" w:hAnsi="Times New Roman"/>
          <w:b/>
          <w:sz w:val="28"/>
          <w:szCs w:val="28"/>
          <w:lang w:eastAsia="ru-RU"/>
        </w:rPr>
        <w:t>1. Содержание проблемы и обоснование необходимости</w:t>
      </w:r>
    </w:p>
    <w:p w:rsidR="00E97708" w:rsidRPr="00E97708" w:rsidRDefault="00E97708" w:rsidP="00E97708">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r w:rsidRPr="00E97708">
        <w:rPr>
          <w:rFonts w:ascii="Times New Roman" w:eastAsia="Times New Roman" w:hAnsi="Times New Roman"/>
          <w:b/>
          <w:sz w:val="28"/>
          <w:szCs w:val="28"/>
          <w:lang w:eastAsia="ru-RU"/>
        </w:rPr>
        <w:t>ее решения программными методами</w:t>
      </w:r>
    </w:p>
    <w:p w:rsidR="00E97708" w:rsidRPr="00E97708" w:rsidRDefault="00E97708" w:rsidP="00E97708">
      <w:pPr>
        <w:shd w:val="clear" w:color="auto" w:fill="FFFFFF"/>
        <w:autoSpaceDE w:val="0"/>
        <w:autoSpaceDN w:val="0"/>
        <w:adjustRightInd w:val="0"/>
        <w:spacing w:after="0" w:line="240" w:lineRule="auto"/>
        <w:jc w:val="both"/>
        <w:rPr>
          <w:rFonts w:ascii="Arial" w:eastAsia="Times New Roman" w:hAnsi="Arial" w:cs="Arial"/>
          <w:sz w:val="20"/>
          <w:szCs w:val="20"/>
          <w:lang w:eastAsia="ru-RU"/>
        </w:rPr>
      </w:pPr>
    </w:p>
    <w:p w:rsidR="00E97708" w:rsidRPr="00E97708" w:rsidRDefault="00E97708" w:rsidP="004C4460">
      <w:pPr>
        <w:widowControl w:val="0"/>
        <w:numPr>
          <w:ilvl w:val="1"/>
          <w:numId w:val="7"/>
        </w:numPr>
        <w:shd w:val="clear" w:color="auto" w:fill="FFFFFF"/>
        <w:autoSpaceDE w:val="0"/>
        <w:autoSpaceDN w:val="0"/>
        <w:adjustRightInd w:val="0"/>
        <w:spacing w:after="0" w:line="240" w:lineRule="auto"/>
        <w:ind w:left="0" w:firstLine="540"/>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 xml:space="preserve">Более 60% многоквартирных домов Чайковского городского округа было построено до 1980 года, т.е. имеет срок службы более 30 лет. </w:t>
      </w:r>
      <w:r w:rsidRPr="00E97708">
        <w:rPr>
          <w:rFonts w:ascii="Times New Roman" w:eastAsia="Times New Roman" w:hAnsi="Times New Roman"/>
          <w:sz w:val="28"/>
          <w:szCs w:val="28"/>
          <w:lang w:eastAsia="ru-RU"/>
        </w:rPr>
        <w:lastRenderedPageBreak/>
        <w:t>Аварийный жилищный фонд Чайковского городского округа, признанный аварийным до 1 января 2017 г. по состоянию на 1 мая 2019 г. составляет</w:t>
      </w:r>
      <w:r w:rsidRPr="00E97708">
        <w:rPr>
          <w:rFonts w:ascii="Times New Roman" w:eastAsia="Times New Roman" w:hAnsi="Times New Roman"/>
          <w:color w:val="000000"/>
          <w:sz w:val="28"/>
          <w:szCs w:val="28"/>
          <w:lang w:eastAsia="ru-RU"/>
        </w:rPr>
        <w:t xml:space="preserve"> – 32 747,80 кв. м.</w:t>
      </w:r>
      <w:r w:rsidRPr="00E97708">
        <w:rPr>
          <w:rFonts w:ascii="Times New Roman" w:eastAsia="Times New Roman" w:hAnsi="Times New Roman"/>
          <w:bCs/>
          <w:sz w:val="28"/>
          <w:szCs w:val="28"/>
          <w:lang w:eastAsia="ru-RU"/>
        </w:rPr>
        <w:t xml:space="preserve"> </w:t>
      </w:r>
      <w:r w:rsidRPr="00E97708">
        <w:rPr>
          <w:rFonts w:ascii="Times New Roman" w:eastAsia="Times New Roman" w:hAnsi="Times New Roman"/>
          <w:sz w:val="28"/>
          <w:szCs w:val="28"/>
          <w:lang w:eastAsia="ru-RU"/>
        </w:rPr>
        <w:t>Это 2-этажные многоквартирные дома барачного типа, построенные для временного проживания.</w:t>
      </w:r>
    </w:p>
    <w:p w:rsidR="00E97708" w:rsidRPr="00E97708" w:rsidRDefault="00E97708" w:rsidP="00E9770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Капитальный ремонт данного жилищного фонда не проводился.</w:t>
      </w:r>
    </w:p>
    <w:p w:rsidR="00E97708" w:rsidRPr="00E97708" w:rsidRDefault="00E97708" w:rsidP="00E9770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Характеристика конструктивных элементов: стены - брус, фундамент бутовый ленточный, кровля шиферная.</w:t>
      </w:r>
    </w:p>
    <w:p w:rsidR="00E97708" w:rsidRPr="00E97708" w:rsidRDefault="00E97708" w:rsidP="00E9770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Дат</w:t>
      </w:r>
      <w:r w:rsidR="004C4460">
        <w:rPr>
          <w:rFonts w:ascii="Times New Roman" w:eastAsia="Times New Roman" w:hAnsi="Times New Roman"/>
          <w:sz w:val="28"/>
          <w:szCs w:val="28"/>
          <w:lang w:eastAsia="ru-RU"/>
        </w:rPr>
        <w:t>ы</w:t>
      </w:r>
      <w:r w:rsidRPr="00E97708">
        <w:rPr>
          <w:rFonts w:ascii="Times New Roman" w:eastAsia="Times New Roman" w:hAnsi="Times New Roman"/>
          <w:sz w:val="28"/>
          <w:szCs w:val="28"/>
          <w:lang w:eastAsia="ru-RU"/>
        </w:rPr>
        <w:t xml:space="preserve"> постройки аварийных 2-этажных многоквартирных домов и реквизиты заключения о признании их аварийными и подлежащими сносу приведены в таблице:</w:t>
      </w:r>
      <w:r w:rsidRPr="00E97708">
        <w:rPr>
          <w:rFonts w:ascii="Times New Roman" w:eastAsia="Times New Roman" w:hAnsi="Times New Roman"/>
          <w:sz w:val="28"/>
          <w:szCs w:val="28"/>
          <w:lang w:eastAsia="ru-RU"/>
        </w:rPr>
        <w:tab/>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5387"/>
        <w:gridCol w:w="1134"/>
        <w:gridCol w:w="2835"/>
      </w:tblGrid>
      <w:tr w:rsidR="00E97708" w:rsidRPr="00E97708" w:rsidTr="00E97708">
        <w:trPr>
          <w:trHeight w:val="564"/>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 п/п</w:t>
            </w:r>
          </w:p>
        </w:tc>
        <w:tc>
          <w:tcPr>
            <w:tcW w:w="5387"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Адрес многоквартирного аварийного дома</w:t>
            </w:r>
          </w:p>
          <w:p w:rsidR="00E97708" w:rsidRPr="00E97708" w:rsidRDefault="00E97708" w:rsidP="00E9770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p>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Дата постройки</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Реквизиты постановления о признании МКД аварийным и подлежащим сносу</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ул. Комсомольская, д. 2/1</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1977</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28.03.2013, № 829</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2</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ул. Нефтяников, д. 13</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1977</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19.06.2013, № 1428</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3</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ул. Нефтяников, д. 14</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1973</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19.06.2013, № 1428</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4</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ул. Уральская, д. 9</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1957</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19.06.2013, № 1428</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5</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ул. Молодежная, д. 3</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1957</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19.06.2013, № 1428</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6</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ул. Уральская, д. 7</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1957</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26.09.2013, № 1926</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7</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пер. Школьный, д. 1</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1957</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11.07.2014, № 775</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8</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ул. Шлюзовая, д. 27</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1956</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11.07.2014, № 775</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9</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ул. Нефтяников, д. 2</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1985</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11.07.2014, № 775</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10</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ул. А. Кирьянова, д.16</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1958</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11.07.2014, № 775</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11</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ул. Шлюзовая, д. 31</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1957</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27.03.2015, № 416</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12</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ул. Нагорная, д. 6</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1989</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08.06.2015, № 902</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13</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пер. Колхозный, д. 4/1</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1989</w:t>
            </w:r>
          </w:p>
        </w:tc>
        <w:tc>
          <w:tcPr>
            <w:tcW w:w="2835" w:type="dxa"/>
            <w:vAlign w:val="center"/>
          </w:tcPr>
          <w:p w:rsidR="00E97708" w:rsidRPr="00E97708" w:rsidRDefault="00E97708" w:rsidP="00E97708">
            <w:pPr>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08.06.2015, № 902</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14</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пер. Школьный, д. 6</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1957</w:t>
            </w:r>
          </w:p>
        </w:tc>
        <w:tc>
          <w:tcPr>
            <w:tcW w:w="2835" w:type="dxa"/>
            <w:vAlign w:val="center"/>
          </w:tcPr>
          <w:p w:rsidR="00E97708" w:rsidRPr="00E97708" w:rsidRDefault="00E97708" w:rsidP="00E97708">
            <w:pPr>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08.06.2015, № 902</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15</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ул. А. Кирьянова, д. 10</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1957</w:t>
            </w:r>
          </w:p>
        </w:tc>
        <w:tc>
          <w:tcPr>
            <w:tcW w:w="2835" w:type="dxa"/>
            <w:vAlign w:val="center"/>
          </w:tcPr>
          <w:p w:rsidR="00E97708" w:rsidRPr="00E97708" w:rsidRDefault="00E97708" w:rsidP="00E97708">
            <w:pPr>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08.06.2015, № 902</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16</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ул. Шлюзовая, д. 29</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1956</w:t>
            </w:r>
          </w:p>
        </w:tc>
        <w:tc>
          <w:tcPr>
            <w:tcW w:w="2835" w:type="dxa"/>
            <w:vAlign w:val="center"/>
          </w:tcPr>
          <w:p w:rsidR="00E97708" w:rsidRPr="00E97708" w:rsidRDefault="00E97708" w:rsidP="00E97708">
            <w:pPr>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08.06.2015, № 902</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17</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ул. Нефтяников, д. 18</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1983</w:t>
            </w:r>
          </w:p>
        </w:tc>
        <w:tc>
          <w:tcPr>
            <w:tcW w:w="2835" w:type="dxa"/>
            <w:vAlign w:val="center"/>
          </w:tcPr>
          <w:p w:rsidR="00E97708" w:rsidRPr="00E97708" w:rsidRDefault="00E97708" w:rsidP="00E97708">
            <w:pPr>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08.06.2015, № 902</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18</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ул. Нефтяников, д. 17</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1979</w:t>
            </w:r>
          </w:p>
        </w:tc>
        <w:tc>
          <w:tcPr>
            <w:tcW w:w="2835" w:type="dxa"/>
            <w:vAlign w:val="center"/>
          </w:tcPr>
          <w:p w:rsidR="00E97708" w:rsidRPr="00E97708" w:rsidRDefault="00E97708" w:rsidP="00E97708">
            <w:pPr>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08.06.2015, № 902</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 xml:space="preserve">г. Чайковский, с. Фоки ул. Заводская, д. 89                          </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1895</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05.05.2015, № 87</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20</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с. Фоки ул. Кирова, д. 30</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1915</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05.05.2015, № 87</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21</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с. Фоки ул. Кирова, д. 34</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1915</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05.05.2015, № 87</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22</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пер. Школьный, д. 10</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1957</w:t>
            </w:r>
          </w:p>
        </w:tc>
        <w:tc>
          <w:tcPr>
            <w:tcW w:w="2835" w:type="dxa"/>
            <w:vAlign w:val="center"/>
          </w:tcPr>
          <w:p w:rsidR="00E97708" w:rsidRPr="00E97708" w:rsidRDefault="00E97708" w:rsidP="00E97708">
            <w:pPr>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21.07.2015, № 1220</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23</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ул. Нагорная, д. 17</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1963</w:t>
            </w:r>
          </w:p>
        </w:tc>
        <w:tc>
          <w:tcPr>
            <w:tcW w:w="2835" w:type="dxa"/>
            <w:vAlign w:val="center"/>
          </w:tcPr>
          <w:p w:rsidR="00E97708" w:rsidRPr="00E97708" w:rsidRDefault="00E97708" w:rsidP="00E97708">
            <w:pPr>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21.07.2015, № 1220</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24</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ул. Горького, д. 12</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1959</w:t>
            </w:r>
          </w:p>
        </w:tc>
        <w:tc>
          <w:tcPr>
            <w:tcW w:w="2835" w:type="dxa"/>
            <w:vAlign w:val="center"/>
          </w:tcPr>
          <w:p w:rsidR="00E97708" w:rsidRPr="00E97708" w:rsidRDefault="00E97708" w:rsidP="00E97708">
            <w:pPr>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21.07.2015, № 1220</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25</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пер. Школьный, д. 3</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1956</w:t>
            </w:r>
          </w:p>
        </w:tc>
        <w:tc>
          <w:tcPr>
            <w:tcW w:w="2835" w:type="dxa"/>
            <w:vAlign w:val="center"/>
          </w:tcPr>
          <w:p w:rsidR="00E97708" w:rsidRPr="00E97708" w:rsidRDefault="00E97708" w:rsidP="00E97708">
            <w:pPr>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21.07.2015, № 1220</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26</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ул. Уральская, д. 5</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1957</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31.08.2015, № 1505</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27</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пер. Школьный, д. 2</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1957</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20.11.2015, № 2162</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28</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ул. Уральская, д. 10</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1961</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20.11.2015, № 2162</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lastRenderedPageBreak/>
              <w:t>29</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пер. Школьный, д. 7</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1956</w:t>
            </w:r>
          </w:p>
        </w:tc>
        <w:tc>
          <w:tcPr>
            <w:tcW w:w="2835" w:type="dxa"/>
          </w:tcPr>
          <w:p w:rsidR="00E97708" w:rsidRPr="00E97708" w:rsidRDefault="00E97708" w:rsidP="00E97708">
            <w:pPr>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20.11.2015, № 2162</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30</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ул. Молодежная, д. 5</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1957</w:t>
            </w:r>
          </w:p>
        </w:tc>
        <w:tc>
          <w:tcPr>
            <w:tcW w:w="2835" w:type="dxa"/>
          </w:tcPr>
          <w:p w:rsidR="00E97708" w:rsidRPr="00E97708" w:rsidRDefault="00E97708" w:rsidP="00E97708">
            <w:pPr>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20.11.2015, № 2162</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31</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ул. Уральская, д. 12</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1960</w:t>
            </w:r>
          </w:p>
        </w:tc>
        <w:tc>
          <w:tcPr>
            <w:tcW w:w="2835" w:type="dxa"/>
          </w:tcPr>
          <w:p w:rsidR="00E97708" w:rsidRPr="00E97708" w:rsidRDefault="00E97708" w:rsidP="00E97708">
            <w:pPr>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20.11.2015, № 2162</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32</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ул. Шоссейная, д. 4</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1957</w:t>
            </w:r>
          </w:p>
        </w:tc>
        <w:tc>
          <w:tcPr>
            <w:tcW w:w="2835" w:type="dxa"/>
          </w:tcPr>
          <w:p w:rsidR="00E97708" w:rsidRPr="00E97708" w:rsidRDefault="00E97708" w:rsidP="00E97708">
            <w:pPr>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05.02.2016, № 202</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33</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ул. Шлюзовая, д. 29а</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1957</w:t>
            </w:r>
          </w:p>
        </w:tc>
        <w:tc>
          <w:tcPr>
            <w:tcW w:w="2835" w:type="dxa"/>
          </w:tcPr>
          <w:p w:rsidR="00E97708" w:rsidRPr="00E97708" w:rsidRDefault="00E97708" w:rsidP="00E97708">
            <w:pPr>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05.02.2016, № 202</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34</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ул. Камская, д. 14</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1955</w:t>
            </w:r>
          </w:p>
        </w:tc>
        <w:tc>
          <w:tcPr>
            <w:tcW w:w="2835" w:type="dxa"/>
          </w:tcPr>
          <w:p w:rsidR="00E97708" w:rsidRPr="00E97708" w:rsidRDefault="00E97708" w:rsidP="00E97708">
            <w:pPr>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05.02.2016, № 202</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35</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ул. Уральская, д. 11</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1984</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07.06.2017, № 980</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36</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Приморский бульвар, д. 35</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1959</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31.08.2015, № 1505</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37</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Приморский бульвар, д. 37</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1959</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31.08.2015, № 1505</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38</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Приморский бульвар, д. 41</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1959</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31.08.2015, № 1505</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39</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Приморский бульвар, д. 43</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1959</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31.08.2015, № 1505</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40</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Приморский бульвар, д. 47</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1959</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31.08.2015, № 1505</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41</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Приморский бульвар, д. 49</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1959</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31.08.2015, № 1505</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42</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ул. Ленина, д. 4</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1959</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31.08.2015, № 1505</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43</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ул. Ленина, д. 8</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1959</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31.08.2015, № 1505</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44</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ул. Ленина, д. 10</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1959</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31.08.2015, № 1505</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45</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ул. Ленина, д. 14</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1959</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31.08.2015, № 1505</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46</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ул. Ленина, д. 16</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1958</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31.08.2015, № 1505</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47</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ул. Ленина, д. 18</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1958</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31.08.2015, № 1505</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48</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ул. Карла Маркса, д. 28</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1959</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31.08.2015, № 1505</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49</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ул. Карла Маркса, д. 34</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1959</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31.08.2015, № 1505</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50</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ул. Карла Маркса, д. 36</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1959</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31.08.2015, № 1505</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51</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ул. Карла Маркса, д. 38</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1959</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31.08.2015, № 1505</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52</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ул. Карла Маркса, д. 40</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1959</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31.08.2015, № 1505</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53</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ул. Мира, д. 3</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1959</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31.08.2015, № 1505</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54</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ул. Мира, д. 5</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1970</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31.08.2015, № 1505</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55</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ул. Мира, д. 9</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1959</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31.08.2015, № 1505</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56</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ул. Мира, д.11</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1959</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31.08.2015, № 1505</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57</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ул. Мира, д. 13</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1958</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31.08.2015, № 1505</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58</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ул. Мира, д. 15</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1958</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31.08.2015, № 1505</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59</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ул. Мира, д. 17</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1959</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31.08.2015, № 1505</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60</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с. Фоки, ул. Ленина, д. 42</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1942</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06.05.2016, № 228</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61</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с. Фоки, ул. Ленина, д. 61</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1955</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06.05.2016, № 228</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62</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с. Фоки, ул. Советская, д. 20</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1939</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06.05.2016, № 228</w:t>
            </w:r>
          </w:p>
        </w:tc>
      </w:tr>
      <w:tr w:rsidR="00E97708" w:rsidRPr="00E97708" w:rsidTr="00E97708">
        <w:trPr>
          <w:trHeight w:val="117"/>
        </w:trPr>
        <w:tc>
          <w:tcPr>
            <w:tcW w:w="568"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63</w:t>
            </w:r>
          </w:p>
        </w:tc>
        <w:tc>
          <w:tcPr>
            <w:tcW w:w="5387" w:type="dxa"/>
          </w:tcPr>
          <w:p w:rsidR="00E97708" w:rsidRPr="00E97708" w:rsidRDefault="00E97708" w:rsidP="00E97708">
            <w:pPr>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г. Чайковский, с. Фоки ул. Красная, д. 10</w:t>
            </w:r>
          </w:p>
        </w:tc>
        <w:tc>
          <w:tcPr>
            <w:tcW w:w="1134"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1955</w:t>
            </w:r>
          </w:p>
        </w:tc>
        <w:tc>
          <w:tcPr>
            <w:tcW w:w="2835" w:type="dxa"/>
          </w:tcPr>
          <w:p w:rsidR="00E97708" w:rsidRPr="00E97708" w:rsidRDefault="00E97708" w:rsidP="00E97708">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06.05.2016, № 228</w:t>
            </w:r>
          </w:p>
        </w:tc>
      </w:tr>
    </w:tbl>
    <w:p w:rsidR="00E97708" w:rsidRPr="00E97708" w:rsidRDefault="00E97708" w:rsidP="00E9770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E97708" w:rsidRPr="00E97708" w:rsidRDefault="00E97708" w:rsidP="004C4460">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 xml:space="preserve">В указанных домах проживает </w:t>
      </w:r>
      <w:r w:rsidRPr="00E97708">
        <w:rPr>
          <w:rFonts w:ascii="Times New Roman" w:eastAsia="Times New Roman" w:hAnsi="Times New Roman"/>
          <w:color w:val="000000"/>
          <w:sz w:val="28"/>
          <w:szCs w:val="28"/>
          <w:lang w:eastAsia="ru-RU"/>
        </w:rPr>
        <w:t>1 981</w:t>
      </w:r>
      <w:r w:rsidRPr="00E97708">
        <w:rPr>
          <w:rFonts w:ascii="Times New Roman" w:eastAsia="Times New Roman" w:hAnsi="Times New Roman"/>
          <w:sz w:val="28"/>
          <w:szCs w:val="28"/>
          <w:lang w:eastAsia="ru-RU"/>
        </w:rPr>
        <w:t xml:space="preserve"> человек, </w:t>
      </w:r>
      <w:r w:rsidRPr="00E97708">
        <w:rPr>
          <w:rFonts w:ascii="Times New Roman" w:eastAsia="Times New Roman" w:hAnsi="Times New Roman"/>
          <w:sz w:val="28"/>
          <w:szCs w:val="28"/>
          <w:shd w:val="clear" w:color="auto" w:fill="FFFFFF"/>
          <w:lang w:eastAsia="ru-RU"/>
        </w:rPr>
        <w:t xml:space="preserve">771 </w:t>
      </w:r>
      <w:r w:rsidRPr="00E97708">
        <w:rPr>
          <w:rFonts w:ascii="Times New Roman" w:eastAsia="Times New Roman" w:hAnsi="Times New Roman"/>
          <w:sz w:val="28"/>
          <w:szCs w:val="28"/>
          <w:lang w:eastAsia="ru-RU"/>
        </w:rPr>
        <w:t xml:space="preserve">семья. </w:t>
      </w:r>
    </w:p>
    <w:p w:rsidR="00E97708" w:rsidRPr="00E97708" w:rsidRDefault="00E97708" w:rsidP="004C4460">
      <w:pPr>
        <w:shd w:val="clear" w:color="auto" w:fill="FFFFFF"/>
        <w:spacing w:after="0" w:line="300" w:lineRule="atLeast"/>
        <w:ind w:firstLine="709"/>
        <w:jc w:val="both"/>
        <w:rPr>
          <w:rFonts w:ascii="Times New Roman" w:eastAsia="Times New Roman" w:hAnsi="Times New Roman"/>
          <w:color w:val="000000"/>
          <w:sz w:val="28"/>
          <w:szCs w:val="28"/>
          <w:lang w:eastAsia="ru-RU"/>
        </w:rPr>
      </w:pPr>
      <w:r w:rsidRPr="00E97708">
        <w:rPr>
          <w:rFonts w:ascii="Times New Roman" w:eastAsia="Times New Roman" w:hAnsi="Times New Roman"/>
          <w:sz w:val="28"/>
          <w:szCs w:val="28"/>
          <w:lang w:eastAsia="ru-RU"/>
        </w:rPr>
        <w:t>Проживание граждан в ветхом (аварийном) жилищном фонде постоянно сопряжено с риском возникновения чрезвычайных ситуаций. Кроме того, такие строения ухудшают внешний облик и благоустройство округа, сдерживают развитие инженерной и социальной инфраструктур, снижают инвестиционную привлекательность округа.</w:t>
      </w:r>
    </w:p>
    <w:p w:rsidR="00E97708" w:rsidRPr="00E97708" w:rsidRDefault="00E97708" w:rsidP="004C4460">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lastRenderedPageBreak/>
        <w:t>1.2. Большинство проживающих в аварийном жилищном фонде граждан не в состоянии в настоящее время самостоятельно приобрести жилые помещения. Количество жилых помещений, освобождающихся в муниципальном жилищном фонде, крайне недостаточно для переселения граждан из аварийных домов.</w:t>
      </w:r>
    </w:p>
    <w:p w:rsidR="00E97708" w:rsidRPr="00E97708" w:rsidRDefault="00E97708" w:rsidP="00D635CE">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 xml:space="preserve">Доходная часть бюджета муниципального образования «Чайковский городской округ» не позволяет самостоятельно решить проблему переселения граждан из аварийных домов. Резервный фонд жилья на территории </w:t>
      </w:r>
      <w:r w:rsidR="00BE7581">
        <w:rPr>
          <w:rFonts w:ascii="Times New Roman" w:eastAsia="Times New Roman" w:hAnsi="Times New Roman"/>
          <w:sz w:val="28"/>
          <w:szCs w:val="28"/>
          <w:lang w:eastAsia="ru-RU"/>
        </w:rPr>
        <w:t>Чайковского городского округа</w:t>
      </w:r>
      <w:r w:rsidRPr="00E97708">
        <w:rPr>
          <w:rFonts w:ascii="Times New Roman" w:eastAsia="Times New Roman" w:hAnsi="Times New Roman"/>
          <w:sz w:val="28"/>
          <w:szCs w:val="28"/>
          <w:lang w:eastAsia="ru-RU"/>
        </w:rPr>
        <w:t xml:space="preserve"> отсутствует.</w:t>
      </w:r>
    </w:p>
    <w:p w:rsidR="00E97708" w:rsidRPr="00E97708" w:rsidRDefault="00E97708" w:rsidP="00E97708">
      <w:pPr>
        <w:shd w:val="clear" w:color="auto" w:fill="FFFFFF"/>
        <w:spacing w:before="100" w:beforeAutospacing="1" w:after="100" w:afterAutospacing="1" w:line="270" w:lineRule="atLeast"/>
        <w:jc w:val="center"/>
        <w:rPr>
          <w:rFonts w:ascii="Times New Roman" w:eastAsia="Times New Roman" w:hAnsi="Times New Roman"/>
          <w:sz w:val="28"/>
          <w:szCs w:val="28"/>
          <w:lang w:eastAsia="ru-RU"/>
        </w:rPr>
      </w:pPr>
      <w:r w:rsidRPr="00E97708">
        <w:rPr>
          <w:rFonts w:ascii="Times New Roman" w:eastAsia="Times New Roman" w:hAnsi="Times New Roman"/>
          <w:b/>
          <w:bCs/>
          <w:sz w:val="28"/>
          <w:szCs w:val="28"/>
          <w:lang w:eastAsia="ru-RU"/>
        </w:rPr>
        <w:t>2. Основные цели и задачи Программы</w:t>
      </w:r>
    </w:p>
    <w:p w:rsidR="00E97708" w:rsidRPr="00E97708" w:rsidRDefault="00E97708" w:rsidP="00D635CE">
      <w:pPr>
        <w:shd w:val="clear" w:color="auto" w:fill="FFFFFF"/>
        <w:spacing w:after="0" w:line="240" w:lineRule="auto"/>
        <w:ind w:firstLine="709"/>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2.1. Цели Программы:</w:t>
      </w:r>
    </w:p>
    <w:p w:rsidR="00E97708" w:rsidRPr="00E97708" w:rsidRDefault="00E97708" w:rsidP="00D635CE">
      <w:pPr>
        <w:shd w:val="clear" w:color="auto" w:fill="FFFFFF"/>
        <w:spacing w:after="0" w:line="240" w:lineRule="auto"/>
        <w:ind w:firstLine="709"/>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 обеспечение благоустроенными жилыми помещениями граждан, проживающих в многоквартирных домах, признанных в установленном порядке до 1 января 2017 г. аварийными и подлежащими сносу;</w:t>
      </w:r>
    </w:p>
    <w:p w:rsidR="00E97708" w:rsidRPr="00E97708" w:rsidRDefault="00E97708" w:rsidP="00D635CE">
      <w:pPr>
        <w:shd w:val="clear" w:color="auto" w:fill="FFFFFF"/>
        <w:spacing w:after="0" w:line="240" w:lineRule="auto"/>
        <w:ind w:firstLine="709"/>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 xml:space="preserve">2) ликвидация до 1 января 2025 г. </w:t>
      </w:r>
      <w:r w:rsidRPr="00E97708">
        <w:rPr>
          <w:rFonts w:ascii="Times New Roman" w:eastAsia="Times New Roman" w:hAnsi="Times New Roman"/>
          <w:bCs/>
          <w:sz w:val="28"/>
          <w:szCs w:val="28"/>
          <w:shd w:val="clear" w:color="auto" w:fill="FFFFFF"/>
          <w:lang w:eastAsia="ru-RU"/>
        </w:rPr>
        <w:t>29 286,50 кв. м.</w:t>
      </w:r>
      <w:r w:rsidRPr="00E97708">
        <w:rPr>
          <w:rFonts w:ascii="Times New Roman" w:eastAsia="Times New Roman" w:hAnsi="Times New Roman"/>
          <w:bCs/>
          <w:sz w:val="28"/>
          <w:szCs w:val="28"/>
          <w:lang w:eastAsia="ru-RU"/>
        </w:rPr>
        <w:t xml:space="preserve"> </w:t>
      </w:r>
      <w:r w:rsidRPr="00E97708">
        <w:rPr>
          <w:rFonts w:ascii="Times New Roman" w:eastAsia="Times New Roman" w:hAnsi="Times New Roman"/>
          <w:sz w:val="28"/>
          <w:szCs w:val="28"/>
          <w:lang w:eastAsia="ru-RU"/>
        </w:rPr>
        <w:t>аварийного жилищного фонда, признанного таковым до 1 января 2017 г.</w:t>
      </w:r>
    </w:p>
    <w:p w:rsidR="00E97708" w:rsidRPr="00E97708" w:rsidRDefault="00E97708" w:rsidP="00D63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2.2. Основные задачи Программы:</w:t>
      </w:r>
    </w:p>
    <w:p w:rsidR="00E97708" w:rsidRPr="00E97708" w:rsidRDefault="00E97708" w:rsidP="00D63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 разработка механизмов переселения граждан из аварийного жилищного фонда в соответствии со статьями 32, 89 Жилищного кодекса Российской Федерации (далее – ЖК РФ);</w:t>
      </w:r>
    </w:p>
    <w:p w:rsidR="00E97708" w:rsidRPr="00E97708" w:rsidRDefault="00E97708" w:rsidP="00D635CE">
      <w:pPr>
        <w:shd w:val="clear" w:color="auto" w:fill="FFFFFF"/>
        <w:spacing w:after="0" w:line="240" w:lineRule="auto"/>
        <w:ind w:firstLine="709"/>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2) приобретение жилых помещений для переселения граждан;</w:t>
      </w:r>
    </w:p>
    <w:p w:rsidR="00E97708" w:rsidRPr="00E97708" w:rsidRDefault="00E97708" w:rsidP="00D635CE">
      <w:pPr>
        <w:shd w:val="clear" w:color="auto" w:fill="FFFFFF"/>
        <w:spacing w:after="0" w:line="240" w:lineRule="auto"/>
        <w:ind w:firstLine="709"/>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 xml:space="preserve">3) выплата собственникам возмещения за изымаемые жилые помещения; </w:t>
      </w:r>
    </w:p>
    <w:p w:rsidR="00E97708" w:rsidRPr="00E97708" w:rsidRDefault="00E97708" w:rsidP="00D635CE">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4) создание условий для развития территорий, занятых в настоящее время аварийным жилищным фондом;</w:t>
      </w:r>
    </w:p>
    <w:p w:rsidR="00E97708" w:rsidRPr="00E97708" w:rsidRDefault="00E97708" w:rsidP="00D635CE">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7708">
        <w:rPr>
          <w:rFonts w:ascii="Times New Roman" w:eastAsia="Times New Roman" w:hAnsi="Times New Roman"/>
          <w:bCs/>
          <w:sz w:val="28"/>
          <w:szCs w:val="28"/>
          <w:lang w:eastAsia="ru-RU"/>
        </w:rPr>
        <w:t>5) п</w:t>
      </w:r>
      <w:r w:rsidRPr="00E97708">
        <w:rPr>
          <w:rFonts w:ascii="Times New Roman" w:eastAsia="Times New Roman" w:hAnsi="Times New Roman"/>
          <w:sz w:val="28"/>
          <w:szCs w:val="28"/>
          <w:lang w:eastAsia="ru-RU"/>
        </w:rPr>
        <w:t>редоставление в бессрочное владение и пользование жилых помещений из состава жилищного фонда социального использования, находящихся в муниципальной собственности муниципального образования «Чайковский городской округ» при наличии данных помещений в жилищном фонде Чайковского городского округа.</w:t>
      </w:r>
    </w:p>
    <w:p w:rsidR="00E97708" w:rsidRPr="00E97708" w:rsidRDefault="00E97708" w:rsidP="00E97708">
      <w:pPr>
        <w:shd w:val="clear" w:color="auto" w:fill="FFFFFF"/>
        <w:spacing w:before="100" w:beforeAutospacing="1" w:after="100" w:afterAutospacing="1" w:line="270" w:lineRule="atLeast"/>
        <w:jc w:val="center"/>
        <w:rPr>
          <w:rFonts w:ascii="Times New Roman" w:eastAsia="Times New Roman" w:hAnsi="Times New Roman"/>
          <w:sz w:val="28"/>
          <w:szCs w:val="28"/>
          <w:lang w:eastAsia="ru-RU"/>
        </w:rPr>
      </w:pPr>
      <w:r w:rsidRPr="00E97708">
        <w:rPr>
          <w:rFonts w:ascii="Times New Roman" w:eastAsia="Times New Roman" w:hAnsi="Times New Roman"/>
          <w:b/>
          <w:bCs/>
          <w:sz w:val="28"/>
          <w:szCs w:val="28"/>
          <w:lang w:eastAsia="ru-RU"/>
        </w:rPr>
        <w:t>3. Перечень мероприятий по реализации Программы</w:t>
      </w:r>
    </w:p>
    <w:p w:rsidR="00E97708" w:rsidRPr="00E97708" w:rsidRDefault="00E97708" w:rsidP="00D63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Достижение поставленных целей и задач обеспечивается реализацией следующих мероприятий:</w:t>
      </w:r>
    </w:p>
    <w:p w:rsidR="00E97708" w:rsidRPr="00E97708" w:rsidRDefault="00E97708" w:rsidP="00D63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 определение перечня многоквартирных домов, признанных в установленном порядке аварийными до 1 января 2017 г., подлежащих сносу в 2019-2025 годах;</w:t>
      </w:r>
    </w:p>
    <w:p w:rsidR="00E97708" w:rsidRPr="00E97708" w:rsidRDefault="00E97708" w:rsidP="00D63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2) определение списка граждан и их семей, проживающих в аварийных домах;</w:t>
      </w:r>
    </w:p>
    <w:p w:rsidR="00E97708" w:rsidRPr="00E97708" w:rsidRDefault="00E97708" w:rsidP="00D63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3) определение перечня жилых помещений, приобретаемых у застройщиков, а также у лиц, не являющихся застройщиками, на территории Чайковского городского округа, необходимого для переселения граждан;</w:t>
      </w:r>
    </w:p>
    <w:p w:rsidR="00E97708" w:rsidRPr="00E97708" w:rsidRDefault="00E97708" w:rsidP="00D63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lastRenderedPageBreak/>
        <w:t>4) проведение работы с собственниками и нанимателями помещений в аварийных многоквартирных домах, выявление выбранного каждым из собственников способа переселения;</w:t>
      </w:r>
    </w:p>
    <w:p w:rsidR="00E97708" w:rsidRPr="00E97708" w:rsidRDefault="00E97708" w:rsidP="00D63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5) переселение граждан из многоквартирных аварийных домов;</w:t>
      </w:r>
    </w:p>
    <w:p w:rsidR="00E97708" w:rsidRPr="00E97708" w:rsidRDefault="00E97708" w:rsidP="00D63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6) снос аварийного жилья.</w:t>
      </w:r>
    </w:p>
    <w:p w:rsidR="00D635CE" w:rsidRDefault="00D635CE" w:rsidP="00D635CE">
      <w:pPr>
        <w:shd w:val="clear" w:color="auto" w:fill="FFFFFF"/>
        <w:spacing w:before="100" w:beforeAutospacing="1" w:after="100" w:afterAutospacing="1" w:line="270" w:lineRule="atLeast"/>
        <w:jc w:val="center"/>
        <w:rPr>
          <w:rFonts w:ascii="Times New Roman" w:eastAsia="Times New Roman" w:hAnsi="Times New Roman"/>
          <w:b/>
          <w:bCs/>
          <w:sz w:val="28"/>
          <w:szCs w:val="28"/>
          <w:lang w:eastAsia="ru-RU"/>
        </w:rPr>
      </w:pPr>
    </w:p>
    <w:p w:rsidR="00E97708" w:rsidRPr="00E97708" w:rsidRDefault="00E97708" w:rsidP="00D635CE">
      <w:pPr>
        <w:shd w:val="clear" w:color="auto" w:fill="FFFFFF"/>
        <w:spacing w:before="100" w:beforeAutospacing="1" w:after="100" w:afterAutospacing="1" w:line="270" w:lineRule="atLeast"/>
        <w:jc w:val="center"/>
        <w:rPr>
          <w:rFonts w:ascii="Times New Roman" w:eastAsia="Times New Roman" w:hAnsi="Times New Roman"/>
          <w:sz w:val="28"/>
          <w:szCs w:val="28"/>
          <w:lang w:eastAsia="ru-RU"/>
        </w:rPr>
      </w:pPr>
      <w:r w:rsidRPr="00E97708">
        <w:rPr>
          <w:rFonts w:ascii="Times New Roman" w:eastAsia="Times New Roman" w:hAnsi="Times New Roman"/>
          <w:b/>
          <w:bCs/>
          <w:sz w:val="28"/>
          <w:szCs w:val="28"/>
          <w:lang w:eastAsia="ru-RU"/>
        </w:rPr>
        <w:t>4. Ресурсное обеспечение Программы</w:t>
      </w:r>
    </w:p>
    <w:p w:rsidR="00E97708" w:rsidRPr="00E97708" w:rsidRDefault="00E97708" w:rsidP="00E9770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Программа реализуется с привлечением средств финансовой поддержки Фонда содействия реформированию жилищно-коммунального хозяйства, средств бюджета Пермского края и средств местного бюджета.</w:t>
      </w:r>
    </w:p>
    <w:p w:rsidR="00E97708" w:rsidRPr="00E97708" w:rsidRDefault="00E97708" w:rsidP="00E9770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E97708" w:rsidRPr="00E97708" w:rsidRDefault="00E97708" w:rsidP="00E9770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Информация по ресурсному обеспечению представлена в таблице:</w:t>
      </w:r>
    </w:p>
    <w:p w:rsidR="00E97708" w:rsidRPr="00E97708" w:rsidRDefault="00E97708" w:rsidP="00E9770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tbl>
      <w:tblPr>
        <w:tblW w:w="11307"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384"/>
        <w:gridCol w:w="1559"/>
        <w:gridCol w:w="1559"/>
        <w:gridCol w:w="1559"/>
        <w:gridCol w:w="1560"/>
        <w:gridCol w:w="1559"/>
        <w:gridCol w:w="1701"/>
      </w:tblGrid>
      <w:tr w:rsidR="00E97708" w:rsidRPr="00E97708" w:rsidTr="00D635CE">
        <w:tc>
          <w:tcPr>
            <w:tcW w:w="426" w:type="dxa"/>
            <w:shd w:val="clear" w:color="auto" w:fill="auto"/>
          </w:tcPr>
          <w:p w:rsidR="00E97708" w:rsidRPr="00E97708" w:rsidRDefault="00E97708" w:rsidP="00E97708">
            <w:pPr>
              <w:widowControl w:val="0"/>
              <w:autoSpaceDE w:val="0"/>
              <w:autoSpaceDN w:val="0"/>
              <w:adjustRightInd w:val="0"/>
              <w:spacing w:after="0" w:line="240" w:lineRule="auto"/>
              <w:jc w:val="both"/>
              <w:rPr>
                <w:rFonts w:ascii="Times New Roman" w:eastAsia="Times New Roman" w:hAnsi="Times New Roman"/>
                <w:b/>
                <w:sz w:val="21"/>
                <w:szCs w:val="21"/>
                <w:lang w:eastAsia="ru-RU"/>
              </w:rPr>
            </w:pPr>
            <w:r w:rsidRPr="00E97708">
              <w:rPr>
                <w:rFonts w:ascii="Times New Roman" w:eastAsia="Times New Roman" w:hAnsi="Times New Roman"/>
                <w:b/>
                <w:sz w:val="21"/>
                <w:szCs w:val="21"/>
                <w:lang w:eastAsia="ru-RU"/>
              </w:rPr>
              <w:t>№ п/п</w:t>
            </w:r>
          </w:p>
        </w:tc>
        <w:tc>
          <w:tcPr>
            <w:tcW w:w="1384" w:type="dxa"/>
            <w:shd w:val="clear" w:color="auto" w:fill="auto"/>
          </w:tcPr>
          <w:p w:rsidR="00E97708" w:rsidRPr="00E97708" w:rsidRDefault="00E97708" w:rsidP="00E97708">
            <w:pPr>
              <w:widowControl w:val="0"/>
              <w:autoSpaceDE w:val="0"/>
              <w:autoSpaceDN w:val="0"/>
              <w:adjustRightInd w:val="0"/>
              <w:spacing w:after="0" w:line="240" w:lineRule="auto"/>
              <w:jc w:val="both"/>
              <w:rPr>
                <w:rFonts w:ascii="Times New Roman" w:eastAsia="Times New Roman" w:hAnsi="Times New Roman"/>
                <w:b/>
                <w:sz w:val="21"/>
                <w:szCs w:val="21"/>
                <w:lang w:eastAsia="ru-RU"/>
              </w:rPr>
            </w:pPr>
            <w:r w:rsidRPr="00E97708">
              <w:rPr>
                <w:rFonts w:ascii="Times New Roman" w:eastAsia="Times New Roman" w:hAnsi="Times New Roman"/>
                <w:b/>
                <w:sz w:val="21"/>
                <w:szCs w:val="21"/>
                <w:lang w:eastAsia="ru-RU"/>
              </w:rPr>
              <w:t>Источник финансирования</w:t>
            </w:r>
          </w:p>
        </w:tc>
        <w:tc>
          <w:tcPr>
            <w:tcW w:w="1559" w:type="dxa"/>
            <w:shd w:val="clear" w:color="auto" w:fill="auto"/>
          </w:tcPr>
          <w:p w:rsidR="00E97708" w:rsidRPr="00E97708" w:rsidRDefault="00E97708" w:rsidP="00E97708">
            <w:pPr>
              <w:widowControl w:val="0"/>
              <w:autoSpaceDE w:val="0"/>
              <w:autoSpaceDN w:val="0"/>
              <w:adjustRightInd w:val="0"/>
              <w:spacing w:after="0" w:line="240" w:lineRule="auto"/>
              <w:jc w:val="both"/>
              <w:rPr>
                <w:rFonts w:ascii="Times New Roman" w:eastAsia="Times New Roman" w:hAnsi="Times New Roman"/>
                <w:b/>
                <w:sz w:val="21"/>
                <w:szCs w:val="21"/>
                <w:lang w:eastAsia="ru-RU"/>
              </w:rPr>
            </w:pPr>
            <w:r w:rsidRPr="00E97708">
              <w:rPr>
                <w:rFonts w:ascii="Times New Roman" w:eastAsia="Times New Roman" w:hAnsi="Times New Roman"/>
                <w:b/>
                <w:sz w:val="21"/>
                <w:szCs w:val="21"/>
                <w:lang w:eastAsia="ru-RU"/>
              </w:rPr>
              <w:t>2019 год</w:t>
            </w:r>
          </w:p>
        </w:tc>
        <w:tc>
          <w:tcPr>
            <w:tcW w:w="1559" w:type="dxa"/>
            <w:shd w:val="clear" w:color="auto" w:fill="auto"/>
          </w:tcPr>
          <w:p w:rsidR="00E97708" w:rsidRPr="00E97708" w:rsidRDefault="00E97708" w:rsidP="00E97708">
            <w:pPr>
              <w:widowControl w:val="0"/>
              <w:autoSpaceDE w:val="0"/>
              <w:autoSpaceDN w:val="0"/>
              <w:adjustRightInd w:val="0"/>
              <w:spacing w:after="0" w:line="240" w:lineRule="auto"/>
              <w:jc w:val="both"/>
              <w:rPr>
                <w:rFonts w:ascii="Times New Roman" w:eastAsia="Times New Roman" w:hAnsi="Times New Roman"/>
                <w:b/>
                <w:sz w:val="21"/>
                <w:szCs w:val="21"/>
                <w:lang w:eastAsia="ru-RU"/>
              </w:rPr>
            </w:pPr>
            <w:r w:rsidRPr="00E97708">
              <w:rPr>
                <w:rFonts w:ascii="Times New Roman" w:eastAsia="Times New Roman" w:hAnsi="Times New Roman"/>
                <w:b/>
                <w:sz w:val="21"/>
                <w:szCs w:val="21"/>
                <w:lang w:eastAsia="ru-RU"/>
              </w:rPr>
              <w:t>2020 год</w:t>
            </w:r>
          </w:p>
        </w:tc>
        <w:tc>
          <w:tcPr>
            <w:tcW w:w="1559" w:type="dxa"/>
            <w:shd w:val="clear" w:color="auto" w:fill="auto"/>
          </w:tcPr>
          <w:p w:rsidR="00E97708" w:rsidRPr="00E97708" w:rsidRDefault="00E97708" w:rsidP="00E97708">
            <w:pPr>
              <w:widowControl w:val="0"/>
              <w:autoSpaceDE w:val="0"/>
              <w:autoSpaceDN w:val="0"/>
              <w:adjustRightInd w:val="0"/>
              <w:spacing w:after="0" w:line="240" w:lineRule="auto"/>
              <w:jc w:val="both"/>
              <w:rPr>
                <w:rFonts w:ascii="Times New Roman" w:eastAsia="Times New Roman" w:hAnsi="Times New Roman"/>
                <w:b/>
                <w:sz w:val="21"/>
                <w:szCs w:val="21"/>
                <w:lang w:eastAsia="ru-RU"/>
              </w:rPr>
            </w:pPr>
            <w:r w:rsidRPr="00E97708">
              <w:rPr>
                <w:rFonts w:ascii="Times New Roman" w:eastAsia="Times New Roman" w:hAnsi="Times New Roman"/>
                <w:b/>
                <w:sz w:val="21"/>
                <w:szCs w:val="21"/>
                <w:lang w:eastAsia="ru-RU"/>
              </w:rPr>
              <w:t>2021 год</w:t>
            </w:r>
          </w:p>
        </w:tc>
        <w:tc>
          <w:tcPr>
            <w:tcW w:w="1560" w:type="dxa"/>
            <w:shd w:val="clear" w:color="auto" w:fill="auto"/>
          </w:tcPr>
          <w:p w:rsidR="00E97708" w:rsidRPr="00E97708" w:rsidRDefault="00E97708" w:rsidP="00E97708">
            <w:pPr>
              <w:widowControl w:val="0"/>
              <w:autoSpaceDE w:val="0"/>
              <w:autoSpaceDN w:val="0"/>
              <w:adjustRightInd w:val="0"/>
              <w:spacing w:after="0" w:line="240" w:lineRule="auto"/>
              <w:jc w:val="both"/>
              <w:rPr>
                <w:rFonts w:ascii="Times New Roman" w:eastAsia="Times New Roman" w:hAnsi="Times New Roman"/>
                <w:b/>
                <w:sz w:val="21"/>
                <w:szCs w:val="21"/>
                <w:lang w:eastAsia="ru-RU"/>
              </w:rPr>
            </w:pPr>
            <w:r w:rsidRPr="00E97708">
              <w:rPr>
                <w:rFonts w:ascii="Times New Roman" w:eastAsia="Times New Roman" w:hAnsi="Times New Roman"/>
                <w:b/>
                <w:sz w:val="21"/>
                <w:szCs w:val="21"/>
                <w:lang w:eastAsia="ru-RU"/>
              </w:rPr>
              <w:t>2022 год</w:t>
            </w:r>
          </w:p>
        </w:tc>
        <w:tc>
          <w:tcPr>
            <w:tcW w:w="1559" w:type="dxa"/>
          </w:tcPr>
          <w:p w:rsidR="00E97708" w:rsidRPr="00E97708" w:rsidRDefault="00E97708" w:rsidP="00E97708">
            <w:pPr>
              <w:widowControl w:val="0"/>
              <w:autoSpaceDE w:val="0"/>
              <w:autoSpaceDN w:val="0"/>
              <w:adjustRightInd w:val="0"/>
              <w:spacing w:after="0" w:line="240" w:lineRule="auto"/>
              <w:jc w:val="both"/>
              <w:rPr>
                <w:rFonts w:ascii="Times New Roman" w:eastAsia="Times New Roman" w:hAnsi="Times New Roman"/>
                <w:b/>
                <w:sz w:val="21"/>
                <w:szCs w:val="21"/>
                <w:lang w:eastAsia="ru-RU"/>
              </w:rPr>
            </w:pPr>
            <w:r w:rsidRPr="00E97708">
              <w:rPr>
                <w:rFonts w:ascii="Times New Roman" w:eastAsia="Times New Roman" w:hAnsi="Times New Roman"/>
                <w:b/>
                <w:sz w:val="21"/>
                <w:szCs w:val="21"/>
                <w:lang w:eastAsia="ru-RU"/>
              </w:rPr>
              <w:t>2023 год</w:t>
            </w:r>
          </w:p>
        </w:tc>
        <w:tc>
          <w:tcPr>
            <w:tcW w:w="1701" w:type="dxa"/>
          </w:tcPr>
          <w:p w:rsidR="00E97708" w:rsidRPr="00E97708" w:rsidRDefault="00E97708" w:rsidP="00E97708">
            <w:pPr>
              <w:widowControl w:val="0"/>
              <w:autoSpaceDE w:val="0"/>
              <w:autoSpaceDN w:val="0"/>
              <w:adjustRightInd w:val="0"/>
              <w:spacing w:after="0" w:line="240" w:lineRule="auto"/>
              <w:jc w:val="both"/>
              <w:rPr>
                <w:rFonts w:ascii="Times New Roman" w:eastAsia="Times New Roman" w:hAnsi="Times New Roman"/>
                <w:b/>
                <w:sz w:val="21"/>
                <w:szCs w:val="21"/>
                <w:lang w:eastAsia="ru-RU"/>
              </w:rPr>
            </w:pPr>
            <w:r w:rsidRPr="00E97708">
              <w:rPr>
                <w:rFonts w:ascii="Times New Roman" w:eastAsia="Times New Roman" w:hAnsi="Times New Roman"/>
                <w:b/>
                <w:sz w:val="21"/>
                <w:szCs w:val="21"/>
                <w:lang w:eastAsia="ru-RU"/>
              </w:rPr>
              <w:t>2024 год</w:t>
            </w:r>
          </w:p>
        </w:tc>
      </w:tr>
      <w:tr w:rsidR="00E97708" w:rsidRPr="00E97708" w:rsidTr="00D635CE">
        <w:tc>
          <w:tcPr>
            <w:tcW w:w="426" w:type="dxa"/>
            <w:shd w:val="clear" w:color="auto" w:fill="auto"/>
          </w:tcPr>
          <w:p w:rsidR="00E97708" w:rsidRPr="00E97708" w:rsidRDefault="00E97708" w:rsidP="00E97708">
            <w:pPr>
              <w:widowControl w:val="0"/>
              <w:autoSpaceDE w:val="0"/>
              <w:autoSpaceDN w:val="0"/>
              <w:adjustRightInd w:val="0"/>
              <w:spacing w:after="0" w:line="240" w:lineRule="auto"/>
              <w:jc w:val="both"/>
              <w:rPr>
                <w:rFonts w:ascii="Times New Roman" w:eastAsia="Times New Roman" w:hAnsi="Times New Roman"/>
                <w:sz w:val="21"/>
                <w:szCs w:val="21"/>
                <w:lang w:eastAsia="ru-RU"/>
              </w:rPr>
            </w:pPr>
            <w:r w:rsidRPr="00E97708">
              <w:rPr>
                <w:rFonts w:ascii="Times New Roman" w:eastAsia="Times New Roman" w:hAnsi="Times New Roman"/>
                <w:sz w:val="21"/>
                <w:szCs w:val="21"/>
                <w:lang w:eastAsia="ru-RU"/>
              </w:rPr>
              <w:t>1</w:t>
            </w:r>
          </w:p>
        </w:tc>
        <w:tc>
          <w:tcPr>
            <w:tcW w:w="1384" w:type="dxa"/>
            <w:shd w:val="clear" w:color="auto" w:fill="auto"/>
          </w:tcPr>
          <w:p w:rsidR="00E97708" w:rsidRPr="00E97708" w:rsidRDefault="00E97708" w:rsidP="00E97708">
            <w:pPr>
              <w:widowControl w:val="0"/>
              <w:autoSpaceDE w:val="0"/>
              <w:autoSpaceDN w:val="0"/>
              <w:adjustRightInd w:val="0"/>
              <w:spacing w:after="0" w:line="240" w:lineRule="auto"/>
              <w:jc w:val="both"/>
              <w:rPr>
                <w:rFonts w:ascii="Times New Roman" w:eastAsia="Times New Roman" w:hAnsi="Times New Roman"/>
                <w:sz w:val="21"/>
                <w:szCs w:val="21"/>
                <w:lang w:eastAsia="ru-RU"/>
              </w:rPr>
            </w:pPr>
            <w:r w:rsidRPr="00E97708">
              <w:rPr>
                <w:rFonts w:ascii="Times New Roman" w:eastAsia="Times New Roman" w:hAnsi="Times New Roman"/>
                <w:sz w:val="21"/>
                <w:szCs w:val="21"/>
                <w:lang w:eastAsia="ru-RU"/>
              </w:rPr>
              <w:t>Фонд содействия реформированию ЖКХ</w:t>
            </w:r>
          </w:p>
        </w:tc>
        <w:tc>
          <w:tcPr>
            <w:tcW w:w="1559" w:type="dxa"/>
            <w:shd w:val="clear" w:color="auto" w:fill="FFFFFF"/>
          </w:tcPr>
          <w:p w:rsidR="00E97708" w:rsidRPr="00E97708" w:rsidRDefault="00E97708" w:rsidP="00E97708">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E97708">
              <w:rPr>
                <w:rFonts w:ascii="Times New Roman" w:eastAsia="Times New Roman" w:hAnsi="Times New Roman"/>
                <w:sz w:val="21"/>
                <w:szCs w:val="21"/>
                <w:lang w:eastAsia="ru-RU"/>
              </w:rPr>
              <w:t>104 440 275,43</w:t>
            </w:r>
          </w:p>
        </w:tc>
        <w:tc>
          <w:tcPr>
            <w:tcW w:w="1559" w:type="dxa"/>
            <w:shd w:val="clear" w:color="auto" w:fill="FFFFFF"/>
          </w:tcPr>
          <w:p w:rsidR="00E97708" w:rsidRPr="00E97708" w:rsidRDefault="00E97708" w:rsidP="00E97708">
            <w:pPr>
              <w:spacing w:after="0" w:line="240" w:lineRule="auto"/>
              <w:jc w:val="center"/>
              <w:rPr>
                <w:rFonts w:ascii="Times New Roman" w:eastAsia="Times New Roman" w:hAnsi="Times New Roman"/>
                <w:bCs/>
                <w:sz w:val="21"/>
                <w:szCs w:val="21"/>
                <w:lang w:eastAsia="ru-RU"/>
              </w:rPr>
            </w:pPr>
            <w:r w:rsidRPr="00E97708">
              <w:rPr>
                <w:rFonts w:ascii="Times New Roman" w:eastAsia="Times New Roman" w:hAnsi="Times New Roman"/>
                <w:bCs/>
                <w:sz w:val="21"/>
                <w:szCs w:val="21"/>
                <w:lang w:eastAsia="ru-RU"/>
              </w:rPr>
              <w:t>75 039476,85</w:t>
            </w:r>
          </w:p>
          <w:p w:rsidR="00E97708" w:rsidRPr="00E97708" w:rsidRDefault="00E97708" w:rsidP="00E9770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59" w:type="dxa"/>
            <w:shd w:val="clear" w:color="auto" w:fill="auto"/>
          </w:tcPr>
          <w:p w:rsidR="00E97708" w:rsidRPr="00E97708" w:rsidRDefault="00E97708" w:rsidP="00E97708">
            <w:pPr>
              <w:spacing w:after="0" w:line="240" w:lineRule="auto"/>
              <w:jc w:val="center"/>
              <w:rPr>
                <w:rFonts w:ascii="Times New Roman" w:eastAsia="Times New Roman" w:hAnsi="Times New Roman"/>
                <w:bCs/>
                <w:color w:val="000000"/>
                <w:sz w:val="21"/>
                <w:szCs w:val="21"/>
                <w:lang w:eastAsia="ru-RU"/>
              </w:rPr>
            </w:pPr>
            <w:r w:rsidRPr="00E97708">
              <w:rPr>
                <w:rFonts w:ascii="Times New Roman" w:eastAsia="Times New Roman" w:hAnsi="Times New Roman"/>
                <w:bCs/>
                <w:color w:val="000000"/>
                <w:sz w:val="21"/>
                <w:szCs w:val="21"/>
                <w:lang w:eastAsia="ru-RU"/>
              </w:rPr>
              <w:t>333 488 799,18</w:t>
            </w:r>
          </w:p>
          <w:p w:rsidR="00E97708" w:rsidRPr="00E97708" w:rsidRDefault="00E97708" w:rsidP="00E97708">
            <w:pPr>
              <w:widowControl w:val="0"/>
              <w:autoSpaceDE w:val="0"/>
              <w:autoSpaceDN w:val="0"/>
              <w:adjustRightInd w:val="0"/>
              <w:spacing w:after="0" w:line="240" w:lineRule="auto"/>
              <w:jc w:val="center"/>
              <w:rPr>
                <w:rFonts w:ascii="Times New Roman" w:eastAsia="Times New Roman" w:hAnsi="Times New Roman"/>
                <w:sz w:val="21"/>
                <w:szCs w:val="21"/>
                <w:highlight w:val="yellow"/>
                <w:lang w:eastAsia="ru-RU"/>
              </w:rPr>
            </w:pPr>
          </w:p>
        </w:tc>
        <w:tc>
          <w:tcPr>
            <w:tcW w:w="1560" w:type="dxa"/>
            <w:shd w:val="clear" w:color="auto" w:fill="auto"/>
          </w:tcPr>
          <w:p w:rsidR="00E97708" w:rsidRPr="00E97708" w:rsidRDefault="00E97708" w:rsidP="00E97708">
            <w:pPr>
              <w:spacing w:after="0" w:line="240" w:lineRule="auto"/>
              <w:jc w:val="center"/>
              <w:rPr>
                <w:rFonts w:ascii="Times New Roman" w:eastAsia="Times New Roman" w:hAnsi="Times New Roman"/>
                <w:bCs/>
                <w:color w:val="000000"/>
                <w:sz w:val="21"/>
                <w:szCs w:val="21"/>
                <w:lang w:eastAsia="ru-RU"/>
              </w:rPr>
            </w:pPr>
            <w:r w:rsidRPr="00E97708">
              <w:rPr>
                <w:rFonts w:ascii="Times New Roman" w:eastAsia="Times New Roman" w:hAnsi="Times New Roman"/>
                <w:bCs/>
                <w:color w:val="000000"/>
                <w:sz w:val="21"/>
                <w:szCs w:val="21"/>
                <w:lang w:eastAsia="ru-RU"/>
              </w:rPr>
              <w:t>72 265 924,45</w:t>
            </w:r>
          </w:p>
          <w:p w:rsidR="00E97708" w:rsidRPr="00E97708" w:rsidRDefault="00E97708" w:rsidP="00E97708">
            <w:pPr>
              <w:widowControl w:val="0"/>
              <w:autoSpaceDE w:val="0"/>
              <w:autoSpaceDN w:val="0"/>
              <w:adjustRightInd w:val="0"/>
              <w:spacing w:after="0" w:line="240" w:lineRule="auto"/>
              <w:jc w:val="center"/>
              <w:rPr>
                <w:rFonts w:ascii="Times New Roman" w:eastAsia="Times New Roman" w:hAnsi="Times New Roman"/>
                <w:sz w:val="21"/>
                <w:szCs w:val="21"/>
                <w:highlight w:val="yellow"/>
                <w:lang w:eastAsia="ru-RU"/>
              </w:rPr>
            </w:pPr>
          </w:p>
        </w:tc>
        <w:tc>
          <w:tcPr>
            <w:tcW w:w="1559" w:type="dxa"/>
          </w:tcPr>
          <w:p w:rsidR="00E97708" w:rsidRPr="00E97708" w:rsidRDefault="00E97708" w:rsidP="00E97708">
            <w:pPr>
              <w:spacing w:after="0" w:line="240" w:lineRule="auto"/>
              <w:jc w:val="center"/>
              <w:rPr>
                <w:rFonts w:ascii="Times New Roman" w:eastAsia="Times New Roman" w:hAnsi="Times New Roman"/>
                <w:bCs/>
                <w:sz w:val="21"/>
                <w:szCs w:val="21"/>
                <w:lang w:eastAsia="ru-RU"/>
              </w:rPr>
            </w:pPr>
            <w:r w:rsidRPr="00E97708">
              <w:rPr>
                <w:rFonts w:ascii="Times New Roman" w:eastAsia="Times New Roman" w:hAnsi="Times New Roman"/>
                <w:bCs/>
                <w:sz w:val="21"/>
                <w:szCs w:val="21"/>
                <w:lang w:eastAsia="ru-RU"/>
              </w:rPr>
              <w:t>164 878 246,39</w:t>
            </w:r>
          </w:p>
          <w:p w:rsidR="00E97708" w:rsidRPr="00E97708" w:rsidRDefault="00E97708" w:rsidP="00E97708">
            <w:pPr>
              <w:widowControl w:val="0"/>
              <w:autoSpaceDE w:val="0"/>
              <w:autoSpaceDN w:val="0"/>
              <w:adjustRightInd w:val="0"/>
              <w:spacing w:after="0" w:line="240" w:lineRule="auto"/>
              <w:jc w:val="center"/>
              <w:rPr>
                <w:rFonts w:ascii="Times New Roman" w:eastAsia="Times New Roman" w:hAnsi="Times New Roman"/>
                <w:sz w:val="21"/>
                <w:szCs w:val="21"/>
                <w:highlight w:val="yellow"/>
                <w:lang w:eastAsia="ru-RU"/>
              </w:rPr>
            </w:pPr>
          </w:p>
        </w:tc>
        <w:tc>
          <w:tcPr>
            <w:tcW w:w="1701" w:type="dxa"/>
          </w:tcPr>
          <w:p w:rsidR="00E97708" w:rsidRPr="00E97708" w:rsidRDefault="00E97708" w:rsidP="00E97708">
            <w:pPr>
              <w:spacing w:after="0" w:line="240" w:lineRule="auto"/>
              <w:jc w:val="center"/>
              <w:rPr>
                <w:rFonts w:ascii="Times New Roman" w:eastAsia="Times New Roman" w:hAnsi="Times New Roman"/>
                <w:bCs/>
                <w:color w:val="000000"/>
                <w:sz w:val="21"/>
                <w:szCs w:val="21"/>
                <w:lang w:eastAsia="ru-RU"/>
              </w:rPr>
            </w:pPr>
            <w:r w:rsidRPr="00E97708">
              <w:rPr>
                <w:rFonts w:ascii="Times New Roman" w:eastAsia="Times New Roman" w:hAnsi="Times New Roman"/>
                <w:bCs/>
                <w:color w:val="000000"/>
                <w:sz w:val="21"/>
                <w:szCs w:val="21"/>
                <w:lang w:eastAsia="ru-RU"/>
              </w:rPr>
              <w:t>530 577 418,57</w:t>
            </w:r>
          </w:p>
          <w:p w:rsidR="00E97708" w:rsidRPr="00E97708" w:rsidRDefault="00E97708" w:rsidP="00E9770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r>
      <w:tr w:rsidR="00E97708" w:rsidRPr="00E97708" w:rsidTr="00D635CE">
        <w:tc>
          <w:tcPr>
            <w:tcW w:w="426" w:type="dxa"/>
            <w:shd w:val="clear" w:color="auto" w:fill="auto"/>
          </w:tcPr>
          <w:p w:rsidR="00E97708" w:rsidRPr="00E97708" w:rsidRDefault="00E97708" w:rsidP="00E97708">
            <w:pPr>
              <w:widowControl w:val="0"/>
              <w:autoSpaceDE w:val="0"/>
              <w:autoSpaceDN w:val="0"/>
              <w:adjustRightInd w:val="0"/>
              <w:spacing w:after="0" w:line="240" w:lineRule="auto"/>
              <w:jc w:val="both"/>
              <w:rPr>
                <w:rFonts w:ascii="Times New Roman" w:eastAsia="Times New Roman" w:hAnsi="Times New Roman"/>
                <w:sz w:val="21"/>
                <w:szCs w:val="21"/>
                <w:lang w:eastAsia="ru-RU"/>
              </w:rPr>
            </w:pPr>
            <w:r w:rsidRPr="00E97708">
              <w:rPr>
                <w:rFonts w:ascii="Times New Roman" w:eastAsia="Times New Roman" w:hAnsi="Times New Roman"/>
                <w:sz w:val="21"/>
                <w:szCs w:val="21"/>
                <w:lang w:eastAsia="ru-RU"/>
              </w:rPr>
              <w:t>2</w:t>
            </w:r>
          </w:p>
        </w:tc>
        <w:tc>
          <w:tcPr>
            <w:tcW w:w="1384" w:type="dxa"/>
            <w:shd w:val="clear" w:color="auto" w:fill="auto"/>
          </w:tcPr>
          <w:p w:rsidR="00E97708" w:rsidRPr="00E97708" w:rsidRDefault="00E97708" w:rsidP="00E97708">
            <w:pPr>
              <w:widowControl w:val="0"/>
              <w:autoSpaceDE w:val="0"/>
              <w:autoSpaceDN w:val="0"/>
              <w:adjustRightInd w:val="0"/>
              <w:spacing w:after="0" w:line="240" w:lineRule="auto"/>
              <w:jc w:val="both"/>
              <w:rPr>
                <w:rFonts w:ascii="Times New Roman" w:eastAsia="Times New Roman" w:hAnsi="Times New Roman"/>
                <w:sz w:val="21"/>
                <w:szCs w:val="21"/>
                <w:lang w:eastAsia="ru-RU"/>
              </w:rPr>
            </w:pPr>
            <w:r w:rsidRPr="00E97708">
              <w:rPr>
                <w:rFonts w:ascii="Times New Roman" w:eastAsia="Times New Roman" w:hAnsi="Times New Roman"/>
                <w:sz w:val="21"/>
                <w:szCs w:val="21"/>
                <w:lang w:eastAsia="ru-RU"/>
              </w:rPr>
              <w:t>Бюджет Пермского края</w:t>
            </w:r>
          </w:p>
        </w:tc>
        <w:tc>
          <w:tcPr>
            <w:tcW w:w="1559" w:type="dxa"/>
            <w:shd w:val="clear" w:color="auto" w:fill="auto"/>
          </w:tcPr>
          <w:p w:rsidR="00E97708" w:rsidRPr="00E97708" w:rsidRDefault="00E97708" w:rsidP="00E97708">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E97708">
              <w:rPr>
                <w:rFonts w:ascii="Times New Roman" w:eastAsia="Times New Roman" w:hAnsi="Times New Roman"/>
                <w:sz w:val="21"/>
                <w:szCs w:val="21"/>
                <w:lang w:eastAsia="ru-RU"/>
              </w:rPr>
              <w:t>569 070,36</w:t>
            </w:r>
          </w:p>
        </w:tc>
        <w:tc>
          <w:tcPr>
            <w:tcW w:w="1559" w:type="dxa"/>
            <w:shd w:val="clear" w:color="auto" w:fill="auto"/>
          </w:tcPr>
          <w:p w:rsidR="00E97708" w:rsidRPr="00E97708" w:rsidRDefault="00E97708" w:rsidP="00E97708">
            <w:pPr>
              <w:spacing w:after="0" w:line="240" w:lineRule="auto"/>
              <w:jc w:val="center"/>
              <w:rPr>
                <w:rFonts w:ascii="Times New Roman" w:eastAsia="Times New Roman" w:hAnsi="Times New Roman"/>
                <w:bCs/>
                <w:sz w:val="21"/>
                <w:szCs w:val="21"/>
                <w:lang w:eastAsia="ru-RU"/>
              </w:rPr>
            </w:pPr>
            <w:r w:rsidRPr="00E97708">
              <w:rPr>
                <w:rFonts w:ascii="Times New Roman" w:eastAsia="Times New Roman" w:hAnsi="Times New Roman"/>
                <w:bCs/>
                <w:sz w:val="21"/>
                <w:szCs w:val="21"/>
                <w:lang w:eastAsia="ru-RU"/>
              </w:rPr>
              <w:t>3 949 446,15</w:t>
            </w:r>
          </w:p>
          <w:p w:rsidR="00E97708" w:rsidRPr="00E97708" w:rsidRDefault="00E97708" w:rsidP="00E9770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59" w:type="dxa"/>
            <w:shd w:val="clear" w:color="auto" w:fill="auto"/>
          </w:tcPr>
          <w:p w:rsidR="00E97708" w:rsidRPr="00E97708" w:rsidRDefault="00E97708" w:rsidP="00E97708">
            <w:pPr>
              <w:spacing w:after="0" w:line="240" w:lineRule="auto"/>
              <w:jc w:val="center"/>
              <w:rPr>
                <w:rFonts w:ascii="Times New Roman" w:eastAsia="Times New Roman" w:hAnsi="Times New Roman"/>
                <w:bCs/>
                <w:color w:val="000000"/>
                <w:sz w:val="21"/>
                <w:szCs w:val="21"/>
                <w:lang w:eastAsia="ru-RU"/>
              </w:rPr>
            </w:pPr>
            <w:r w:rsidRPr="00E97708">
              <w:rPr>
                <w:rFonts w:ascii="Times New Roman" w:eastAsia="Times New Roman" w:hAnsi="Times New Roman"/>
                <w:bCs/>
                <w:color w:val="000000"/>
                <w:sz w:val="21"/>
                <w:szCs w:val="21"/>
                <w:lang w:eastAsia="ru-RU"/>
              </w:rPr>
              <w:t>17 552 042,06</w:t>
            </w:r>
          </w:p>
          <w:p w:rsidR="00E97708" w:rsidRPr="00E97708" w:rsidRDefault="00E97708" w:rsidP="00E9770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60" w:type="dxa"/>
            <w:shd w:val="clear" w:color="auto" w:fill="auto"/>
          </w:tcPr>
          <w:p w:rsidR="00E97708" w:rsidRPr="00E97708" w:rsidRDefault="00E97708" w:rsidP="00E97708">
            <w:pPr>
              <w:spacing w:after="0" w:line="240" w:lineRule="auto"/>
              <w:jc w:val="center"/>
              <w:rPr>
                <w:rFonts w:ascii="Times New Roman" w:eastAsia="Times New Roman" w:hAnsi="Times New Roman"/>
                <w:bCs/>
                <w:color w:val="000000"/>
                <w:sz w:val="21"/>
                <w:szCs w:val="21"/>
                <w:lang w:eastAsia="ru-RU"/>
              </w:rPr>
            </w:pPr>
            <w:r w:rsidRPr="00E97708">
              <w:rPr>
                <w:rFonts w:ascii="Times New Roman" w:eastAsia="Times New Roman" w:hAnsi="Times New Roman"/>
                <w:bCs/>
                <w:color w:val="000000"/>
                <w:sz w:val="21"/>
                <w:szCs w:val="21"/>
                <w:lang w:eastAsia="ru-RU"/>
              </w:rPr>
              <w:t>3 803 469,55</w:t>
            </w:r>
          </w:p>
          <w:p w:rsidR="00E97708" w:rsidRPr="00E97708" w:rsidRDefault="00E97708" w:rsidP="00E9770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59" w:type="dxa"/>
          </w:tcPr>
          <w:p w:rsidR="00E97708" w:rsidRPr="00E97708" w:rsidRDefault="00E97708" w:rsidP="00E97708">
            <w:pPr>
              <w:spacing w:after="0" w:line="240" w:lineRule="auto"/>
              <w:jc w:val="center"/>
              <w:rPr>
                <w:rFonts w:ascii="Times New Roman" w:eastAsia="Times New Roman" w:hAnsi="Times New Roman"/>
                <w:bCs/>
                <w:sz w:val="21"/>
                <w:szCs w:val="21"/>
                <w:lang w:eastAsia="ru-RU"/>
              </w:rPr>
            </w:pPr>
            <w:r w:rsidRPr="00E97708">
              <w:rPr>
                <w:rFonts w:ascii="Times New Roman" w:eastAsia="Times New Roman" w:hAnsi="Times New Roman"/>
                <w:bCs/>
                <w:sz w:val="21"/>
                <w:szCs w:val="21"/>
                <w:lang w:eastAsia="ru-RU"/>
              </w:rPr>
              <w:t>8 677 802,44</w:t>
            </w:r>
          </w:p>
          <w:p w:rsidR="00E97708" w:rsidRPr="00E97708" w:rsidRDefault="00E97708" w:rsidP="00E97708">
            <w:pPr>
              <w:widowControl w:val="0"/>
              <w:autoSpaceDE w:val="0"/>
              <w:autoSpaceDN w:val="0"/>
              <w:adjustRightInd w:val="0"/>
              <w:spacing w:after="0" w:line="240" w:lineRule="auto"/>
              <w:jc w:val="center"/>
              <w:rPr>
                <w:rFonts w:ascii="Times New Roman" w:eastAsia="Times New Roman" w:hAnsi="Times New Roman"/>
                <w:sz w:val="21"/>
                <w:szCs w:val="21"/>
                <w:highlight w:val="yellow"/>
                <w:lang w:eastAsia="ru-RU"/>
              </w:rPr>
            </w:pPr>
          </w:p>
        </w:tc>
        <w:tc>
          <w:tcPr>
            <w:tcW w:w="1701" w:type="dxa"/>
          </w:tcPr>
          <w:p w:rsidR="00E97708" w:rsidRPr="00E97708" w:rsidRDefault="00E97708" w:rsidP="00E97708">
            <w:pPr>
              <w:spacing w:after="0" w:line="240" w:lineRule="auto"/>
              <w:jc w:val="center"/>
              <w:rPr>
                <w:rFonts w:ascii="Times New Roman" w:eastAsia="Times New Roman" w:hAnsi="Times New Roman"/>
                <w:bCs/>
                <w:color w:val="000000"/>
                <w:sz w:val="21"/>
                <w:szCs w:val="21"/>
                <w:lang w:eastAsia="ru-RU"/>
              </w:rPr>
            </w:pPr>
            <w:r w:rsidRPr="00E97708">
              <w:rPr>
                <w:rFonts w:ascii="Times New Roman" w:eastAsia="Times New Roman" w:hAnsi="Times New Roman"/>
                <w:bCs/>
                <w:color w:val="000000"/>
                <w:sz w:val="21"/>
                <w:szCs w:val="21"/>
                <w:lang w:eastAsia="ru-RU"/>
              </w:rPr>
              <w:t>47 415 032,76</w:t>
            </w:r>
          </w:p>
          <w:p w:rsidR="00E97708" w:rsidRPr="00E97708" w:rsidRDefault="00E97708" w:rsidP="00E9770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r>
      <w:tr w:rsidR="00E97708" w:rsidRPr="00E97708" w:rsidTr="00D635CE">
        <w:trPr>
          <w:trHeight w:val="463"/>
        </w:trPr>
        <w:tc>
          <w:tcPr>
            <w:tcW w:w="426" w:type="dxa"/>
            <w:shd w:val="clear" w:color="auto" w:fill="auto"/>
          </w:tcPr>
          <w:p w:rsidR="00E97708" w:rsidRPr="00E97708" w:rsidRDefault="00E97708" w:rsidP="00E97708">
            <w:pPr>
              <w:widowControl w:val="0"/>
              <w:autoSpaceDE w:val="0"/>
              <w:autoSpaceDN w:val="0"/>
              <w:adjustRightInd w:val="0"/>
              <w:spacing w:after="0" w:line="240" w:lineRule="auto"/>
              <w:jc w:val="both"/>
              <w:rPr>
                <w:rFonts w:ascii="Times New Roman" w:eastAsia="Times New Roman" w:hAnsi="Times New Roman"/>
                <w:sz w:val="21"/>
                <w:szCs w:val="21"/>
                <w:lang w:eastAsia="ru-RU"/>
              </w:rPr>
            </w:pPr>
            <w:r w:rsidRPr="00E97708">
              <w:rPr>
                <w:rFonts w:ascii="Times New Roman" w:eastAsia="Times New Roman" w:hAnsi="Times New Roman"/>
                <w:sz w:val="21"/>
                <w:szCs w:val="21"/>
                <w:lang w:eastAsia="ru-RU"/>
              </w:rPr>
              <w:t>3</w:t>
            </w:r>
          </w:p>
        </w:tc>
        <w:tc>
          <w:tcPr>
            <w:tcW w:w="1384" w:type="dxa"/>
            <w:shd w:val="clear" w:color="auto" w:fill="auto"/>
          </w:tcPr>
          <w:p w:rsidR="00E97708" w:rsidRPr="00E97708" w:rsidRDefault="00E97708" w:rsidP="00E97708">
            <w:pPr>
              <w:widowControl w:val="0"/>
              <w:autoSpaceDE w:val="0"/>
              <w:autoSpaceDN w:val="0"/>
              <w:adjustRightInd w:val="0"/>
              <w:spacing w:after="0" w:line="240" w:lineRule="auto"/>
              <w:jc w:val="both"/>
              <w:rPr>
                <w:rFonts w:ascii="Times New Roman" w:eastAsia="Times New Roman" w:hAnsi="Times New Roman"/>
                <w:sz w:val="21"/>
                <w:szCs w:val="21"/>
                <w:lang w:eastAsia="ru-RU"/>
              </w:rPr>
            </w:pPr>
            <w:r w:rsidRPr="00E97708">
              <w:rPr>
                <w:rFonts w:ascii="Times New Roman" w:eastAsia="Times New Roman" w:hAnsi="Times New Roman"/>
                <w:sz w:val="21"/>
                <w:szCs w:val="21"/>
                <w:lang w:eastAsia="ru-RU"/>
              </w:rPr>
              <w:t>Местный бюджет</w:t>
            </w:r>
          </w:p>
        </w:tc>
        <w:tc>
          <w:tcPr>
            <w:tcW w:w="1559" w:type="dxa"/>
            <w:shd w:val="clear" w:color="auto" w:fill="FFFFFF"/>
          </w:tcPr>
          <w:p w:rsidR="00E97708" w:rsidRPr="00E97708" w:rsidRDefault="00E97708" w:rsidP="00E97708">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E97708">
              <w:rPr>
                <w:rFonts w:ascii="Times New Roman" w:eastAsia="Times New Roman" w:hAnsi="Times New Roman"/>
                <w:sz w:val="21"/>
                <w:szCs w:val="21"/>
                <w:lang w:eastAsia="ru-RU"/>
              </w:rPr>
              <w:t>5 871 788,80</w:t>
            </w:r>
          </w:p>
        </w:tc>
        <w:tc>
          <w:tcPr>
            <w:tcW w:w="1559" w:type="dxa"/>
            <w:shd w:val="clear" w:color="auto" w:fill="FFFFFF"/>
          </w:tcPr>
          <w:p w:rsidR="00E97708" w:rsidRPr="00E97708" w:rsidRDefault="00E97708" w:rsidP="00E97708">
            <w:pPr>
              <w:spacing w:after="0" w:line="240" w:lineRule="auto"/>
              <w:jc w:val="center"/>
              <w:rPr>
                <w:rFonts w:ascii="Times New Roman" w:eastAsia="Times New Roman" w:hAnsi="Times New Roman"/>
                <w:bCs/>
                <w:sz w:val="21"/>
                <w:szCs w:val="21"/>
                <w:lang w:eastAsia="ru-RU"/>
              </w:rPr>
            </w:pPr>
            <w:r w:rsidRPr="00E97708">
              <w:rPr>
                <w:rFonts w:ascii="Times New Roman" w:eastAsia="Times New Roman" w:hAnsi="Times New Roman"/>
                <w:bCs/>
                <w:sz w:val="21"/>
                <w:szCs w:val="21"/>
                <w:lang w:eastAsia="ru-RU"/>
              </w:rPr>
              <w:t>0,00</w:t>
            </w:r>
          </w:p>
          <w:p w:rsidR="00E97708" w:rsidRPr="00E97708" w:rsidRDefault="00E97708" w:rsidP="00E9770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59" w:type="dxa"/>
            <w:shd w:val="clear" w:color="auto" w:fill="auto"/>
          </w:tcPr>
          <w:p w:rsidR="00E97708" w:rsidRPr="00E97708" w:rsidRDefault="00E97708" w:rsidP="00E97708">
            <w:pPr>
              <w:spacing w:after="0" w:line="240" w:lineRule="auto"/>
              <w:jc w:val="center"/>
              <w:rPr>
                <w:rFonts w:ascii="Times New Roman" w:eastAsia="Times New Roman" w:hAnsi="Times New Roman"/>
                <w:bCs/>
                <w:color w:val="000000"/>
                <w:sz w:val="21"/>
                <w:szCs w:val="21"/>
                <w:lang w:eastAsia="ru-RU"/>
              </w:rPr>
            </w:pPr>
            <w:r w:rsidRPr="00E97708">
              <w:rPr>
                <w:rFonts w:ascii="Times New Roman" w:eastAsia="Times New Roman" w:hAnsi="Times New Roman"/>
                <w:bCs/>
                <w:color w:val="000000"/>
                <w:sz w:val="21"/>
                <w:szCs w:val="21"/>
                <w:lang w:eastAsia="ru-RU"/>
              </w:rPr>
              <w:t>0,00</w:t>
            </w:r>
          </w:p>
          <w:p w:rsidR="00E97708" w:rsidRPr="00E97708" w:rsidRDefault="00E97708" w:rsidP="00E9770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60" w:type="dxa"/>
            <w:shd w:val="clear" w:color="auto" w:fill="auto"/>
          </w:tcPr>
          <w:p w:rsidR="00E97708" w:rsidRPr="00E97708" w:rsidRDefault="00E97708" w:rsidP="00E97708">
            <w:pPr>
              <w:spacing w:after="0" w:line="240" w:lineRule="auto"/>
              <w:jc w:val="center"/>
              <w:rPr>
                <w:rFonts w:ascii="Times New Roman" w:eastAsia="Times New Roman" w:hAnsi="Times New Roman"/>
                <w:bCs/>
                <w:color w:val="000000"/>
                <w:lang w:eastAsia="ru-RU"/>
              </w:rPr>
            </w:pPr>
            <w:r w:rsidRPr="00E97708">
              <w:rPr>
                <w:rFonts w:ascii="Times New Roman" w:eastAsia="Times New Roman" w:hAnsi="Times New Roman"/>
                <w:bCs/>
                <w:color w:val="000000"/>
                <w:lang w:eastAsia="ru-RU"/>
              </w:rPr>
              <w:t>0,00</w:t>
            </w:r>
          </w:p>
          <w:p w:rsidR="00E97708" w:rsidRPr="00E97708" w:rsidRDefault="00E97708" w:rsidP="00E97708">
            <w:pPr>
              <w:widowControl w:val="0"/>
              <w:autoSpaceDE w:val="0"/>
              <w:autoSpaceDN w:val="0"/>
              <w:adjustRightInd w:val="0"/>
              <w:spacing w:after="0" w:line="240" w:lineRule="auto"/>
              <w:jc w:val="center"/>
              <w:rPr>
                <w:rFonts w:ascii="Times New Roman" w:eastAsia="Times New Roman" w:hAnsi="Times New Roman"/>
                <w:sz w:val="21"/>
                <w:szCs w:val="21"/>
                <w:lang w:eastAsia="ru-RU"/>
              </w:rPr>
            </w:pPr>
          </w:p>
        </w:tc>
        <w:tc>
          <w:tcPr>
            <w:tcW w:w="1559" w:type="dxa"/>
          </w:tcPr>
          <w:p w:rsidR="00E97708" w:rsidRPr="00E97708" w:rsidRDefault="00E97708" w:rsidP="00E97708">
            <w:pPr>
              <w:spacing w:after="0" w:line="240" w:lineRule="auto"/>
              <w:jc w:val="center"/>
              <w:rPr>
                <w:rFonts w:ascii="Times New Roman" w:eastAsia="Times New Roman" w:hAnsi="Times New Roman"/>
                <w:bCs/>
                <w:sz w:val="21"/>
                <w:szCs w:val="21"/>
                <w:lang w:eastAsia="ru-RU"/>
              </w:rPr>
            </w:pPr>
            <w:r w:rsidRPr="00E97708">
              <w:rPr>
                <w:rFonts w:ascii="Times New Roman" w:eastAsia="Times New Roman" w:hAnsi="Times New Roman"/>
                <w:bCs/>
                <w:sz w:val="21"/>
                <w:szCs w:val="21"/>
                <w:lang w:eastAsia="ru-RU"/>
              </w:rPr>
              <w:t>0,00</w:t>
            </w:r>
          </w:p>
          <w:p w:rsidR="00E97708" w:rsidRPr="00E97708" w:rsidRDefault="00E97708" w:rsidP="00E97708">
            <w:pPr>
              <w:widowControl w:val="0"/>
              <w:autoSpaceDE w:val="0"/>
              <w:autoSpaceDN w:val="0"/>
              <w:adjustRightInd w:val="0"/>
              <w:spacing w:after="0" w:line="240" w:lineRule="auto"/>
              <w:jc w:val="center"/>
              <w:rPr>
                <w:rFonts w:ascii="Times New Roman" w:eastAsia="Times New Roman" w:hAnsi="Times New Roman"/>
                <w:sz w:val="21"/>
                <w:szCs w:val="21"/>
                <w:highlight w:val="yellow"/>
                <w:lang w:eastAsia="ru-RU"/>
              </w:rPr>
            </w:pPr>
          </w:p>
        </w:tc>
        <w:tc>
          <w:tcPr>
            <w:tcW w:w="1701" w:type="dxa"/>
          </w:tcPr>
          <w:p w:rsidR="00E97708" w:rsidRPr="00E97708" w:rsidRDefault="00E97708" w:rsidP="00E97708">
            <w:pPr>
              <w:widowControl w:val="0"/>
              <w:autoSpaceDE w:val="0"/>
              <w:autoSpaceDN w:val="0"/>
              <w:adjustRightInd w:val="0"/>
              <w:spacing w:after="0" w:line="240" w:lineRule="auto"/>
              <w:jc w:val="center"/>
              <w:rPr>
                <w:rFonts w:ascii="Times New Roman" w:eastAsia="Times New Roman" w:hAnsi="Times New Roman"/>
                <w:sz w:val="21"/>
                <w:szCs w:val="21"/>
                <w:lang w:eastAsia="ru-RU"/>
              </w:rPr>
            </w:pPr>
            <w:r w:rsidRPr="00E97708">
              <w:rPr>
                <w:rFonts w:ascii="Times New Roman" w:eastAsia="Times New Roman" w:hAnsi="Times New Roman"/>
                <w:sz w:val="21"/>
                <w:szCs w:val="21"/>
                <w:lang w:eastAsia="ru-RU"/>
              </w:rPr>
              <w:t>0,00</w:t>
            </w:r>
          </w:p>
        </w:tc>
      </w:tr>
      <w:tr w:rsidR="00E97708" w:rsidRPr="00E97708" w:rsidTr="00D635CE">
        <w:tc>
          <w:tcPr>
            <w:tcW w:w="1810" w:type="dxa"/>
            <w:gridSpan w:val="2"/>
            <w:shd w:val="clear" w:color="auto" w:fill="auto"/>
          </w:tcPr>
          <w:p w:rsidR="00E97708" w:rsidRPr="00E97708" w:rsidRDefault="00E97708" w:rsidP="00E97708">
            <w:pPr>
              <w:widowControl w:val="0"/>
              <w:autoSpaceDE w:val="0"/>
              <w:autoSpaceDN w:val="0"/>
              <w:adjustRightInd w:val="0"/>
              <w:spacing w:after="0" w:line="240" w:lineRule="auto"/>
              <w:jc w:val="both"/>
              <w:rPr>
                <w:rFonts w:ascii="Times New Roman" w:eastAsia="Times New Roman" w:hAnsi="Times New Roman"/>
                <w:b/>
                <w:sz w:val="21"/>
                <w:szCs w:val="21"/>
                <w:lang w:eastAsia="ru-RU"/>
              </w:rPr>
            </w:pPr>
            <w:r w:rsidRPr="00E97708">
              <w:rPr>
                <w:rFonts w:ascii="Times New Roman" w:eastAsia="Times New Roman" w:hAnsi="Times New Roman"/>
                <w:b/>
                <w:sz w:val="21"/>
                <w:szCs w:val="21"/>
                <w:lang w:eastAsia="ru-RU"/>
              </w:rPr>
              <w:t>Итого:</w:t>
            </w:r>
          </w:p>
        </w:tc>
        <w:tc>
          <w:tcPr>
            <w:tcW w:w="1559" w:type="dxa"/>
            <w:shd w:val="clear" w:color="auto" w:fill="FFFFFF"/>
          </w:tcPr>
          <w:p w:rsidR="00E97708" w:rsidRPr="00E97708" w:rsidRDefault="00E97708" w:rsidP="00E97708">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r w:rsidRPr="00E97708">
              <w:rPr>
                <w:rFonts w:ascii="Times New Roman" w:eastAsia="Times New Roman" w:hAnsi="Times New Roman"/>
                <w:b/>
                <w:sz w:val="21"/>
                <w:szCs w:val="21"/>
                <w:lang w:eastAsia="ru-RU"/>
              </w:rPr>
              <w:t>110 881 134,59</w:t>
            </w:r>
          </w:p>
        </w:tc>
        <w:tc>
          <w:tcPr>
            <w:tcW w:w="1559" w:type="dxa"/>
            <w:shd w:val="clear" w:color="auto" w:fill="FFFFFF"/>
          </w:tcPr>
          <w:p w:rsidR="00E97708" w:rsidRPr="00E97708" w:rsidRDefault="00E97708" w:rsidP="00E97708">
            <w:pPr>
              <w:spacing w:after="0" w:line="240" w:lineRule="auto"/>
              <w:jc w:val="center"/>
              <w:rPr>
                <w:rFonts w:ascii="Times New Roman" w:eastAsia="Times New Roman" w:hAnsi="Times New Roman"/>
                <w:b/>
                <w:bCs/>
                <w:sz w:val="21"/>
                <w:szCs w:val="21"/>
                <w:lang w:eastAsia="ru-RU"/>
              </w:rPr>
            </w:pPr>
            <w:r w:rsidRPr="00E97708">
              <w:rPr>
                <w:rFonts w:ascii="Times New Roman" w:eastAsia="Times New Roman" w:hAnsi="Times New Roman"/>
                <w:b/>
                <w:bCs/>
                <w:sz w:val="21"/>
                <w:szCs w:val="21"/>
                <w:lang w:eastAsia="ru-RU"/>
              </w:rPr>
              <w:t>78 988 923,00</w:t>
            </w:r>
          </w:p>
          <w:p w:rsidR="00E97708" w:rsidRPr="00E97708" w:rsidRDefault="00E97708" w:rsidP="00E97708">
            <w:pPr>
              <w:spacing w:after="0" w:line="240" w:lineRule="auto"/>
              <w:jc w:val="center"/>
              <w:rPr>
                <w:rFonts w:ascii="Times New Roman" w:eastAsia="Times New Roman" w:hAnsi="Times New Roman"/>
                <w:b/>
                <w:bCs/>
                <w:sz w:val="21"/>
                <w:szCs w:val="21"/>
                <w:lang w:eastAsia="ru-RU"/>
              </w:rPr>
            </w:pPr>
          </w:p>
        </w:tc>
        <w:tc>
          <w:tcPr>
            <w:tcW w:w="1559" w:type="dxa"/>
            <w:shd w:val="clear" w:color="auto" w:fill="auto"/>
          </w:tcPr>
          <w:p w:rsidR="00E97708" w:rsidRPr="00E97708" w:rsidRDefault="00E97708" w:rsidP="00E97708">
            <w:pPr>
              <w:spacing w:after="0" w:line="240" w:lineRule="auto"/>
              <w:jc w:val="center"/>
              <w:rPr>
                <w:rFonts w:ascii="Times New Roman" w:eastAsia="Times New Roman" w:hAnsi="Times New Roman"/>
                <w:b/>
                <w:bCs/>
                <w:color w:val="000000"/>
                <w:sz w:val="21"/>
                <w:szCs w:val="21"/>
                <w:lang w:eastAsia="ru-RU"/>
              </w:rPr>
            </w:pPr>
            <w:r w:rsidRPr="00E97708">
              <w:rPr>
                <w:rFonts w:ascii="Times New Roman" w:eastAsia="Times New Roman" w:hAnsi="Times New Roman"/>
                <w:b/>
                <w:bCs/>
                <w:color w:val="000000"/>
                <w:sz w:val="21"/>
                <w:szCs w:val="21"/>
                <w:lang w:eastAsia="ru-RU"/>
              </w:rPr>
              <w:t>351 040 841,24</w:t>
            </w:r>
          </w:p>
          <w:p w:rsidR="00E97708" w:rsidRPr="00E97708" w:rsidRDefault="00E97708" w:rsidP="00E97708">
            <w:pPr>
              <w:widowControl w:val="0"/>
              <w:autoSpaceDE w:val="0"/>
              <w:autoSpaceDN w:val="0"/>
              <w:adjustRightInd w:val="0"/>
              <w:spacing w:after="0" w:line="240" w:lineRule="auto"/>
              <w:jc w:val="center"/>
              <w:rPr>
                <w:rFonts w:ascii="Times New Roman" w:eastAsia="Times New Roman" w:hAnsi="Times New Roman"/>
                <w:b/>
                <w:sz w:val="21"/>
                <w:szCs w:val="21"/>
                <w:highlight w:val="yellow"/>
                <w:lang w:eastAsia="ru-RU"/>
              </w:rPr>
            </w:pPr>
          </w:p>
        </w:tc>
        <w:tc>
          <w:tcPr>
            <w:tcW w:w="1560" w:type="dxa"/>
            <w:shd w:val="clear" w:color="auto" w:fill="auto"/>
          </w:tcPr>
          <w:p w:rsidR="00E97708" w:rsidRPr="00E97708" w:rsidRDefault="00E97708" w:rsidP="00E97708">
            <w:pPr>
              <w:spacing w:after="0" w:line="240" w:lineRule="auto"/>
              <w:jc w:val="center"/>
              <w:rPr>
                <w:rFonts w:ascii="Times New Roman" w:eastAsia="Times New Roman" w:hAnsi="Times New Roman"/>
                <w:b/>
                <w:bCs/>
                <w:color w:val="000000"/>
                <w:sz w:val="21"/>
                <w:szCs w:val="21"/>
                <w:lang w:eastAsia="ru-RU"/>
              </w:rPr>
            </w:pPr>
            <w:r w:rsidRPr="00E97708">
              <w:rPr>
                <w:rFonts w:ascii="Times New Roman" w:eastAsia="Times New Roman" w:hAnsi="Times New Roman"/>
                <w:b/>
                <w:bCs/>
                <w:color w:val="000000"/>
                <w:sz w:val="21"/>
                <w:szCs w:val="21"/>
                <w:lang w:eastAsia="ru-RU"/>
              </w:rPr>
              <w:t>76 069 391,00</w:t>
            </w:r>
          </w:p>
          <w:p w:rsidR="00E97708" w:rsidRPr="00E97708" w:rsidRDefault="00E97708" w:rsidP="00E97708">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p>
        </w:tc>
        <w:tc>
          <w:tcPr>
            <w:tcW w:w="1559" w:type="dxa"/>
          </w:tcPr>
          <w:p w:rsidR="00E97708" w:rsidRPr="00E97708" w:rsidRDefault="00E97708" w:rsidP="00E97708">
            <w:pPr>
              <w:spacing w:after="0" w:line="240" w:lineRule="auto"/>
              <w:jc w:val="center"/>
              <w:rPr>
                <w:rFonts w:ascii="Times New Roman" w:eastAsia="Times New Roman" w:hAnsi="Times New Roman"/>
                <w:b/>
                <w:bCs/>
                <w:sz w:val="21"/>
                <w:szCs w:val="21"/>
                <w:lang w:eastAsia="ru-RU"/>
              </w:rPr>
            </w:pPr>
            <w:r w:rsidRPr="00E97708">
              <w:rPr>
                <w:rFonts w:ascii="Times New Roman" w:eastAsia="Times New Roman" w:hAnsi="Times New Roman"/>
                <w:b/>
                <w:bCs/>
                <w:sz w:val="21"/>
                <w:szCs w:val="21"/>
                <w:lang w:eastAsia="ru-RU"/>
              </w:rPr>
              <w:t>173 556 048,83</w:t>
            </w:r>
          </w:p>
          <w:p w:rsidR="00E97708" w:rsidRPr="00E97708" w:rsidRDefault="00E97708" w:rsidP="00E97708">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p>
        </w:tc>
        <w:tc>
          <w:tcPr>
            <w:tcW w:w="1701" w:type="dxa"/>
          </w:tcPr>
          <w:p w:rsidR="00E97708" w:rsidRPr="00E97708" w:rsidRDefault="00E97708" w:rsidP="00E97708">
            <w:pPr>
              <w:spacing w:after="0" w:line="240" w:lineRule="auto"/>
              <w:jc w:val="center"/>
              <w:rPr>
                <w:rFonts w:ascii="Times New Roman" w:eastAsia="Times New Roman" w:hAnsi="Times New Roman"/>
                <w:b/>
                <w:bCs/>
                <w:color w:val="000000"/>
                <w:sz w:val="21"/>
                <w:szCs w:val="21"/>
                <w:lang w:eastAsia="ru-RU"/>
              </w:rPr>
            </w:pPr>
            <w:r w:rsidRPr="00E97708">
              <w:rPr>
                <w:rFonts w:ascii="Times New Roman" w:eastAsia="Times New Roman" w:hAnsi="Times New Roman"/>
                <w:b/>
                <w:bCs/>
                <w:color w:val="000000"/>
                <w:sz w:val="21"/>
                <w:szCs w:val="21"/>
                <w:lang w:eastAsia="ru-RU"/>
              </w:rPr>
              <w:t>577 992 451,33</w:t>
            </w:r>
          </w:p>
          <w:p w:rsidR="00E97708" w:rsidRPr="00E97708" w:rsidRDefault="00E97708" w:rsidP="00E97708">
            <w:pPr>
              <w:widowControl w:val="0"/>
              <w:autoSpaceDE w:val="0"/>
              <w:autoSpaceDN w:val="0"/>
              <w:adjustRightInd w:val="0"/>
              <w:spacing w:after="0" w:line="240" w:lineRule="auto"/>
              <w:jc w:val="center"/>
              <w:rPr>
                <w:rFonts w:ascii="Times New Roman" w:eastAsia="Times New Roman" w:hAnsi="Times New Roman"/>
                <w:b/>
                <w:sz w:val="21"/>
                <w:szCs w:val="21"/>
                <w:lang w:eastAsia="ru-RU"/>
              </w:rPr>
            </w:pPr>
          </w:p>
        </w:tc>
      </w:tr>
    </w:tbl>
    <w:p w:rsidR="00E97708" w:rsidRPr="00E97708" w:rsidRDefault="00E97708" w:rsidP="00D635CE">
      <w:pPr>
        <w:shd w:val="clear" w:color="auto" w:fill="FFFFFF"/>
        <w:spacing w:before="100" w:beforeAutospacing="1" w:after="100" w:afterAutospacing="1" w:line="270" w:lineRule="atLeast"/>
        <w:jc w:val="center"/>
        <w:rPr>
          <w:rFonts w:ascii="Times New Roman" w:eastAsia="Times New Roman" w:hAnsi="Times New Roman"/>
          <w:b/>
          <w:bCs/>
          <w:sz w:val="28"/>
          <w:szCs w:val="28"/>
          <w:lang w:eastAsia="ru-RU"/>
        </w:rPr>
      </w:pPr>
      <w:r w:rsidRPr="00E97708">
        <w:rPr>
          <w:rFonts w:ascii="Times New Roman" w:eastAsia="Times New Roman" w:hAnsi="Times New Roman"/>
          <w:b/>
          <w:bCs/>
          <w:sz w:val="28"/>
          <w:szCs w:val="28"/>
          <w:lang w:eastAsia="ru-RU"/>
        </w:rPr>
        <w:t>5. Социально-экономическая эффективность Программы</w:t>
      </w:r>
    </w:p>
    <w:p w:rsidR="00E97708" w:rsidRPr="00E97708" w:rsidRDefault="00E97708" w:rsidP="00D63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Успешная реализация Программы позволит:</w:t>
      </w:r>
    </w:p>
    <w:p w:rsidR="00E97708" w:rsidRPr="00E97708" w:rsidRDefault="00E97708" w:rsidP="00D635CE">
      <w:pPr>
        <w:shd w:val="clear" w:color="auto" w:fill="FFFFFF"/>
        <w:spacing w:after="0" w:line="240" w:lineRule="auto"/>
        <w:ind w:firstLine="709"/>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1) обеспечить благоустроенными жилыми помещениями граждан, проживающих в 63 аварийных многоквартирных домах;</w:t>
      </w:r>
    </w:p>
    <w:p w:rsidR="00E97708" w:rsidRPr="00E97708" w:rsidRDefault="00E97708" w:rsidP="00D635CE">
      <w:pPr>
        <w:shd w:val="clear" w:color="auto" w:fill="FFFFFF"/>
        <w:spacing w:after="0" w:line="240" w:lineRule="auto"/>
        <w:ind w:firstLine="709"/>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 xml:space="preserve">2) ликвидировать до 1 января 2025 г. </w:t>
      </w:r>
      <w:r w:rsidRPr="00E97708">
        <w:rPr>
          <w:rFonts w:ascii="Times New Roman" w:eastAsia="Times New Roman" w:hAnsi="Times New Roman"/>
          <w:bCs/>
          <w:sz w:val="28"/>
          <w:szCs w:val="28"/>
          <w:shd w:val="clear" w:color="auto" w:fill="FFFFFF"/>
          <w:lang w:eastAsia="ru-RU"/>
        </w:rPr>
        <w:t>29 286,50</w:t>
      </w:r>
      <w:r w:rsidRPr="00E97708">
        <w:rPr>
          <w:rFonts w:ascii="Times New Roman" w:eastAsia="Times New Roman" w:hAnsi="Times New Roman"/>
          <w:bCs/>
          <w:sz w:val="28"/>
          <w:szCs w:val="28"/>
          <w:lang w:eastAsia="ru-RU"/>
        </w:rPr>
        <w:t xml:space="preserve"> кв. м. </w:t>
      </w:r>
      <w:r w:rsidRPr="00E97708">
        <w:rPr>
          <w:rFonts w:ascii="Times New Roman" w:eastAsia="Times New Roman" w:hAnsi="Times New Roman"/>
          <w:sz w:val="28"/>
          <w:szCs w:val="28"/>
          <w:lang w:eastAsia="ru-RU"/>
        </w:rPr>
        <w:t>аварийного жилищного фонда;</w:t>
      </w:r>
    </w:p>
    <w:p w:rsidR="00E97708" w:rsidRPr="00E97708" w:rsidRDefault="00E97708" w:rsidP="00D63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2)  снизить социальную напряженность в обществе;</w:t>
      </w:r>
    </w:p>
    <w:p w:rsidR="00E97708" w:rsidRPr="00E97708" w:rsidRDefault="00E97708" w:rsidP="00D635C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3) улучшить внешний вид территории Чайковского городского округа за счет ликвидации аварийного жилищного фонда.</w:t>
      </w:r>
    </w:p>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p>
    <w:p w:rsidR="00E97708" w:rsidRPr="00E97708" w:rsidRDefault="00E97708" w:rsidP="00E97708">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r w:rsidRPr="00E97708">
        <w:rPr>
          <w:rFonts w:ascii="Times New Roman" w:eastAsia="Times New Roman" w:hAnsi="Times New Roman"/>
          <w:b/>
          <w:sz w:val="28"/>
          <w:szCs w:val="28"/>
          <w:lang w:eastAsia="ru-RU"/>
        </w:rPr>
        <w:t>6. Механизм реализации Программы</w:t>
      </w:r>
    </w:p>
    <w:p w:rsidR="00E97708" w:rsidRPr="00E97708" w:rsidRDefault="00E97708" w:rsidP="00E97708">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p>
    <w:p w:rsidR="00E97708" w:rsidRPr="00E97708" w:rsidRDefault="00E97708" w:rsidP="00E9770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Перечень мероприятий Программы:</w:t>
      </w:r>
    </w:p>
    <w:tbl>
      <w:tblPr>
        <w:tblW w:w="10080" w:type="dxa"/>
        <w:tblInd w:w="-470" w:type="dxa"/>
        <w:tblLayout w:type="fixed"/>
        <w:tblCellMar>
          <w:left w:w="70" w:type="dxa"/>
          <w:right w:w="70" w:type="dxa"/>
        </w:tblCellMar>
        <w:tblLook w:val="0000"/>
      </w:tblPr>
      <w:tblGrid>
        <w:gridCol w:w="682"/>
        <w:gridCol w:w="5103"/>
        <w:gridCol w:w="2126"/>
        <w:gridCol w:w="2169"/>
      </w:tblGrid>
      <w:tr w:rsidR="00E97708" w:rsidRPr="00E97708" w:rsidTr="00E97708">
        <w:trPr>
          <w:cantSplit/>
          <w:trHeight w:val="360"/>
          <w:tblHeader/>
        </w:trPr>
        <w:tc>
          <w:tcPr>
            <w:tcW w:w="682" w:type="dxa"/>
            <w:tcBorders>
              <w:top w:val="single" w:sz="6" w:space="0" w:color="auto"/>
              <w:left w:val="single" w:sz="6" w:space="0" w:color="auto"/>
              <w:bottom w:val="single" w:sz="6" w:space="0" w:color="auto"/>
              <w:right w:val="single" w:sz="6" w:space="0" w:color="auto"/>
            </w:tcBorders>
          </w:tcPr>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sidRPr="00E97708">
              <w:rPr>
                <w:rFonts w:ascii="Times New Roman" w:eastAsia="Times New Roman" w:hAnsi="Times New Roman"/>
                <w:b/>
                <w:sz w:val="28"/>
                <w:szCs w:val="28"/>
                <w:lang w:eastAsia="ru-RU"/>
              </w:rPr>
              <w:t>№</w:t>
            </w:r>
          </w:p>
          <w:p w:rsidR="00E97708" w:rsidRPr="00E97708" w:rsidRDefault="00E97708" w:rsidP="00E97708">
            <w:pPr>
              <w:shd w:val="clear" w:color="auto" w:fill="FFFFFF"/>
              <w:autoSpaceDE w:val="0"/>
              <w:autoSpaceDN w:val="0"/>
              <w:adjustRightInd w:val="0"/>
              <w:spacing w:after="0" w:line="240" w:lineRule="auto"/>
              <w:jc w:val="center"/>
              <w:rPr>
                <w:rFonts w:ascii="Times New Roman" w:eastAsia="Times New Roman" w:hAnsi="Times New Roman"/>
                <w:b/>
                <w:sz w:val="28"/>
                <w:szCs w:val="28"/>
                <w:lang w:eastAsia="ru-RU"/>
              </w:rPr>
            </w:pPr>
            <w:r w:rsidRPr="00E97708">
              <w:rPr>
                <w:rFonts w:ascii="Times New Roman" w:eastAsia="Times New Roman" w:hAnsi="Times New Roman"/>
                <w:b/>
                <w:sz w:val="28"/>
                <w:szCs w:val="28"/>
                <w:lang w:eastAsia="ru-RU"/>
              </w:rPr>
              <w:t>п/п</w:t>
            </w:r>
          </w:p>
        </w:tc>
        <w:tc>
          <w:tcPr>
            <w:tcW w:w="5103" w:type="dxa"/>
            <w:tcBorders>
              <w:top w:val="single" w:sz="6" w:space="0" w:color="auto"/>
              <w:left w:val="single" w:sz="6" w:space="0" w:color="auto"/>
              <w:bottom w:val="single" w:sz="6" w:space="0" w:color="auto"/>
              <w:right w:val="single" w:sz="6" w:space="0" w:color="auto"/>
            </w:tcBorders>
          </w:tcPr>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sidRPr="00E97708">
              <w:rPr>
                <w:rFonts w:ascii="Times New Roman" w:eastAsia="Times New Roman" w:hAnsi="Times New Roman"/>
                <w:b/>
                <w:sz w:val="28"/>
                <w:szCs w:val="28"/>
                <w:lang w:eastAsia="ru-RU"/>
              </w:rPr>
              <w:t xml:space="preserve">Наименование мероприятий        </w:t>
            </w:r>
          </w:p>
        </w:tc>
        <w:tc>
          <w:tcPr>
            <w:tcW w:w="2126" w:type="dxa"/>
            <w:tcBorders>
              <w:top w:val="single" w:sz="6" w:space="0" w:color="auto"/>
              <w:left w:val="single" w:sz="6" w:space="0" w:color="auto"/>
              <w:bottom w:val="single" w:sz="6" w:space="0" w:color="auto"/>
              <w:right w:val="single" w:sz="6" w:space="0" w:color="auto"/>
            </w:tcBorders>
          </w:tcPr>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sidRPr="00E97708">
              <w:rPr>
                <w:rFonts w:ascii="Times New Roman" w:eastAsia="Times New Roman" w:hAnsi="Times New Roman"/>
                <w:b/>
                <w:sz w:val="28"/>
                <w:szCs w:val="28"/>
                <w:lang w:eastAsia="ru-RU"/>
              </w:rPr>
              <w:t xml:space="preserve">Период    </w:t>
            </w:r>
          </w:p>
        </w:tc>
        <w:tc>
          <w:tcPr>
            <w:tcW w:w="2169" w:type="dxa"/>
            <w:tcBorders>
              <w:top w:val="single" w:sz="6" w:space="0" w:color="auto"/>
              <w:left w:val="single" w:sz="6" w:space="0" w:color="auto"/>
              <w:bottom w:val="single" w:sz="6" w:space="0" w:color="auto"/>
              <w:right w:val="single" w:sz="6" w:space="0" w:color="auto"/>
            </w:tcBorders>
          </w:tcPr>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b/>
                <w:sz w:val="28"/>
                <w:szCs w:val="28"/>
                <w:lang w:eastAsia="ru-RU"/>
              </w:rPr>
            </w:pPr>
            <w:r w:rsidRPr="00E97708">
              <w:rPr>
                <w:rFonts w:ascii="Times New Roman" w:eastAsia="Times New Roman" w:hAnsi="Times New Roman"/>
                <w:b/>
                <w:sz w:val="28"/>
                <w:szCs w:val="28"/>
                <w:lang w:eastAsia="ru-RU"/>
              </w:rPr>
              <w:t xml:space="preserve">Ответственные </w:t>
            </w:r>
            <w:r w:rsidRPr="00E97708">
              <w:rPr>
                <w:rFonts w:ascii="Times New Roman" w:eastAsia="Times New Roman" w:hAnsi="Times New Roman"/>
                <w:b/>
                <w:sz w:val="28"/>
                <w:szCs w:val="28"/>
                <w:lang w:eastAsia="ru-RU"/>
              </w:rPr>
              <w:br/>
              <w:t xml:space="preserve">исполнители  </w:t>
            </w:r>
          </w:p>
        </w:tc>
      </w:tr>
      <w:tr w:rsidR="00E97708" w:rsidRPr="00E97708" w:rsidTr="00E97708">
        <w:trPr>
          <w:cantSplit/>
          <w:trHeight w:val="480"/>
        </w:trPr>
        <w:tc>
          <w:tcPr>
            <w:tcW w:w="682" w:type="dxa"/>
            <w:tcBorders>
              <w:top w:val="single" w:sz="6" w:space="0" w:color="auto"/>
              <w:left w:val="single" w:sz="6" w:space="0" w:color="auto"/>
              <w:bottom w:val="single" w:sz="6" w:space="0" w:color="auto"/>
              <w:right w:val="single" w:sz="6" w:space="0" w:color="auto"/>
            </w:tcBorders>
            <w:vAlign w:val="center"/>
          </w:tcPr>
          <w:p w:rsidR="00E97708" w:rsidRPr="00E97708" w:rsidRDefault="00E97708" w:rsidP="00E9770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lastRenderedPageBreak/>
              <w:t>1</w:t>
            </w:r>
          </w:p>
        </w:tc>
        <w:tc>
          <w:tcPr>
            <w:tcW w:w="5103" w:type="dxa"/>
            <w:tcBorders>
              <w:top w:val="single" w:sz="6" w:space="0" w:color="auto"/>
              <w:left w:val="single" w:sz="6" w:space="0" w:color="auto"/>
              <w:bottom w:val="single" w:sz="6" w:space="0" w:color="auto"/>
              <w:right w:val="single" w:sz="6" w:space="0" w:color="auto"/>
            </w:tcBorders>
          </w:tcPr>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 xml:space="preserve">Обследование аварийного жилищного фонда в установленном порядке и принятие решения о сроках его расселения        </w:t>
            </w:r>
          </w:p>
        </w:tc>
        <w:tc>
          <w:tcPr>
            <w:tcW w:w="2126" w:type="dxa"/>
            <w:tcBorders>
              <w:top w:val="single" w:sz="6" w:space="0" w:color="auto"/>
              <w:left w:val="single" w:sz="6" w:space="0" w:color="auto"/>
              <w:bottom w:val="single" w:sz="6" w:space="0" w:color="auto"/>
              <w:right w:val="single" w:sz="6" w:space="0" w:color="auto"/>
            </w:tcBorders>
          </w:tcPr>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 xml:space="preserve">2019 год </w:t>
            </w:r>
          </w:p>
        </w:tc>
        <w:tc>
          <w:tcPr>
            <w:tcW w:w="2169" w:type="dxa"/>
            <w:tcBorders>
              <w:top w:val="single" w:sz="6" w:space="0" w:color="auto"/>
              <w:left w:val="single" w:sz="6" w:space="0" w:color="auto"/>
              <w:bottom w:val="single" w:sz="6" w:space="0" w:color="auto"/>
              <w:right w:val="single" w:sz="6" w:space="0" w:color="auto"/>
            </w:tcBorders>
          </w:tcPr>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Отдел жилищно-коммунального хозяйства Управления жилищно-коммунального хозяйства и транспорта</w:t>
            </w:r>
          </w:p>
        </w:tc>
      </w:tr>
      <w:tr w:rsidR="00E97708" w:rsidRPr="00E97708" w:rsidTr="00E97708">
        <w:trPr>
          <w:cantSplit/>
          <w:trHeight w:val="600"/>
        </w:trPr>
        <w:tc>
          <w:tcPr>
            <w:tcW w:w="682" w:type="dxa"/>
            <w:tcBorders>
              <w:top w:val="single" w:sz="6" w:space="0" w:color="auto"/>
              <w:left w:val="single" w:sz="6" w:space="0" w:color="auto"/>
              <w:bottom w:val="single" w:sz="6" w:space="0" w:color="auto"/>
              <w:right w:val="single" w:sz="6" w:space="0" w:color="auto"/>
            </w:tcBorders>
            <w:vAlign w:val="center"/>
          </w:tcPr>
          <w:p w:rsidR="00E97708" w:rsidRPr="00E97708" w:rsidRDefault="00E97708" w:rsidP="00E9770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2</w:t>
            </w:r>
          </w:p>
        </w:tc>
        <w:tc>
          <w:tcPr>
            <w:tcW w:w="5103" w:type="dxa"/>
            <w:tcBorders>
              <w:top w:val="single" w:sz="6" w:space="0" w:color="auto"/>
              <w:left w:val="single" w:sz="6" w:space="0" w:color="auto"/>
              <w:bottom w:val="single" w:sz="6" w:space="0" w:color="auto"/>
              <w:right w:val="single" w:sz="6" w:space="0" w:color="auto"/>
            </w:tcBorders>
          </w:tcPr>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 xml:space="preserve">Установление очередности переселения граждан и очередности сноса         </w:t>
            </w:r>
            <w:r w:rsidRPr="00E97708">
              <w:rPr>
                <w:rFonts w:ascii="Times New Roman" w:eastAsia="Times New Roman" w:hAnsi="Times New Roman"/>
                <w:sz w:val="28"/>
                <w:szCs w:val="28"/>
                <w:lang w:eastAsia="ru-RU"/>
              </w:rPr>
              <w:br/>
              <w:t xml:space="preserve">аварийного жилищного фонда                        </w:t>
            </w:r>
          </w:p>
        </w:tc>
        <w:tc>
          <w:tcPr>
            <w:tcW w:w="2126" w:type="dxa"/>
            <w:tcBorders>
              <w:top w:val="single" w:sz="6" w:space="0" w:color="auto"/>
              <w:left w:val="single" w:sz="6" w:space="0" w:color="auto"/>
              <w:bottom w:val="single" w:sz="6" w:space="0" w:color="auto"/>
              <w:right w:val="single" w:sz="6" w:space="0" w:color="auto"/>
            </w:tcBorders>
          </w:tcPr>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 xml:space="preserve">2019 год </w:t>
            </w:r>
          </w:p>
        </w:tc>
        <w:tc>
          <w:tcPr>
            <w:tcW w:w="2169" w:type="dxa"/>
            <w:tcBorders>
              <w:top w:val="single" w:sz="6" w:space="0" w:color="auto"/>
              <w:left w:val="single" w:sz="6" w:space="0" w:color="auto"/>
              <w:bottom w:val="single" w:sz="6" w:space="0" w:color="auto"/>
              <w:right w:val="single" w:sz="6" w:space="0" w:color="auto"/>
            </w:tcBorders>
          </w:tcPr>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Отдел реализации программ Управления строительства и архитектуры</w:t>
            </w:r>
          </w:p>
        </w:tc>
      </w:tr>
      <w:tr w:rsidR="00E97708" w:rsidRPr="00E97708" w:rsidTr="00E97708">
        <w:trPr>
          <w:cantSplit/>
          <w:trHeight w:val="720"/>
        </w:trPr>
        <w:tc>
          <w:tcPr>
            <w:tcW w:w="682" w:type="dxa"/>
            <w:tcBorders>
              <w:top w:val="single" w:sz="6" w:space="0" w:color="auto"/>
              <w:left w:val="single" w:sz="6" w:space="0" w:color="auto"/>
              <w:bottom w:val="single" w:sz="6" w:space="0" w:color="auto"/>
              <w:right w:val="single" w:sz="6" w:space="0" w:color="auto"/>
            </w:tcBorders>
            <w:vAlign w:val="center"/>
          </w:tcPr>
          <w:p w:rsidR="00E97708" w:rsidRPr="00E97708" w:rsidRDefault="00E97708" w:rsidP="00E9770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3</w:t>
            </w:r>
          </w:p>
        </w:tc>
        <w:tc>
          <w:tcPr>
            <w:tcW w:w="5103" w:type="dxa"/>
            <w:tcBorders>
              <w:top w:val="single" w:sz="6" w:space="0" w:color="auto"/>
              <w:left w:val="single" w:sz="6" w:space="0" w:color="auto"/>
              <w:bottom w:val="single" w:sz="6" w:space="0" w:color="auto"/>
              <w:right w:val="single" w:sz="6" w:space="0" w:color="auto"/>
            </w:tcBorders>
          </w:tcPr>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 xml:space="preserve">Определение объема финансирования      </w:t>
            </w:r>
            <w:r w:rsidRPr="00E97708">
              <w:rPr>
                <w:rFonts w:ascii="Times New Roman" w:eastAsia="Times New Roman" w:hAnsi="Times New Roman"/>
                <w:sz w:val="28"/>
                <w:szCs w:val="28"/>
                <w:lang w:eastAsia="ru-RU"/>
              </w:rPr>
              <w:br/>
              <w:t xml:space="preserve">мероприятий по расселению аварийного   </w:t>
            </w:r>
            <w:r w:rsidRPr="00E97708">
              <w:rPr>
                <w:rFonts w:ascii="Times New Roman" w:eastAsia="Times New Roman" w:hAnsi="Times New Roman"/>
                <w:sz w:val="28"/>
                <w:szCs w:val="28"/>
                <w:lang w:eastAsia="ru-RU"/>
              </w:rPr>
              <w:br/>
              <w:t xml:space="preserve">жилищного фонда                        </w:t>
            </w:r>
          </w:p>
        </w:tc>
        <w:tc>
          <w:tcPr>
            <w:tcW w:w="2126" w:type="dxa"/>
            <w:tcBorders>
              <w:top w:val="single" w:sz="6" w:space="0" w:color="auto"/>
              <w:left w:val="single" w:sz="6" w:space="0" w:color="auto"/>
              <w:bottom w:val="single" w:sz="6" w:space="0" w:color="auto"/>
              <w:right w:val="single" w:sz="6" w:space="0" w:color="auto"/>
            </w:tcBorders>
          </w:tcPr>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в течении 2019-2024 годов</w:t>
            </w:r>
          </w:p>
        </w:tc>
        <w:tc>
          <w:tcPr>
            <w:tcW w:w="2169" w:type="dxa"/>
            <w:tcBorders>
              <w:top w:val="single" w:sz="6" w:space="0" w:color="auto"/>
              <w:left w:val="single" w:sz="6" w:space="0" w:color="auto"/>
              <w:bottom w:val="single" w:sz="6" w:space="0" w:color="auto"/>
              <w:right w:val="single" w:sz="6" w:space="0" w:color="auto"/>
            </w:tcBorders>
          </w:tcPr>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Отдел реализации программ Управления строительства и архитектуры</w:t>
            </w:r>
          </w:p>
        </w:tc>
      </w:tr>
      <w:tr w:rsidR="00E97708" w:rsidRPr="00E97708" w:rsidTr="00E97708">
        <w:trPr>
          <w:cantSplit/>
          <w:trHeight w:val="720"/>
        </w:trPr>
        <w:tc>
          <w:tcPr>
            <w:tcW w:w="682" w:type="dxa"/>
            <w:tcBorders>
              <w:top w:val="single" w:sz="6" w:space="0" w:color="auto"/>
              <w:left w:val="single" w:sz="6" w:space="0" w:color="auto"/>
              <w:bottom w:val="single" w:sz="6" w:space="0" w:color="auto"/>
              <w:right w:val="single" w:sz="6" w:space="0" w:color="auto"/>
            </w:tcBorders>
            <w:vAlign w:val="center"/>
          </w:tcPr>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 xml:space="preserve">  4</w:t>
            </w:r>
          </w:p>
        </w:tc>
        <w:tc>
          <w:tcPr>
            <w:tcW w:w="5103" w:type="dxa"/>
            <w:tcBorders>
              <w:top w:val="single" w:sz="6" w:space="0" w:color="auto"/>
              <w:left w:val="single" w:sz="6" w:space="0" w:color="auto"/>
              <w:bottom w:val="single" w:sz="6" w:space="0" w:color="auto"/>
              <w:right w:val="single" w:sz="6" w:space="0" w:color="auto"/>
            </w:tcBorders>
          </w:tcPr>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 xml:space="preserve">Формирование заявки на получение       </w:t>
            </w:r>
            <w:r w:rsidRPr="00E97708">
              <w:rPr>
                <w:rFonts w:ascii="Times New Roman" w:eastAsia="Times New Roman" w:hAnsi="Times New Roman"/>
                <w:sz w:val="28"/>
                <w:szCs w:val="28"/>
                <w:lang w:eastAsia="ru-RU"/>
              </w:rPr>
              <w:br/>
              <w:t>финансовой поддержки в установленном законодательством порядке</w:t>
            </w:r>
          </w:p>
        </w:tc>
        <w:tc>
          <w:tcPr>
            <w:tcW w:w="2126" w:type="dxa"/>
            <w:tcBorders>
              <w:top w:val="single" w:sz="6" w:space="0" w:color="auto"/>
              <w:left w:val="single" w:sz="6" w:space="0" w:color="auto"/>
              <w:bottom w:val="single" w:sz="6" w:space="0" w:color="auto"/>
              <w:right w:val="single" w:sz="6" w:space="0" w:color="auto"/>
            </w:tcBorders>
          </w:tcPr>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2019-2024 годы</w:t>
            </w:r>
          </w:p>
        </w:tc>
        <w:tc>
          <w:tcPr>
            <w:tcW w:w="2169" w:type="dxa"/>
            <w:tcBorders>
              <w:top w:val="single" w:sz="6" w:space="0" w:color="auto"/>
              <w:left w:val="single" w:sz="6" w:space="0" w:color="auto"/>
              <w:bottom w:val="single" w:sz="6" w:space="0" w:color="auto"/>
              <w:right w:val="single" w:sz="6" w:space="0" w:color="auto"/>
            </w:tcBorders>
          </w:tcPr>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Отдел реализации программ Управления строительства и архитектуры</w:t>
            </w:r>
          </w:p>
        </w:tc>
      </w:tr>
      <w:tr w:rsidR="00E97708" w:rsidRPr="00E97708" w:rsidTr="00E97708">
        <w:trPr>
          <w:cantSplit/>
          <w:trHeight w:val="974"/>
        </w:trPr>
        <w:tc>
          <w:tcPr>
            <w:tcW w:w="682" w:type="dxa"/>
            <w:tcBorders>
              <w:top w:val="single" w:sz="6" w:space="0" w:color="auto"/>
              <w:left w:val="single" w:sz="6" w:space="0" w:color="auto"/>
              <w:bottom w:val="single" w:sz="6" w:space="0" w:color="auto"/>
              <w:right w:val="single" w:sz="6" w:space="0" w:color="auto"/>
            </w:tcBorders>
            <w:vAlign w:val="center"/>
          </w:tcPr>
          <w:p w:rsidR="00E97708" w:rsidRPr="00E97708" w:rsidRDefault="00E97708" w:rsidP="00E9770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5</w:t>
            </w:r>
          </w:p>
        </w:tc>
        <w:tc>
          <w:tcPr>
            <w:tcW w:w="5103" w:type="dxa"/>
            <w:tcBorders>
              <w:top w:val="single" w:sz="6" w:space="0" w:color="auto"/>
              <w:left w:val="single" w:sz="6" w:space="0" w:color="auto"/>
              <w:bottom w:val="single" w:sz="6" w:space="0" w:color="auto"/>
              <w:right w:val="single" w:sz="6" w:space="0" w:color="auto"/>
            </w:tcBorders>
          </w:tcPr>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Определение адресного перечня распределения жилых помещений для переселяемых граждан, формирование списка по выкупу жилых помещений</w:t>
            </w:r>
          </w:p>
        </w:tc>
        <w:tc>
          <w:tcPr>
            <w:tcW w:w="2126" w:type="dxa"/>
            <w:tcBorders>
              <w:top w:val="single" w:sz="6" w:space="0" w:color="auto"/>
              <w:left w:val="single" w:sz="6" w:space="0" w:color="auto"/>
              <w:bottom w:val="single" w:sz="6" w:space="0" w:color="auto"/>
              <w:right w:val="single" w:sz="6" w:space="0" w:color="auto"/>
            </w:tcBorders>
          </w:tcPr>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7"/>
                <w:szCs w:val="27"/>
                <w:lang w:eastAsia="ru-RU"/>
              </w:rPr>
              <w:t>в течении каждого этапа программы</w:t>
            </w:r>
          </w:p>
        </w:tc>
        <w:tc>
          <w:tcPr>
            <w:tcW w:w="2169" w:type="dxa"/>
            <w:tcBorders>
              <w:top w:val="single" w:sz="6" w:space="0" w:color="auto"/>
              <w:left w:val="single" w:sz="6" w:space="0" w:color="auto"/>
              <w:bottom w:val="single" w:sz="6" w:space="0" w:color="auto"/>
              <w:right w:val="single" w:sz="6" w:space="0" w:color="auto"/>
            </w:tcBorders>
          </w:tcPr>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 xml:space="preserve">Отдел реализации программ Управления строительства и архитектуры </w:t>
            </w:r>
          </w:p>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Управление земельно-имущественных отношений</w:t>
            </w:r>
          </w:p>
        </w:tc>
      </w:tr>
      <w:tr w:rsidR="00E97708" w:rsidRPr="00E97708" w:rsidTr="00E97708">
        <w:trPr>
          <w:cantSplit/>
          <w:trHeight w:val="480"/>
        </w:trPr>
        <w:tc>
          <w:tcPr>
            <w:tcW w:w="682" w:type="dxa"/>
            <w:tcBorders>
              <w:top w:val="single" w:sz="6" w:space="0" w:color="auto"/>
              <w:left w:val="single" w:sz="6" w:space="0" w:color="auto"/>
              <w:bottom w:val="single" w:sz="6" w:space="0" w:color="auto"/>
              <w:right w:val="single" w:sz="6" w:space="0" w:color="auto"/>
            </w:tcBorders>
            <w:vAlign w:val="center"/>
          </w:tcPr>
          <w:p w:rsidR="00E97708" w:rsidRPr="00E97708" w:rsidRDefault="00E97708" w:rsidP="00E9770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6</w:t>
            </w:r>
          </w:p>
        </w:tc>
        <w:tc>
          <w:tcPr>
            <w:tcW w:w="5103" w:type="dxa"/>
            <w:tcBorders>
              <w:top w:val="single" w:sz="6" w:space="0" w:color="auto"/>
              <w:left w:val="single" w:sz="6" w:space="0" w:color="auto"/>
              <w:bottom w:val="single" w:sz="6" w:space="0" w:color="auto"/>
              <w:right w:val="single" w:sz="6" w:space="0" w:color="auto"/>
            </w:tcBorders>
          </w:tcPr>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 xml:space="preserve">Расходование финансовых средств,       </w:t>
            </w:r>
            <w:r w:rsidRPr="00E97708">
              <w:rPr>
                <w:rFonts w:ascii="Times New Roman" w:eastAsia="Times New Roman" w:hAnsi="Times New Roman"/>
                <w:sz w:val="28"/>
                <w:szCs w:val="28"/>
                <w:lang w:eastAsia="ru-RU"/>
              </w:rPr>
              <w:br/>
              <w:t xml:space="preserve">направленных на реализацию Программы   </w:t>
            </w:r>
          </w:p>
        </w:tc>
        <w:tc>
          <w:tcPr>
            <w:tcW w:w="2126" w:type="dxa"/>
            <w:tcBorders>
              <w:top w:val="single" w:sz="6" w:space="0" w:color="auto"/>
              <w:left w:val="single" w:sz="6" w:space="0" w:color="auto"/>
              <w:bottom w:val="single" w:sz="6" w:space="0" w:color="auto"/>
              <w:right w:val="single" w:sz="6" w:space="0" w:color="auto"/>
            </w:tcBorders>
          </w:tcPr>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 xml:space="preserve">в течение </w:t>
            </w:r>
          </w:p>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2019-2024 годов</w:t>
            </w:r>
          </w:p>
        </w:tc>
        <w:tc>
          <w:tcPr>
            <w:tcW w:w="2169" w:type="dxa"/>
            <w:tcBorders>
              <w:top w:val="single" w:sz="6" w:space="0" w:color="auto"/>
              <w:left w:val="single" w:sz="6" w:space="0" w:color="auto"/>
              <w:bottom w:val="single" w:sz="6" w:space="0" w:color="auto"/>
              <w:right w:val="single" w:sz="6" w:space="0" w:color="auto"/>
            </w:tcBorders>
          </w:tcPr>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Управление земельно-имущественных отношений</w:t>
            </w:r>
          </w:p>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r>
      <w:tr w:rsidR="00E97708" w:rsidRPr="00E97708" w:rsidTr="00E97708">
        <w:trPr>
          <w:cantSplit/>
          <w:trHeight w:val="480"/>
        </w:trPr>
        <w:tc>
          <w:tcPr>
            <w:tcW w:w="682" w:type="dxa"/>
            <w:tcBorders>
              <w:top w:val="single" w:sz="6" w:space="0" w:color="auto"/>
              <w:left w:val="single" w:sz="6" w:space="0" w:color="auto"/>
              <w:bottom w:val="single" w:sz="6" w:space="0" w:color="auto"/>
              <w:right w:val="single" w:sz="6" w:space="0" w:color="auto"/>
            </w:tcBorders>
            <w:vAlign w:val="center"/>
          </w:tcPr>
          <w:p w:rsidR="00E97708" w:rsidRPr="00E97708" w:rsidRDefault="00E97708" w:rsidP="00E9770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lastRenderedPageBreak/>
              <w:t>7</w:t>
            </w:r>
          </w:p>
        </w:tc>
        <w:tc>
          <w:tcPr>
            <w:tcW w:w="5103" w:type="dxa"/>
            <w:tcBorders>
              <w:top w:val="single" w:sz="6" w:space="0" w:color="auto"/>
              <w:left w:val="single" w:sz="6" w:space="0" w:color="auto"/>
              <w:bottom w:val="single" w:sz="6" w:space="0" w:color="auto"/>
              <w:right w:val="single" w:sz="6" w:space="0" w:color="auto"/>
            </w:tcBorders>
          </w:tcPr>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Предоставление жилых помещений по договору передачи жилого помещения взамен изъятого жилого помещения, по договору социального найма, выплата выкупной цены взамен изъятого жилого помещения.</w:t>
            </w:r>
          </w:p>
        </w:tc>
        <w:tc>
          <w:tcPr>
            <w:tcW w:w="2126" w:type="dxa"/>
            <w:tcBorders>
              <w:top w:val="single" w:sz="6" w:space="0" w:color="auto"/>
              <w:left w:val="single" w:sz="6" w:space="0" w:color="auto"/>
              <w:bottom w:val="single" w:sz="6" w:space="0" w:color="auto"/>
              <w:right w:val="single" w:sz="6" w:space="0" w:color="auto"/>
            </w:tcBorders>
          </w:tcPr>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 xml:space="preserve">в течение </w:t>
            </w:r>
          </w:p>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2019-2024 годов</w:t>
            </w:r>
          </w:p>
        </w:tc>
        <w:tc>
          <w:tcPr>
            <w:tcW w:w="2169" w:type="dxa"/>
            <w:tcBorders>
              <w:top w:val="single" w:sz="6" w:space="0" w:color="auto"/>
              <w:left w:val="single" w:sz="6" w:space="0" w:color="auto"/>
              <w:bottom w:val="single" w:sz="6" w:space="0" w:color="auto"/>
              <w:right w:val="single" w:sz="6" w:space="0" w:color="auto"/>
            </w:tcBorders>
          </w:tcPr>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Управление земельно-имущественных отношений</w:t>
            </w:r>
          </w:p>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r>
      <w:tr w:rsidR="00E97708" w:rsidRPr="00E97708" w:rsidTr="00E97708">
        <w:trPr>
          <w:cantSplit/>
          <w:trHeight w:val="480"/>
        </w:trPr>
        <w:tc>
          <w:tcPr>
            <w:tcW w:w="682" w:type="dxa"/>
            <w:tcBorders>
              <w:top w:val="single" w:sz="6" w:space="0" w:color="auto"/>
              <w:left w:val="single" w:sz="6" w:space="0" w:color="auto"/>
              <w:bottom w:val="single" w:sz="6" w:space="0" w:color="auto"/>
              <w:right w:val="single" w:sz="6" w:space="0" w:color="auto"/>
            </w:tcBorders>
            <w:vAlign w:val="center"/>
          </w:tcPr>
          <w:p w:rsidR="00E97708" w:rsidRPr="00E97708" w:rsidRDefault="00E97708" w:rsidP="00E9770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8</w:t>
            </w:r>
          </w:p>
        </w:tc>
        <w:tc>
          <w:tcPr>
            <w:tcW w:w="5103" w:type="dxa"/>
            <w:tcBorders>
              <w:top w:val="single" w:sz="6" w:space="0" w:color="auto"/>
              <w:left w:val="single" w:sz="6" w:space="0" w:color="auto"/>
              <w:bottom w:val="single" w:sz="6" w:space="0" w:color="auto"/>
              <w:right w:val="single" w:sz="6" w:space="0" w:color="auto"/>
            </w:tcBorders>
          </w:tcPr>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 xml:space="preserve">Формирование отчетности о   </w:t>
            </w:r>
            <w:r w:rsidRPr="00E97708">
              <w:rPr>
                <w:rFonts w:ascii="Times New Roman" w:eastAsia="Times New Roman" w:hAnsi="Times New Roman"/>
                <w:sz w:val="28"/>
                <w:szCs w:val="28"/>
                <w:lang w:eastAsia="ru-RU"/>
              </w:rPr>
              <w:br/>
              <w:t xml:space="preserve">расходовании бюджетных средств,    </w:t>
            </w:r>
            <w:r w:rsidRPr="00E97708">
              <w:rPr>
                <w:rFonts w:ascii="Times New Roman" w:eastAsia="Times New Roman" w:hAnsi="Times New Roman"/>
                <w:sz w:val="28"/>
                <w:szCs w:val="28"/>
                <w:lang w:eastAsia="ru-RU"/>
              </w:rPr>
              <w:br/>
              <w:t xml:space="preserve">направленных на реализацию Программы   </w:t>
            </w:r>
          </w:p>
        </w:tc>
        <w:tc>
          <w:tcPr>
            <w:tcW w:w="2126" w:type="dxa"/>
            <w:tcBorders>
              <w:top w:val="single" w:sz="6" w:space="0" w:color="auto"/>
              <w:left w:val="single" w:sz="6" w:space="0" w:color="auto"/>
              <w:bottom w:val="single" w:sz="6" w:space="0" w:color="auto"/>
              <w:right w:val="single" w:sz="6" w:space="0" w:color="auto"/>
            </w:tcBorders>
          </w:tcPr>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ежемесячно, ежеквартально</w:t>
            </w:r>
          </w:p>
        </w:tc>
        <w:tc>
          <w:tcPr>
            <w:tcW w:w="2169" w:type="dxa"/>
            <w:tcBorders>
              <w:top w:val="single" w:sz="6" w:space="0" w:color="auto"/>
              <w:left w:val="single" w:sz="6" w:space="0" w:color="auto"/>
              <w:bottom w:val="single" w:sz="6" w:space="0" w:color="auto"/>
              <w:right w:val="single" w:sz="6" w:space="0" w:color="auto"/>
            </w:tcBorders>
          </w:tcPr>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Отдел реализации программ Управления строительства и архитектуры,</w:t>
            </w:r>
          </w:p>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Управление земельно-имущественных отношений</w:t>
            </w:r>
          </w:p>
        </w:tc>
      </w:tr>
      <w:tr w:rsidR="00E97708" w:rsidRPr="00E97708" w:rsidTr="00E97708">
        <w:trPr>
          <w:cantSplit/>
          <w:trHeight w:val="480"/>
        </w:trPr>
        <w:tc>
          <w:tcPr>
            <w:tcW w:w="682" w:type="dxa"/>
            <w:tcBorders>
              <w:top w:val="single" w:sz="6" w:space="0" w:color="auto"/>
              <w:left w:val="single" w:sz="6" w:space="0" w:color="auto"/>
              <w:bottom w:val="single" w:sz="6" w:space="0" w:color="auto"/>
              <w:right w:val="single" w:sz="6" w:space="0" w:color="auto"/>
            </w:tcBorders>
            <w:vAlign w:val="center"/>
          </w:tcPr>
          <w:p w:rsidR="00E97708" w:rsidRPr="00E97708" w:rsidRDefault="00E97708" w:rsidP="00E97708">
            <w:p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9</w:t>
            </w:r>
          </w:p>
        </w:tc>
        <w:tc>
          <w:tcPr>
            <w:tcW w:w="5103" w:type="dxa"/>
            <w:tcBorders>
              <w:top w:val="single" w:sz="6" w:space="0" w:color="auto"/>
              <w:left w:val="single" w:sz="6" w:space="0" w:color="auto"/>
              <w:bottom w:val="single" w:sz="6" w:space="0" w:color="auto"/>
              <w:right w:val="single" w:sz="6" w:space="0" w:color="auto"/>
            </w:tcBorders>
          </w:tcPr>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 xml:space="preserve">Мониторинг реализации Программы, предоставление отчетности в Министерство строительства Пермского края       </w:t>
            </w:r>
          </w:p>
        </w:tc>
        <w:tc>
          <w:tcPr>
            <w:tcW w:w="2126" w:type="dxa"/>
            <w:tcBorders>
              <w:top w:val="single" w:sz="6" w:space="0" w:color="auto"/>
              <w:left w:val="single" w:sz="6" w:space="0" w:color="auto"/>
              <w:bottom w:val="single" w:sz="6" w:space="0" w:color="auto"/>
              <w:right w:val="single" w:sz="6" w:space="0" w:color="auto"/>
            </w:tcBorders>
          </w:tcPr>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еженедельно, ежемесячно, ежеквартально</w:t>
            </w:r>
          </w:p>
        </w:tc>
        <w:tc>
          <w:tcPr>
            <w:tcW w:w="2169" w:type="dxa"/>
            <w:tcBorders>
              <w:top w:val="single" w:sz="6" w:space="0" w:color="auto"/>
              <w:left w:val="single" w:sz="6" w:space="0" w:color="auto"/>
              <w:bottom w:val="single" w:sz="6" w:space="0" w:color="auto"/>
              <w:right w:val="single" w:sz="6" w:space="0" w:color="auto"/>
            </w:tcBorders>
          </w:tcPr>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Отдел реализации программ Управления строительства и архитектуры,</w:t>
            </w:r>
          </w:p>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Управление земельно-имущественных отношений</w:t>
            </w:r>
          </w:p>
        </w:tc>
      </w:tr>
      <w:tr w:rsidR="00E97708" w:rsidRPr="00E97708" w:rsidTr="00E97708">
        <w:trPr>
          <w:cantSplit/>
          <w:trHeight w:val="480"/>
        </w:trPr>
        <w:tc>
          <w:tcPr>
            <w:tcW w:w="682" w:type="dxa"/>
            <w:tcBorders>
              <w:top w:val="single" w:sz="6" w:space="0" w:color="auto"/>
              <w:left w:val="single" w:sz="6" w:space="0" w:color="auto"/>
              <w:bottom w:val="single" w:sz="6" w:space="0" w:color="auto"/>
              <w:right w:val="single" w:sz="6" w:space="0" w:color="auto"/>
            </w:tcBorders>
            <w:vAlign w:val="center"/>
          </w:tcPr>
          <w:p w:rsidR="00E97708" w:rsidRPr="00E97708" w:rsidRDefault="00E97708" w:rsidP="00E97708">
            <w:pPr>
              <w:shd w:val="clear" w:color="auto" w:fill="FFFFFF"/>
              <w:spacing w:after="0" w:line="240" w:lineRule="auto"/>
              <w:jc w:val="center"/>
              <w:rPr>
                <w:rFonts w:ascii="Times New Roman" w:eastAsia="Times New Roman" w:hAnsi="Times New Roman"/>
                <w:bCs/>
                <w:sz w:val="28"/>
                <w:szCs w:val="28"/>
                <w:lang w:eastAsia="ru-RU"/>
              </w:rPr>
            </w:pPr>
            <w:r w:rsidRPr="00E97708">
              <w:rPr>
                <w:rFonts w:ascii="Times New Roman" w:eastAsia="Times New Roman" w:hAnsi="Times New Roman"/>
                <w:bCs/>
                <w:sz w:val="28"/>
                <w:szCs w:val="28"/>
                <w:lang w:eastAsia="ru-RU"/>
              </w:rPr>
              <w:t>10</w:t>
            </w:r>
          </w:p>
        </w:tc>
        <w:tc>
          <w:tcPr>
            <w:tcW w:w="5103" w:type="dxa"/>
            <w:tcBorders>
              <w:top w:val="single" w:sz="6" w:space="0" w:color="auto"/>
              <w:left w:val="single" w:sz="6" w:space="0" w:color="auto"/>
              <w:bottom w:val="single" w:sz="6" w:space="0" w:color="auto"/>
              <w:right w:val="single" w:sz="6" w:space="0" w:color="auto"/>
            </w:tcBorders>
          </w:tcPr>
          <w:p w:rsidR="00E97708" w:rsidRPr="00E97708" w:rsidRDefault="00E97708" w:rsidP="00E97708">
            <w:pPr>
              <w:shd w:val="clear" w:color="auto" w:fill="FFFFFF"/>
              <w:spacing w:after="0" w:line="240" w:lineRule="auto"/>
              <w:jc w:val="both"/>
              <w:rPr>
                <w:rFonts w:ascii="Times New Roman" w:eastAsia="Times New Roman" w:hAnsi="Times New Roman"/>
                <w:bCs/>
                <w:sz w:val="28"/>
                <w:szCs w:val="28"/>
                <w:lang w:eastAsia="ru-RU"/>
              </w:rPr>
            </w:pPr>
            <w:r w:rsidRPr="00E97708">
              <w:rPr>
                <w:rFonts w:ascii="Times New Roman" w:eastAsia="Times New Roman" w:hAnsi="Times New Roman"/>
                <w:bCs/>
                <w:sz w:val="28"/>
                <w:szCs w:val="28"/>
                <w:lang w:eastAsia="ru-RU"/>
              </w:rPr>
              <w:t>Снос аварийного жилищного фонда</w:t>
            </w:r>
          </w:p>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c>
          <w:tcPr>
            <w:tcW w:w="2126" w:type="dxa"/>
            <w:tcBorders>
              <w:top w:val="single" w:sz="6" w:space="0" w:color="auto"/>
              <w:left w:val="single" w:sz="6" w:space="0" w:color="auto"/>
              <w:bottom w:val="single" w:sz="6" w:space="0" w:color="auto"/>
              <w:right w:val="single" w:sz="6" w:space="0" w:color="auto"/>
            </w:tcBorders>
          </w:tcPr>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 xml:space="preserve">в течение </w:t>
            </w:r>
          </w:p>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2019-2025 годов</w:t>
            </w:r>
          </w:p>
        </w:tc>
        <w:tc>
          <w:tcPr>
            <w:tcW w:w="2169" w:type="dxa"/>
            <w:tcBorders>
              <w:top w:val="single" w:sz="6" w:space="0" w:color="auto"/>
              <w:left w:val="single" w:sz="6" w:space="0" w:color="auto"/>
              <w:bottom w:val="single" w:sz="6" w:space="0" w:color="auto"/>
              <w:right w:val="single" w:sz="6" w:space="0" w:color="auto"/>
            </w:tcBorders>
          </w:tcPr>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 xml:space="preserve">Отдел жилищно-коммунального хозяйства Управления жилищно-коммунального хозяйства и  транспорта, </w:t>
            </w:r>
          </w:p>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Управление земельно-имущественных отношений</w:t>
            </w:r>
          </w:p>
          <w:p w:rsidR="00E97708" w:rsidRPr="00E97708" w:rsidRDefault="00E97708" w:rsidP="00E97708">
            <w:pPr>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c>
      </w:tr>
    </w:tbl>
    <w:p w:rsidR="00E97708" w:rsidRPr="00E97708" w:rsidRDefault="00E97708" w:rsidP="00E9770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E97708" w:rsidRPr="00E97708" w:rsidRDefault="00E97708" w:rsidP="00D635CE">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lastRenderedPageBreak/>
        <w:t>В рамках реализации Программы осуществляется снос многоквартирных домов, признанных до 1 января 2017 г. в установленном порядке аварийными и подлежащими сносу, согласно перечню (приложение 1,3 к Программе).</w:t>
      </w:r>
    </w:p>
    <w:p w:rsidR="00E97708" w:rsidRPr="00E97708" w:rsidRDefault="00E97708" w:rsidP="00D635CE">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 xml:space="preserve">Объем финансирования мероприятий по расселению граждан из аварийного жилищного фонда определяется в соответствии со статьей         18 Федерального закона от 21 июля 2007 г. № 185-ФЗ «О Фонде содействия реформированию жилищно-коммунального хозяйства»: </w:t>
      </w:r>
    </w:p>
    <w:p w:rsidR="00E97708" w:rsidRPr="00E97708" w:rsidRDefault="00E97708" w:rsidP="00D635CE">
      <w:pPr>
        <w:numPr>
          <w:ilvl w:val="0"/>
          <w:numId w:val="3"/>
        </w:numPr>
        <w:shd w:val="clear" w:color="auto" w:fill="FFFFFF"/>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доля Фонда содействия реформированию ЖКХ:</w:t>
      </w:r>
    </w:p>
    <w:p w:rsidR="00E97708" w:rsidRPr="00E97708" w:rsidRDefault="00E97708" w:rsidP="00D635CE">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в 2019 году - не менее 94%;</w:t>
      </w:r>
    </w:p>
    <w:p w:rsidR="00E97708" w:rsidRPr="00E97708" w:rsidRDefault="00E97708" w:rsidP="00D635CE">
      <w:pPr>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в 2020 году - не менее 95%;</w:t>
      </w:r>
    </w:p>
    <w:p w:rsidR="00E97708" w:rsidRPr="00E97708" w:rsidRDefault="00E97708" w:rsidP="00E9770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в 2021 году - не менее 95%;</w:t>
      </w:r>
    </w:p>
    <w:p w:rsidR="00E97708" w:rsidRPr="00E97708" w:rsidRDefault="00E97708" w:rsidP="00E9770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в 2022 году - не менее 95%;</w:t>
      </w:r>
    </w:p>
    <w:p w:rsidR="00E97708" w:rsidRPr="00E97708" w:rsidRDefault="00E97708" w:rsidP="00E9770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в 2023 году - не менее 95%;</w:t>
      </w:r>
    </w:p>
    <w:p w:rsidR="00E97708" w:rsidRPr="00E97708" w:rsidRDefault="00E97708" w:rsidP="00E9770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в 2024 году - не менее 95%;</w:t>
      </w:r>
    </w:p>
    <w:p w:rsidR="00E97708" w:rsidRPr="00E97708" w:rsidRDefault="00E97708" w:rsidP="00E97708">
      <w:pPr>
        <w:numPr>
          <w:ilvl w:val="0"/>
          <w:numId w:val="3"/>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доля краевого бюджета:</w:t>
      </w:r>
    </w:p>
    <w:p w:rsidR="00E97708" w:rsidRPr="00E97708" w:rsidRDefault="00E97708" w:rsidP="00E9770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в 2019 году - не менее 1 %;</w:t>
      </w:r>
    </w:p>
    <w:p w:rsidR="00E97708" w:rsidRPr="00E97708" w:rsidRDefault="00E97708" w:rsidP="00E9770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в 2020 году - не менее 5 %;</w:t>
      </w:r>
    </w:p>
    <w:p w:rsidR="00E97708" w:rsidRPr="00E97708" w:rsidRDefault="00E97708" w:rsidP="00E9770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в 2021 году - не менее 5 %;</w:t>
      </w:r>
    </w:p>
    <w:p w:rsidR="00E97708" w:rsidRPr="00E97708" w:rsidRDefault="00E97708" w:rsidP="00E9770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в 2022 году - не менее 5 %;</w:t>
      </w:r>
    </w:p>
    <w:p w:rsidR="00E97708" w:rsidRPr="00E97708" w:rsidRDefault="00E97708" w:rsidP="00E9770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в 2023 году - не менее 5 %;</w:t>
      </w:r>
    </w:p>
    <w:p w:rsidR="00E97708" w:rsidRPr="00E97708" w:rsidRDefault="00E97708" w:rsidP="00E9770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в 2024 году - не менее 5 %;</w:t>
      </w:r>
    </w:p>
    <w:p w:rsidR="00E97708" w:rsidRPr="00E97708" w:rsidRDefault="00E97708" w:rsidP="00E97708">
      <w:pPr>
        <w:numPr>
          <w:ilvl w:val="0"/>
          <w:numId w:val="3"/>
        </w:num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доля местного бюджета:</w:t>
      </w:r>
    </w:p>
    <w:p w:rsidR="00E97708" w:rsidRPr="00E97708" w:rsidRDefault="00E97708" w:rsidP="00E9770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в 2019 году - не менее 5%;</w:t>
      </w:r>
    </w:p>
    <w:p w:rsidR="00E97708" w:rsidRPr="00E97708" w:rsidRDefault="00E97708" w:rsidP="00E9770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в 2020 году - 0,00%;</w:t>
      </w:r>
    </w:p>
    <w:p w:rsidR="00E97708" w:rsidRPr="00E97708" w:rsidRDefault="00E97708" w:rsidP="00E9770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в 2021 году - 0,00%;</w:t>
      </w:r>
    </w:p>
    <w:p w:rsidR="00E97708" w:rsidRPr="00E97708" w:rsidRDefault="00E97708" w:rsidP="00E9770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в 2022 году - 0,00%;</w:t>
      </w:r>
    </w:p>
    <w:p w:rsidR="00E97708" w:rsidRPr="00E97708" w:rsidRDefault="00E97708" w:rsidP="00E9770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в 2023 году - 0,00%;</w:t>
      </w:r>
    </w:p>
    <w:p w:rsidR="00E97708" w:rsidRPr="00E97708" w:rsidRDefault="00E97708" w:rsidP="00E9770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в 2024 году - 0,00%.</w:t>
      </w:r>
    </w:p>
    <w:p w:rsidR="00E97708" w:rsidRPr="00E97708" w:rsidRDefault="00E97708" w:rsidP="00E97708">
      <w:pPr>
        <w:spacing w:after="0" w:line="240" w:lineRule="auto"/>
        <w:ind w:firstLine="708"/>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Объем средств на расселение граждан из конкретного многоквартирного дома рассчитывается исходя из размера предельной стоимости одного квадратного метра общей площади жилых помещений, которая не должна превышать стоимость одного квадратного метра общей площади жилого помещения, определяемую постановлением Правительства Пермского края:</w:t>
      </w:r>
    </w:p>
    <w:p w:rsidR="00E97708" w:rsidRPr="00E97708" w:rsidRDefault="00E97708" w:rsidP="00E97708">
      <w:pPr>
        <w:spacing w:after="0" w:line="240" w:lineRule="auto"/>
        <w:ind w:firstLine="708"/>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 расчет стоимости переселения граждан из 5 аварийных домов 2019 года, расположенных по адресам: г. Ч</w:t>
      </w:r>
      <w:r>
        <w:rPr>
          <w:rFonts w:ascii="Times New Roman" w:eastAsia="Times New Roman" w:hAnsi="Times New Roman"/>
          <w:sz w:val="28"/>
          <w:szCs w:val="28"/>
          <w:lang w:eastAsia="ru-RU"/>
        </w:rPr>
        <w:t>айковский, пер. Школьный, д. 1,</w:t>
      </w:r>
      <w:r w:rsidRPr="00E97708">
        <w:rPr>
          <w:rFonts w:ascii="Times New Roman" w:eastAsia="Times New Roman" w:hAnsi="Times New Roman"/>
          <w:sz w:val="28"/>
          <w:szCs w:val="28"/>
          <w:lang w:eastAsia="ru-RU"/>
        </w:rPr>
        <w:t xml:space="preserve"> пер. Школьный, д. 3, пер. Школьный, д. 7 и ул. Алексея Кирьянова, д. 16,</w:t>
      </w:r>
      <w:r>
        <w:rPr>
          <w:rFonts w:ascii="Times New Roman" w:eastAsia="Times New Roman" w:hAnsi="Times New Roman"/>
          <w:sz w:val="28"/>
          <w:szCs w:val="28"/>
          <w:lang w:eastAsia="ru-RU"/>
        </w:rPr>
        <w:t xml:space="preserve">                              </w:t>
      </w:r>
      <w:r w:rsidRPr="00E97708">
        <w:rPr>
          <w:rFonts w:ascii="Times New Roman" w:eastAsia="Times New Roman" w:hAnsi="Times New Roman"/>
          <w:sz w:val="28"/>
          <w:szCs w:val="28"/>
          <w:lang w:eastAsia="ru-RU"/>
        </w:rPr>
        <w:t>ул. Уральская, 11, произведен исходя из средней расчетной стоимости                  1 кв. м. общей площади жилья в размер</w:t>
      </w:r>
      <w:r w:rsidR="00D46C34">
        <w:rPr>
          <w:rFonts w:ascii="Times New Roman" w:eastAsia="Times New Roman" w:hAnsi="Times New Roman"/>
          <w:sz w:val="28"/>
          <w:szCs w:val="28"/>
          <w:lang w:eastAsia="ru-RU"/>
        </w:rPr>
        <w:t>е 41 736 рублей,  утвержденной п</w:t>
      </w:r>
      <w:r w:rsidRPr="00E97708">
        <w:rPr>
          <w:rFonts w:ascii="Times New Roman" w:eastAsia="Times New Roman" w:hAnsi="Times New Roman"/>
          <w:sz w:val="28"/>
          <w:szCs w:val="28"/>
          <w:lang w:eastAsia="ru-RU"/>
        </w:rPr>
        <w:t xml:space="preserve">остановлением Правительства Пермского края от 12 апреля 2018 г. № 190-п «Об утверждении на </w:t>
      </w:r>
      <w:r w:rsidRPr="00E97708">
        <w:rPr>
          <w:rFonts w:ascii="Times New Roman" w:eastAsia="Times New Roman" w:hAnsi="Times New Roman"/>
          <w:sz w:val="28"/>
          <w:szCs w:val="28"/>
          <w:lang w:val="en-US" w:eastAsia="ru-RU"/>
        </w:rPr>
        <w:t>II</w:t>
      </w:r>
      <w:r w:rsidRPr="00E97708">
        <w:rPr>
          <w:rFonts w:ascii="Times New Roman" w:eastAsia="Times New Roman" w:hAnsi="Times New Roman"/>
          <w:sz w:val="28"/>
          <w:szCs w:val="28"/>
          <w:lang w:eastAsia="ru-RU"/>
        </w:rPr>
        <w:t xml:space="preserve"> квартал 2018 года корректирующих коэффициентов по муниципальным районам (городским округам) Пермского края и средней расчетной стоимости 1 квадратного метра общей площади жилья по </w:t>
      </w:r>
      <w:r w:rsidRPr="00E97708">
        <w:rPr>
          <w:rFonts w:ascii="Times New Roman" w:eastAsia="Times New Roman" w:hAnsi="Times New Roman"/>
          <w:sz w:val="28"/>
          <w:szCs w:val="28"/>
          <w:lang w:eastAsia="ru-RU"/>
        </w:rPr>
        <w:lastRenderedPageBreak/>
        <w:t xml:space="preserve">муниципальным районам (городским округам) Пермского края для расчета размера субсидий, предоставляемых гражданам из бюджета Пермского края на строительство и приобретение жилых помещений» и площади изымаемых жилых помещений в аварийных многоквартирных домах у собственников в соответствии со статьей 32 Жилищного кодекса Российской Федерации и площади, ранее занимаемых жилых помещений нанимателями согласно статье 89 Жилищного кодекса Российской Федерации. </w:t>
      </w:r>
    </w:p>
    <w:p w:rsidR="00E97708" w:rsidRPr="00E97708" w:rsidRDefault="00E97708" w:rsidP="00E97708">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 расчет стоимости переселения граждан из аварийных многоквартирных домов в 2020-2021 годах произведен, исходя из средней расчетной стоимости 1 кв. м. общей площади жилья в размере 44</w:t>
      </w:r>
      <w:r w:rsidRPr="00E97708">
        <w:rPr>
          <w:rFonts w:ascii="Times New Roman" w:eastAsia="Times New Roman" w:hAnsi="Times New Roman"/>
          <w:sz w:val="28"/>
          <w:szCs w:val="28"/>
          <w:lang w:val="en-US" w:eastAsia="ru-RU"/>
        </w:rPr>
        <w:t> </w:t>
      </w:r>
      <w:r w:rsidR="00D46C34">
        <w:rPr>
          <w:rFonts w:ascii="Times New Roman" w:eastAsia="Times New Roman" w:hAnsi="Times New Roman"/>
          <w:sz w:val="28"/>
          <w:szCs w:val="28"/>
          <w:lang w:eastAsia="ru-RU"/>
        </w:rPr>
        <w:t>551 рубль, утвержденной п</w:t>
      </w:r>
      <w:r w:rsidRPr="00E97708">
        <w:rPr>
          <w:rFonts w:ascii="Times New Roman" w:eastAsia="Times New Roman" w:hAnsi="Times New Roman"/>
          <w:sz w:val="28"/>
          <w:szCs w:val="28"/>
          <w:lang w:eastAsia="ru-RU"/>
        </w:rPr>
        <w:t xml:space="preserve">остановлением Правительства Пермского края от 13 июня 2019 г. № 402-п «Об утверждении на </w:t>
      </w:r>
      <w:r w:rsidRPr="00E97708">
        <w:rPr>
          <w:rFonts w:ascii="Times New Roman" w:eastAsia="Times New Roman" w:hAnsi="Times New Roman"/>
          <w:sz w:val="28"/>
          <w:szCs w:val="28"/>
          <w:lang w:val="en-US" w:eastAsia="ru-RU"/>
        </w:rPr>
        <w:t>III</w:t>
      </w:r>
      <w:r w:rsidRPr="00E97708">
        <w:rPr>
          <w:rFonts w:ascii="Times New Roman" w:eastAsia="Times New Roman" w:hAnsi="Times New Roman"/>
          <w:sz w:val="28"/>
          <w:szCs w:val="28"/>
          <w:lang w:eastAsia="ru-RU"/>
        </w:rPr>
        <w:t xml:space="preserve"> квартал 2019 года корректирующих коэффициентов по муниципальным районам (городским округам) Пермского края и средней расчетной стоимости 1 квадратного метра общей площади жилья по муниципальным районам (городским округам) Пермского края для расчета размера субсидий, предоставляемых гражданам из бюджета Пермского края на строительство и приобретение жилых помещений».</w:t>
      </w:r>
    </w:p>
    <w:p w:rsidR="00E97708" w:rsidRPr="00E97708" w:rsidRDefault="00E97708" w:rsidP="00E97708">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 расчет стоимости переселения граждан из аварийных многоквартирных домов в 2022-2024 годах произведен, исходя из средней расчетной стоимости 1 кв. м. общей площади жилья в разм</w:t>
      </w:r>
      <w:r w:rsidR="00D46C34">
        <w:rPr>
          <w:rFonts w:ascii="Times New Roman" w:eastAsia="Times New Roman" w:hAnsi="Times New Roman"/>
          <w:sz w:val="28"/>
          <w:szCs w:val="28"/>
          <w:lang w:eastAsia="ru-RU"/>
        </w:rPr>
        <w:t>ере 48 421 рубль, утвержденной п</w:t>
      </w:r>
      <w:r w:rsidRPr="00E97708">
        <w:rPr>
          <w:rFonts w:ascii="Times New Roman" w:eastAsia="Times New Roman" w:hAnsi="Times New Roman"/>
          <w:sz w:val="28"/>
          <w:szCs w:val="28"/>
          <w:lang w:eastAsia="ru-RU"/>
        </w:rPr>
        <w:t xml:space="preserve">остановлением Правительства Пермского края от 25 ноября 2020 г. № 910-п «Об утверждении на </w:t>
      </w:r>
      <w:r w:rsidRPr="00E97708">
        <w:rPr>
          <w:rFonts w:ascii="Times New Roman" w:eastAsia="Times New Roman" w:hAnsi="Times New Roman"/>
          <w:sz w:val="28"/>
          <w:szCs w:val="28"/>
          <w:lang w:val="en-US" w:eastAsia="ru-RU"/>
        </w:rPr>
        <w:t>I</w:t>
      </w:r>
      <w:r w:rsidRPr="00E97708">
        <w:rPr>
          <w:rFonts w:ascii="Times New Roman" w:eastAsia="Times New Roman" w:hAnsi="Times New Roman"/>
          <w:sz w:val="28"/>
          <w:szCs w:val="28"/>
          <w:lang w:eastAsia="ru-RU"/>
        </w:rPr>
        <w:t xml:space="preserve"> квартал 2021 года корректирующих коэффициентов по муниципальным районам (городским округам) Пермского края и средней расчетной стоимости 1 квадратного метра общей площади жилья по муниципальным районам (городским округам) Пермского края для расчета размера субсидий, предоставляемых гражданам из бюджета Пермского края на строительство и приобретение жилых помещений».</w:t>
      </w:r>
    </w:p>
    <w:p w:rsidR="00E97708" w:rsidRPr="00E97708" w:rsidRDefault="00E97708" w:rsidP="00E97708">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Стоимость переселения граждан из аварийного жилищного фонда будет уточняться, в том числе и на основании отчетов об оценке рыночной стоимости жилых помещений граждан-собственников, соответствующие изменения ежегодно будут вноситься в Программу.</w:t>
      </w:r>
    </w:p>
    <w:p w:rsidR="00E97708" w:rsidRPr="00E97708" w:rsidRDefault="00E97708" w:rsidP="00E97708">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7708">
        <w:rPr>
          <w:rFonts w:ascii="Times New Roman" w:eastAsia="Times New Roman" w:hAnsi="Times New Roman"/>
          <w:color w:val="000000"/>
          <w:sz w:val="28"/>
          <w:szCs w:val="28"/>
          <w:lang w:eastAsia="ru-RU"/>
        </w:rPr>
        <w:t>В случае предоставления гражданам-нанимателям жилых помещений</w:t>
      </w:r>
      <w:r w:rsidRPr="00E97708">
        <w:rPr>
          <w:rFonts w:ascii="Times New Roman" w:eastAsia="Times New Roman" w:hAnsi="Times New Roman"/>
          <w:sz w:val="28"/>
          <w:szCs w:val="28"/>
          <w:lang w:eastAsia="ru-RU"/>
        </w:rPr>
        <w:t xml:space="preserve"> площадью, превышающей площадь изымаемого жилого помещения, дополнительное финансирование из средств местного бюджета рассчитывается как сумма разниц общей площади каждого предоставляемого жилого помещения и общей площади изымаемого жилого помещения, умноженной на стоимость одного квадратного метра, утвержденной постановлением Правительства Пермского края.</w:t>
      </w:r>
    </w:p>
    <w:p w:rsidR="00E97708" w:rsidRPr="00E97708" w:rsidRDefault="00E97708" w:rsidP="00E97708">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sidRPr="00E97708">
        <w:rPr>
          <w:rFonts w:ascii="Times New Roman" w:eastAsia="Times New Roman" w:hAnsi="Times New Roman"/>
          <w:sz w:val="28"/>
          <w:szCs w:val="28"/>
          <w:lang w:eastAsia="ru-RU"/>
        </w:rPr>
        <w:t xml:space="preserve">В случае предоставления гражданам-нанимателям жилых помещений стоимостью, превышающей стоимость, утвержденную по мероприятиям на соответствующий год, дополнительное финансирование из средств местного бюджета рассчитывается исходя из общей площади изымаемого жилого помещения, умноженной на среднюю рыночную стоимость одного квадратного метра, установленной на момент начала реализации </w:t>
      </w:r>
      <w:r w:rsidRPr="00E97708">
        <w:rPr>
          <w:rFonts w:ascii="Times New Roman" w:eastAsia="Times New Roman" w:hAnsi="Times New Roman"/>
          <w:sz w:val="28"/>
          <w:szCs w:val="28"/>
          <w:lang w:eastAsia="ru-RU"/>
        </w:rPr>
        <w:lastRenderedPageBreak/>
        <w:t>мероприятий по переселению в соответствующем году.</w:t>
      </w:r>
    </w:p>
    <w:p w:rsidR="00E97708" w:rsidRPr="00E97708" w:rsidRDefault="00E97708" w:rsidP="00E97708">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 xml:space="preserve">Переселение граждан из аварийного жилищного фонда может осуществляться следующими способами (Приложение 2 к Программе): </w:t>
      </w:r>
    </w:p>
    <w:p w:rsidR="00E97708" w:rsidRPr="00E97708" w:rsidRDefault="00E97708" w:rsidP="00E97708">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предоставление гражданину-собственнику жилого помещения путем заключения договора мены взамен изымаемого жилого помещения, в со</w:t>
      </w:r>
      <w:r w:rsidR="00BE7581">
        <w:rPr>
          <w:rFonts w:ascii="Times New Roman" w:eastAsia="Times New Roman" w:hAnsi="Times New Roman"/>
          <w:sz w:val="28"/>
          <w:szCs w:val="28"/>
          <w:lang w:eastAsia="ru-RU"/>
        </w:rPr>
        <w:t>ответствии с частями 8, 8.1</w:t>
      </w:r>
      <w:r w:rsidRPr="00E97708">
        <w:rPr>
          <w:rFonts w:ascii="Times New Roman" w:eastAsia="Times New Roman" w:hAnsi="Times New Roman"/>
          <w:sz w:val="28"/>
          <w:szCs w:val="28"/>
          <w:lang w:eastAsia="ru-RU"/>
        </w:rPr>
        <w:t xml:space="preserve"> статьи 32 Жилищного кодекса Российской Федерации, а также с учетом дополнительных мер поддержки, установленных постановлением Правительства Пермского края;</w:t>
      </w:r>
    </w:p>
    <w:p w:rsidR="00E97708" w:rsidRPr="00E97708" w:rsidRDefault="00E97708" w:rsidP="00E97708">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предоставление выселяемому из жилого помещения гражданину-нанимателю другого жилого помещения по договору социального найма;</w:t>
      </w:r>
    </w:p>
    <w:p w:rsidR="00E97708" w:rsidRPr="00E97708" w:rsidRDefault="00E97708" w:rsidP="00E97708">
      <w:pPr>
        <w:shd w:val="clear" w:color="auto" w:fill="FFFFFF"/>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выплата возмещения за изымаемые жилые помещения в соответствии со статьей 32 Жилищного кодекса Российской Федерации;</w:t>
      </w:r>
    </w:p>
    <w:p w:rsidR="00E97708" w:rsidRPr="00E97708" w:rsidRDefault="00E97708" w:rsidP="00D46C34">
      <w:pPr>
        <w:tabs>
          <w:tab w:val="left" w:pos="2127"/>
        </w:tabs>
        <w:spacing w:after="0" w:line="240" w:lineRule="auto"/>
        <w:ind w:firstLine="709"/>
        <w:jc w:val="both"/>
        <w:rPr>
          <w:rFonts w:ascii="Times New Roman" w:eastAsia="Times New Roman" w:hAnsi="Times New Roman"/>
          <w:sz w:val="28"/>
          <w:szCs w:val="28"/>
          <w:lang w:eastAsia="ru-RU"/>
        </w:rPr>
      </w:pPr>
      <w:r w:rsidRPr="00E97708">
        <w:rPr>
          <w:rFonts w:ascii="Times New Roman" w:eastAsia="Times New Roman" w:hAnsi="Times New Roman"/>
          <w:bCs/>
          <w:sz w:val="28"/>
          <w:szCs w:val="28"/>
          <w:lang w:eastAsia="ru-RU"/>
        </w:rPr>
        <w:t>п</w:t>
      </w:r>
      <w:r w:rsidRPr="00E97708">
        <w:rPr>
          <w:rFonts w:ascii="Times New Roman" w:eastAsia="Times New Roman" w:hAnsi="Times New Roman"/>
          <w:sz w:val="28"/>
          <w:szCs w:val="28"/>
          <w:lang w:eastAsia="ru-RU"/>
        </w:rPr>
        <w:t>редоставление в бессрочное владение и пользование жилых помещений из состава жилищного фонда социального использования, находящихся в муниципальной собственности муниципального образования «Чайковский городской округ» при наличии данных помещений в жилищном фонде Чайковско</w:t>
      </w:r>
      <w:r w:rsidR="00EC2602">
        <w:rPr>
          <w:rFonts w:ascii="Times New Roman" w:eastAsia="Times New Roman" w:hAnsi="Times New Roman"/>
          <w:sz w:val="28"/>
          <w:szCs w:val="28"/>
          <w:lang w:eastAsia="ru-RU"/>
        </w:rPr>
        <w:t>го</w:t>
      </w:r>
      <w:r w:rsidRPr="00E97708">
        <w:rPr>
          <w:rFonts w:ascii="Times New Roman" w:eastAsia="Times New Roman" w:hAnsi="Times New Roman"/>
          <w:sz w:val="28"/>
          <w:szCs w:val="28"/>
          <w:lang w:eastAsia="ru-RU"/>
        </w:rPr>
        <w:t xml:space="preserve"> городско</w:t>
      </w:r>
      <w:r w:rsidR="00EC2602">
        <w:rPr>
          <w:rFonts w:ascii="Times New Roman" w:eastAsia="Times New Roman" w:hAnsi="Times New Roman"/>
          <w:sz w:val="28"/>
          <w:szCs w:val="28"/>
          <w:lang w:eastAsia="ru-RU"/>
        </w:rPr>
        <w:t>го округа</w:t>
      </w:r>
      <w:r w:rsidRPr="00E97708">
        <w:rPr>
          <w:rFonts w:ascii="Times New Roman" w:eastAsia="Times New Roman" w:hAnsi="Times New Roman"/>
          <w:sz w:val="28"/>
          <w:szCs w:val="28"/>
          <w:lang w:eastAsia="ru-RU"/>
        </w:rPr>
        <w:t>.</w:t>
      </w:r>
    </w:p>
    <w:p w:rsidR="00E97708" w:rsidRPr="00E97708" w:rsidRDefault="00E97708" w:rsidP="00D46C34">
      <w:pPr>
        <w:tabs>
          <w:tab w:val="left" w:pos="2127"/>
        </w:tabs>
        <w:spacing w:after="0" w:line="240" w:lineRule="auto"/>
        <w:ind w:firstLine="709"/>
        <w:jc w:val="both"/>
        <w:rPr>
          <w:rFonts w:ascii="Times New Roman" w:eastAsia="Times New Roman" w:hAnsi="Times New Roman"/>
          <w:bCs/>
          <w:sz w:val="28"/>
          <w:szCs w:val="28"/>
          <w:lang w:eastAsia="ru-RU"/>
        </w:rPr>
      </w:pPr>
      <w:r w:rsidRPr="00E97708">
        <w:rPr>
          <w:rFonts w:ascii="Times New Roman" w:eastAsia="Times New Roman" w:hAnsi="Times New Roman"/>
          <w:sz w:val="28"/>
          <w:szCs w:val="28"/>
          <w:lang w:eastAsia="ru-RU"/>
        </w:rPr>
        <w:t>Размер возмещения за изымаемое жилое помещение определяется в соответствии с частью 7 статьи 32 Жилищного кодекса Российской Федерации. Стоимость изымаемого жилого помещения определяется на основании отчета об оценке рыночной стоимости жилого помещения, составленного в соответствии с требованиями Федерального закона от 29 июля 1998 г. № 135-ФЗ «Об оценочной деятельности в Российской Федерации».</w:t>
      </w:r>
    </w:p>
    <w:p w:rsidR="00E97708" w:rsidRPr="00E97708" w:rsidRDefault="00E97708" w:rsidP="00E97708">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97708">
        <w:rPr>
          <w:rFonts w:ascii="Times New Roman" w:eastAsia="Times New Roman" w:hAnsi="Times New Roman"/>
          <w:sz w:val="28"/>
          <w:szCs w:val="28"/>
          <w:lang w:eastAsia="ru-RU"/>
        </w:rPr>
        <w:t xml:space="preserve">Для граждан-нанимателей, проживающих в многоквартирных домах, признанных аварийными, в муниципальную собственность муниципального образования «Чайковский городской округ» будут переданы жилые помещения, которые должны быть благоустроенными применительно к условиям Чайковского городского округа, равнозначными по общей площади ранее занимаемому жилому помещению, отвечать установленным требованиям и находиться в черте Чайковского городского округа. Для собственников с его согласия в письменной форме могут приобретаться жилые помещения в границах другого населенного пункта Пермского края. </w:t>
      </w:r>
    </w:p>
    <w:p w:rsidR="00E97708" w:rsidRPr="00E97708" w:rsidRDefault="00E97708" w:rsidP="00E97708">
      <w:pPr>
        <w:shd w:val="clear" w:color="auto" w:fill="FFFFFF"/>
        <w:spacing w:before="100" w:beforeAutospacing="1" w:after="100" w:afterAutospacing="1" w:line="270" w:lineRule="atLeast"/>
        <w:jc w:val="center"/>
        <w:rPr>
          <w:rFonts w:ascii="Times New Roman" w:eastAsia="Times New Roman" w:hAnsi="Times New Roman"/>
          <w:b/>
          <w:bCs/>
          <w:sz w:val="28"/>
          <w:szCs w:val="28"/>
          <w:lang w:eastAsia="ru-RU"/>
        </w:rPr>
      </w:pPr>
      <w:r w:rsidRPr="00E97708">
        <w:rPr>
          <w:rFonts w:ascii="Times New Roman" w:eastAsia="Times New Roman" w:hAnsi="Times New Roman"/>
          <w:b/>
          <w:bCs/>
          <w:sz w:val="28"/>
          <w:szCs w:val="28"/>
          <w:lang w:eastAsia="ru-RU"/>
        </w:rPr>
        <w:t>7. Показатели выполнения Программы</w:t>
      </w:r>
    </w:p>
    <w:p w:rsidR="00E97708" w:rsidRPr="00E97708" w:rsidRDefault="00E97708" w:rsidP="00D46C34">
      <w:pPr>
        <w:shd w:val="clear" w:color="auto" w:fill="FFFFFF"/>
        <w:spacing w:before="100" w:beforeAutospacing="1" w:after="100" w:afterAutospacing="1" w:line="270" w:lineRule="atLeast"/>
        <w:ind w:firstLine="709"/>
        <w:jc w:val="both"/>
        <w:rPr>
          <w:rFonts w:ascii="Times New Roman" w:eastAsia="Times New Roman" w:hAnsi="Times New Roman"/>
          <w:b/>
          <w:bCs/>
          <w:sz w:val="28"/>
          <w:szCs w:val="28"/>
          <w:lang w:eastAsia="ru-RU"/>
        </w:rPr>
      </w:pPr>
      <w:r w:rsidRPr="00E97708">
        <w:rPr>
          <w:rFonts w:ascii="Times New Roman" w:eastAsia="Times New Roman" w:hAnsi="Times New Roman"/>
          <w:sz w:val="28"/>
          <w:szCs w:val="28"/>
          <w:lang w:eastAsia="ru-RU"/>
        </w:rPr>
        <w:t>Планируемые показатели выполнения Программы переселения приведены в приложении 4 к Программе.</w:t>
      </w:r>
    </w:p>
    <w:p w:rsidR="00D46C34" w:rsidRDefault="00D46C34">
      <w:pPr>
        <w:spacing w:after="0" w:line="240" w:lineRule="auto"/>
        <w:rPr>
          <w:rFonts w:ascii="Times New Roman" w:eastAsia="Times New Roman" w:hAnsi="Times New Roman"/>
          <w:color w:val="000000"/>
          <w:sz w:val="28"/>
          <w:szCs w:val="24"/>
          <w:lang w:eastAsia="ru-RU"/>
        </w:rPr>
      </w:pPr>
    </w:p>
    <w:p w:rsidR="00D46C34" w:rsidRDefault="00D46C34" w:rsidP="00D46C34">
      <w:pPr>
        <w:tabs>
          <w:tab w:val="left" w:pos="1240"/>
          <w:tab w:val="left" w:pos="3469"/>
          <w:tab w:val="left" w:pos="5698"/>
        </w:tabs>
        <w:spacing w:after="0" w:line="240" w:lineRule="auto"/>
        <w:ind w:left="-709"/>
        <w:rPr>
          <w:rFonts w:ascii="Times New Roman" w:eastAsia="Times New Roman" w:hAnsi="Times New Roman"/>
          <w:color w:val="000000"/>
          <w:sz w:val="28"/>
          <w:szCs w:val="24"/>
          <w:lang w:eastAsia="ru-RU"/>
        </w:rPr>
        <w:sectPr w:rsidR="00D46C34" w:rsidSect="00BB6F3C">
          <w:headerReference w:type="default" r:id="rId9"/>
          <w:footerReference w:type="default" r:id="rId10"/>
          <w:pgSz w:w="11906" w:h="16838"/>
          <w:pgMar w:top="709" w:right="850" w:bottom="1134" w:left="1701" w:header="708" w:footer="708" w:gutter="0"/>
          <w:cols w:space="708"/>
          <w:docGrid w:linePitch="360"/>
        </w:sectPr>
      </w:pPr>
      <w:bookmarkStart w:id="0" w:name="_GoBack"/>
      <w:bookmarkEnd w:id="0"/>
    </w:p>
    <w:p w:rsidR="00D46C34" w:rsidRPr="00D46C34" w:rsidRDefault="00D46C34" w:rsidP="00D46C34">
      <w:pPr>
        <w:tabs>
          <w:tab w:val="left" w:pos="1240"/>
          <w:tab w:val="left" w:pos="3469"/>
          <w:tab w:val="left" w:pos="5698"/>
        </w:tabs>
        <w:spacing w:after="0" w:line="240" w:lineRule="auto"/>
        <w:ind w:left="8931"/>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lastRenderedPageBreak/>
        <w:t>П</w:t>
      </w:r>
      <w:r w:rsidRPr="00D46C34">
        <w:rPr>
          <w:rFonts w:ascii="Times New Roman" w:eastAsia="Times New Roman" w:hAnsi="Times New Roman"/>
          <w:color w:val="000000"/>
          <w:sz w:val="28"/>
          <w:szCs w:val="24"/>
          <w:lang w:eastAsia="ru-RU"/>
        </w:rPr>
        <w:t>риложение 1</w:t>
      </w:r>
    </w:p>
    <w:p w:rsidR="00D46C34" w:rsidRDefault="00D46C34" w:rsidP="00D46C34">
      <w:pPr>
        <w:spacing w:after="0" w:line="240" w:lineRule="auto"/>
        <w:ind w:left="8931"/>
        <w:rPr>
          <w:rFonts w:ascii="Times New Roman" w:eastAsia="Times New Roman" w:hAnsi="Times New Roman"/>
          <w:color w:val="000000"/>
          <w:sz w:val="28"/>
          <w:szCs w:val="24"/>
          <w:lang w:eastAsia="ru-RU"/>
        </w:rPr>
      </w:pPr>
      <w:r w:rsidRPr="00D46C34">
        <w:rPr>
          <w:rFonts w:ascii="Times New Roman" w:eastAsia="Times New Roman" w:hAnsi="Times New Roman"/>
          <w:color w:val="000000"/>
          <w:sz w:val="28"/>
          <w:szCs w:val="24"/>
          <w:lang w:eastAsia="ru-RU"/>
        </w:rPr>
        <w:t>к муниципальной адресной программе</w:t>
      </w:r>
    </w:p>
    <w:p w:rsidR="00D46C34" w:rsidRDefault="00D46C34" w:rsidP="00D46C34">
      <w:pPr>
        <w:spacing w:after="0" w:line="240" w:lineRule="auto"/>
        <w:ind w:left="8931"/>
        <w:rPr>
          <w:rFonts w:ascii="Times New Roman" w:eastAsia="Times New Roman" w:hAnsi="Times New Roman"/>
          <w:color w:val="000000"/>
          <w:sz w:val="28"/>
          <w:szCs w:val="24"/>
          <w:lang w:eastAsia="ru-RU"/>
        </w:rPr>
      </w:pPr>
      <w:r w:rsidRPr="00D46C34">
        <w:rPr>
          <w:rFonts w:ascii="Times New Roman" w:eastAsia="Times New Roman" w:hAnsi="Times New Roman"/>
          <w:color w:val="000000"/>
          <w:sz w:val="28"/>
          <w:szCs w:val="24"/>
          <w:lang w:eastAsia="ru-RU"/>
        </w:rPr>
        <w:t>по переселению граждан</w:t>
      </w:r>
      <w:r>
        <w:rPr>
          <w:rFonts w:ascii="Times New Roman" w:eastAsia="Times New Roman" w:hAnsi="Times New Roman"/>
          <w:color w:val="000000"/>
          <w:sz w:val="28"/>
          <w:szCs w:val="24"/>
          <w:lang w:eastAsia="ru-RU"/>
        </w:rPr>
        <w:t xml:space="preserve"> </w:t>
      </w:r>
      <w:r w:rsidRPr="00D46C34">
        <w:rPr>
          <w:rFonts w:ascii="Times New Roman" w:eastAsia="Times New Roman" w:hAnsi="Times New Roman"/>
          <w:color w:val="000000"/>
          <w:sz w:val="28"/>
          <w:szCs w:val="24"/>
          <w:lang w:eastAsia="ru-RU"/>
        </w:rPr>
        <w:t>из аварийного жилищного фонда на территории муниципального образования</w:t>
      </w:r>
    </w:p>
    <w:p w:rsidR="00D46C34" w:rsidRDefault="00D46C34" w:rsidP="00D46C34">
      <w:pPr>
        <w:spacing w:after="0" w:line="240" w:lineRule="auto"/>
        <w:ind w:left="8931"/>
        <w:rPr>
          <w:rFonts w:ascii="Times New Roman" w:eastAsia="Times New Roman" w:hAnsi="Times New Roman"/>
          <w:color w:val="000000"/>
          <w:sz w:val="28"/>
          <w:szCs w:val="24"/>
          <w:lang w:eastAsia="ru-RU"/>
        </w:rPr>
      </w:pPr>
      <w:r w:rsidRPr="00D46C34">
        <w:rPr>
          <w:rFonts w:ascii="Times New Roman" w:eastAsia="Times New Roman" w:hAnsi="Times New Roman"/>
          <w:color w:val="000000"/>
          <w:sz w:val="28"/>
          <w:szCs w:val="24"/>
          <w:lang w:eastAsia="ru-RU"/>
        </w:rPr>
        <w:t>«Чайковский городской округ»</w:t>
      </w:r>
    </w:p>
    <w:p w:rsidR="00D46C34" w:rsidRDefault="00BE7581" w:rsidP="00D46C34">
      <w:pPr>
        <w:spacing w:after="0" w:line="240" w:lineRule="auto"/>
        <w:ind w:left="8931"/>
      </w:pPr>
      <w:r>
        <w:rPr>
          <w:rFonts w:ascii="Times New Roman" w:eastAsia="Times New Roman" w:hAnsi="Times New Roman"/>
          <w:color w:val="000000"/>
          <w:sz w:val="28"/>
          <w:szCs w:val="24"/>
          <w:lang w:eastAsia="ru-RU"/>
        </w:rPr>
        <w:t xml:space="preserve">на 2019-2025 </w:t>
      </w:r>
      <w:r w:rsidR="00D46C34" w:rsidRPr="00D46C34">
        <w:rPr>
          <w:rFonts w:ascii="Times New Roman" w:eastAsia="Times New Roman" w:hAnsi="Times New Roman"/>
          <w:color w:val="000000"/>
          <w:sz w:val="28"/>
          <w:szCs w:val="24"/>
          <w:lang w:eastAsia="ru-RU"/>
        </w:rPr>
        <w:t xml:space="preserve">годы </w:t>
      </w:r>
    </w:p>
    <w:p w:rsidR="00E97708" w:rsidRDefault="00E97708" w:rsidP="004F44B0"/>
    <w:tbl>
      <w:tblPr>
        <w:tblW w:w="16163" w:type="dxa"/>
        <w:tblInd w:w="-709" w:type="dxa"/>
        <w:tblLayout w:type="fixed"/>
        <w:tblLook w:val="04A0"/>
      </w:tblPr>
      <w:tblGrid>
        <w:gridCol w:w="600"/>
        <w:gridCol w:w="1810"/>
        <w:gridCol w:w="1843"/>
        <w:gridCol w:w="1134"/>
        <w:gridCol w:w="1418"/>
        <w:gridCol w:w="1134"/>
        <w:gridCol w:w="992"/>
        <w:gridCol w:w="1134"/>
        <w:gridCol w:w="1134"/>
        <w:gridCol w:w="1372"/>
        <w:gridCol w:w="1783"/>
        <w:gridCol w:w="1809"/>
      </w:tblGrid>
      <w:tr w:rsidR="00E97708" w:rsidRPr="00E97708" w:rsidTr="00E97708">
        <w:trPr>
          <w:trHeight w:val="300"/>
        </w:trPr>
        <w:tc>
          <w:tcPr>
            <w:tcW w:w="600" w:type="dxa"/>
            <w:tcBorders>
              <w:top w:val="nil"/>
              <w:left w:val="nil"/>
              <w:bottom w:val="nil"/>
              <w:right w:val="nil"/>
            </w:tcBorders>
            <w:shd w:val="clear" w:color="auto" w:fill="auto"/>
            <w:noWrap/>
            <w:vAlign w:val="bottom"/>
            <w:hideMark/>
          </w:tcPr>
          <w:p w:rsidR="00E97708" w:rsidRPr="00E97708" w:rsidRDefault="00E97708" w:rsidP="00E97708">
            <w:pPr>
              <w:spacing w:after="0" w:line="240" w:lineRule="auto"/>
              <w:rPr>
                <w:rFonts w:ascii="Times New Roman" w:eastAsia="Times New Roman" w:hAnsi="Times New Roman"/>
                <w:color w:val="000000"/>
                <w:sz w:val="24"/>
                <w:szCs w:val="24"/>
                <w:lang w:eastAsia="ru-RU"/>
              </w:rPr>
            </w:pPr>
          </w:p>
        </w:tc>
        <w:tc>
          <w:tcPr>
            <w:tcW w:w="1810" w:type="dxa"/>
            <w:tcBorders>
              <w:top w:val="nil"/>
              <w:left w:val="nil"/>
              <w:bottom w:val="nil"/>
              <w:right w:val="nil"/>
            </w:tcBorders>
            <w:shd w:val="clear" w:color="auto" w:fill="auto"/>
            <w:noWrap/>
            <w:vAlign w:val="bottom"/>
            <w:hideMark/>
          </w:tcPr>
          <w:p w:rsidR="00E97708" w:rsidRPr="00E97708" w:rsidRDefault="00E97708" w:rsidP="00E97708">
            <w:pPr>
              <w:spacing w:after="0" w:line="240" w:lineRule="auto"/>
              <w:rPr>
                <w:rFonts w:ascii="Times New Roman" w:eastAsia="Times New Roman" w:hAnsi="Times New Roman"/>
                <w:sz w:val="20"/>
                <w:szCs w:val="20"/>
                <w:lang w:eastAsia="ru-RU"/>
              </w:rPr>
            </w:pPr>
          </w:p>
        </w:tc>
        <w:tc>
          <w:tcPr>
            <w:tcW w:w="1843" w:type="dxa"/>
            <w:tcBorders>
              <w:top w:val="nil"/>
              <w:left w:val="nil"/>
              <w:bottom w:val="nil"/>
              <w:right w:val="nil"/>
            </w:tcBorders>
            <w:shd w:val="clear" w:color="auto" w:fill="auto"/>
            <w:noWrap/>
            <w:vAlign w:val="bottom"/>
            <w:hideMark/>
          </w:tcPr>
          <w:p w:rsidR="00E97708" w:rsidRPr="00E97708" w:rsidRDefault="00E97708" w:rsidP="00E97708">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97708" w:rsidRPr="00E97708" w:rsidRDefault="00E97708" w:rsidP="00E97708">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rsidR="00E97708" w:rsidRPr="00E97708" w:rsidRDefault="00E97708" w:rsidP="00E97708">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97708" w:rsidRPr="00E97708" w:rsidRDefault="00E97708" w:rsidP="00E97708">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E97708" w:rsidRPr="00E97708" w:rsidRDefault="00E97708" w:rsidP="00E97708">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97708" w:rsidRPr="00E97708" w:rsidRDefault="00E97708" w:rsidP="00E97708">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97708" w:rsidRPr="00E97708" w:rsidRDefault="00E97708" w:rsidP="00E97708">
            <w:pPr>
              <w:spacing w:after="0" w:line="240" w:lineRule="auto"/>
              <w:rPr>
                <w:rFonts w:ascii="Times New Roman" w:eastAsia="Times New Roman" w:hAnsi="Times New Roman"/>
                <w:sz w:val="20"/>
                <w:szCs w:val="20"/>
                <w:lang w:eastAsia="ru-RU"/>
              </w:rPr>
            </w:pPr>
          </w:p>
        </w:tc>
        <w:tc>
          <w:tcPr>
            <w:tcW w:w="1372" w:type="dxa"/>
            <w:tcBorders>
              <w:top w:val="nil"/>
              <w:left w:val="nil"/>
              <w:bottom w:val="nil"/>
              <w:right w:val="nil"/>
            </w:tcBorders>
            <w:shd w:val="clear" w:color="auto" w:fill="auto"/>
            <w:noWrap/>
            <w:vAlign w:val="bottom"/>
            <w:hideMark/>
          </w:tcPr>
          <w:p w:rsidR="00E97708" w:rsidRPr="00E97708" w:rsidRDefault="00E97708" w:rsidP="00E97708">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nil"/>
            </w:tcBorders>
            <w:shd w:val="clear" w:color="auto" w:fill="auto"/>
            <w:noWrap/>
            <w:vAlign w:val="bottom"/>
            <w:hideMark/>
          </w:tcPr>
          <w:p w:rsidR="00E97708" w:rsidRPr="00E97708" w:rsidRDefault="00E97708" w:rsidP="00E97708">
            <w:pPr>
              <w:spacing w:after="0" w:line="240" w:lineRule="auto"/>
              <w:rPr>
                <w:rFonts w:ascii="Times New Roman" w:eastAsia="Times New Roman" w:hAnsi="Times New Roman"/>
                <w:sz w:val="20"/>
                <w:szCs w:val="20"/>
                <w:lang w:eastAsia="ru-RU"/>
              </w:rPr>
            </w:pPr>
          </w:p>
        </w:tc>
        <w:tc>
          <w:tcPr>
            <w:tcW w:w="1809" w:type="dxa"/>
            <w:tcBorders>
              <w:top w:val="nil"/>
              <w:left w:val="nil"/>
              <w:bottom w:val="nil"/>
              <w:right w:val="nil"/>
            </w:tcBorders>
            <w:shd w:val="clear" w:color="auto" w:fill="auto"/>
            <w:noWrap/>
            <w:vAlign w:val="bottom"/>
            <w:hideMark/>
          </w:tcPr>
          <w:p w:rsidR="00E97708" w:rsidRPr="00E97708" w:rsidRDefault="00E97708" w:rsidP="00E97708">
            <w:pPr>
              <w:spacing w:after="0" w:line="240" w:lineRule="auto"/>
              <w:rPr>
                <w:rFonts w:ascii="Times New Roman" w:eastAsia="Times New Roman" w:hAnsi="Times New Roman"/>
                <w:sz w:val="20"/>
                <w:szCs w:val="20"/>
                <w:lang w:eastAsia="ru-RU"/>
              </w:rPr>
            </w:pPr>
          </w:p>
        </w:tc>
      </w:tr>
      <w:tr w:rsidR="00E97708" w:rsidRPr="00E97708" w:rsidTr="00E97708">
        <w:trPr>
          <w:trHeight w:val="375"/>
        </w:trPr>
        <w:tc>
          <w:tcPr>
            <w:tcW w:w="600" w:type="dxa"/>
            <w:tcBorders>
              <w:top w:val="nil"/>
              <w:left w:val="nil"/>
              <w:bottom w:val="nil"/>
              <w:right w:val="nil"/>
            </w:tcBorders>
            <w:shd w:val="clear" w:color="auto" w:fill="auto"/>
            <w:noWrap/>
            <w:vAlign w:val="bottom"/>
            <w:hideMark/>
          </w:tcPr>
          <w:p w:rsidR="00E97708" w:rsidRPr="00E97708" w:rsidRDefault="00E97708" w:rsidP="00E97708">
            <w:pPr>
              <w:spacing w:after="0" w:line="240" w:lineRule="auto"/>
              <w:rPr>
                <w:rFonts w:ascii="Times New Roman" w:eastAsia="Times New Roman" w:hAnsi="Times New Roman"/>
                <w:sz w:val="20"/>
                <w:szCs w:val="20"/>
                <w:lang w:eastAsia="ru-RU"/>
              </w:rPr>
            </w:pPr>
          </w:p>
        </w:tc>
        <w:tc>
          <w:tcPr>
            <w:tcW w:w="13754" w:type="dxa"/>
            <w:gridSpan w:val="10"/>
            <w:tcBorders>
              <w:top w:val="nil"/>
              <w:left w:val="nil"/>
              <w:bottom w:val="nil"/>
              <w:right w:val="nil"/>
            </w:tcBorders>
            <w:shd w:val="clear" w:color="auto" w:fill="auto"/>
            <w:noWrap/>
            <w:vAlign w:val="bottom"/>
            <w:hideMark/>
          </w:tcPr>
          <w:p w:rsidR="00E97708" w:rsidRPr="00E97708" w:rsidRDefault="00E97708" w:rsidP="00E97708">
            <w:pPr>
              <w:spacing w:after="0" w:line="240" w:lineRule="auto"/>
              <w:jc w:val="center"/>
              <w:rPr>
                <w:rFonts w:ascii="Times New Roman" w:eastAsia="Times New Roman" w:hAnsi="Times New Roman"/>
                <w:b/>
                <w:bCs/>
                <w:color w:val="000000"/>
                <w:sz w:val="28"/>
                <w:szCs w:val="28"/>
                <w:lang w:eastAsia="ru-RU"/>
              </w:rPr>
            </w:pPr>
            <w:r w:rsidRPr="00E97708">
              <w:rPr>
                <w:rFonts w:ascii="Times New Roman" w:eastAsia="Times New Roman" w:hAnsi="Times New Roman"/>
                <w:b/>
                <w:bCs/>
                <w:color w:val="000000"/>
                <w:sz w:val="28"/>
                <w:szCs w:val="28"/>
                <w:lang w:eastAsia="ru-RU"/>
              </w:rPr>
              <w:t>Перечень многоквартирных домов, признанных аварийными до 1 января 2017 года</w:t>
            </w:r>
          </w:p>
        </w:tc>
        <w:tc>
          <w:tcPr>
            <w:tcW w:w="1809" w:type="dxa"/>
            <w:tcBorders>
              <w:top w:val="nil"/>
              <w:left w:val="nil"/>
              <w:bottom w:val="nil"/>
              <w:right w:val="nil"/>
            </w:tcBorders>
            <w:shd w:val="clear" w:color="auto" w:fill="auto"/>
            <w:noWrap/>
            <w:vAlign w:val="bottom"/>
            <w:hideMark/>
          </w:tcPr>
          <w:p w:rsidR="00E97708" w:rsidRPr="00E97708" w:rsidRDefault="00E97708" w:rsidP="00E97708">
            <w:pPr>
              <w:spacing w:after="0" w:line="240" w:lineRule="auto"/>
              <w:jc w:val="center"/>
              <w:rPr>
                <w:rFonts w:ascii="Times New Roman" w:eastAsia="Times New Roman" w:hAnsi="Times New Roman"/>
                <w:b/>
                <w:bCs/>
                <w:color w:val="000000"/>
                <w:sz w:val="28"/>
                <w:szCs w:val="28"/>
                <w:lang w:eastAsia="ru-RU"/>
              </w:rPr>
            </w:pPr>
          </w:p>
        </w:tc>
      </w:tr>
      <w:tr w:rsidR="00E97708" w:rsidRPr="00E97708" w:rsidTr="00E97708">
        <w:trPr>
          <w:trHeight w:val="300"/>
        </w:trPr>
        <w:tc>
          <w:tcPr>
            <w:tcW w:w="600" w:type="dxa"/>
            <w:tcBorders>
              <w:top w:val="nil"/>
              <w:left w:val="nil"/>
              <w:bottom w:val="nil"/>
              <w:right w:val="nil"/>
            </w:tcBorders>
            <w:shd w:val="clear" w:color="auto" w:fill="auto"/>
            <w:noWrap/>
            <w:vAlign w:val="bottom"/>
            <w:hideMark/>
          </w:tcPr>
          <w:p w:rsidR="00E97708" w:rsidRPr="00E97708" w:rsidRDefault="00E97708" w:rsidP="00E97708">
            <w:pPr>
              <w:spacing w:after="0" w:line="240" w:lineRule="auto"/>
              <w:rPr>
                <w:rFonts w:ascii="Times New Roman" w:eastAsia="Times New Roman" w:hAnsi="Times New Roman"/>
                <w:sz w:val="20"/>
                <w:szCs w:val="20"/>
                <w:lang w:eastAsia="ru-RU"/>
              </w:rPr>
            </w:pPr>
          </w:p>
        </w:tc>
        <w:tc>
          <w:tcPr>
            <w:tcW w:w="1810" w:type="dxa"/>
            <w:tcBorders>
              <w:top w:val="nil"/>
              <w:left w:val="nil"/>
              <w:bottom w:val="nil"/>
              <w:right w:val="nil"/>
            </w:tcBorders>
            <w:shd w:val="clear" w:color="auto" w:fill="auto"/>
            <w:noWrap/>
            <w:vAlign w:val="bottom"/>
            <w:hideMark/>
          </w:tcPr>
          <w:p w:rsidR="00E97708" w:rsidRPr="00E97708" w:rsidRDefault="00E97708" w:rsidP="00E97708">
            <w:pPr>
              <w:spacing w:after="0" w:line="240" w:lineRule="auto"/>
              <w:rPr>
                <w:rFonts w:ascii="Times New Roman" w:eastAsia="Times New Roman" w:hAnsi="Times New Roman"/>
                <w:sz w:val="20"/>
                <w:szCs w:val="20"/>
                <w:lang w:eastAsia="ru-RU"/>
              </w:rPr>
            </w:pPr>
          </w:p>
        </w:tc>
        <w:tc>
          <w:tcPr>
            <w:tcW w:w="1843" w:type="dxa"/>
            <w:tcBorders>
              <w:top w:val="nil"/>
              <w:left w:val="nil"/>
              <w:bottom w:val="nil"/>
              <w:right w:val="nil"/>
            </w:tcBorders>
            <w:shd w:val="clear" w:color="auto" w:fill="auto"/>
            <w:noWrap/>
            <w:vAlign w:val="bottom"/>
            <w:hideMark/>
          </w:tcPr>
          <w:p w:rsidR="00E97708" w:rsidRPr="00E97708" w:rsidRDefault="00E97708" w:rsidP="00E97708">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97708" w:rsidRPr="00E97708" w:rsidRDefault="00E97708" w:rsidP="00E97708">
            <w:pPr>
              <w:spacing w:after="0" w:line="240" w:lineRule="auto"/>
              <w:rPr>
                <w:rFonts w:ascii="Times New Roman" w:eastAsia="Times New Roman" w:hAnsi="Times New Roman"/>
                <w:sz w:val="20"/>
                <w:szCs w:val="20"/>
                <w:lang w:eastAsia="ru-RU"/>
              </w:rPr>
            </w:pPr>
          </w:p>
        </w:tc>
        <w:tc>
          <w:tcPr>
            <w:tcW w:w="1418" w:type="dxa"/>
            <w:tcBorders>
              <w:top w:val="nil"/>
              <w:left w:val="nil"/>
              <w:bottom w:val="nil"/>
              <w:right w:val="nil"/>
            </w:tcBorders>
            <w:shd w:val="clear" w:color="auto" w:fill="auto"/>
            <w:noWrap/>
            <w:vAlign w:val="bottom"/>
            <w:hideMark/>
          </w:tcPr>
          <w:p w:rsidR="00E97708" w:rsidRPr="00E97708" w:rsidRDefault="00E97708" w:rsidP="00E97708">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97708" w:rsidRPr="00E97708" w:rsidRDefault="00E97708" w:rsidP="00E97708">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E97708" w:rsidRPr="00E97708" w:rsidRDefault="00E97708" w:rsidP="00E97708">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97708" w:rsidRPr="00E97708" w:rsidRDefault="00E97708" w:rsidP="00E97708">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E97708" w:rsidRPr="00E97708" w:rsidRDefault="00E97708" w:rsidP="00E97708">
            <w:pPr>
              <w:spacing w:after="0" w:line="240" w:lineRule="auto"/>
              <w:rPr>
                <w:rFonts w:ascii="Times New Roman" w:eastAsia="Times New Roman" w:hAnsi="Times New Roman"/>
                <w:sz w:val="20"/>
                <w:szCs w:val="20"/>
                <w:lang w:eastAsia="ru-RU"/>
              </w:rPr>
            </w:pPr>
          </w:p>
        </w:tc>
        <w:tc>
          <w:tcPr>
            <w:tcW w:w="1372" w:type="dxa"/>
            <w:tcBorders>
              <w:top w:val="nil"/>
              <w:left w:val="nil"/>
              <w:bottom w:val="nil"/>
              <w:right w:val="nil"/>
            </w:tcBorders>
            <w:shd w:val="clear" w:color="auto" w:fill="auto"/>
            <w:noWrap/>
            <w:vAlign w:val="bottom"/>
            <w:hideMark/>
          </w:tcPr>
          <w:p w:rsidR="00E97708" w:rsidRPr="00E97708" w:rsidRDefault="00E97708" w:rsidP="00E97708">
            <w:pPr>
              <w:spacing w:after="0" w:line="240" w:lineRule="auto"/>
              <w:rPr>
                <w:rFonts w:ascii="Times New Roman" w:eastAsia="Times New Roman" w:hAnsi="Times New Roman"/>
                <w:sz w:val="20"/>
                <w:szCs w:val="20"/>
                <w:lang w:eastAsia="ru-RU"/>
              </w:rPr>
            </w:pPr>
          </w:p>
        </w:tc>
        <w:tc>
          <w:tcPr>
            <w:tcW w:w="1783" w:type="dxa"/>
            <w:tcBorders>
              <w:top w:val="nil"/>
              <w:left w:val="nil"/>
              <w:bottom w:val="nil"/>
              <w:right w:val="nil"/>
            </w:tcBorders>
            <w:shd w:val="clear" w:color="auto" w:fill="auto"/>
            <w:noWrap/>
            <w:vAlign w:val="bottom"/>
            <w:hideMark/>
          </w:tcPr>
          <w:p w:rsidR="00E97708" w:rsidRPr="00E97708" w:rsidRDefault="00E97708" w:rsidP="00E97708">
            <w:pPr>
              <w:spacing w:after="0" w:line="240" w:lineRule="auto"/>
              <w:rPr>
                <w:rFonts w:ascii="Times New Roman" w:eastAsia="Times New Roman" w:hAnsi="Times New Roman"/>
                <w:sz w:val="20"/>
                <w:szCs w:val="20"/>
                <w:lang w:eastAsia="ru-RU"/>
              </w:rPr>
            </w:pPr>
          </w:p>
        </w:tc>
        <w:tc>
          <w:tcPr>
            <w:tcW w:w="1809" w:type="dxa"/>
            <w:tcBorders>
              <w:top w:val="nil"/>
              <w:left w:val="nil"/>
              <w:bottom w:val="nil"/>
              <w:right w:val="nil"/>
            </w:tcBorders>
            <w:shd w:val="clear" w:color="auto" w:fill="auto"/>
            <w:noWrap/>
            <w:vAlign w:val="bottom"/>
            <w:hideMark/>
          </w:tcPr>
          <w:p w:rsidR="00E97708" w:rsidRPr="00E97708" w:rsidRDefault="00E97708" w:rsidP="00E97708">
            <w:pPr>
              <w:spacing w:after="0" w:line="240" w:lineRule="auto"/>
              <w:rPr>
                <w:rFonts w:ascii="Times New Roman" w:eastAsia="Times New Roman" w:hAnsi="Times New Roman"/>
                <w:sz w:val="20"/>
                <w:szCs w:val="20"/>
                <w:lang w:eastAsia="ru-RU"/>
              </w:rPr>
            </w:pPr>
          </w:p>
        </w:tc>
      </w:tr>
      <w:tr w:rsidR="00E97708" w:rsidRPr="00E97708" w:rsidTr="00E97708">
        <w:trPr>
          <w:trHeight w:val="2363"/>
        </w:trPr>
        <w:tc>
          <w:tcPr>
            <w:tcW w:w="6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4"/>
                <w:szCs w:val="24"/>
                <w:lang w:eastAsia="ru-RU"/>
              </w:rPr>
            </w:pPr>
            <w:r w:rsidRPr="00E97708">
              <w:rPr>
                <w:rFonts w:ascii="Times New Roman" w:eastAsia="Times New Roman" w:hAnsi="Times New Roman"/>
                <w:color w:val="000000"/>
                <w:sz w:val="24"/>
                <w:szCs w:val="24"/>
                <w:lang w:eastAsia="ru-RU"/>
              </w:rPr>
              <w:t>№ п/п</w:t>
            </w:r>
          </w:p>
        </w:tc>
        <w:tc>
          <w:tcPr>
            <w:tcW w:w="18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4"/>
                <w:szCs w:val="24"/>
                <w:lang w:eastAsia="ru-RU"/>
              </w:rPr>
            </w:pPr>
            <w:r w:rsidRPr="00E97708">
              <w:rPr>
                <w:rFonts w:ascii="Times New Roman" w:eastAsia="Times New Roman" w:hAnsi="Times New Roman"/>
                <w:color w:val="000000"/>
                <w:sz w:val="24"/>
                <w:szCs w:val="24"/>
                <w:lang w:eastAsia="ru-RU"/>
              </w:rPr>
              <w:t>Наименование муниципального образования</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4"/>
                <w:szCs w:val="24"/>
                <w:lang w:eastAsia="ru-RU"/>
              </w:rPr>
            </w:pPr>
            <w:r w:rsidRPr="00E97708">
              <w:rPr>
                <w:rFonts w:ascii="Times New Roman" w:eastAsia="Times New Roman" w:hAnsi="Times New Roman"/>
                <w:color w:val="000000"/>
                <w:sz w:val="24"/>
                <w:szCs w:val="24"/>
                <w:lang w:eastAsia="ru-RU"/>
              </w:rPr>
              <w:t>Адрес многоквартирного дома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4"/>
                <w:szCs w:val="24"/>
                <w:lang w:eastAsia="ru-RU"/>
              </w:rPr>
            </w:pPr>
            <w:r w:rsidRPr="00E97708">
              <w:rPr>
                <w:rFonts w:ascii="Times New Roman" w:eastAsia="Times New Roman" w:hAnsi="Times New Roman"/>
                <w:color w:val="000000"/>
                <w:sz w:val="24"/>
                <w:szCs w:val="24"/>
                <w:lang w:eastAsia="ru-RU"/>
              </w:rPr>
              <w:t>Год ввода дома в эксплуатацию</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4"/>
                <w:szCs w:val="24"/>
                <w:lang w:eastAsia="ru-RU"/>
              </w:rPr>
            </w:pPr>
            <w:r w:rsidRPr="00E97708">
              <w:rPr>
                <w:rFonts w:ascii="Times New Roman" w:eastAsia="Times New Roman" w:hAnsi="Times New Roman"/>
                <w:color w:val="000000"/>
                <w:sz w:val="24"/>
                <w:szCs w:val="24"/>
                <w:lang w:eastAsia="ru-RU"/>
              </w:rPr>
              <w:t>Дата признания многоквартирного дома аварийным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4"/>
                <w:szCs w:val="24"/>
                <w:lang w:eastAsia="ru-RU"/>
              </w:rPr>
            </w:pPr>
            <w:r w:rsidRPr="00E97708">
              <w:rPr>
                <w:rFonts w:ascii="Times New Roman" w:eastAsia="Times New Roman" w:hAnsi="Times New Roman"/>
                <w:color w:val="000000"/>
                <w:sz w:val="24"/>
                <w:szCs w:val="24"/>
                <w:lang w:eastAsia="ru-RU"/>
              </w:rPr>
              <w:t>Сведения об аварийном жилищном фонде, подлежащем расселению до 1 сентября 2025 года</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4"/>
                <w:szCs w:val="24"/>
                <w:lang w:eastAsia="ru-RU"/>
              </w:rPr>
            </w:pPr>
            <w:r w:rsidRPr="00E97708">
              <w:rPr>
                <w:rFonts w:ascii="Times New Roman" w:eastAsia="Times New Roman" w:hAnsi="Times New Roman"/>
                <w:color w:val="000000"/>
                <w:sz w:val="24"/>
                <w:szCs w:val="24"/>
                <w:lang w:eastAsia="ru-RU"/>
              </w:rPr>
              <w:t>Планируемая дата окончания переселения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4"/>
                <w:szCs w:val="24"/>
                <w:lang w:eastAsia="ru-RU"/>
              </w:rPr>
            </w:pPr>
            <w:r w:rsidRPr="00E97708">
              <w:rPr>
                <w:rFonts w:ascii="Times New Roman" w:eastAsia="Times New Roman" w:hAnsi="Times New Roman"/>
                <w:color w:val="000000"/>
                <w:sz w:val="24"/>
                <w:szCs w:val="24"/>
                <w:lang w:eastAsia="ru-RU"/>
              </w:rPr>
              <w:t>Площадь застройки многоквартирного дома</w:t>
            </w:r>
          </w:p>
        </w:tc>
        <w:tc>
          <w:tcPr>
            <w:tcW w:w="4964" w:type="dxa"/>
            <w:gridSpan w:val="3"/>
            <w:tcBorders>
              <w:top w:val="single" w:sz="4" w:space="0" w:color="auto"/>
              <w:left w:val="nil"/>
              <w:bottom w:val="single" w:sz="4" w:space="0" w:color="auto"/>
              <w:right w:val="single" w:sz="4" w:space="0" w:color="000000"/>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4"/>
                <w:szCs w:val="24"/>
                <w:lang w:eastAsia="ru-RU"/>
              </w:rPr>
            </w:pPr>
            <w:r w:rsidRPr="00E97708">
              <w:rPr>
                <w:rFonts w:ascii="Times New Roman" w:eastAsia="Times New Roman" w:hAnsi="Times New Roman"/>
                <w:color w:val="000000"/>
                <w:sz w:val="24"/>
                <w:szCs w:val="24"/>
                <w:lang w:eastAsia="ru-RU"/>
              </w:rPr>
              <w:t>Информация о формировании земельного участка под аварийным многоквартирным домом</w:t>
            </w:r>
          </w:p>
        </w:tc>
      </w:tr>
      <w:tr w:rsidR="00E97708" w:rsidRPr="00E97708" w:rsidTr="00E97708">
        <w:trPr>
          <w:trHeight w:val="2520"/>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E97708" w:rsidRPr="00E97708" w:rsidRDefault="00E97708" w:rsidP="00E97708">
            <w:pPr>
              <w:spacing w:after="0" w:line="240" w:lineRule="auto"/>
              <w:rPr>
                <w:rFonts w:ascii="Times New Roman" w:eastAsia="Times New Roman" w:hAnsi="Times New Roman"/>
                <w:color w:val="000000"/>
                <w:sz w:val="24"/>
                <w:szCs w:val="24"/>
                <w:lang w:eastAsia="ru-RU"/>
              </w:rPr>
            </w:pPr>
          </w:p>
        </w:tc>
        <w:tc>
          <w:tcPr>
            <w:tcW w:w="1810" w:type="dxa"/>
            <w:vMerge/>
            <w:tcBorders>
              <w:top w:val="single" w:sz="4" w:space="0" w:color="auto"/>
              <w:left w:val="single" w:sz="4" w:space="0" w:color="auto"/>
              <w:bottom w:val="single" w:sz="4" w:space="0" w:color="000000"/>
              <w:right w:val="single" w:sz="4" w:space="0" w:color="auto"/>
            </w:tcBorders>
            <w:vAlign w:val="center"/>
            <w:hideMark/>
          </w:tcPr>
          <w:p w:rsidR="00E97708" w:rsidRPr="00E97708" w:rsidRDefault="00E97708" w:rsidP="00E97708">
            <w:pPr>
              <w:spacing w:after="0" w:line="240" w:lineRule="auto"/>
              <w:rPr>
                <w:rFonts w:ascii="Times New Roman" w:eastAsia="Times New Roman" w:hAnsi="Times New Roman"/>
                <w:color w:val="000000"/>
                <w:sz w:val="24"/>
                <w:szCs w:val="24"/>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E97708" w:rsidRPr="00E97708" w:rsidRDefault="00E97708" w:rsidP="00E97708">
            <w:pPr>
              <w:spacing w:after="0" w:line="240" w:lineRule="auto"/>
              <w:rPr>
                <w:rFonts w:ascii="Times New Roman" w:eastAsia="Times New Roman" w:hAnsi="Times New Roman"/>
                <w:color w:val="000000"/>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97708" w:rsidRPr="00E97708" w:rsidRDefault="00E97708" w:rsidP="00E97708">
            <w:pPr>
              <w:spacing w:after="0" w:line="240" w:lineRule="auto"/>
              <w:rPr>
                <w:rFonts w:ascii="Times New Roman" w:eastAsia="Times New Roman" w:hAnsi="Times New Roman"/>
                <w:color w:val="000000"/>
                <w:sz w:val="24"/>
                <w:szCs w:val="24"/>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97708" w:rsidRPr="00E97708" w:rsidRDefault="00E97708" w:rsidP="00E97708">
            <w:pPr>
              <w:spacing w:after="0" w:line="240" w:lineRule="auto"/>
              <w:rPr>
                <w:rFonts w:ascii="Times New Roman" w:eastAsia="Times New Roman" w:hAnsi="Times New Roman"/>
                <w:color w:val="000000"/>
                <w:sz w:val="24"/>
                <w:szCs w:val="24"/>
                <w:lang w:eastAsia="ru-RU"/>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E97708" w:rsidRPr="00E97708" w:rsidRDefault="00E97708" w:rsidP="00E97708">
            <w:pPr>
              <w:spacing w:after="0" w:line="240" w:lineRule="auto"/>
              <w:rPr>
                <w:rFonts w:ascii="Times New Roman" w:eastAsia="Times New Roman" w:hAnsi="Times New Roman"/>
                <w:color w:val="000000"/>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97708" w:rsidRPr="00E97708" w:rsidRDefault="00E97708" w:rsidP="00E97708">
            <w:pPr>
              <w:spacing w:after="0" w:line="240" w:lineRule="auto"/>
              <w:rPr>
                <w:rFonts w:ascii="Times New Roman" w:eastAsia="Times New Roman" w:hAnsi="Times New Roman"/>
                <w:color w:val="000000"/>
                <w:sz w:val="24"/>
                <w:szCs w:val="24"/>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E97708" w:rsidRPr="00E97708" w:rsidRDefault="00E97708" w:rsidP="00E97708">
            <w:pPr>
              <w:spacing w:after="0" w:line="240" w:lineRule="auto"/>
              <w:rPr>
                <w:rFonts w:ascii="Times New Roman" w:eastAsia="Times New Roman" w:hAnsi="Times New Roman"/>
                <w:color w:val="000000"/>
                <w:sz w:val="24"/>
                <w:szCs w:val="24"/>
                <w:lang w:eastAsia="ru-RU"/>
              </w:rPr>
            </w:pP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4"/>
                <w:szCs w:val="24"/>
                <w:lang w:eastAsia="ru-RU"/>
              </w:rPr>
            </w:pPr>
            <w:r w:rsidRPr="00E97708">
              <w:rPr>
                <w:rFonts w:ascii="Times New Roman" w:eastAsia="Times New Roman" w:hAnsi="Times New Roman"/>
                <w:color w:val="000000"/>
                <w:sz w:val="24"/>
                <w:szCs w:val="24"/>
                <w:lang w:eastAsia="ru-RU"/>
              </w:rPr>
              <w:t xml:space="preserve">площадь земельного участка </w:t>
            </w:r>
          </w:p>
        </w:tc>
        <w:tc>
          <w:tcPr>
            <w:tcW w:w="1783" w:type="dxa"/>
            <w:vMerge w:val="restart"/>
            <w:tcBorders>
              <w:top w:val="nil"/>
              <w:left w:val="single" w:sz="4" w:space="0" w:color="auto"/>
              <w:bottom w:val="single" w:sz="4" w:space="0" w:color="000000"/>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4"/>
                <w:szCs w:val="24"/>
                <w:lang w:eastAsia="ru-RU"/>
              </w:rPr>
            </w:pPr>
            <w:r w:rsidRPr="00E97708">
              <w:rPr>
                <w:rFonts w:ascii="Times New Roman" w:eastAsia="Times New Roman" w:hAnsi="Times New Roman"/>
                <w:color w:val="000000"/>
                <w:sz w:val="24"/>
                <w:szCs w:val="24"/>
                <w:lang w:eastAsia="ru-RU"/>
              </w:rPr>
              <w:t>кадастровый номер земельного участка</w:t>
            </w:r>
          </w:p>
        </w:tc>
        <w:tc>
          <w:tcPr>
            <w:tcW w:w="1809" w:type="dxa"/>
            <w:vMerge w:val="restart"/>
            <w:tcBorders>
              <w:top w:val="nil"/>
              <w:left w:val="single" w:sz="4" w:space="0" w:color="auto"/>
              <w:bottom w:val="single" w:sz="4" w:space="0" w:color="000000"/>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4"/>
                <w:szCs w:val="24"/>
                <w:lang w:eastAsia="ru-RU"/>
              </w:rPr>
            </w:pPr>
            <w:r w:rsidRPr="00E97708">
              <w:rPr>
                <w:rFonts w:ascii="Times New Roman" w:eastAsia="Times New Roman" w:hAnsi="Times New Roman"/>
                <w:color w:val="000000"/>
                <w:sz w:val="24"/>
                <w:szCs w:val="24"/>
                <w:lang w:eastAsia="ru-RU"/>
              </w:rPr>
              <w:t>характеристика земельного участка (сформирован под одним домом, не сформирован)</w:t>
            </w:r>
          </w:p>
        </w:tc>
      </w:tr>
      <w:tr w:rsidR="00E97708" w:rsidRPr="00E97708" w:rsidTr="00E97708">
        <w:trPr>
          <w:trHeight w:val="840"/>
        </w:trPr>
        <w:tc>
          <w:tcPr>
            <w:tcW w:w="600" w:type="dxa"/>
            <w:vMerge/>
            <w:tcBorders>
              <w:top w:val="single" w:sz="4" w:space="0" w:color="auto"/>
              <w:left w:val="single" w:sz="4" w:space="0" w:color="auto"/>
              <w:bottom w:val="single" w:sz="4" w:space="0" w:color="000000"/>
              <w:right w:val="single" w:sz="4" w:space="0" w:color="auto"/>
            </w:tcBorders>
            <w:vAlign w:val="center"/>
            <w:hideMark/>
          </w:tcPr>
          <w:p w:rsidR="00E97708" w:rsidRPr="00E97708" w:rsidRDefault="00E97708" w:rsidP="00E97708">
            <w:pPr>
              <w:spacing w:after="0" w:line="240" w:lineRule="auto"/>
              <w:rPr>
                <w:rFonts w:ascii="Times New Roman" w:eastAsia="Times New Roman" w:hAnsi="Times New Roman"/>
                <w:color w:val="000000"/>
                <w:sz w:val="24"/>
                <w:szCs w:val="24"/>
                <w:lang w:eastAsia="ru-RU"/>
              </w:rPr>
            </w:pPr>
          </w:p>
        </w:tc>
        <w:tc>
          <w:tcPr>
            <w:tcW w:w="1810" w:type="dxa"/>
            <w:vMerge/>
            <w:tcBorders>
              <w:top w:val="single" w:sz="4" w:space="0" w:color="auto"/>
              <w:left w:val="single" w:sz="4" w:space="0" w:color="auto"/>
              <w:bottom w:val="single" w:sz="4" w:space="0" w:color="000000"/>
              <w:right w:val="single" w:sz="4" w:space="0" w:color="auto"/>
            </w:tcBorders>
            <w:vAlign w:val="center"/>
            <w:hideMark/>
          </w:tcPr>
          <w:p w:rsidR="00E97708" w:rsidRPr="00E97708" w:rsidRDefault="00E97708" w:rsidP="00E97708">
            <w:pPr>
              <w:spacing w:after="0" w:line="240" w:lineRule="auto"/>
              <w:rPr>
                <w:rFonts w:ascii="Times New Roman" w:eastAsia="Times New Roman" w:hAnsi="Times New Roman"/>
                <w:color w:val="000000"/>
                <w:sz w:val="24"/>
                <w:szCs w:val="24"/>
                <w:lang w:eastAsia="ru-RU"/>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E97708" w:rsidRPr="00E97708" w:rsidRDefault="00E97708" w:rsidP="00E97708">
            <w:pPr>
              <w:spacing w:after="0" w:line="240" w:lineRule="auto"/>
              <w:rPr>
                <w:rFonts w:ascii="Times New Roman" w:eastAsia="Times New Roman" w:hAnsi="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4"/>
                <w:szCs w:val="24"/>
                <w:lang w:eastAsia="ru-RU"/>
              </w:rPr>
            </w:pPr>
            <w:r w:rsidRPr="00E97708">
              <w:rPr>
                <w:rFonts w:ascii="Times New Roman" w:eastAsia="Times New Roman" w:hAnsi="Times New Roman"/>
                <w:color w:val="000000"/>
                <w:sz w:val="24"/>
                <w:szCs w:val="24"/>
                <w:lang w:eastAsia="ru-RU"/>
              </w:rPr>
              <w:t xml:space="preserve">год </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4"/>
                <w:szCs w:val="24"/>
                <w:lang w:eastAsia="ru-RU"/>
              </w:rPr>
            </w:pPr>
            <w:r w:rsidRPr="00E97708">
              <w:rPr>
                <w:rFonts w:ascii="Times New Roman" w:eastAsia="Times New Roman" w:hAnsi="Times New Roman"/>
                <w:color w:val="000000"/>
                <w:sz w:val="24"/>
                <w:szCs w:val="24"/>
                <w:lang w:eastAsia="ru-RU"/>
              </w:rPr>
              <w:t>дата</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4"/>
                <w:szCs w:val="24"/>
                <w:lang w:eastAsia="ru-RU"/>
              </w:rPr>
            </w:pPr>
            <w:r w:rsidRPr="00E97708">
              <w:rPr>
                <w:rFonts w:ascii="Times New Roman" w:eastAsia="Times New Roman" w:hAnsi="Times New Roman"/>
                <w:color w:val="000000"/>
                <w:sz w:val="24"/>
                <w:szCs w:val="24"/>
                <w:lang w:eastAsia="ru-RU"/>
              </w:rPr>
              <w:t>площадь, кв. м.</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4"/>
                <w:szCs w:val="24"/>
                <w:lang w:eastAsia="ru-RU"/>
              </w:rPr>
            </w:pPr>
            <w:r w:rsidRPr="00E97708">
              <w:rPr>
                <w:rFonts w:ascii="Times New Roman" w:eastAsia="Times New Roman" w:hAnsi="Times New Roman"/>
                <w:color w:val="000000"/>
                <w:sz w:val="24"/>
                <w:szCs w:val="24"/>
                <w:lang w:eastAsia="ru-RU"/>
              </w:rPr>
              <w:t>количество человек</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4"/>
                <w:szCs w:val="24"/>
                <w:lang w:eastAsia="ru-RU"/>
              </w:rPr>
            </w:pPr>
            <w:r w:rsidRPr="00E97708">
              <w:rPr>
                <w:rFonts w:ascii="Times New Roman" w:eastAsia="Times New Roman" w:hAnsi="Times New Roman"/>
                <w:color w:val="000000"/>
                <w:sz w:val="24"/>
                <w:szCs w:val="24"/>
                <w:lang w:eastAsia="ru-RU"/>
              </w:rPr>
              <w:t xml:space="preserve">дата </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4"/>
                <w:szCs w:val="24"/>
                <w:lang w:eastAsia="ru-RU"/>
              </w:rPr>
            </w:pPr>
            <w:r w:rsidRPr="00E97708">
              <w:rPr>
                <w:rFonts w:ascii="Times New Roman" w:eastAsia="Times New Roman" w:hAnsi="Times New Roman"/>
                <w:color w:val="000000"/>
                <w:sz w:val="24"/>
                <w:szCs w:val="24"/>
                <w:lang w:eastAsia="ru-RU"/>
              </w:rPr>
              <w:t>кв. м.</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4"/>
                <w:szCs w:val="24"/>
                <w:lang w:eastAsia="ru-RU"/>
              </w:rPr>
            </w:pPr>
            <w:r w:rsidRPr="00E97708">
              <w:rPr>
                <w:rFonts w:ascii="Times New Roman" w:eastAsia="Times New Roman" w:hAnsi="Times New Roman"/>
                <w:color w:val="000000"/>
                <w:sz w:val="24"/>
                <w:szCs w:val="24"/>
                <w:lang w:eastAsia="ru-RU"/>
              </w:rPr>
              <w:t xml:space="preserve">кв. м. </w:t>
            </w:r>
          </w:p>
        </w:tc>
        <w:tc>
          <w:tcPr>
            <w:tcW w:w="1783" w:type="dxa"/>
            <w:vMerge/>
            <w:tcBorders>
              <w:top w:val="nil"/>
              <w:left w:val="single" w:sz="4" w:space="0" w:color="auto"/>
              <w:bottom w:val="single" w:sz="4" w:space="0" w:color="000000"/>
              <w:right w:val="single" w:sz="4" w:space="0" w:color="auto"/>
            </w:tcBorders>
            <w:vAlign w:val="center"/>
            <w:hideMark/>
          </w:tcPr>
          <w:p w:rsidR="00E97708" w:rsidRPr="00E97708" w:rsidRDefault="00E97708" w:rsidP="00E97708">
            <w:pPr>
              <w:spacing w:after="0" w:line="240" w:lineRule="auto"/>
              <w:rPr>
                <w:rFonts w:ascii="Times New Roman" w:eastAsia="Times New Roman" w:hAnsi="Times New Roman"/>
                <w:color w:val="000000"/>
                <w:sz w:val="24"/>
                <w:szCs w:val="24"/>
                <w:lang w:eastAsia="ru-RU"/>
              </w:rPr>
            </w:pPr>
          </w:p>
        </w:tc>
        <w:tc>
          <w:tcPr>
            <w:tcW w:w="1809" w:type="dxa"/>
            <w:vMerge/>
            <w:tcBorders>
              <w:top w:val="nil"/>
              <w:left w:val="single" w:sz="4" w:space="0" w:color="auto"/>
              <w:bottom w:val="single" w:sz="4" w:space="0" w:color="000000"/>
              <w:right w:val="single" w:sz="4" w:space="0" w:color="auto"/>
            </w:tcBorders>
            <w:vAlign w:val="center"/>
            <w:hideMark/>
          </w:tcPr>
          <w:p w:rsidR="00E97708" w:rsidRPr="00E97708" w:rsidRDefault="00E97708" w:rsidP="00E97708">
            <w:pPr>
              <w:spacing w:after="0" w:line="240" w:lineRule="auto"/>
              <w:rPr>
                <w:rFonts w:ascii="Times New Roman" w:eastAsia="Times New Roman" w:hAnsi="Times New Roman"/>
                <w:color w:val="000000"/>
                <w:sz w:val="24"/>
                <w:szCs w:val="24"/>
                <w:lang w:eastAsia="ru-RU"/>
              </w:rPr>
            </w:pPr>
          </w:p>
        </w:tc>
      </w:tr>
      <w:tr w:rsidR="00E97708" w:rsidRPr="00E97708" w:rsidTr="00E97708">
        <w:trPr>
          <w:trHeight w:val="31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jc w:val="center"/>
              <w:rPr>
                <w:rFonts w:ascii="Times New Roman" w:eastAsia="Times New Roman" w:hAnsi="Times New Roman"/>
                <w:color w:val="000000"/>
                <w:sz w:val="24"/>
                <w:szCs w:val="24"/>
                <w:lang w:eastAsia="ru-RU"/>
              </w:rPr>
            </w:pPr>
            <w:r w:rsidRPr="00E97708">
              <w:rPr>
                <w:rFonts w:ascii="Times New Roman" w:eastAsia="Times New Roman" w:hAnsi="Times New Roman"/>
                <w:color w:val="000000"/>
                <w:sz w:val="24"/>
                <w:szCs w:val="24"/>
                <w:lang w:eastAsia="ru-RU"/>
              </w:rPr>
              <w:t>1</w:t>
            </w:r>
          </w:p>
        </w:tc>
        <w:tc>
          <w:tcPr>
            <w:tcW w:w="1810"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jc w:val="center"/>
              <w:rPr>
                <w:rFonts w:ascii="Times New Roman" w:eastAsia="Times New Roman" w:hAnsi="Times New Roman"/>
                <w:color w:val="000000"/>
                <w:sz w:val="24"/>
                <w:szCs w:val="24"/>
                <w:lang w:eastAsia="ru-RU"/>
              </w:rPr>
            </w:pPr>
            <w:r w:rsidRPr="00E97708">
              <w:rPr>
                <w:rFonts w:ascii="Times New Roman" w:eastAsia="Times New Roman" w:hAnsi="Times New Roman"/>
                <w:color w:val="000000"/>
                <w:sz w:val="24"/>
                <w:szCs w:val="24"/>
                <w:lang w:eastAsia="ru-RU"/>
              </w:rPr>
              <w:t>2</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jc w:val="center"/>
              <w:rPr>
                <w:rFonts w:ascii="Times New Roman" w:eastAsia="Times New Roman" w:hAnsi="Times New Roman"/>
                <w:color w:val="000000"/>
                <w:sz w:val="24"/>
                <w:szCs w:val="24"/>
                <w:lang w:eastAsia="ru-RU"/>
              </w:rPr>
            </w:pPr>
            <w:r w:rsidRPr="00E97708">
              <w:rPr>
                <w:rFonts w:ascii="Times New Roman" w:eastAsia="Times New Roman" w:hAnsi="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jc w:val="center"/>
              <w:rPr>
                <w:rFonts w:ascii="Times New Roman" w:eastAsia="Times New Roman" w:hAnsi="Times New Roman"/>
                <w:color w:val="000000"/>
                <w:sz w:val="24"/>
                <w:szCs w:val="24"/>
                <w:lang w:eastAsia="ru-RU"/>
              </w:rPr>
            </w:pPr>
            <w:r w:rsidRPr="00E97708">
              <w:rPr>
                <w:rFonts w:ascii="Times New Roman" w:eastAsia="Times New Roman" w:hAnsi="Times New Roman"/>
                <w:color w:val="000000"/>
                <w:sz w:val="24"/>
                <w:szCs w:val="24"/>
                <w:lang w:eastAsia="ru-RU"/>
              </w:rPr>
              <w:t>4</w:t>
            </w:r>
          </w:p>
        </w:tc>
        <w:tc>
          <w:tcPr>
            <w:tcW w:w="1418"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jc w:val="center"/>
              <w:rPr>
                <w:rFonts w:ascii="Times New Roman" w:eastAsia="Times New Roman" w:hAnsi="Times New Roman"/>
                <w:color w:val="000000"/>
                <w:sz w:val="24"/>
                <w:szCs w:val="24"/>
                <w:lang w:eastAsia="ru-RU"/>
              </w:rPr>
            </w:pPr>
            <w:r w:rsidRPr="00E97708">
              <w:rPr>
                <w:rFonts w:ascii="Times New Roman" w:eastAsia="Times New Roman" w:hAnsi="Times New Roman"/>
                <w:color w:val="000000"/>
                <w:sz w:val="24"/>
                <w:szCs w:val="24"/>
                <w:lang w:eastAsia="ru-RU"/>
              </w:rPr>
              <w:t>5</w:t>
            </w:r>
          </w:p>
        </w:tc>
        <w:tc>
          <w:tcPr>
            <w:tcW w:w="1134"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jc w:val="center"/>
              <w:rPr>
                <w:rFonts w:ascii="Times New Roman" w:eastAsia="Times New Roman" w:hAnsi="Times New Roman"/>
                <w:color w:val="000000"/>
                <w:sz w:val="24"/>
                <w:szCs w:val="24"/>
                <w:lang w:eastAsia="ru-RU"/>
              </w:rPr>
            </w:pPr>
            <w:r w:rsidRPr="00E97708">
              <w:rPr>
                <w:rFonts w:ascii="Times New Roman" w:eastAsia="Times New Roman" w:hAnsi="Times New Roman"/>
                <w:color w:val="000000"/>
                <w:sz w:val="24"/>
                <w:szCs w:val="24"/>
                <w:lang w:eastAsia="ru-RU"/>
              </w:rPr>
              <w:t>6</w:t>
            </w:r>
          </w:p>
        </w:tc>
        <w:tc>
          <w:tcPr>
            <w:tcW w:w="992"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jc w:val="center"/>
              <w:rPr>
                <w:rFonts w:ascii="Times New Roman" w:eastAsia="Times New Roman" w:hAnsi="Times New Roman"/>
                <w:color w:val="000000"/>
                <w:sz w:val="24"/>
                <w:szCs w:val="24"/>
                <w:lang w:eastAsia="ru-RU"/>
              </w:rPr>
            </w:pPr>
            <w:r w:rsidRPr="00E97708">
              <w:rPr>
                <w:rFonts w:ascii="Times New Roman" w:eastAsia="Times New Roman" w:hAnsi="Times New Roman"/>
                <w:color w:val="000000"/>
                <w:sz w:val="24"/>
                <w:szCs w:val="24"/>
                <w:lang w:eastAsia="ru-RU"/>
              </w:rPr>
              <w:t>7</w:t>
            </w:r>
          </w:p>
        </w:tc>
        <w:tc>
          <w:tcPr>
            <w:tcW w:w="1134"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jc w:val="center"/>
              <w:rPr>
                <w:rFonts w:ascii="Times New Roman" w:eastAsia="Times New Roman" w:hAnsi="Times New Roman"/>
                <w:color w:val="000000"/>
                <w:sz w:val="24"/>
                <w:szCs w:val="24"/>
                <w:lang w:eastAsia="ru-RU"/>
              </w:rPr>
            </w:pPr>
            <w:r w:rsidRPr="00E97708">
              <w:rPr>
                <w:rFonts w:ascii="Times New Roman" w:eastAsia="Times New Roman" w:hAnsi="Times New Roman"/>
                <w:color w:val="000000"/>
                <w:sz w:val="24"/>
                <w:szCs w:val="24"/>
                <w:lang w:eastAsia="ru-RU"/>
              </w:rPr>
              <w:t>8</w:t>
            </w:r>
          </w:p>
        </w:tc>
        <w:tc>
          <w:tcPr>
            <w:tcW w:w="1134"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jc w:val="center"/>
              <w:rPr>
                <w:rFonts w:ascii="Times New Roman" w:eastAsia="Times New Roman" w:hAnsi="Times New Roman"/>
                <w:color w:val="000000"/>
                <w:sz w:val="24"/>
                <w:szCs w:val="24"/>
                <w:lang w:eastAsia="ru-RU"/>
              </w:rPr>
            </w:pPr>
            <w:r w:rsidRPr="00E97708">
              <w:rPr>
                <w:rFonts w:ascii="Times New Roman" w:eastAsia="Times New Roman" w:hAnsi="Times New Roman"/>
                <w:color w:val="000000"/>
                <w:sz w:val="24"/>
                <w:szCs w:val="24"/>
                <w:lang w:eastAsia="ru-RU"/>
              </w:rPr>
              <w:t>9</w:t>
            </w:r>
          </w:p>
        </w:tc>
        <w:tc>
          <w:tcPr>
            <w:tcW w:w="1372"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jc w:val="center"/>
              <w:rPr>
                <w:rFonts w:ascii="Times New Roman" w:eastAsia="Times New Roman" w:hAnsi="Times New Roman"/>
                <w:color w:val="000000"/>
                <w:sz w:val="24"/>
                <w:szCs w:val="24"/>
                <w:lang w:eastAsia="ru-RU"/>
              </w:rPr>
            </w:pPr>
            <w:r w:rsidRPr="00E97708">
              <w:rPr>
                <w:rFonts w:ascii="Times New Roman" w:eastAsia="Times New Roman" w:hAnsi="Times New Roman"/>
                <w:color w:val="000000"/>
                <w:sz w:val="24"/>
                <w:szCs w:val="24"/>
                <w:lang w:eastAsia="ru-RU"/>
              </w:rPr>
              <w:t>10</w:t>
            </w:r>
          </w:p>
        </w:tc>
        <w:tc>
          <w:tcPr>
            <w:tcW w:w="178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jc w:val="center"/>
              <w:rPr>
                <w:rFonts w:ascii="Times New Roman" w:eastAsia="Times New Roman" w:hAnsi="Times New Roman"/>
                <w:color w:val="000000"/>
                <w:sz w:val="24"/>
                <w:szCs w:val="24"/>
                <w:lang w:eastAsia="ru-RU"/>
              </w:rPr>
            </w:pPr>
            <w:r w:rsidRPr="00E97708">
              <w:rPr>
                <w:rFonts w:ascii="Times New Roman" w:eastAsia="Times New Roman" w:hAnsi="Times New Roman"/>
                <w:color w:val="000000"/>
                <w:sz w:val="24"/>
                <w:szCs w:val="24"/>
                <w:lang w:eastAsia="ru-RU"/>
              </w:rPr>
              <w:t>11</w:t>
            </w:r>
          </w:p>
        </w:tc>
        <w:tc>
          <w:tcPr>
            <w:tcW w:w="1809"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jc w:val="center"/>
              <w:rPr>
                <w:rFonts w:ascii="Times New Roman" w:eastAsia="Times New Roman" w:hAnsi="Times New Roman"/>
                <w:color w:val="000000"/>
                <w:sz w:val="24"/>
                <w:szCs w:val="24"/>
                <w:lang w:eastAsia="ru-RU"/>
              </w:rPr>
            </w:pPr>
            <w:r w:rsidRPr="00E97708">
              <w:rPr>
                <w:rFonts w:ascii="Times New Roman" w:eastAsia="Times New Roman" w:hAnsi="Times New Roman"/>
                <w:color w:val="000000"/>
                <w:sz w:val="24"/>
                <w:szCs w:val="24"/>
                <w:lang w:eastAsia="ru-RU"/>
              </w:rPr>
              <w:t>12</w:t>
            </w:r>
          </w:p>
        </w:tc>
      </w:tr>
      <w:tr w:rsidR="00E97708" w:rsidRPr="00E97708" w:rsidTr="00E97708">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г. Чайковский,                                             пер. Школьный, д. 1</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1957</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2014</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749,80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51</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31.12.2019</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474,00</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847,50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59:12:0010250:24</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hideMark/>
          </w:tcPr>
          <w:p w:rsidR="00E97708" w:rsidRPr="00E97708" w:rsidRDefault="00E97708" w:rsidP="00E97708">
            <w:pPr>
              <w:spacing w:after="0" w:line="240" w:lineRule="auto"/>
              <w:rPr>
                <w:rFonts w:ascii="Times New Roman" w:eastAsia="Times New Roman" w:hAnsi="Times New Roman"/>
                <w:sz w:val="20"/>
                <w:szCs w:val="20"/>
                <w:lang w:eastAsia="ru-RU"/>
              </w:rPr>
            </w:pPr>
            <w:r w:rsidRPr="00E97708">
              <w:rPr>
                <w:rFonts w:ascii="Times New Roman" w:eastAsia="Times New Roman" w:hAnsi="Times New Roman"/>
                <w:sz w:val="20"/>
                <w:szCs w:val="20"/>
                <w:lang w:eastAsia="ru-RU"/>
              </w:rPr>
              <w:t>г. Чайковский,                                      пер. Школьный, д. 3</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1956</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388,40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31.12.2019</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345,60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452,90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59:12:0010250:25</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hideMark/>
          </w:tcPr>
          <w:p w:rsidR="00E97708" w:rsidRPr="00E97708" w:rsidRDefault="00E97708" w:rsidP="00E97708">
            <w:pPr>
              <w:spacing w:after="0" w:line="240" w:lineRule="auto"/>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г. Чайковский,                                           пер. Школьный, д. 7</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1956</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392,70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28</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31.12.2019</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232,14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443,00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59:12:0010250:27</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hideMark/>
          </w:tcPr>
          <w:p w:rsidR="00E97708" w:rsidRPr="00E97708" w:rsidRDefault="00E97708" w:rsidP="00E97708">
            <w:pPr>
              <w:spacing w:after="0" w:line="240" w:lineRule="auto"/>
              <w:rPr>
                <w:rFonts w:ascii="Times New Roman" w:eastAsia="Times New Roman" w:hAnsi="Times New Roman"/>
                <w:sz w:val="20"/>
                <w:szCs w:val="20"/>
                <w:lang w:eastAsia="ru-RU"/>
              </w:rPr>
            </w:pPr>
            <w:r w:rsidRPr="00E97708">
              <w:rPr>
                <w:rFonts w:ascii="Times New Roman" w:eastAsia="Times New Roman" w:hAnsi="Times New Roman"/>
                <w:sz w:val="20"/>
                <w:szCs w:val="20"/>
                <w:lang w:eastAsia="ru-RU"/>
              </w:rPr>
              <w:t>г. Чайковский,                                 ул. А. Кирьянова, д. 16</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1958</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2014</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393,50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34</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31.12.2019</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231,00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439,90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59:12:0010250:8</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hideMark/>
          </w:tcPr>
          <w:p w:rsidR="00E97708" w:rsidRPr="00E97708" w:rsidRDefault="00E97708" w:rsidP="00E97708">
            <w:pPr>
              <w:spacing w:after="0" w:line="240" w:lineRule="auto"/>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г. Чайковский,                                               ул. </w:t>
            </w:r>
            <w:proofErr w:type="gramStart"/>
            <w:r w:rsidRPr="00E97708">
              <w:rPr>
                <w:rFonts w:ascii="Times New Roman" w:eastAsia="Times New Roman" w:hAnsi="Times New Roman"/>
                <w:color w:val="000000"/>
                <w:sz w:val="20"/>
                <w:szCs w:val="20"/>
                <w:lang w:eastAsia="ru-RU"/>
              </w:rPr>
              <w:t>Уральская</w:t>
            </w:r>
            <w:proofErr w:type="gramEnd"/>
            <w:r w:rsidRPr="00E97708">
              <w:rPr>
                <w:rFonts w:ascii="Times New Roman" w:eastAsia="Times New Roman" w:hAnsi="Times New Roman"/>
                <w:color w:val="000000"/>
                <w:sz w:val="20"/>
                <w:szCs w:val="20"/>
                <w:lang w:eastAsia="ru-RU"/>
              </w:rPr>
              <w:t>, д. 11</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1957</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749,80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53</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31.12.2019</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518,75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850,00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59:12:0010250:34</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6</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г. Чайковский,                                            ул. </w:t>
            </w:r>
            <w:proofErr w:type="gramStart"/>
            <w:r w:rsidRPr="00E97708">
              <w:rPr>
                <w:rFonts w:ascii="Times New Roman" w:eastAsia="Times New Roman" w:hAnsi="Times New Roman"/>
                <w:color w:val="000000"/>
                <w:sz w:val="20"/>
                <w:szCs w:val="20"/>
                <w:lang w:eastAsia="ru-RU"/>
              </w:rPr>
              <w:t>Комсомольская</w:t>
            </w:r>
            <w:proofErr w:type="gramEnd"/>
            <w:r w:rsidRPr="00E97708">
              <w:rPr>
                <w:rFonts w:ascii="Times New Roman" w:eastAsia="Times New Roman" w:hAnsi="Times New Roman"/>
                <w:color w:val="000000"/>
                <w:sz w:val="20"/>
                <w:szCs w:val="20"/>
                <w:lang w:eastAsia="ru-RU"/>
              </w:rPr>
              <w:t>, д. 2/1</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1977</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398,30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28</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31.12.2020</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119,89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6645,00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59:12:0010250:54</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w:t>
            </w:r>
          </w:p>
        </w:tc>
      </w:tr>
      <w:tr w:rsidR="00E97708" w:rsidRPr="00E97708" w:rsidTr="00E97708">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7</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г. Чайковский,                                                 ул. </w:t>
            </w:r>
            <w:proofErr w:type="gramStart"/>
            <w:r w:rsidRPr="00E97708">
              <w:rPr>
                <w:rFonts w:ascii="Times New Roman" w:eastAsia="Times New Roman" w:hAnsi="Times New Roman"/>
                <w:color w:val="000000"/>
                <w:sz w:val="20"/>
                <w:szCs w:val="20"/>
                <w:lang w:eastAsia="ru-RU"/>
              </w:rPr>
              <w:t>Уральская</w:t>
            </w:r>
            <w:proofErr w:type="gramEnd"/>
            <w:r w:rsidRPr="00E97708">
              <w:rPr>
                <w:rFonts w:ascii="Times New Roman" w:eastAsia="Times New Roman" w:hAnsi="Times New Roman"/>
                <w:color w:val="000000"/>
                <w:sz w:val="20"/>
                <w:szCs w:val="20"/>
                <w:lang w:eastAsia="ru-RU"/>
              </w:rPr>
              <w:t>, д. 9</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1957</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486,80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34</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31.12.2020</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273,90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526,90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59:12:0010250:33</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8</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г. Чайковский,                                           ул. </w:t>
            </w:r>
            <w:proofErr w:type="gramStart"/>
            <w:r w:rsidRPr="00E97708">
              <w:rPr>
                <w:rFonts w:ascii="Times New Roman" w:eastAsia="Times New Roman" w:hAnsi="Times New Roman"/>
                <w:color w:val="000000"/>
                <w:sz w:val="20"/>
                <w:szCs w:val="20"/>
                <w:lang w:eastAsia="ru-RU"/>
              </w:rPr>
              <w:t>Уральская</w:t>
            </w:r>
            <w:proofErr w:type="gramEnd"/>
            <w:r w:rsidRPr="00E97708">
              <w:rPr>
                <w:rFonts w:ascii="Times New Roman" w:eastAsia="Times New Roman" w:hAnsi="Times New Roman"/>
                <w:color w:val="000000"/>
                <w:sz w:val="20"/>
                <w:szCs w:val="20"/>
                <w:lang w:eastAsia="ru-RU"/>
              </w:rPr>
              <w:t>, д. 7</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1957</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744,4</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43</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31.12.2020</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572,50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750,60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59:12:0010250:32</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9</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с. Фоки, ул. Заводская, д. 89                          </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1895</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161,80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31.12.2020</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127,90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300,00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59:12:0390003:15</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10</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с.Фоки ул. Кирова, д. 30</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1915</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191,60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31.12.2021</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203,00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500,00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59:12:0390009:105</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503"/>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11</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 Фоки ул. Кирова, д. 34</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1915</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250,70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31.12.2021</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155,40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500,00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59:12:0390009:103</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lastRenderedPageBreak/>
              <w:t>12</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г. Чайковский,                                           ул. </w:t>
            </w:r>
            <w:proofErr w:type="gramStart"/>
            <w:r w:rsidRPr="00E97708">
              <w:rPr>
                <w:rFonts w:ascii="Times New Roman" w:eastAsia="Times New Roman" w:hAnsi="Times New Roman"/>
                <w:color w:val="000000"/>
                <w:sz w:val="20"/>
                <w:szCs w:val="20"/>
                <w:lang w:eastAsia="ru-RU"/>
              </w:rPr>
              <w:t>Нагорная</w:t>
            </w:r>
            <w:proofErr w:type="gramEnd"/>
            <w:r w:rsidRPr="00E97708">
              <w:rPr>
                <w:rFonts w:ascii="Times New Roman" w:eastAsia="Times New Roman" w:hAnsi="Times New Roman"/>
                <w:color w:val="000000"/>
                <w:sz w:val="20"/>
                <w:szCs w:val="20"/>
                <w:lang w:eastAsia="ru-RU"/>
              </w:rPr>
              <w:t>, д. 17</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1963</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326,10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27</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31.12.2021</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194,22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1454,80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59:12:0010523:25</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13</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 Фоки ул. Красная, д. 10</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1955</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75,10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31.12.2021</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90,00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900,00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59:12:0390001:130</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14</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г. Чайковский,                                         ул. Нефтяников, д. 17</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1979</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342,50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23</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31.12.2021</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222,72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719,60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59:12:0010515:16</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15</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г. Чайковский,                                               пер. Школьный, д. 6</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1957</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484,50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34</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31.12.2021</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266,43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587,00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59:12:0010250:21</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16</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 Фоки ул.Советская, д. 20</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lang w:eastAsia="ru-RU"/>
              </w:rPr>
            </w:pPr>
            <w:r w:rsidRPr="00E97708">
              <w:rPr>
                <w:rFonts w:ascii="Times New Roman" w:eastAsia="Times New Roman" w:hAnsi="Times New Roman"/>
                <w:color w:val="000000"/>
                <w:lang w:eastAsia="ru-RU"/>
              </w:rPr>
              <w:t>1939</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lang w:eastAsia="ru-RU"/>
              </w:rPr>
            </w:pPr>
            <w:r w:rsidRPr="00E97708">
              <w:rPr>
                <w:rFonts w:ascii="Times New Roman" w:eastAsia="Times New Roman" w:hAnsi="Times New Roman"/>
                <w:color w:val="00000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lang w:eastAsia="ru-RU"/>
              </w:rPr>
            </w:pPr>
            <w:r w:rsidRPr="00E97708">
              <w:rPr>
                <w:rFonts w:ascii="Times New Roman" w:eastAsia="Times New Roman" w:hAnsi="Times New Roman"/>
                <w:color w:val="000000"/>
                <w:lang w:eastAsia="ru-RU"/>
              </w:rPr>
              <w:t>140,50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lang w:eastAsia="ru-RU"/>
              </w:rPr>
            </w:pPr>
            <w:r w:rsidRPr="00E97708">
              <w:rPr>
                <w:rFonts w:ascii="Times New Roman" w:eastAsia="Times New Roman" w:hAnsi="Times New Roman"/>
                <w:color w:val="000000"/>
                <w:lang w:eastAsia="ru-RU"/>
              </w:rPr>
              <w:t>7</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31.12.2021</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113,40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700,00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59:12:0390004:285</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17</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lang w:eastAsia="ru-RU"/>
              </w:rPr>
            </w:pPr>
            <w:r w:rsidRPr="00E97708">
              <w:rPr>
                <w:rFonts w:ascii="Times New Roman" w:eastAsia="Times New Roman" w:hAnsi="Times New Roman"/>
                <w:color w:val="000000"/>
                <w:lang w:eastAsia="ru-RU"/>
              </w:rPr>
              <w:t>г. Чайковский,                                               пер. Школьный, д. 10</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1957</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728,40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31.12.2021</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653,10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823,70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59:12:0010250:23</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18</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г. Чайковский,                                 пер. Школьный, д. 2</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1957</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744,30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48</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31.12.2021</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510,00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756,50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59:12:0010250:19</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 Фоки ул. Ленина, д. 42</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1942</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120,70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31.12.2021</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105,50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1600,00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59:12:0390004:343</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51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с.Фоки ул. Ленина, д. 61</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1955</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117,50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11</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31.12.2021</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97,90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300,00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59:12:0390004:251</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21</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г. Чайковский,                                   ул. Мира, 3</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1959</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505,20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40</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31.12.2022</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368,20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653,20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59:12:0010316:34</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22</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г. Чайковский,                                  ул. Мира,5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1970</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499,20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43</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31.12.2022</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288,90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1518,80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59:12:0010316:36</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23</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г. Чайковский,                                  ул. Мира, 9</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1959</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490,00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31.12.2022</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280,00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1346,60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59:12:0010316:32</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24</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г. Чайковский,                                ул. Мира, 11</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1959</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490,20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34</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31.12.2022</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311,30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1069,40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59:12:0010316:33</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25</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г. Чайковский,                                 ул. Мира, 13</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1958</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497,50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31.12.2022</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352,80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783,30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59:12:0010316:29</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26</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г. Чайковский,                               ул. Мира, 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1958</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481,90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34</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31.12.2022</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309,00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1512,00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59:12:0010316:35</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lastRenderedPageBreak/>
              <w:t>27</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г. Чайковский,                                 ул. Мира, 17</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1959</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507,10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31.12.2022</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249,00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769,20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59:12:0010316:30</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28</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г. Чайковский,                                  ул. Карла Маркса, 38</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1959</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405,60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27</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31.12.2022</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257,50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800,60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59:12:0010316:41</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29</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г. Чайковский,                                        ул. Карла Маркса, 36</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1959</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409,80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31.12.2022</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261,00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857,80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59:12:0010316:42</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30</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г. Чайковский,                                 ул. Карла Маркса, 34</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1959</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409,00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38</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31.12.2022</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266,20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919,50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59:12:0010316:43</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г. Чайковский,                                       ул. Карла Маркса, 40</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1959</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482,50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42</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31.12.2022</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291,20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904,40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59:12:0010316:37</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32</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г. Чайковский,                 Приморский бульвар, 41</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1959</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494,30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50</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31.12.2022</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314,20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1209,60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59:12:0010316:23</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525"/>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33</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г. Чайковский,                      Приморский бульвар, 43</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1959</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493,70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31.12.2022</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345,30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1153,80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59:12:0010316:26</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34</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lang w:eastAsia="ru-RU"/>
              </w:rPr>
            </w:pPr>
            <w:r w:rsidRPr="00E97708">
              <w:rPr>
                <w:rFonts w:ascii="Times New Roman" w:eastAsia="Times New Roman" w:hAnsi="Times New Roman"/>
                <w:color w:val="000000"/>
                <w:lang w:eastAsia="ru-RU"/>
              </w:rPr>
              <w:t>г. Чайковский,                                Приморский бульвар, 47</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1959</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493,00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36</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31.12.2023</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370,00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1229,80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59:12:0010316:27</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35</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lang w:eastAsia="ru-RU"/>
              </w:rPr>
            </w:pPr>
            <w:r w:rsidRPr="00E97708">
              <w:rPr>
                <w:rFonts w:ascii="Times New Roman" w:eastAsia="Times New Roman" w:hAnsi="Times New Roman"/>
                <w:color w:val="000000"/>
                <w:lang w:eastAsia="ru-RU"/>
              </w:rPr>
              <w:t>г. Чайковский,                                     Приморский бульвар, 49</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1959</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488,00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42</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31.12.2023</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391,00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1 287,80  </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59:12:0010316:24</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36</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lang w:eastAsia="ru-RU"/>
              </w:rPr>
            </w:pPr>
            <w:r w:rsidRPr="00E97708">
              <w:rPr>
                <w:rFonts w:ascii="Times New Roman" w:eastAsia="Times New Roman" w:hAnsi="Times New Roman"/>
                <w:color w:val="000000"/>
                <w:lang w:eastAsia="ru-RU"/>
              </w:rPr>
              <w:t>г. Чайковский,                   Приморский бульвар, 35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1959</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491,30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43</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31.12.2023</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291,90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620,00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59:12:0010316:49</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37</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lang w:eastAsia="ru-RU"/>
              </w:rPr>
            </w:pPr>
            <w:r w:rsidRPr="00E97708">
              <w:rPr>
                <w:rFonts w:ascii="Times New Roman" w:eastAsia="Times New Roman" w:hAnsi="Times New Roman"/>
                <w:color w:val="000000"/>
                <w:lang w:eastAsia="ru-RU"/>
              </w:rPr>
              <w:t>г. Чайковский,                   Приморский бульвар, 37</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1959</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493,20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31.12.2023</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281,80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1097,00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59:12:0010316:28</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38</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lang w:eastAsia="ru-RU"/>
              </w:rPr>
            </w:pPr>
            <w:r w:rsidRPr="00E97708">
              <w:rPr>
                <w:rFonts w:ascii="Times New Roman" w:eastAsia="Times New Roman" w:hAnsi="Times New Roman"/>
                <w:color w:val="000000"/>
                <w:lang w:eastAsia="ru-RU"/>
              </w:rPr>
              <w:t>г. Чайковский,                                     ул. Ленина, 4</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1959</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491,50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28</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31.12.2023</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311,00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726,70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59:12:0010316:17</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lastRenderedPageBreak/>
              <w:t>39</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lang w:eastAsia="ru-RU"/>
              </w:rPr>
            </w:pPr>
            <w:r w:rsidRPr="00E97708">
              <w:rPr>
                <w:rFonts w:ascii="Times New Roman" w:eastAsia="Times New Roman" w:hAnsi="Times New Roman"/>
                <w:color w:val="000000"/>
                <w:lang w:eastAsia="ru-RU"/>
              </w:rPr>
              <w:t>г. Чайковский,                                   ул. Ленина, 8</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1959</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497,30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29</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31.12.2023</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325,40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620,50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59:12:0010316:11</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40</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lang w:eastAsia="ru-RU"/>
              </w:rPr>
            </w:pPr>
            <w:r w:rsidRPr="00E97708">
              <w:rPr>
                <w:rFonts w:ascii="Times New Roman" w:eastAsia="Times New Roman" w:hAnsi="Times New Roman"/>
                <w:color w:val="000000"/>
                <w:lang w:eastAsia="ru-RU"/>
              </w:rPr>
              <w:t>г. Чайковский,                                  ул. Ленина, 10</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1959</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498,80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38</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31.12.2023</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322,60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826,00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59:12:0010316:13</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41</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lang w:eastAsia="ru-RU"/>
              </w:rPr>
            </w:pPr>
            <w:r w:rsidRPr="00E97708">
              <w:rPr>
                <w:rFonts w:ascii="Times New Roman" w:eastAsia="Times New Roman" w:hAnsi="Times New Roman"/>
                <w:color w:val="000000"/>
                <w:lang w:eastAsia="ru-RU"/>
              </w:rPr>
              <w:t>г. Чайковский,                                 ул. Ленина, 14</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1959</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503,40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42</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31.12.2023</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318,00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692,70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59:12:0010316:15</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42</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lang w:eastAsia="ru-RU"/>
              </w:rPr>
            </w:pPr>
            <w:r w:rsidRPr="00E97708">
              <w:rPr>
                <w:rFonts w:ascii="Times New Roman" w:eastAsia="Times New Roman" w:hAnsi="Times New Roman"/>
                <w:color w:val="000000"/>
                <w:lang w:eastAsia="ru-RU"/>
              </w:rPr>
              <w:t>г. Чайковский,                                  ул. Ленина, 16</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1958</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498,10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37</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31.12.2023</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260,00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735,10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59:12:0010316:40</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43</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lang w:eastAsia="ru-RU"/>
              </w:rPr>
            </w:pPr>
            <w:r w:rsidRPr="00E97708">
              <w:rPr>
                <w:rFonts w:ascii="Times New Roman" w:eastAsia="Times New Roman" w:hAnsi="Times New Roman"/>
                <w:color w:val="000000"/>
                <w:lang w:eastAsia="ru-RU"/>
              </w:rPr>
              <w:t>г. Чайковский,                                    ул. Ленина, 18</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1958</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501,20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29</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31.12.2023</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270,00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771,77</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59:12:0010316:16</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44</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lang w:eastAsia="ru-RU"/>
              </w:rPr>
            </w:pPr>
            <w:r w:rsidRPr="00E97708">
              <w:rPr>
                <w:rFonts w:ascii="Times New Roman" w:eastAsia="Times New Roman" w:hAnsi="Times New Roman"/>
                <w:color w:val="000000"/>
                <w:lang w:eastAsia="ru-RU"/>
              </w:rPr>
              <w:t>г. Чайковский,                                          ул. Карла Маркса, 28</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1959</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499,30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34</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31.12.2023</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331,80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735,20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59:12:0010316:45</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45</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lang w:eastAsia="ru-RU"/>
              </w:rPr>
            </w:pPr>
            <w:r w:rsidRPr="00E97708">
              <w:rPr>
                <w:rFonts w:ascii="Times New Roman" w:eastAsia="Times New Roman" w:hAnsi="Times New Roman"/>
                <w:color w:val="000000"/>
                <w:lang w:eastAsia="ru-RU"/>
              </w:rPr>
              <w:t>г. Чайковский,                                               ул. Нефтяников, д. 13</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1977</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309,90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31.12.2023</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187,50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1074,20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59:12:0010515:15</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46</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lang w:eastAsia="ru-RU"/>
              </w:rPr>
            </w:pPr>
            <w:r w:rsidRPr="00E97708">
              <w:rPr>
                <w:rFonts w:ascii="Times New Roman" w:eastAsia="Times New Roman" w:hAnsi="Times New Roman"/>
                <w:color w:val="000000"/>
                <w:lang w:eastAsia="ru-RU"/>
              </w:rPr>
              <w:t>г. Чайковский,                                                  ул. Нефтяников, д. 14</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1973</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481,90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31.12.2023</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202,10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1724,10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59:12:0010514:18</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47</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lang w:eastAsia="ru-RU"/>
              </w:rPr>
            </w:pPr>
            <w:r w:rsidRPr="00E97708">
              <w:rPr>
                <w:rFonts w:ascii="Times New Roman" w:eastAsia="Times New Roman" w:hAnsi="Times New Roman"/>
                <w:color w:val="000000"/>
                <w:lang w:eastAsia="ru-RU"/>
              </w:rPr>
              <w:t>г. Чайковский,                                     ул. Нефтяников, д. 2</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1985</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2014</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328,20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31.12.2023</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182,90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888,10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59:12:0010515:17</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48</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lang w:eastAsia="ru-RU"/>
              </w:rPr>
            </w:pPr>
            <w:r w:rsidRPr="00E97708">
              <w:rPr>
                <w:rFonts w:ascii="Times New Roman" w:eastAsia="Times New Roman" w:hAnsi="Times New Roman"/>
                <w:color w:val="000000"/>
                <w:lang w:eastAsia="ru-RU"/>
              </w:rPr>
              <w:t>г. Чайковский,                                               ул. Нефтяников, д. 18</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1983</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329,80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26</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31.12.2023</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225,30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1563,70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59:12:0010515:23</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49</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lang w:eastAsia="ru-RU"/>
              </w:rPr>
            </w:pPr>
            <w:r w:rsidRPr="00E97708">
              <w:rPr>
                <w:rFonts w:ascii="Times New Roman" w:eastAsia="Times New Roman" w:hAnsi="Times New Roman"/>
                <w:color w:val="000000"/>
                <w:lang w:eastAsia="ru-RU"/>
              </w:rPr>
              <w:t xml:space="preserve">г. Чайковский,                                                       ул. </w:t>
            </w:r>
            <w:proofErr w:type="gramStart"/>
            <w:r w:rsidRPr="00E97708">
              <w:rPr>
                <w:rFonts w:ascii="Times New Roman" w:eastAsia="Times New Roman" w:hAnsi="Times New Roman"/>
                <w:color w:val="000000"/>
                <w:lang w:eastAsia="ru-RU"/>
              </w:rPr>
              <w:t>Нагорная</w:t>
            </w:r>
            <w:proofErr w:type="gramEnd"/>
            <w:r w:rsidRPr="00E97708">
              <w:rPr>
                <w:rFonts w:ascii="Times New Roman" w:eastAsia="Times New Roman" w:hAnsi="Times New Roman"/>
                <w:color w:val="000000"/>
                <w:lang w:eastAsia="ru-RU"/>
              </w:rPr>
              <w:t>, д. 6</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1989</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339,20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31.12.2023</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219,70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0,00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нет</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не сформирован</w:t>
            </w:r>
          </w:p>
        </w:tc>
      </w:tr>
      <w:tr w:rsidR="00E97708" w:rsidRPr="00E97708" w:rsidTr="00E97708">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50</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lang w:eastAsia="ru-RU"/>
              </w:rPr>
            </w:pPr>
            <w:r w:rsidRPr="00E97708">
              <w:rPr>
                <w:rFonts w:ascii="Times New Roman" w:eastAsia="Times New Roman" w:hAnsi="Times New Roman"/>
                <w:color w:val="000000"/>
                <w:lang w:eastAsia="ru-RU"/>
              </w:rPr>
              <w:t xml:space="preserve">г. Чайковский,                                   ул. </w:t>
            </w:r>
            <w:proofErr w:type="gramStart"/>
            <w:r w:rsidRPr="00E97708">
              <w:rPr>
                <w:rFonts w:ascii="Times New Roman" w:eastAsia="Times New Roman" w:hAnsi="Times New Roman"/>
                <w:color w:val="000000"/>
                <w:lang w:eastAsia="ru-RU"/>
              </w:rPr>
              <w:t>Уральская</w:t>
            </w:r>
            <w:proofErr w:type="gramEnd"/>
            <w:r w:rsidRPr="00E97708">
              <w:rPr>
                <w:rFonts w:ascii="Times New Roman" w:eastAsia="Times New Roman" w:hAnsi="Times New Roman"/>
                <w:color w:val="000000"/>
                <w:lang w:eastAsia="ru-RU"/>
              </w:rPr>
              <w:t>, д. 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1957</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480,50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24</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31.12.2023</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282,00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483,50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59:12:0010250:31</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lastRenderedPageBreak/>
              <w:t>51</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lang w:eastAsia="ru-RU"/>
              </w:rPr>
            </w:pPr>
            <w:r w:rsidRPr="00E97708">
              <w:rPr>
                <w:rFonts w:ascii="Times New Roman" w:eastAsia="Times New Roman" w:hAnsi="Times New Roman"/>
                <w:color w:val="000000"/>
                <w:lang w:eastAsia="ru-RU"/>
              </w:rPr>
              <w:t xml:space="preserve">г. Чайковский,                               ул. </w:t>
            </w:r>
            <w:proofErr w:type="gramStart"/>
            <w:r w:rsidRPr="00E97708">
              <w:rPr>
                <w:rFonts w:ascii="Times New Roman" w:eastAsia="Times New Roman" w:hAnsi="Times New Roman"/>
                <w:color w:val="000000"/>
                <w:lang w:eastAsia="ru-RU"/>
              </w:rPr>
              <w:t>Уральская</w:t>
            </w:r>
            <w:proofErr w:type="gramEnd"/>
            <w:r w:rsidRPr="00E97708">
              <w:rPr>
                <w:rFonts w:ascii="Times New Roman" w:eastAsia="Times New Roman" w:hAnsi="Times New Roman"/>
                <w:color w:val="000000"/>
                <w:lang w:eastAsia="ru-RU"/>
              </w:rPr>
              <w:t>, д. 12</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1960</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485,00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310,90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581,20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59:12:0010253:9</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52</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lang w:eastAsia="ru-RU"/>
              </w:rPr>
            </w:pPr>
            <w:r w:rsidRPr="00E97708">
              <w:rPr>
                <w:rFonts w:ascii="Times New Roman" w:eastAsia="Times New Roman" w:hAnsi="Times New Roman"/>
                <w:color w:val="000000"/>
                <w:lang w:eastAsia="ru-RU"/>
              </w:rPr>
              <w:t>г. Чайковский,                                            ул. Горького, д. 12</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1959</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546,60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56</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264,60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609,30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59:12:0010332:16</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53</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lang w:eastAsia="ru-RU"/>
              </w:rPr>
            </w:pPr>
            <w:r w:rsidRPr="00E97708">
              <w:rPr>
                <w:rFonts w:ascii="Times New Roman" w:eastAsia="Times New Roman" w:hAnsi="Times New Roman"/>
                <w:color w:val="000000"/>
                <w:lang w:eastAsia="ru-RU"/>
              </w:rPr>
              <w:t xml:space="preserve">г. Чайковский,                                  ул. </w:t>
            </w:r>
            <w:proofErr w:type="gramStart"/>
            <w:r w:rsidRPr="00E97708">
              <w:rPr>
                <w:rFonts w:ascii="Times New Roman" w:eastAsia="Times New Roman" w:hAnsi="Times New Roman"/>
                <w:color w:val="000000"/>
                <w:lang w:eastAsia="ru-RU"/>
              </w:rPr>
              <w:t>Камская</w:t>
            </w:r>
            <w:proofErr w:type="gramEnd"/>
            <w:r w:rsidRPr="00E97708">
              <w:rPr>
                <w:rFonts w:ascii="Times New Roman" w:eastAsia="Times New Roman" w:hAnsi="Times New Roman"/>
                <w:color w:val="000000"/>
                <w:lang w:eastAsia="ru-RU"/>
              </w:rPr>
              <w:t>, д. 14</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1955</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410,10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27</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190,00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515,70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59:12:0010245:13</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54</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lang w:eastAsia="ru-RU"/>
              </w:rPr>
            </w:pPr>
            <w:r w:rsidRPr="00E97708">
              <w:rPr>
                <w:rFonts w:ascii="Times New Roman" w:eastAsia="Times New Roman" w:hAnsi="Times New Roman"/>
                <w:color w:val="000000"/>
                <w:lang w:eastAsia="ru-RU"/>
              </w:rPr>
              <w:t>г. Чайковский,                                              ул. А. Кирьянова, д. 10</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1957</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482,70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37</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331,30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533,80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59:12:0010250:11</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55</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lang w:eastAsia="ru-RU"/>
              </w:rPr>
            </w:pPr>
            <w:r w:rsidRPr="00E97708">
              <w:rPr>
                <w:rFonts w:ascii="Times New Roman" w:eastAsia="Times New Roman" w:hAnsi="Times New Roman"/>
                <w:color w:val="000000"/>
                <w:lang w:eastAsia="ru-RU"/>
              </w:rPr>
              <w:t xml:space="preserve">г. Чайковский,                                   ул. </w:t>
            </w:r>
            <w:proofErr w:type="gramStart"/>
            <w:r w:rsidRPr="00E97708">
              <w:rPr>
                <w:rFonts w:ascii="Times New Roman" w:eastAsia="Times New Roman" w:hAnsi="Times New Roman"/>
                <w:color w:val="000000"/>
                <w:lang w:eastAsia="ru-RU"/>
              </w:rPr>
              <w:t>Шлюзовая</w:t>
            </w:r>
            <w:proofErr w:type="gramEnd"/>
            <w:r w:rsidRPr="00E97708">
              <w:rPr>
                <w:rFonts w:ascii="Times New Roman" w:eastAsia="Times New Roman" w:hAnsi="Times New Roman"/>
                <w:color w:val="000000"/>
                <w:lang w:eastAsia="ru-RU"/>
              </w:rPr>
              <w:t>, д. 27</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1956</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2014</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737,10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46</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428,00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788,80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59:12:0010250:14</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56</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lang w:eastAsia="ru-RU"/>
              </w:rPr>
            </w:pPr>
            <w:r w:rsidRPr="00E97708">
              <w:rPr>
                <w:rFonts w:ascii="Times New Roman" w:eastAsia="Times New Roman" w:hAnsi="Times New Roman"/>
                <w:color w:val="000000"/>
                <w:lang w:eastAsia="ru-RU"/>
              </w:rPr>
              <w:t xml:space="preserve">г. Чайковский,                                           ул. </w:t>
            </w:r>
            <w:proofErr w:type="gramStart"/>
            <w:r w:rsidRPr="00E97708">
              <w:rPr>
                <w:rFonts w:ascii="Times New Roman" w:eastAsia="Times New Roman" w:hAnsi="Times New Roman"/>
                <w:color w:val="000000"/>
                <w:lang w:eastAsia="ru-RU"/>
              </w:rPr>
              <w:t>Шлюзовая</w:t>
            </w:r>
            <w:proofErr w:type="gramEnd"/>
            <w:r w:rsidRPr="00E97708">
              <w:rPr>
                <w:rFonts w:ascii="Times New Roman" w:eastAsia="Times New Roman" w:hAnsi="Times New Roman"/>
                <w:color w:val="000000"/>
                <w:lang w:eastAsia="ru-RU"/>
              </w:rPr>
              <w:t>, д. 31</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1957</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736,50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47</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429,00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804,20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59:12:0010250:18</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57</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lang w:eastAsia="ru-RU"/>
              </w:rPr>
            </w:pPr>
            <w:r w:rsidRPr="00E97708">
              <w:rPr>
                <w:rFonts w:ascii="Times New Roman" w:eastAsia="Times New Roman" w:hAnsi="Times New Roman"/>
                <w:color w:val="000000"/>
                <w:lang w:eastAsia="ru-RU"/>
              </w:rPr>
              <w:t xml:space="preserve">г. Чайковский,                                          ул. </w:t>
            </w:r>
            <w:proofErr w:type="gramStart"/>
            <w:r w:rsidRPr="00E97708">
              <w:rPr>
                <w:rFonts w:ascii="Times New Roman" w:eastAsia="Times New Roman" w:hAnsi="Times New Roman"/>
                <w:color w:val="000000"/>
                <w:lang w:eastAsia="ru-RU"/>
              </w:rPr>
              <w:t>Шлюзовая</w:t>
            </w:r>
            <w:proofErr w:type="gramEnd"/>
            <w:r w:rsidRPr="00E97708">
              <w:rPr>
                <w:rFonts w:ascii="Times New Roman" w:eastAsia="Times New Roman" w:hAnsi="Times New Roman"/>
                <w:color w:val="000000"/>
                <w:lang w:eastAsia="ru-RU"/>
              </w:rPr>
              <w:t>, д. 29</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1956</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479,30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21</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286,00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594,30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59:12:0010250:16</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58</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lang w:eastAsia="ru-RU"/>
              </w:rPr>
            </w:pPr>
            <w:r w:rsidRPr="00E97708">
              <w:rPr>
                <w:rFonts w:ascii="Times New Roman" w:eastAsia="Times New Roman" w:hAnsi="Times New Roman"/>
                <w:color w:val="000000"/>
                <w:lang w:eastAsia="ru-RU"/>
              </w:rPr>
              <w:t xml:space="preserve">г. Чайковский,                                 ул. </w:t>
            </w:r>
            <w:proofErr w:type="gramStart"/>
            <w:r w:rsidRPr="00E97708">
              <w:rPr>
                <w:rFonts w:ascii="Times New Roman" w:eastAsia="Times New Roman" w:hAnsi="Times New Roman"/>
                <w:color w:val="000000"/>
                <w:lang w:eastAsia="ru-RU"/>
              </w:rPr>
              <w:t>Шлюзовая</w:t>
            </w:r>
            <w:proofErr w:type="gramEnd"/>
            <w:r w:rsidRPr="00E97708">
              <w:rPr>
                <w:rFonts w:ascii="Times New Roman" w:eastAsia="Times New Roman" w:hAnsi="Times New Roman"/>
                <w:color w:val="000000"/>
                <w:lang w:eastAsia="ru-RU"/>
              </w:rPr>
              <w:t>, д.29а</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1957</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483,30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29</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292,30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505,20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59:12:0010250:17</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lang w:eastAsia="ru-RU"/>
              </w:rPr>
            </w:pPr>
            <w:r w:rsidRPr="00E97708">
              <w:rPr>
                <w:rFonts w:ascii="Times New Roman" w:eastAsia="Times New Roman" w:hAnsi="Times New Roman"/>
                <w:color w:val="000000"/>
                <w:lang w:eastAsia="ru-RU"/>
              </w:rPr>
              <w:t xml:space="preserve">г. Чайковский,                                             ул. </w:t>
            </w:r>
            <w:proofErr w:type="gramStart"/>
            <w:r w:rsidRPr="00E97708">
              <w:rPr>
                <w:rFonts w:ascii="Times New Roman" w:eastAsia="Times New Roman" w:hAnsi="Times New Roman"/>
                <w:color w:val="000000"/>
                <w:lang w:eastAsia="ru-RU"/>
              </w:rPr>
              <w:t>Молодежная</w:t>
            </w:r>
            <w:proofErr w:type="gramEnd"/>
            <w:r w:rsidRPr="00E97708">
              <w:rPr>
                <w:rFonts w:ascii="Times New Roman" w:eastAsia="Times New Roman" w:hAnsi="Times New Roman"/>
                <w:color w:val="000000"/>
                <w:lang w:eastAsia="ru-RU"/>
              </w:rPr>
              <w:t>, д. 3</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1957</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2013</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394,80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32</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186,50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420,00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59:12:0010253:11</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60</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lang w:eastAsia="ru-RU"/>
              </w:rPr>
            </w:pPr>
            <w:r w:rsidRPr="00E97708">
              <w:rPr>
                <w:rFonts w:ascii="Times New Roman" w:eastAsia="Times New Roman" w:hAnsi="Times New Roman"/>
                <w:color w:val="000000"/>
                <w:lang w:eastAsia="ru-RU"/>
              </w:rPr>
              <w:t xml:space="preserve">г. Чайковский,                                      ул. </w:t>
            </w:r>
            <w:proofErr w:type="gramStart"/>
            <w:r w:rsidRPr="00E97708">
              <w:rPr>
                <w:rFonts w:ascii="Times New Roman" w:eastAsia="Times New Roman" w:hAnsi="Times New Roman"/>
                <w:color w:val="000000"/>
                <w:lang w:eastAsia="ru-RU"/>
              </w:rPr>
              <w:t>Молодежная</w:t>
            </w:r>
            <w:proofErr w:type="gramEnd"/>
            <w:r w:rsidRPr="00E97708">
              <w:rPr>
                <w:rFonts w:ascii="Times New Roman" w:eastAsia="Times New Roman" w:hAnsi="Times New Roman"/>
                <w:color w:val="000000"/>
                <w:lang w:eastAsia="ru-RU"/>
              </w:rPr>
              <w:t>, д. 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1957</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393,30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27</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219,00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414,40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59:12:0010253:12</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61</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lang w:eastAsia="ru-RU"/>
              </w:rPr>
            </w:pPr>
            <w:r w:rsidRPr="00E97708">
              <w:rPr>
                <w:rFonts w:ascii="Times New Roman" w:eastAsia="Times New Roman" w:hAnsi="Times New Roman"/>
                <w:color w:val="000000"/>
                <w:lang w:eastAsia="ru-RU"/>
              </w:rPr>
              <w:t xml:space="preserve">г. Чайковский,                                  ул. </w:t>
            </w:r>
            <w:proofErr w:type="gramStart"/>
            <w:r w:rsidRPr="00E97708">
              <w:rPr>
                <w:rFonts w:ascii="Times New Roman" w:eastAsia="Times New Roman" w:hAnsi="Times New Roman"/>
                <w:color w:val="000000"/>
                <w:lang w:eastAsia="ru-RU"/>
              </w:rPr>
              <w:t>Уральская</w:t>
            </w:r>
            <w:proofErr w:type="gramEnd"/>
            <w:r w:rsidRPr="00E97708">
              <w:rPr>
                <w:rFonts w:ascii="Times New Roman" w:eastAsia="Times New Roman" w:hAnsi="Times New Roman"/>
                <w:color w:val="000000"/>
                <w:lang w:eastAsia="ru-RU"/>
              </w:rPr>
              <w:t>, д. 10</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1961</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741,10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43</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475,00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855,30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59:12:0010253:8</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lastRenderedPageBreak/>
              <w:t>62</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lang w:eastAsia="ru-RU"/>
              </w:rPr>
            </w:pPr>
            <w:r w:rsidRPr="00E97708">
              <w:rPr>
                <w:rFonts w:ascii="Times New Roman" w:eastAsia="Times New Roman" w:hAnsi="Times New Roman"/>
                <w:color w:val="000000"/>
                <w:lang w:eastAsia="ru-RU"/>
              </w:rPr>
              <w:t xml:space="preserve">г. Чайковский,                                              ул. </w:t>
            </w:r>
            <w:proofErr w:type="gramStart"/>
            <w:r w:rsidRPr="00E97708">
              <w:rPr>
                <w:rFonts w:ascii="Times New Roman" w:eastAsia="Times New Roman" w:hAnsi="Times New Roman"/>
                <w:color w:val="000000"/>
                <w:lang w:eastAsia="ru-RU"/>
              </w:rPr>
              <w:t>Шоссейная</w:t>
            </w:r>
            <w:proofErr w:type="gramEnd"/>
            <w:r w:rsidRPr="00E97708">
              <w:rPr>
                <w:rFonts w:ascii="Times New Roman" w:eastAsia="Times New Roman" w:hAnsi="Times New Roman"/>
                <w:color w:val="000000"/>
                <w:lang w:eastAsia="ru-RU"/>
              </w:rPr>
              <w:t>, д. 4</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1957</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2016</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754,70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56</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471,50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853,20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59:12:0010253:15</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 не уточнен</w:t>
            </w:r>
          </w:p>
        </w:tc>
      </w:tr>
      <w:tr w:rsidR="00E97708" w:rsidRPr="00E97708" w:rsidTr="00E97708">
        <w:trPr>
          <w:trHeight w:val="600"/>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63</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Чайковский городской округ</w:t>
            </w:r>
          </w:p>
        </w:tc>
        <w:tc>
          <w:tcPr>
            <w:tcW w:w="1843" w:type="dxa"/>
            <w:tcBorders>
              <w:top w:val="nil"/>
              <w:left w:val="nil"/>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lang w:eastAsia="ru-RU"/>
              </w:rPr>
            </w:pPr>
            <w:r w:rsidRPr="00E97708">
              <w:rPr>
                <w:rFonts w:ascii="Times New Roman" w:eastAsia="Times New Roman" w:hAnsi="Times New Roman"/>
                <w:color w:val="000000"/>
                <w:lang w:eastAsia="ru-RU"/>
              </w:rPr>
              <w:t>г. Чайковский,                                                пер. Колхозный, д. 4/1</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1989</w:t>
            </w:r>
          </w:p>
        </w:tc>
        <w:tc>
          <w:tcPr>
            <w:tcW w:w="1418"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2015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764,00</w:t>
            </w:r>
          </w:p>
        </w:tc>
        <w:tc>
          <w:tcPr>
            <w:tcW w:w="99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55</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31.12.2024</w:t>
            </w:r>
          </w:p>
        </w:tc>
        <w:tc>
          <w:tcPr>
            <w:tcW w:w="1134"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 xml:space="preserve">484,20  </w:t>
            </w:r>
          </w:p>
        </w:tc>
        <w:tc>
          <w:tcPr>
            <w:tcW w:w="1372"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3051,00</w:t>
            </w:r>
          </w:p>
        </w:tc>
        <w:tc>
          <w:tcPr>
            <w:tcW w:w="1783"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59:12:0010450:97</w:t>
            </w:r>
          </w:p>
        </w:tc>
        <w:tc>
          <w:tcPr>
            <w:tcW w:w="1809"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color w:val="000000"/>
                <w:sz w:val="20"/>
                <w:szCs w:val="20"/>
                <w:lang w:eastAsia="ru-RU"/>
              </w:rPr>
            </w:pPr>
            <w:r w:rsidRPr="00E97708">
              <w:rPr>
                <w:rFonts w:ascii="Times New Roman" w:eastAsia="Times New Roman" w:hAnsi="Times New Roman"/>
                <w:color w:val="000000"/>
                <w:sz w:val="20"/>
                <w:szCs w:val="20"/>
                <w:lang w:eastAsia="ru-RU"/>
              </w:rPr>
              <w:t>сформирован</w:t>
            </w:r>
          </w:p>
        </w:tc>
      </w:tr>
      <w:tr w:rsidR="00E97708" w:rsidRPr="00E97708" w:rsidTr="00E97708">
        <w:trPr>
          <w:trHeight w:val="1163"/>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97708" w:rsidRPr="00E97708" w:rsidRDefault="00E97708" w:rsidP="00E97708">
            <w:pPr>
              <w:spacing w:after="0" w:line="240" w:lineRule="auto"/>
              <w:rPr>
                <w:rFonts w:ascii="Times New Roman" w:eastAsia="Times New Roman" w:hAnsi="Times New Roman"/>
                <w:color w:val="000000"/>
                <w:sz w:val="24"/>
                <w:szCs w:val="24"/>
                <w:lang w:eastAsia="ru-RU"/>
              </w:rPr>
            </w:pPr>
            <w:r w:rsidRPr="00E97708">
              <w:rPr>
                <w:rFonts w:ascii="Times New Roman" w:eastAsia="Times New Roman" w:hAnsi="Times New Roman"/>
                <w:color w:val="000000"/>
                <w:sz w:val="24"/>
                <w:szCs w:val="24"/>
                <w:lang w:eastAsia="ru-RU"/>
              </w:rPr>
              <w:t> </w:t>
            </w:r>
          </w:p>
        </w:tc>
        <w:tc>
          <w:tcPr>
            <w:tcW w:w="1810" w:type="dxa"/>
            <w:tcBorders>
              <w:top w:val="nil"/>
              <w:left w:val="nil"/>
              <w:bottom w:val="single" w:sz="4" w:space="0" w:color="auto"/>
              <w:right w:val="single" w:sz="4" w:space="0" w:color="auto"/>
            </w:tcBorders>
            <w:shd w:val="clear" w:color="auto" w:fill="auto"/>
            <w:vAlign w:val="center"/>
            <w:hideMark/>
          </w:tcPr>
          <w:p w:rsidR="00E97708" w:rsidRPr="00E97708" w:rsidRDefault="00E97708" w:rsidP="00E97708">
            <w:pPr>
              <w:spacing w:after="0" w:line="240" w:lineRule="auto"/>
              <w:jc w:val="center"/>
              <w:rPr>
                <w:rFonts w:ascii="Times New Roman" w:eastAsia="Times New Roman" w:hAnsi="Times New Roman"/>
                <w:b/>
                <w:bCs/>
                <w:color w:val="000000"/>
                <w:lang w:eastAsia="ru-RU"/>
              </w:rPr>
            </w:pPr>
            <w:r w:rsidRPr="00E97708">
              <w:rPr>
                <w:rFonts w:ascii="Times New Roman" w:eastAsia="Times New Roman" w:hAnsi="Times New Roman"/>
                <w:b/>
                <w:bCs/>
                <w:color w:val="000000"/>
                <w:lang w:eastAsia="ru-RU"/>
              </w:rPr>
              <w:t>Итого по Чайковскому городскому округу:</w:t>
            </w:r>
          </w:p>
        </w:tc>
        <w:tc>
          <w:tcPr>
            <w:tcW w:w="1843" w:type="dxa"/>
            <w:tcBorders>
              <w:top w:val="nil"/>
              <w:left w:val="nil"/>
              <w:bottom w:val="single" w:sz="4" w:space="0" w:color="auto"/>
              <w:right w:val="single" w:sz="4" w:space="0" w:color="auto"/>
            </w:tcBorders>
            <w:shd w:val="clear" w:color="auto" w:fill="auto"/>
            <w:noWrap/>
            <w:vAlign w:val="center"/>
            <w:hideMark/>
          </w:tcPr>
          <w:p w:rsidR="00E97708" w:rsidRPr="00E97708" w:rsidRDefault="00E97708" w:rsidP="00E97708">
            <w:pPr>
              <w:spacing w:after="0" w:line="240" w:lineRule="auto"/>
              <w:jc w:val="center"/>
              <w:rPr>
                <w:rFonts w:eastAsia="Times New Roman" w:cs="Calibri"/>
                <w:color w:val="000000"/>
                <w:lang w:eastAsia="ru-RU"/>
              </w:rPr>
            </w:pPr>
            <w:r w:rsidRPr="00E97708">
              <w:rPr>
                <w:rFonts w:eastAsia="Times New Roman" w:cs="Calibri"/>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E97708" w:rsidRPr="00E97708" w:rsidRDefault="00E97708" w:rsidP="00E97708">
            <w:pPr>
              <w:spacing w:after="0" w:line="240" w:lineRule="auto"/>
              <w:jc w:val="center"/>
              <w:rPr>
                <w:rFonts w:eastAsia="Times New Roman" w:cs="Calibri"/>
                <w:b/>
                <w:bCs/>
                <w:color w:val="000000"/>
                <w:lang w:eastAsia="ru-RU"/>
              </w:rPr>
            </w:pPr>
            <w:r w:rsidRPr="00E97708">
              <w:rPr>
                <w:rFonts w:eastAsia="Times New Roman" w:cs="Calibri"/>
                <w:b/>
                <w:bCs/>
                <w:color w:val="000000"/>
                <w:lang w:eastAsia="ru-RU"/>
              </w:rPr>
              <w:t>-</w:t>
            </w:r>
          </w:p>
        </w:tc>
        <w:tc>
          <w:tcPr>
            <w:tcW w:w="1418" w:type="dxa"/>
            <w:tcBorders>
              <w:top w:val="nil"/>
              <w:left w:val="nil"/>
              <w:bottom w:val="single" w:sz="4" w:space="0" w:color="auto"/>
              <w:right w:val="single" w:sz="4" w:space="0" w:color="auto"/>
            </w:tcBorders>
            <w:shd w:val="clear" w:color="auto" w:fill="auto"/>
            <w:noWrap/>
            <w:vAlign w:val="center"/>
            <w:hideMark/>
          </w:tcPr>
          <w:p w:rsidR="00E97708" w:rsidRPr="00E97708" w:rsidRDefault="00E97708" w:rsidP="00E97708">
            <w:pPr>
              <w:spacing w:after="0" w:line="240" w:lineRule="auto"/>
              <w:jc w:val="center"/>
              <w:rPr>
                <w:rFonts w:eastAsia="Times New Roman" w:cs="Calibri"/>
                <w:b/>
                <w:bCs/>
                <w:color w:val="000000"/>
                <w:lang w:eastAsia="ru-RU"/>
              </w:rPr>
            </w:pPr>
            <w:r w:rsidRPr="00E97708">
              <w:rPr>
                <w:rFonts w:eastAsia="Times New Roman" w:cs="Calibri"/>
                <w:b/>
                <w:bCs/>
                <w:color w:val="00000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E97708" w:rsidRPr="00E97708" w:rsidRDefault="00E97708" w:rsidP="00E97708">
            <w:pPr>
              <w:spacing w:after="0" w:line="240" w:lineRule="auto"/>
              <w:jc w:val="center"/>
              <w:rPr>
                <w:rFonts w:ascii="Times New Roman" w:eastAsia="Times New Roman" w:hAnsi="Times New Roman"/>
                <w:b/>
                <w:bCs/>
                <w:color w:val="000000"/>
                <w:lang w:eastAsia="ru-RU"/>
              </w:rPr>
            </w:pPr>
            <w:r w:rsidRPr="00E97708">
              <w:rPr>
                <w:rFonts w:ascii="Times New Roman" w:eastAsia="Times New Roman" w:hAnsi="Times New Roman"/>
                <w:b/>
                <w:bCs/>
                <w:color w:val="000000"/>
                <w:lang w:eastAsia="ru-RU"/>
              </w:rPr>
              <w:t>29286,50</w:t>
            </w:r>
          </w:p>
        </w:tc>
        <w:tc>
          <w:tcPr>
            <w:tcW w:w="992" w:type="dxa"/>
            <w:tcBorders>
              <w:top w:val="nil"/>
              <w:left w:val="nil"/>
              <w:bottom w:val="single" w:sz="4" w:space="0" w:color="auto"/>
              <w:right w:val="single" w:sz="4" w:space="0" w:color="auto"/>
            </w:tcBorders>
            <w:shd w:val="clear" w:color="auto" w:fill="auto"/>
            <w:noWrap/>
            <w:vAlign w:val="center"/>
            <w:hideMark/>
          </w:tcPr>
          <w:p w:rsidR="00E97708" w:rsidRPr="00E97708" w:rsidRDefault="00E97708" w:rsidP="00E97708">
            <w:pPr>
              <w:spacing w:after="0" w:line="240" w:lineRule="auto"/>
              <w:jc w:val="center"/>
              <w:rPr>
                <w:rFonts w:ascii="Times New Roman" w:eastAsia="Times New Roman" w:hAnsi="Times New Roman"/>
                <w:b/>
                <w:bCs/>
                <w:color w:val="000000"/>
                <w:lang w:eastAsia="ru-RU"/>
              </w:rPr>
            </w:pPr>
            <w:r w:rsidRPr="00E97708">
              <w:rPr>
                <w:rFonts w:ascii="Times New Roman" w:eastAsia="Times New Roman" w:hAnsi="Times New Roman"/>
                <w:b/>
                <w:bCs/>
                <w:color w:val="000000"/>
                <w:lang w:eastAsia="ru-RU"/>
              </w:rPr>
              <w:t>2087,00</w:t>
            </w:r>
          </w:p>
        </w:tc>
        <w:tc>
          <w:tcPr>
            <w:tcW w:w="1134" w:type="dxa"/>
            <w:tcBorders>
              <w:top w:val="nil"/>
              <w:left w:val="nil"/>
              <w:bottom w:val="single" w:sz="4" w:space="0" w:color="auto"/>
              <w:right w:val="single" w:sz="4" w:space="0" w:color="auto"/>
            </w:tcBorders>
            <w:shd w:val="clear" w:color="auto" w:fill="auto"/>
            <w:noWrap/>
            <w:vAlign w:val="center"/>
            <w:hideMark/>
          </w:tcPr>
          <w:p w:rsidR="00E97708" w:rsidRPr="00E97708" w:rsidRDefault="00E97708" w:rsidP="00E97708">
            <w:pPr>
              <w:spacing w:after="0" w:line="240" w:lineRule="auto"/>
              <w:jc w:val="center"/>
              <w:rPr>
                <w:rFonts w:ascii="Times New Roman" w:eastAsia="Times New Roman" w:hAnsi="Times New Roman"/>
                <w:b/>
                <w:bCs/>
                <w:color w:val="000000"/>
                <w:lang w:eastAsia="ru-RU"/>
              </w:rPr>
            </w:pPr>
            <w:r w:rsidRPr="00E97708">
              <w:rPr>
                <w:rFonts w:ascii="Times New Roman" w:eastAsia="Times New Roman" w:hAnsi="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rsidR="00E97708" w:rsidRPr="00E97708" w:rsidRDefault="00E97708" w:rsidP="00E97708">
            <w:pPr>
              <w:spacing w:after="0" w:line="240" w:lineRule="auto"/>
              <w:jc w:val="center"/>
              <w:rPr>
                <w:rFonts w:ascii="Times New Roman" w:eastAsia="Times New Roman" w:hAnsi="Times New Roman"/>
                <w:b/>
                <w:bCs/>
                <w:color w:val="000000"/>
                <w:lang w:eastAsia="ru-RU"/>
              </w:rPr>
            </w:pPr>
            <w:r w:rsidRPr="00E97708">
              <w:rPr>
                <w:rFonts w:ascii="Times New Roman" w:eastAsia="Times New Roman" w:hAnsi="Times New Roman"/>
                <w:b/>
                <w:bCs/>
                <w:color w:val="000000"/>
                <w:lang w:eastAsia="ru-RU"/>
              </w:rPr>
              <w:t>18543,25</w:t>
            </w:r>
          </w:p>
        </w:tc>
        <w:tc>
          <w:tcPr>
            <w:tcW w:w="1372" w:type="dxa"/>
            <w:tcBorders>
              <w:top w:val="nil"/>
              <w:left w:val="nil"/>
              <w:bottom w:val="single" w:sz="4" w:space="0" w:color="auto"/>
              <w:right w:val="single" w:sz="4" w:space="0" w:color="auto"/>
            </w:tcBorders>
            <w:shd w:val="clear" w:color="auto" w:fill="auto"/>
            <w:noWrap/>
            <w:vAlign w:val="center"/>
            <w:hideMark/>
          </w:tcPr>
          <w:p w:rsidR="00E97708" w:rsidRPr="00E97708" w:rsidRDefault="00E97708" w:rsidP="00E97708">
            <w:pPr>
              <w:spacing w:after="0" w:line="240" w:lineRule="auto"/>
              <w:jc w:val="center"/>
              <w:rPr>
                <w:rFonts w:ascii="Times New Roman" w:eastAsia="Times New Roman" w:hAnsi="Times New Roman"/>
                <w:b/>
                <w:bCs/>
                <w:color w:val="000000"/>
                <w:lang w:eastAsia="ru-RU"/>
              </w:rPr>
            </w:pPr>
            <w:r w:rsidRPr="00E97708">
              <w:rPr>
                <w:rFonts w:ascii="Times New Roman" w:eastAsia="Times New Roman" w:hAnsi="Times New Roman"/>
                <w:b/>
                <w:bCs/>
                <w:color w:val="000000"/>
                <w:lang w:eastAsia="ru-RU"/>
              </w:rPr>
              <w:t>59198,17</w:t>
            </w:r>
          </w:p>
        </w:tc>
        <w:tc>
          <w:tcPr>
            <w:tcW w:w="1783" w:type="dxa"/>
            <w:tcBorders>
              <w:top w:val="nil"/>
              <w:left w:val="nil"/>
              <w:bottom w:val="single" w:sz="4" w:space="0" w:color="auto"/>
              <w:right w:val="single" w:sz="4" w:space="0" w:color="auto"/>
            </w:tcBorders>
            <w:shd w:val="clear" w:color="auto" w:fill="auto"/>
            <w:noWrap/>
            <w:vAlign w:val="center"/>
            <w:hideMark/>
          </w:tcPr>
          <w:p w:rsidR="00E97708" w:rsidRPr="00E97708" w:rsidRDefault="00E97708" w:rsidP="00E97708">
            <w:pPr>
              <w:spacing w:after="0" w:line="240" w:lineRule="auto"/>
              <w:jc w:val="center"/>
              <w:rPr>
                <w:rFonts w:ascii="Times New Roman" w:eastAsia="Times New Roman" w:hAnsi="Times New Roman"/>
                <w:b/>
                <w:bCs/>
                <w:color w:val="000000"/>
                <w:lang w:eastAsia="ru-RU"/>
              </w:rPr>
            </w:pPr>
            <w:r w:rsidRPr="00E97708">
              <w:rPr>
                <w:rFonts w:ascii="Times New Roman" w:eastAsia="Times New Roman" w:hAnsi="Times New Roman"/>
                <w:b/>
                <w:bCs/>
                <w:color w:val="000000"/>
                <w:lang w:eastAsia="ru-RU"/>
              </w:rPr>
              <w:t>-</w:t>
            </w:r>
          </w:p>
        </w:tc>
        <w:tc>
          <w:tcPr>
            <w:tcW w:w="1809" w:type="dxa"/>
            <w:tcBorders>
              <w:top w:val="nil"/>
              <w:left w:val="nil"/>
              <w:bottom w:val="single" w:sz="4" w:space="0" w:color="auto"/>
              <w:right w:val="single" w:sz="4" w:space="0" w:color="auto"/>
            </w:tcBorders>
            <w:shd w:val="clear" w:color="auto" w:fill="auto"/>
            <w:noWrap/>
            <w:vAlign w:val="center"/>
            <w:hideMark/>
          </w:tcPr>
          <w:p w:rsidR="00E97708" w:rsidRPr="00E97708" w:rsidRDefault="00E97708" w:rsidP="00E97708">
            <w:pPr>
              <w:spacing w:after="0" w:line="240" w:lineRule="auto"/>
              <w:jc w:val="center"/>
              <w:rPr>
                <w:rFonts w:ascii="Times New Roman" w:eastAsia="Times New Roman" w:hAnsi="Times New Roman"/>
                <w:b/>
                <w:bCs/>
                <w:color w:val="000000"/>
                <w:lang w:eastAsia="ru-RU"/>
              </w:rPr>
            </w:pPr>
            <w:r w:rsidRPr="00E97708">
              <w:rPr>
                <w:rFonts w:ascii="Times New Roman" w:eastAsia="Times New Roman" w:hAnsi="Times New Roman"/>
                <w:b/>
                <w:bCs/>
                <w:color w:val="000000"/>
                <w:lang w:eastAsia="ru-RU"/>
              </w:rPr>
              <w:t>-</w:t>
            </w:r>
          </w:p>
        </w:tc>
      </w:tr>
    </w:tbl>
    <w:p w:rsidR="00D46C34" w:rsidRDefault="00D46C34" w:rsidP="004F44B0"/>
    <w:p w:rsidR="00D46C34" w:rsidRDefault="00D46C34">
      <w:pPr>
        <w:spacing w:after="0" w:line="240" w:lineRule="auto"/>
      </w:pPr>
      <w:r>
        <w:br w:type="page"/>
      </w:r>
    </w:p>
    <w:p w:rsidR="00E97708" w:rsidRDefault="00E97708" w:rsidP="004F44B0"/>
    <w:p w:rsidR="00D46C34" w:rsidRDefault="00D46C34" w:rsidP="00D46C34">
      <w:pPr>
        <w:tabs>
          <w:tab w:val="left" w:pos="1240"/>
          <w:tab w:val="left" w:pos="3469"/>
          <w:tab w:val="left" w:pos="5698"/>
        </w:tabs>
        <w:spacing w:after="0" w:line="240" w:lineRule="auto"/>
        <w:ind w:left="8931"/>
        <w:rPr>
          <w:rFonts w:ascii="Times New Roman" w:eastAsia="Times New Roman" w:hAnsi="Times New Roman"/>
          <w:color w:val="000000"/>
          <w:sz w:val="28"/>
          <w:szCs w:val="24"/>
          <w:lang w:eastAsia="ru-RU"/>
        </w:rPr>
      </w:pPr>
      <w:r w:rsidRPr="00D46C34">
        <w:rPr>
          <w:rFonts w:ascii="Times New Roman" w:eastAsia="Times New Roman" w:hAnsi="Times New Roman"/>
          <w:color w:val="000000"/>
          <w:sz w:val="28"/>
          <w:szCs w:val="24"/>
          <w:lang w:eastAsia="ru-RU"/>
        </w:rPr>
        <w:t xml:space="preserve">Приложение </w:t>
      </w:r>
      <w:r>
        <w:rPr>
          <w:rFonts w:ascii="Times New Roman" w:eastAsia="Times New Roman" w:hAnsi="Times New Roman"/>
          <w:color w:val="000000"/>
          <w:sz w:val="28"/>
          <w:szCs w:val="24"/>
          <w:lang w:eastAsia="ru-RU"/>
        </w:rPr>
        <w:t>2</w:t>
      </w:r>
    </w:p>
    <w:p w:rsidR="00D46C34" w:rsidRDefault="00D46C34" w:rsidP="00D46C34">
      <w:pPr>
        <w:tabs>
          <w:tab w:val="left" w:pos="1240"/>
          <w:tab w:val="left" w:pos="3469"/>
          <w:tab w:val="left" w:pos="5698"/>
        </w:tabs>
        <w:spacing w:after="0" w:line="240" w:lineRule="auto"/>
        <w:ind w:left="8931"/>
        <w:rPr>
          <w:rFonts w:ascii="Times New Roman" w:eastAsia="Times New Roman" w:hAnsi="Times New Roman"/>
          <w:color w:val="000000"/>
          <w:sz w:val="28"/>
          <w:szCs w:val="24"/>
          <w:lang w:eastAsia="ru-RU"/>
        </w:rPr>
      </w:pPr>
      <w:r w:rsidRPr="00D46C34">
        <w:rPr>
          <w:rFonts w:ascii="Times New Roman" w:eastAsia="Times New Roman" w:hAnsi="Times New Roman"/>
          <w:color w:val="000000"/>
          <w:sz w:val="28"/>
          <w:szCs w:val="24"/>
          <w:lang w:eastAsia="ru-RU"/>
        </w:rPr>
        <w:t>к муниципальной адресной программе</w:t>
      </w:r>
    </w:p>
    <w:p w:rsidR="00D46C34" w:rsidRDefault="00D46C34" w:rsidP="00D46C34">
      <w:pPr>
        <w:spacing w:after="0" w:line="240" w:lineRule="auto"/>
        <w:ind w:left="8931"/>
        <w:rPr>
          <w:rFonts w:ascii="Times New Roman" w:eastAsia="Times New Roman" w:hAnsi="Times New Roman"/>
          <w:color w:val="000000"/>
          <w:sz w:val="28"/>
          <w:szCs w:val="24"/>
          <w:lang w:eastAsia="ru-RU"/>
        </w:rPr>
      </w:pPr>
      <w:r w:rsidRPr="00D46C34">
        <w:rPr>
          <w:rFonts w:ascii="Times New Roman" w:eastAsia="Times New Roman" w:hAnsi="Times New Roman"/>
          <w:color w:val="000000"/>
          <w:sz w:val="28"/>
          <w:szCs w:val="24"/>
          <w:lang w:eastAsia="ru-RU"/>
        </w:rPr>
        <w:t>по переселению граждан</w:t>
      </w:r>
      <w:r>
        <w:rPr>
          <w:rFonts w:ascii="Times New Roman" w:eastAsia="Times New Roman" w:hAnsi="Times New Roman"/>
          <w:color w:val="000000"/>
          <w:sz w:val="28"/>
          <w:szCs w:val="24"/>
          <w:lang w:eastAsia="ru-RU"/>
        </w:rPr>
        <w:t xml:space="preserve"> </w:t>
      </w:r>
      <w:r w:rsidRPr="00D46C34">
        <w:rPr>
          <w:rFonts w:ascii="Times New Roman" w:eastAsia="Times New Roman" w:hAnsi="Times New Roman"/>
          <w:color w:val="000000"/>
          <w:sz w:val="28"/>
          <w:szCs w:val="24"/>
          <w:lang w:eastAsia="ru-RU"/>
        </w:rPr>
        <w:t>из аварийного жилищного фонда на территории муниципального образования</w:t>
      </w:r>
    </w:p>
    <w:p w:rsidR="008B715E" w:rsidRDefault="00D46C34" w:rsidP="00D46C34">
      <w:pPr>
        <w:spacing w:after="0" w:line="240" w:lineRule="auto"/>
        <w:ind w:left="8931"/>
        <w:rPr>
          <w:rFonts w:ascii="Times New Roman" w:eastAsia="Times New Roman" w:hAnsi="Times New Roman"/>
          <w:color w:val="000000"/>
          <w:sz w:val="28"/>
          <w:szCs w:val="24"/>
          <w:lang w:eastAsia="ru-RU"/>
        </w:rPr>
      </w:pPr>
      <w:r w:rsidRPr="00D46C34">
        <w:rPr>
          <w:rFonts w:ascii="Times New Roman" w:eastAsia="Times New Roman" w:hAnsi="Times New Roman"/>
          <w:color w:val="000000"/>
          <w:sz w:val="28"/>
          <w:szCs w:val="24"/>
          <w:lang w:eastAsia="ru-RU"/>
        </w:rPr>
        <w:t xml:space="preserve">«Чайковский городской округ» </w:t>
      </w:r>
    </w:p>
    <w:p w:rsidR="00D46C34" w:rsidRDefault="00D46C34" w:rsidP="00D46C34">
      <w:pPr>
        <w:spacing w:after="0" w:line="240" w:lineRule="auto"/>
        <w:ind w:left="8931"/>
      </w:pPr>
      <w:r w:rsidRPr="00D46C34">
        <w:rPr>
          <w:rFonts w:ascii="Times New Roman" w:eastAsia="Times New Roman" w:hAnsi="Times New Roman"/>
          <w:color w:val="000000"/>
          <w:sz w:val="28"/>
          <w:szCs w:val="24"/>
          <w:lang w:eastAsia="ru-RU"/>
        </w:rPr>
        <w:t xml:space="preserve">на 2019-2025  годы </w:t>
      </w:r>
    </w:p>
    <w:tbl>
      <w:tblPr>
        <w:tblW w:w="16586"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135"/>
        <w:gridCol w:w="708"/>
        <w:gridCol w:w="992"/>
        <w:gridCol w:w="709"/>
        <w:gridCol w:w="709"/>
        <w:gridCol w:w="709"/>
        <w:gridCol w:w="851"/>
        <w:gridCol w:w="425"/>
        <w:gridCol w:w="484"/>
        <w:gridCol w:w="508"/>
        <w:gridCol w:w="441"/>
        <w:gridCol w:w="551"/>
        <w:gridCol w:w="709"/>
        <w:gridCol w:w="850"/>
        <w:gridCol w:w="426"/>
        <w:gridCol w:w="425"/>
        <w:gridCol w:w="622"/>
        <w:gridCol w:w="897"/>
        <w:gridCol w:w="473"/>
        <w:gridCol w:w="461"/>
        <w:gridCol w:w="665"/>
        <w:gridCol w:w="851"/>
        <w:gridCol w:w="425"/>
        <w:gridCol w:w="425"/>
        <w:gridCol w:w="426"/>
        <w:gridCol w:w="425"/>
      </w:tblGrid>
      <w:tr w:rsidR="00C457F8" w:rsidRPr="00E97708" w:rsidTr="008B715E">
        <w:trPr>
          <w:trHeight w:val="312"/>
        </w:trPr>
        <w:tc>
          <w:tcPr>
            <w:tcW w:w="284" w:type="dxa"/>
            <w:tcBorders>
              <w:top w:val="nil"/>
              <w:left w:val="nil"/>
              <w:bottom w:val="nil"/>
              <w:right w:val="nil"/>
            </w:tcBorders>
            <w:shd w:val="clear" w:color="auto" w:fill="auto"/>
            <w:noWrap/>
            <w:vAlign w:val="bottom"/>
            <w:hideMark/>
          </w:tcPr>
          <w:p w:rsidR="00E97708" w:rsidRPr="00E97708" w:rsidRDefault="00E97708" w:rsidP="00E97708">
            <w:pPr>
              <w:spacing w:after="0" w:line="240" w:lineRule="auto"/>
              <w:rPr>
                <w:rFonts w:ascii="Times New Roman" w:eastAsia="Times New Roman" w:hAnsi="Times New Roman"/>
                <w:sz w:val="20"/>
                <w:szCs w:val="20"/>
                <w:lang w:eastAsia="ru-RU"/>
              </w:rPr>
            </w:pPr>
          </w:p>
        </w:tc>
        <w:tc>
          <w:tcPr>
            <w:tcW w:w="15877" w:type="dxa"/>
            <w:gridSpan w:val="25"/>
            <w:vMerge w:val="restart"/>
            <w:tcBorders>
              <w:top w:val="nil"/>
              <w:left w:val="nil"/>
              <w:bottom w:val="nil"/>
              <w:right w:val="nil"/>
            </w:tcBorders>
            <w:shd w:val="clear" w:color="auto" w:fill="auto"/>
            <w:hideMark/>
          </w:tcPr>
          <w:p w:rsidR="00E97708" w:rsidRPr="008B715E" w:rsidRDefault="00E97708" w:rsidP="008B715E">
            <w:pPr>
              <w:spacing w:after="0" w:line="240" w:lineRule="auto"/>
              <w:jc w:val="center"/>
              <w:rPr>
                <w:rFonts w:ascii="Times New Roman" w:eastAsia="Times New Roman" w:hAnsi="Times New Roman"/>
                <w:b/>
                <w:bCs/>
                <w:color w:val="000000"/>
                <w:sz w:val="28"/>
                <w:szCs w:val="20"/>
                <w:lang w:eastAsia="ru-RU"/>
              </w:rPr>
            </w:pPr>
            <w:r w:rsidRPr="008B715E">
              <w:rPr>
                <w:rFonts w:ascii="Times New Roman" w:eastAsia="Times New Roman" w:hAnsi="Times New Roman"/>
                <w:b/>
                <w:bCs/>
                <w:color w:val="000000"/>
                <w:sz w:val="28"/>
                <w:szCs w:val="20"/>
                <w:lang w:eastAsia="ru-RU"/>
              </w:rPr>
              <w:t>План реализации мероприятий по переселению граждан из аварийного жилищного фонда, признанного таковым до 1 января 2017 года, по способам переселения</w:t>
            </w:r>
          </w:p>
        </w:tc>
        <w:tc>
          <w:tcPr>
            <w:tcW w:w="425" w:type="dxa"/>
            <w:tcBorders>
              <w:top w:val="nil"/>
              <w:left w:val="nil"/>
              <w:bottom w:val="nil"/>
              <w:right w:val="nil"/>
            </w:tcBorders>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20"/>
                <w:szCs w:val="20"/>
                <w:lang w:eastAsia="ru-RU"/>
              </w:rPr>
            </w:pPr>
          </w:p>
        </w:tc>
      </w:tr>
      <w:tr w:rsidR="00C457F8" w:rsidRPr="00E97708" w:rsidTr="008B715E">
        <w:trPr>
          <w:trHeight w:val="589"/>
        </w:trPr>
        <w:tc>
          <w:tcPr>
            <w:tcW w:w="284" w:type="dxa"/>
            <w:tcBorders>
              <w:top w:val="nil"/>
              <w:left w:val="nil"/>
              <w:bottom w:val="single" w:sz="4" w:space="0" w:color="auto"/>
              <w:right w:val="nil"/>
            </w:tcBorders>
            <w:shd w:val="clear" w:color="auto" w:fill="auto"/>
            <w:noWrap/>
            <w:vAlign w:val="bottom"/>
            <w:hideMark/>
          </w:tcPr>
          <w:p w:rsidR="00E97708" w:rsidRPr="00E97708" w:rsidRDefault="00E97708" w:rsidP="00E97708">
            <w:pPr>
              <w:spacing w:after="0" w:line="240" w:lineRule="auto"/>
              <w:rPr>
                <w:rFonts w:ascii="Times New Roman" w:eastAsia="Times New Roman" w:hAnsi="Times New Roman"/>
                <w:sz w:val="20"/>
                <w:szCs w:val="20"/>
                <w:lang w:eastAsia="ru-RU"/>
              </w:rPr>
            </w:pPr>
          </w:p>
        </w:tc>
        <w:tc>
          <w:tcPr>
            <w:tcW w:w="15877" w:type="dxa"/>
            <w:gridSpan w:val="25"/>
            <w:vMerge/>
            <w:tcBorders>
              <w:top w:val="nil"/>
              <w:left w:val="nil"/>
              <w:bottom w:val="single" w:sz="4" w:space="0" w:color="auto"/>
              <w:right w:val="nil"/>
            </w:tcBorders>
            <w:vAlign w:val="center"/>
            <w:hideMark/>
          </w:tcPr>
          <w:p w:rsidR="00E97708" w:rsidRPr="005C3AF8" w:rsidRDefault="00E97708" w:rsidP="00E97708">
            <w:pPr>
              <w:spacing w:after="0" w:line="240" w:lineRule="auto"/>
              <w:rPr>
                <w:rFonts w:ascii="Times New Roman" w:eastAsia="Times New Roman" w:hAnsi="Times New Roman"/>
                <w:b/>
                <w:bCs/>
                <w:color w:val="000000"/>
                <w:sz w:val="20"/>
                <w:szCs w:val="20"/>
                <w:lang w:eastAsia="ru-RU"/>
              </w:rPr>
            </w:pPr>
          </w:p>
        </w:tc>
        <w:tc>
          <w:tcPr>
            <w:tcW w:w="425" w:type="dxa"/>
            <w:tcBorders>
              <w:top w:val="nil"/>
              <w:left w:val="nil"/>
              <w:bottom w:val="single" w:sz="4" w:space="0" w:color="auto"/>
              <w:right w:val="nil"/>
            </w:tcBorders>
            <w:shd w:val="clear" w:color="auto" w:fill="auto"/>
            <w:noWrap/>
            <w:vAlign w:val="bottom"/>
            <w:hideMark/>
          </w:tcPr>
          <w:p w:rsidR="00E97708" w:rsidRPr="005C3AF8" w:rsidRDefault="00E97708" w:rsidP="00E97708">
            <w:pPr>
              <w:spacing w:after="0" w:line="240" w:lineRule="auto"/>
              <w:rPr>
                <w:rFonts w:ascii="Times New Roman" w:eastAsia="Times New Roman" w:hAnsi="Times New Roman"/>
                <w:sz w:val="20"/>
                <w:szCs w:val="20"/>
                <w:lang w:eastAsia="ru-RU"/>
              </w:rPr>
            </w:pPr>
          </w:p>
        </w:tc>
      </w:tr>
      <w:tr w:rsidR="00C457F8" w:rsidRPr="005C3AF8" w:rsidTr="008B715E">
        <w:trPr>
          <w:trHeight w:val="2498"/>
        </w:trPr>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Наименование муниципального образования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Всего расселяемая площадь жилых помещений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Всего стоимость мероприятий по расселению</w:t>
            </w:r>
          </w:p>
        </w:tc>
        <w:tc>
          <w:tcPr>
            <w:tcW w:w="483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Мероприятия по переселению, не связанные с приобретением жилых помещений</w:t>
            </w:r>
          </w:p>
        </w:tc>
        <w:tc>
          <w:tcPr>
            <w:tcW w:w="863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Мероприятия по переселению, связанные с приобретением (строительством) жилых помещений</w:t>
            </w:r>
          </w:p>
        </w:tc>
      </w:tr>
      <w:tr w:rsidR="00C457F8" w:rsidRPr="005C3AF8" w:rsidTr="008B715E">
        <w:trPr>
          <w:trHeight w:val="720"/>
        </w:trPr>
        <w:tc>
          <w:tcPr>
            <w:tcW w:w="284" w:type="dxa"/>
            <w:vMerge/>
            <w:tcBorders>
              <w:top w:val="single" w:sz="4" w:space="0" w:color="auto"/>
            </w:tcBorders>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vMerge/>
            <w:tcBorders>
              <w:top w:val="single" w:sz="4" w:space="0" w:color="auto"/>
            </w:tcBorders>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708" w:type="dxa"/>
            <w:vMerge/>
            <w:tcBorders>
              <w:top w:val="single" w:sz="4" w:space="0" w:color="auto"/>
            </w:tcBorders>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992" w:type="dxa"/>
            <w:vMerge/>
            <w:tcBorders>
              <w:top w:val="single" w:sz="4" w:space="0" w:color="auto"/>
            </w:tcBorders>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709" w:type="dxa"/>
            <w:vMerge w:val="restart"/>
            <w:tcBorders>
              <w:top w:val="single" w:sz="4" w:space="0" w:color="auto"/>
            </w:tcBorders>
            <w:shd w:val="clear" w:color="auto" w:fill="auto"/>
            <w:textDirection w:val="btLr"/>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всего</w:t>
            </w:r>
          </w:p>
        </w:tc>
        <w:tc>
          <w:tcPr>
            <w:tcW w:w="4127" w:type="dxa"/>
            <w:gridSpan w:val="7"/>
            <w:tcBorders>
              <w:top w:val="single" w:sz="4" w:space="0" w:color="auto"/>
            </w:tcBorders>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в том числе</w:t>
            </w:r>
          </w:p>
        </w:tc>
        <w:tc>
          <w:tcPr>
            <w:tcW w:w="2110" w:type="dxa"/>
            <w:gridSpan w:val="3"/>
            <w:vMerge w:val="restart"/>
            <w:tcBorders>
              <w:top w:val="single" w:sz="4" w:space="0" w:color="auto"/>
            </w:tcBorders>
            <w:shd w:val="clear" w:color="auto" w:fill="auto"/>
            <w:textDirection w:val="btLr"/>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всего</w:t>
            </w:r>
          </w:p>
        </w:tc>
        <w:tc>
          <w:tcPr>
            <w:tcW w:w="4820" w:type="dxa"/>
            <w:gridSpan w:val="8"/>
            <w:tcBorders>
              <w:top w:val="single" w:sz="4" w:space="0" w:color="auto"/>
            </w:tcBorders>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в том числе</w:t>
            </w:r>
          </w:p>
        </w:tc>
        <w:tc>
          <w:tcPr>
            <w:tcW w:w="1701" w:type="dxa"/>
            <w:gridSpan w:val="4"/>
            <w:tcBorders>
              <w:top w:val="single" w:sz="4" w:space="0" w:color="auto"/>
            </w:tcBorders>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дальнейшее использование приобретенных (построенных) жилых помещений</w:t>
            </w:r>
          </w:p>
        </w:tc>
      </w:tr>
      <w:tr w:rsidR="00C457F8" w:rsidRPr="005C3AF8" w:rsidTr="008B715E">
        <w:trPr>
          <w:trHeight w:val="1643"/>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708"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992"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709"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2694" w:type="dxa"/>
            <w:gridSpan w:val="4"/>
            <w:vMerge w:val="restart"/>
            <w:shd w:val="clear" w:color="auto" w:fill="auto"/>
            <w:textDirection w:val="btLr"/>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выплата собственникам жилых помещений возмещения за изымаемые жилые помещения и предоставление субсидий</w:t>
            </w:r>
          </w:p>
        </w:tc>
        <w:tc>
          <w:tcPr>
            <w:tcW w:w="992" w:type="dxa"/>
            <w:gridSpan w:val="2"/>
            <w:vMerge w:val="restart"/>
            <w:shd w:val="clear" w:color="auto" w:fill="auto"/>
            <w:textDirection w:val="btLr"/>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договоры о комплексном и устойчивом развитии территорий</w:t>
            </w:r>
          </w:p>
        </w:tc>
        <w:tc>
          <w:tcPr>
            <w:tcW w:w="441" w:type="dxa"/>
            <w:vMerge w:val="restart"/>
            <w:shd w:val="clear" w:color="auto" w:fill="auto"/>
            <w:textDirection w:val="btLr"/>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переселение в свободный жилищный фонд</w:t>
            </w:r>
          </w:p>
        </w:tc>
        <w:tc>
          <w:tcPr>
            <w:tcW w:w="2110" w:type="dxa"/>
            <w:gridSpan w:val="3"/>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851" w:type="dxa"/>
            <w:gridSpan w:val="2"/>
            <w:vMerge w:val="restart"/>
            <w:shd w:val="clear" w:color="auto" w:fill="auto"/>
            <w:textDirection w:val="btLr"/>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строительство домов</w:t>
            </w:r>
          </w:p>
        </w:tc>
        <w:tc>
          <w:tcPr>
            <w:tcW w:w="2453" w:type="dxa"/>
            <w:gridSpan w:val="4"/>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приобретение жилых помещений</w:t>
            </w:r>
          </w:p>
        </w:tc>
        <w:tc>
          <w:tcPr>
            <w:tcW w:w="1516" w:type="dxa"/>
            <w:gridSpan w:val="2"/>
            <w:vMerge w:val="restart"/>
            <w:shd w:val="clear" w:color="auto" w:fill="auto"/>
            <w:textDirection w:val="btLr"/>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приобретение жилых помещений у лиц, не являющихся застройщиками</w:t>
            </w:r>
          </w:p>
        </w:tc>
        <w:tc>
          <w:tcPr>
            <w:tcW w:w="425" w:type="dxa"/>
            <w:vMerge w:val="restart"/>
            <w:shd w:val="clear" w:color="auto" w:fill="auto"/>
            <w:textDirection w:val="btLr"/>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Предоставление по договорам социального найма</w:t>
            </w:r>
          </w:p>
        </w:tc>
        <w:tc>
          <w:tcPr>
            <w:tcW w:w="425" w:type="dxa"/>
            <w:vMerge w:val="restart"/>
            <w:shd w:val="clear" w:color="auto" w:fill="auto"/>
            <w:textDirection w:val="btLr"/>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предоставление по договорам найма жилищного фонда социального использования</w:t>
            </w:r>
          </w:p>
        </w:tc>
        <w:tc>
          <w:tcPr>
            <w:tcW w:w="426" w:type="dxa"/>
            <w:vMerge w:val="restart"/>
            <w:shd w:val="clear" w:color="auto" w:fill="auto"/>
            <w:textDirection w:val="btLr"/>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предоставление по договорам найма жилого помещения маневренного фонда</w:t>
            </w:r>
          </w:p>
        </w:tc>
        <w:tc>
          <w:tcPr>
            <w:tcW w:w="425" w:type="dxa"/>
            <w:vMerge w:val="restart"/>
            <w:shd w:val="clear" w:color="auto" w:fill="auto"/>
            <w:textDirection w:val="btLr"/>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предоставление по договорам мены</w:t>
            </w:r>
          </w:p>
        </w:tc>
      </w:tr>
      <w:tr w:rsidR="00C457F8" w:rsidRPr="005C3AF8" w:rsidTr="008B715E">
        <w:trPr>
          <w:trHeight w:val="312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708"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992"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709"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2694" w:type="dxa"/>
            <w:gridSpan w:val="4"/>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992" w:type="dxa"/>
            <w:gridSpan w:val="2"/>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441"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2110" w:type="dxa"/>
            <w:gridSpan w:val="3"/>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851" w:type="dxa"/>
            <w:gridSpan w:val="2"/>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519" w:type="dxa"/>
            <w:gridSpan w:val="2"/>
            <w:shd w:val="clear" w:color="auto" w:fill="auto"/>
            <w:textDirection w:val="btLr"/>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в строящихся домах</w:t>
            </w:r>
          </w:p>
        </w:tc>
        <w:tc>
          <w:tcPr>
            <w:tcW w:w="934" w:type="dxa"/>
            <w:gridSpan w:val="2"/>
            <w:shd w:val="clear" w:color="auto" w:fill="auto"/>
            <w:textDirection w:val="btLr"/>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в домах, </w:t>
            </w:r>
            <w:proofErr w:type="spellStart"/>
            <w:r w:rsidRPr="005C3AF8">
              <w:rPr>
                <w:rFonts w:ascii="Times New Roman" w:eastAsia="Times New Roman" w:hAnsi="Times New Roman"/>
                <w:color w:val="000000"/>
                <w:sz w:val="10"/>
                <w:szCs w:val="10"/>
                <w:lang w:eastAsia="ru-RU"/>
              </w:rPr>
              <w:t>введеных</w:t>
            </w:r>
            <w:proofErr w:type="spellEnd"/>
            <w:r w:rsidRPr="005C3AF8">
              <w:rPr>
                <w:rFonts w:ascii="Times New Roman" w:eastAsia="Times New Roman" w:hAnsi="Times New Roman"/>
                <w:color w:val="000000"/>
                <w:sz w:val="10"/>
                <w:szCs w:val="10"/>
                <w:lang w:eastAsia="ru-RU"/>
              </w:rPr>
              <w:t xml:space="preserve"> в эксплуатацию</w:t>
            </w:r>
          </w:p>
        </w:tc>
        <w:tc>
          <w:tcPr>
            <w:tcW w:w="1516" w:type="dxa"/>
            <w:gridSpan w:val="2"/>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425"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425"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426"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425"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r>
      <w:tr w:rsidR="00C457F8" w:rsidRPr="005C3AF8" w:rsidTr="008B715E">
        <w:trPr>
          <w:trHeight w:val="4898"/>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708" w:type="dxa"/>
            <w:shd w:val="clear" w:color="auto" w:fill="auto"/>
            <w:textDirection w:val="btLr"/>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w:t>
            </w:r>
          </w:p>
        </w:tc>
        <w:tc>
          <w:tcPr>
            <w:tcW w:w="992" w:type="dxa"/>
            <w:shd w:val="clear" w:color="auto" w:fill="auto"/>
            <w:textDirection w:val="btLr"/>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w:t>
            </w:r>
          </w:p>
        </w:tc>
        <w:tc>
          <w:tcPr>
            <w:tcW w:w="709" w:type="dxa"/>
            <w:shd w:val="clear" w:color="auto" w:fill="auto"/>
            <w:textDirection w:val="btLr"/>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расселяемая площадь</w:t>
            </w:r>
          </w:p>
        </w:tc>
        <w:tc>
          <w:tcPr>
            <w:tcW w:w="709" w:type="dxa"/>
            <w:shd w:val="clear" w:color="auto" w:fill="auto"/>
            <w:textDirection w:val="btLr"/>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расселяемая площадь</w:t>
            </w:r>
          </w:p>
        </w:tc>
        <w:tc>
          <w:tcPr>
            <w:tcW w:w="709" w:type="dxa"/>
            <w:shd w:val="clear" w:color="auto" w:fill="auto"/>
            <w:textDirection w:val="btLr"/>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стоимость возмещения</w:t>
            </w:r>
          </w:p>
        </w:tc>
        <w:tc>
          <w:tcPr>
            <w:tcW w:w="851" w:type="dxa"/>
            <w:shd w:val="clear" w:color="auto" w:fill="auto"/>
            <w:textDirection w:val="btLr"/>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субсидия на приобретение (строительство) жилых помещений</w:t>
            </w:r>
          </w:p>
        </w:tc>
        <w:tc>
          <w:tcPr>
            <w:tcW w:w="425" w:type="dxa"/>
            <w:shd w:val="clear" w:color="auto" w:fill="auto"/>
            <w:textDirection w:val="btLr"/>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субсидия на возмещение части расходов на уплату процентов за пользование займом или кредитом</w:t>
            </w:r>
          </w:p>
        </w:tc>
        <w:tc>
          <w:tcPr>
            <w:tcW w:w="484" w:type="dxa"/>
            <w:shd w:val="clear" w:color="auto" w:fill="auto"/>
            <w:textDirection w:val="btLr"/>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расселяемая площадь</w:t>
            </w:r>
          </w:p>
        </w:tc>
        <w:tc>
          <w:tcPr>
            <w:tcW w:w="508" w:type="dxa"/>
            <w:shd w:val="clear" w:color="auto" w:fill="auto"/>
            <w:textDirection w:val="btLr"/>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субсидия на возмещение расходов по договорам о комплексном и устойчивом </w:t>
            </w:r>
            <w:proofErr w:type="spellStart"/>
            <w:r w:rsidRPr="005C3AF8">
              <w:rPr>
                <w:rFonts w:ascii="Times New Roman" w:eastAsia="Times New Roman" w:hAnsi="Times New Roman"/>
                <w:color w:val="000000"/>
                <w:sz w:val="10"/>
                <w:szCs w:val="10"/>
                <w:lang w:eastAsia="ru-RU"/>
              </w:rPr>
              <w:t>развитиии</w:t>
            </w:r>
            <w:proofErr w:type="spellEnd"/>
            <w:r w:rsidRPr="005C3AF8">
              <w:rPr>
                <w:rFonts w:ascii="Times New Roman" w:eastAsia="Times New Roman" w:hAnsi="Times New Roman"/>
                <w:color w:val="000000"/>
                <w:sz w:val="10"/>
                <w:szCs w:val="10"/>
                <w:lang w:eastAsia="ru-RU"/>
              </w:rPr>
              <w:t xml:space="preserve"> территорий</w:t>
            </w:r>
          </w:p>
        </w:tc>
        <w:tc>
          <w:tcPr>
            <w:tcW w:w="441" w:type="dxa"/>
            <w:shd w:val="clear" w:color="auto" w:fill="auto"/>
            <w:textDirection w:val="btLr"/>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расселяемая площадь</w:t>
            </w:r>
          </w:p>
        </w:tc>
        <w:tc>
          <w:tcPr>
            <w:tcW w:w="551" w:type="dxa"/>
            <w:shd w:val="clear" w:color="auto" w:fill="auto"/>
            <w:textDirection w:val="btLr"/>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расселяемая площадь</w:t>
            </w:r>
          </w:p>
        </w:tc>
        <w:tc>
          <w:tcPr>
            <w:tcW w:w="709" w:type="dxa"/>
            <w:shd w:val="clear" w:color="auto" w:fill="auto"/>
            <w:textDirection w:val="btLr"/>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приобретаемая площадь</w:t>
            </w:r>
          </w:p>
        </w:tc>
        <w:tc>
          <w:tcPr>
            <w:tcW w:w="850" w:type="dxa"/>
            <w:shd w:val="clear" w:color="auto" w:fill="auto"/>
            <w:textDirection w:val="btLr"/>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стоимость</w:t>
            </w:r>
          </w:p>
        </w:tc>
        <w:tc>
          <w:tcPr>
            <w:tcW w:w="426" w:type="dxa"/>
            <w:shd w:val="clear" w:color="auto" w:fill="auto"/>
            <w:textDirection w:val="btLr"/>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приобретаемая площадь</w:t>
            </w:r>
          </w:p>
        </w:tc>
        <w:tc>
          <w:tcPr>
            <w:tcW w:w="425" w:type="dxa"/>
            <w:shd w:val="clear" w:color="auto" w:fill="auto"/>
            <w:textDirection w:val="btLr"/>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стоимость</w:t>
            </w:r>
          </w:p>
        </w:tc>
        <w:tc>
          <w:tcPr>
            <w:tcW w:w="622" w:type="dxa"/>
            <w:shd w:val="clear" w:color="auto" w:fill="auto"/>
            <w:textDirection w:val="btLr"/>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приобретаемая площадь</w:t>
            </w:r>
          </w:p>
        </w:tc>
        <w:tc>
          <w:tcPr>
            <w:tcW w:w="897" w:type="dxa"/>
            <w:shd w:val="clear" w:color="auto" w:fill="auto"/>
            <w:textDirection w:val="btLr"/>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стоимость</w:t>
            </w:r>
          </w:p>
        </w:tc>
        <w:tc>
          <w:tcPr>
            <w:tcW w:w="473" w:type="dxa"/>
            <w:shd w:val="clear" w:color="auto" w:fill="auto"/>
            <w:textDirection w:val="btLr"/>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приобретаемая площадь</w:t>
            </w:r>
          </w:p>
        </w:tc>
        <w:tc>
          <w:tcPr>
            <w:tcW w:w="461" w:type="dxa"/>
            <w:shd w:val="clear" w:color="auto" w:fill="auto"/>
            <w:textDirection w:val="btLr"/>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стоимость</w:t>
            </w:r>
          </w:p>
        </w:tc>
        <w:tc>
          <w:tcPr>
            <w:tcW w:w="665" w:type="dxa"/>
            <w:shd w:val="clear" w:color="auto" w:fill="auto"/>
            <w:textDirection w:val="btLr"/>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приобретаемая площадь</w:t>
            </w:r>
          </w:p>
        </w:tc>
        <w:tc>
          <w:tcPr>
            <w:tcW w:w="851" w:type="dxa"/>
            <w:shd w:val="clear" w:color="auto" w:fill="auto"/>
            <w:textDirection w:val="btLr"/>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стоимость</w:t>
            </w:r>
          </w:p>
        </w:tc>
        <w:tc>
          <w:tcPr>
            <w:tcW w:w="425" w:type="dxa"/>
            <w:shd w:val="clear" w:color="auto" w:fill="auto"/>
            <w:textDirection w:val="btLr"/>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площадь</w:t>
            </w:r>
          </w:p>
        </w:tc>
        <w:tc>
          <w:tcPr>
            <w:tcW w:w="425" w:type="dxa"/>
            <w:shd w:val="clear" w:color="auto" w:fill="auto"/>
            <w:textDirection w:val="btLr"/>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площадь</w:t>
            </w:r>
          </w:p>
        </w:tc>
        <w:tc>
          <w:tcPr>
            <w:tcW w:w="426" w:type="dxa"/>
            <w:shd w:val="clear" w:color="auto" w:fill="auto"/>
            <w:textDirection w:val="btLr"/>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площадь</w:t>
            </w:r>
          </w:p>
        </w:tc>
        <w:tc>
          <w:tcPr>
            <w:tcW w:w="425" w:type="dxa"/>
            <w:shd w:val="clear" w:color="auto" w:fill="auto"/>
            <w:textDirection w:val="btLr"/>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площадь</w:t>
            </w:r>
          </w:p>
        </w:tc>
      </w:tr>
      <w:tr w:rsidR="00C457F8" w:rsidRPr="005C3AF8" w:rsidTr="008B715E">
        <w:trPr>
          <w:trHeight w:val="42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708" w:type="dxa"/>
            <w:shd w:val="clear" w:color="auto" w:fill="auto"/>
            <w:textDirection w:val="btLr"/>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кв. м</w:t>
            </w:r>
          </w:p>
        </w:tc>
        <w:tc>
          <w:tcPr>
            <w:tcW w:w="992" w:type="dxa"/>
            <w:shd w:val="clear" w:color="auto" w:fill="auto"/>
            <w:textDirection w:val="btLr"/>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руб.</w:t>
            </w:r>
          </w:p>
        </w:tc>
        <w:tc>
          <w:tcPr>
            <w:tcW w:w="709" w:type="dxa"/>
            <w:shd w:val="clear" w:color="auto" w:fill="auto"/>
            <w:textDirection w:val="btLr"/>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кв. м</w:t>
            </w:r>
          </w:p>
        </w:tc>
        <w:tc>
          <w:tcPr>
            <w:tcW w:w="709" w:type="dxa"/>
            <w:shd w:val="clear" w:color="auto" w:fill="auto"/>
            <w:textDirection w:val="btLr"/>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кв. м</w:t>
            </w:r>
          </w:p>
        </w:tc>
        <w:tc>
          <w:tcPr>
            <w:tcW w:w="709" w:type="dxa"/>
            <w:shd w:val="clear" w:color="auto" w:fill="auto"/>
            <w:textDirection w:val="btLr"/>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руб.</w:t>
            </w:r>
          </w:p>
        </w:tc>
        <w:tc>
          <w:tcPr>
            <w:tcW w:w="851" w:type="dxa"/>
            <w:shd w:val="clear" w:color="auto" w:fill="auto"/>
            <w:textDirection w:val="btLr"/>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руб.</w:t>
            </w:r>
          </w:p>
        </w:tc>
        <w:tc>
          <w:tcPr>
            <w:tcW w:w="425" w:type="dxa"/>
            <w:shd w:val="clear" w:color="auto" w:fill="auto"/>
            <w:textDirection w:val="btLr"/>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руб. </w:t>
            </w:r>
          </w:p>
        </w:tc>
        <w:tc>
          <w:tcPr>
            <w:tcW w:w="484" w:type="dxa"/>
            <w:shd w:val="clear" w:color="auto" w:fill="auto"/>
            <w:textDirection w:val="btLr"/>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кв. м</w:t>
            </w:r>
          </w:p>
        </w:tc>
        <w:tc>
          <w:tcPr>
            <w:tcW w:w="508" w:type="dxa"/>
            <w:shd w:val="clear" w:color="auto" w:fill="auto"/>
            <w:textDirection w:val="btLr"/>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руб. </w:t>
            </w:r>
          </w:p>
        </w:tc>
        <w:tc>
          <w:tcPr>
            <w:tcW w:w="441" w:type="dxa"/>
            <w:shd w:val="clear" w:color="auto" w:fill="auto"/>
            <w:textDirection w:val="btLr"/>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кв. м</w:t>
            </w:r>
          </w:p>
        </w:tc>
        <w:tc>
          <w:tcPr>
            <w:tcW w:w="551" w:type="dxa"/>
            <w:shd w:val="clear" w:color="auto" w:fill="auto"/>
            <w:textDirection w:val="btLr"/>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кв. м</w:t>
            </w:r>
          </w:p>
        </w:tc>
        <w:tc>
          <w:tcPr>
            <w:tcW w:w="709" w:type="dxa"/>
            <w:shd w:val="clear" w:color="auto" w:fill="auto"/>
            <w:textDirection w:val="btLr"/>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кв. м</w:t>
            </w:r>
          </w:p>
        </w:tc>
        <w:tc>
          <w:tcPr>
            <w:tcW w:w="850" w:type="dxa"/>
            <w:shd w:val="clear" w:color="auto" w:fill="auto"/>
            <w:textDirection w:val="btLr"/>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руб.</w:t>
            </w:r>
          </w:p>
        </w:tc>
        <w:tc>
          <w:tcPr>
            <w:tcW w:w="426" w:type="dxa"/>
            <w:shd w:val="clear" w:color="auto" w:fill="auto"/>
            <w:textDirection w:val="btLr"/>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кв. м</w:t>
            </w:r>
          </w:p>
        </w:tc>
        <w:tc>
          <w:tcPr>
            <w:tcW w:w="425" w:type="dxa"/>
            <w:shd w:val="clear" w:color="auto" w:fill="auto"/>
            <w:textDirection w:val="btLr"/>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руб.</w:t>
            </w:r>
          </w:p>
        </w:tc>
        <w:tc>
          <w:tcPr>
            <w:tcW w:w="622" w:type="dxa"/>
            <w:shd w:val="clear" w:color="auto" w:fill="auto"/>
            <w:textDirection w:val="btLr"/>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кв. м</w:t>
            </w:r>
          </w:p>
        </w:tc>
        <w:tc>
          <w:tcPr>
            <w:tcW w:w="897" w:type="dxa"/>
            <w:shd w:val="clear" w:color="auto" w:fill="auto"/>
            <w:textDirection w:val="btLr"/>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руб.</w:t>
            </w:r>
          </w:p>
        </w:tc>
        <w:tc>
          <w:tcPr>
            <w:tcW w:w="473" w:type="dxa"/>
            <w:shd w:val="clear" w:color="auto" w:fill="auto"/>
            <w:textDirection w:val="btLr"/>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кв. м</w:t>
            </w:r>
          </w:p>
        </w:tc>
        <w:tc>
          <w:tcPr>
            <w:tcW w:w="461" w:type="dxa"/>
            <w:shd w:val="clear" w:color="auto" w:fill="auto"/>
            <w:textDirection w:val="btLr"/>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руб.</w:t>
            </w:r>
          </w:p>
        </w:tc>
        <w:tc>
          <w:tcPr>
            <w:tcW w:w="665" w:type="dxa"/>
            <w:shd w:val="clear" w:color="auto" w:fill="auto"/>
            <w:textDirection w:val="btLr"/>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кв. м</w:t>
            </w:r>
          </w:p>
        </w:tc>
        <w:tc>
          <w:tcPr>
            <w:tcW w:w="851" w:type="dxa"/>
            <w:shd w:val="clear" w:color="auto" w:fill="auto"/>
            <w:textDirection w:val="btLr"/>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руб. </w:t>
            </w:r>
          </w:p>
        </w:tc>
        <w:tc>
          <w:tcPr>
            <w:tcW w:w="425" w:type="dxa"/>
            <w:shd w:val="clear" w:color="auto" w:fill="auto"/>
            <w:textDirection w:val="btLr"/>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кв. м</w:t>
            </w:r>
          </w:p>
        </w:tc>
        <w:tc>
          <w:tcPr>
            <w:tcW w:w="425" w:type="dxa"/>
            <w:shd w:val="clear" w:color="auto" w:fill="auto"/>
            <w:textDirection w:val="btLr"/>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кв. м</w:t>
            </w:r>
          </w:p>
        </w:tc>
        <w:tc>
          <w:tcPr>
            <w:tcW w:w="426" w:type="dxa"/>
            <w:shd w:val="clear" w:color="auto" w:fill="auto"/>
            <w:textDirection w:val="btLr"/>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кв. м</w:t>
            </w:r>
          </w:p>
        </w:tc>
        <w:tc>
          <w:tcPr>
            <w:tcW w:w="425" w:type="dxa"/>
            <w:shd w:val="clear" w:color="auto" w:fill="auto"/>
            <w:textDirection w:val="btLr"/>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кв. м</w:t>
            </w:r>
          </w:p>
        </w:tc>
      </w:tr>
      <w:tr w:rsidR="00C457F8" w:rsidRPr="005C3AF8" w:rsidTr="008B715E">
        <w:trPr>
          <w:trHeight w:val="300"/>
        </w:trPr>
        <w:tc>
          <w:tcPr>
            <w:tcW w:w="2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w:t>
            </w:r>
          </w:p>
        </w:tc>
        <w:tc>
          <w:tcPr>
            <w:tcW w:w="113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w:t>
            </w:r>
          </w:p>
        </w:tc>
        <w:tc>
          <w:tcPr>
            <w:tcW w:w="7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5</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6</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7</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8</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9</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11</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12</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13</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14</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15</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16</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17</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18</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19</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21</w:t>
            </w:r>
          </w:p>
        </w:tc>
        <w:tc>
          <w:tcPr>
            <w:tcW w:w="66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22</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23</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24</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25</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26</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27</w:t>
            </w:r>
          </w:p>
        </w:tc>
      </w:tr>
      <w:tr w:rsidR="00C457F8" w:rsidRPr="005C3AF8" w:rsidTr="008B715E">
        <w:trPr>
          <w:trHeight w:val="852"/>
        </w:trPr>
        <w:tc>
          <w:tcPr>
            <w:tcW w:w="1419" w:type="dxa"/>
            <w:gridSpan w:val="2"/>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lastRenderedPageBreak/>
              <w:t>Чайковский городской округ</w:t>
            </w:r>
          </w:p>
        </w:tc>
        <w:tc>
          <w:tcPr>
            <w:tcW w:w="708"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29 286,50</w:t>
            </w:r>
          </w:p>
        </w:tc>
        <w:tc>
          <w:tcPr>
            <w:tcW w:w="992"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1 368 528 789,99</w:t>
            </w:r>
          </w:p>
        </w:tc>
        <w:tc>
          <w:tcPr>
            <w:tcW w:w="709"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15 426,98</w:t>
            </w:r>
          </w:p>
        </w:tc>
        <w:tc>
          <w:tcPr>
            <w:tcW w:w="709"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15 426,98</w:t>
            </w:r>
          </w:p>
        </w:tc>
        <w:tc>
          <w:tcPr>
            <w:tcW w:w="709"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619 837,83</w:t>
            </w:r>
          </w:p>
        </w:tc>
        <w:tc>
          <w:tcPr>
            <w:tcW w:w="851"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717 907 008,44</w:t>
            </w:r>
          </w:p>
        </w:tc>
        <w:tc>
          <w:tcPr>
            <w:tcW w:w="425"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0,00</w:t>
            </w:r>
          </w:p>
        </w:tc>
        <w:tc>
          <w:tcPr>
            <w:tcW w:w="484"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0,00</w:t>
            </w:r>
          </w:p>
        </w:tc>
        <w:tc>
          <w:tcPr>
            <w:tcW w:w="508"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0,00</w:t>
            </w:r>
          </w:p>
        </w:tc>
        <w:tc>
          <w:tcPr>
            <w:tcW w:w="441"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0,00</w:t>
            </w:r>
          </w:p>
        </w:tc>
        <w:tc>
          <w:tcPr>
            <w:tcW w:w="551"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683,10</w:t>
            </w:r>
          </w:p>
        </w:tc>
        <w:tc>
          <w:tcPr>
            <w:tcW w:w="709"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13 859,52</w:t>
            </w:r>
          </w:p>
        </w:tc>
        <w:tc>
          <w:tcPr>
            <w:tcW w:w="850"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650 621 782,55</w:t>
            </w:r>
          </w:p>
        </w:tc>
        <w:tc>
          <w:tcPr>
            <w:tcW w:w="426"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0,00</w:t>
            </w:r>
          </w:p>
        </w:tc>
        <w:tc>
          <w:tcPr>
            <w:tcW w:w="425"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0,00</w:t>
            </w:r>
          </w:p>
        </w:tc>
        <w:tc>
          <w:tcPr>
            <w:tcW w:w="622"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12 409,55</w:t>
            </w:r>
          </w:p>
        </w:tc>
        <w:tc>
          <w:tcPr>
            <w:tcW w:w="897"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586 762 866,71</w:t>
            </w:r>
          </w:p>
        </w:tc>
        <w:tc>
          <w:tcPr>
            <w:tcW w:w="473"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0,00</w:t>
            </w:r>
          </w:p>
        </w:tc>
        <w:tc>
          <w:tcPr>
            <w:tcW w:w="461"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0,00</w:t>
            </w:r>
          </w:p>
        </w:tc>
        <w:tc>
          <w:tcPr>
            <w:tcW w:w="665"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1 449,97</w:t>
            </w:r>
          </w:p>
        </w:tc>
        <w:tc>
          <w:tcPr>
            <w:tcW w:w="851"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63 860 167,92</w:t>
            </w:r>
          </w:p>
        </w:tc>
        <w:tc>
          <w:tcPr>
            <w:tcW w:w="425"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0,00</w:t>
            </w:r>
          </w:p>
        </w:tc>
        <w:tc>
          <w:tcPr>
            <w:tcW w:w="425"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0,00</w:t>
            </w:r>
          </w:p>
        </w:tc>
        <w:tc>
          <w:tcPr>
            <w:tcW w:w="426"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0,00</w:t>
            </w:r>
          </w:p>
        </w:tc>
        <w:tc>
          <w:tcPr>
            <w:tcW w:w="425"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0,00</w:t>
            </w:r>
          </w:p>
        </w:tc>
      </w:tr>
      <w:tr w:rsidR="00C457F8" w:rsidRPr="005C3AF8" w:rsidTr="008B715E">
        <w:trPr>
          <w:trHeight w:val="300"/>
        </w:trPr>
        <w:tc>
          <w:tcPr>
            <w:tcW w:w="284" w:type="dxa"/>
            <w:vMerge w:val="restart"/>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w:t>
            </w:r>
          </w:p>
        </w:tc>
        <w:tc>
          <w:tcPr>
            <w:tcW w:w="1135" w:type="dxa"/>
            <w:shd w:val="clear" w:color="auto" w:fill="auto"/>
            <w:vAlign w:val="bottom"/>
            <w:hideMark/>
          </w:tcPr>
          <w:p w:rsidR="00E97708" w:rsidRPr="005C3AF8" w:rsidRDefault="00E97708" w:rsidP="00E97708">
            <w:pPr>
              <w:spacing w:after="0" w:line="240" w:lineRule="auto"/>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Всего по этапу 2019 года</w:t>
            </w:r>
          </w:p>
        </w:tc>
        <w:tc>
          <w:tcPr>
            <w:tcW w:w="7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2 674,20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110 881 134,59</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2 412,23</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2 412,23</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207 268,83</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99 948 806,75</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0,00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261,97</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10 932 327,84</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0,00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0,00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0,00</w:t>
            </w:r>
          </w:p>
        </w:tc>
        <w:tc>
          <w:tcPr>
            <w:tcW w:w="66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261,97</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10 933 579,92</w:t>
            </w:r>
          </w:p>
        </w:tc>
        <w:tc>
          <w:tcPr>
            <w:tcW w:w="425"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25"/>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vAlign w:val="bottom"/>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пер. Школьный, д.1</w:t>
            </w:r>
          </w:p>
        </w:tc>
        <w:tc>
          <w:tcPr>
            <w:tcW w:w="7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749,80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31 028 590,76</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626,39</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626,39</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41 313</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25 877 951,00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123,41</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5 150 639,76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123,41</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5 150 639,76</w:t>
            </w:r>
          </w:p>
        </w:tc>
        <w:tc>
          <w:tcPr>
            <w:tcW w:w="425"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25"/>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vAlign w:val="bottom"/>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пер. Школьный, д.3</w:t>
            </w:r>
          </w:p>
        </w:tc>
        <w:tc>
          <w:tcPr>
            <w:tcW w:w="7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388,40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16 124 599,48</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370,22</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370,22</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41 505</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15 365 839,00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18,18</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758 760,48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18,18</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758 760,48</w:t>
            </w:r>
          </w:p>
        </w:tc>
        <w:tc>
          <w:tcPr>
            <w:tcW w:w="425"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25"/>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vAlign w:val="bottom"/>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пер. Школьный, д.7</w:t>
            </w:r>
          </w:p>
        </w:tc>
        <w:tc>
          <w:tcPr>
            <w:tcW w:w="7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392,70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16 310 503,19</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359,38</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359,38</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41 519</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14 921 111,75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33,32</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1 389 391,44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33,32</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1 390 643,52</w:t>
            </w:r>
          </w:p>
        </w:tc>
        <w:tc>
          <w:tcPr>
            <w:tcW w:w="425"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63"/>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sz w:val="10"/>
                <w:szCs w:val="10"/>
                <w:lang w:eastAsia="ru-RU"/>
              </w:rPr>
            </w:pPr>
            <w:r w:rsidRPr="005C3AF8">
              <w:rPr>
                <w:rFonts w:ascii="Times New Roman" w:eastAsia="Times New Roman" w:hAnsi="Times New Roman"/>
                <w:sz w:val="10"/>
                <w:szCs w:val="10"/>
                <w:lang w:eastAsia="ru-RU"/>
              </w:rPr>
              <w:t>г. Чайковский,                                       ул. А. Кирьянова, д. 16</w:t>
            </w:r>
          </w:p>
        </w:tc>
        <w:tc>
          <w:tcPr>
            <w:tcW w:w="7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393,50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16 339 198,72</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377,48</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377,48</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41 514</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15 670 588,00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16,02</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668 610,72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16,02</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668 610,72</w:t>
            </w:r>
          </w:p>
        </w:tc>
        <w:tc>
          <w:tcPr>
            <w:tcW w:w="425"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г. Чайковский,                                               ул. </w:t>
            </w:r>
            <w:proofErr w:type="gramStart"/>
            <w:r w:rsidRPr="005C3AF8">
              <w:rPr>
                <w:rFonts w:ascii="Times New Roman" w:eastAsia="Times New Roman" w:hAnsi="Times New Roman"/>
                <w:color w:val="000000"/>
                <w:sz w:val="10"/>
                <w:szCs w:val="10"/>
                <w:lang w:eastAsia="ru-RU"/>
              </w:rPr>
              <w:t>Уральская</w:t>
            </w:r>
            <w:proofErr w:type="gramEnd"/>
            <w:r w:rsidRPr="005C3AF8">
              <w:rPr>
                <w:rFonts w:ascii="Times New Roman" w:eastAsia="Times New Roman" w:hAnsi="Times New Roman"/>
                <w:color w:val="000000"/>
                <w:sz w:val="10"/>
                <w:szCs w:val="10"/>
                <w:lang w:eastAsia="ru-RU"/>
              </w:rPr>
              <w:t>, д. 11</w:t>
            </w:r>
          </w:p>
        </w:tc>
        <w:tc>
          <w:tcPr>
            <w:tcW w:w="7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749,80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31 078 242,44</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678,76</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678,76</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41 419</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28 113 317,00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71,04</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2 964 925,44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71,04</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2 964 925,44</w:t>
            </w:r>
          </w:p>
        </w:tc>
        <w:tc>
          <w:tcPr>
            <w:tcW w:w="425"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300"/>
        </w:trPr>
        <w:tc>
          <w:tcPr>
            <w:tcW w:w="284" w:type="dxa"/>
            <w:vMerge w:val="restart"/>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w:t>
            </w:r>
          </w:p>
        </w:tc>
        <w:tc>
          <w:tcPr>
            <w:tcW w:w="1135" w:type="dxa"/>
            <w:shd w:val="clear" w:color="auto" w:fill="auto"/>
            <w:vAlign w:val="bottom"/>
            <w:hideMark/>
          </w:tcPr>
          <w:p w:rsidR="00E97708" w:rsidRPr="005C3AF8" w:rsidRDefault="00E97708" w:rsidP="00E97708">
            <w:pPr>
              <w:spacing w:after="0" w:line="240" w:lineRule="auto"/>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Всего по этапу 2020 года</w:t>
            </w:r>
          </w:p>
        </w:tc>
        <w:tc>
          <w:tcPr>
            <w:tcW w:w="7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1 837,70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78 988 923,00  </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1 154,60  </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1 154,60  </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222 755,00  </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48 556 135,90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683,10  </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683,10  </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30 432 788,10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66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683,10  </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30 432 788,10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r>
      <w:tr w:rsidR="00C457F8" w:rsidRPr="005C3AF8" w:rsidTr="008B715E">
        <w:trPr>
          <w:trHeight w:val="818"/>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vAlign w:val="bottom"/>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г. Чайковский,                                            ул. </w:t>
            </w:r>
            <w:proofErr w:type="gramStart"/>
            <w:r w:rsidRPr="005C3AF8">
              <w:rPr>
                <w:rFonts w:ascii="Times New Roman" w:eastAsia="Times New Roman" w:hAnsi="Times New Roman"/>
                <w:color w:val="000000"/>
                <w:sz w:val="10"/>
                <w:szCs w:val="10"/>
                <w:lang w:eastAsia="ru-RU"/>
              </w:rPr>
              <w:t>Комсомольская</w:t>
            </w:r>
            <w:proofErr w:type="gramEnd"/>
            <w:r w:rsidRPr="005C3AF8">
              <w:rPr>
                <w:rFonts w:ascii="Times New Roman" w:eastAsia="Times New Roman" w:hAnsi="Times New Roman"/>
                <w:color w:val="000000"/>
                <w:sz w:val="10"/>
                <w:szCs w:val="10"/>
                <w:lang w:eastAsia="ru-RU"/>
              </w:rPr>
              <w:t>, д. 2/1</w:t>
            </w:r>
          </w:p>
        </w:tc>
        <w:tc>
          <w:tcPr>
            <w:tcW w:w="7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398,30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17 388 278,60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115,70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115,70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44 551</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4798166,00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282,60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282,60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12 590 112,60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282,60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12 590 112,60</w:t>
            </w:r>
          </w:p>
        </w:tc>
        <w:tc>
          <w:tcPr>
            <w:tcW w:w="425"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25"/>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vAlign w:val="bottom"/>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г. Чайковский,                                                 ул. </w:t>
            </w:r>
            <w:proofErr w:type="gramStart"/>
            <w:r w:rsidRPr="005C3AF8">
              <w:rPr>
                <w:rFonts w:ascii="Times New Roman" w:eastAsia="Times New Roman" w:hAnsi="Times New Roman"/>
                <w:color w:val="000000"/>
                <w:sz w:val="10"/>
                <w:szCs w:val="10"/>
                <w:lang w:eastAsia="ru-RU"/>
              </w:rPr>
              <w:t>Уральская</w:t>
            </w:r>
            <w:proofErr w:type="gramEnd"/>
            <w:r w:rsidRPr="005C3AF8">
              <w:rPr>
                <w:rFonts w:ascii="Times New Roman" w:eastAsia="Times New Roman" w:hAnsi="Times New Roman"/>
                <w:color w:val="000000"/>
                <w:sz w:val="10"/>
                <w:szCs w:val="10"/>
                <w:lang w:eastAsia="ru-RU"/>
              </w:rPr>
              <w:t>, д. 9</w:t>
            </w:r>
          </w:p>
        </w:tc>
        <w:tc>
          <w:tcPr>
            <w:tcW w:w="7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486,80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20 665 597,10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416,20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416,20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44 551</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17 726 842,90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70,60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70,60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2 877 950,10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70,60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2 877 950,10</w:t>
            </w:r>
          </w:p>
        </w:tc>
        <w:tc>
          <w:tcPr>
            <w:tcW w:w="425"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25"/>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vAlign w:val="bottom"/>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г. Чайковский,                                           ул. </w:t>
            </w:r>
            <w:proofErr w:type="gramStart"/>
            <w:r w:rsidRPr="005C3AF8">
              <w:rPr>
                <w:rFonts w:ascii="Times New Roman" w:eastAsia="Times New Roman" w:hAnsi="Times New Roman"/>
                <w:color w:val="000000"/>
                <w:sz w:val="10"/>
                <w:szCs w:val="10"/>
                <w:lang w:eastAsia="ru-RU"/>
              </w:rPr>
              <w:t>Уральская</w:t>
            </w:r>
            <w:proofErr w:type="gramEnd"/>
            <w:r w:rsidRPr="005C3AF8">
              <w:rPr>
                <w:rFonts w:ascii="Times New Roman" w:eastAsia="Times New Roman" w:hAnsi="Times New Roman"/>
                <w:color w:val="000000"/>
                <w:sz w:val="10"/>
                <w:szCs w:val="10"/>
                <w:lang w:eastAsia="ru-RU"/>
              </w:rPr>
              <w:t>, д. 7</w:t>
            </w:r>
          </w:p>
        </w:tc>
        <w:tc>
          <w:tcPr>
            <w:tcW w:w="7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744,40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31 659 529,10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576,30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576,30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44 551</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24 170 506,00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168,10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168,10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7 489 023,10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168,1</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7 489 023,10</w:t>
            </w:r>
          </w:p>
        </w:tc>
        <w:tc>
          <w:tcPr>
            <w:tcW w:w="425"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30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vAlign w:val="bottom"/>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с. Фоки, ул. Заводская, д. 89                          </w:t>
            </w:r>
          </w:p>
        </w:tc>
        <w:tc>
          <w:tcPr>
            <w:tcW w:w="7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161,80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7 208 351,80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44 551</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161,80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161,80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7 208 351,80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161,8</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7 208 351,80</w:t>
            </w:r>
          </w:p>
        </w:tc>
        <w:tc>
          <w:tcPr>
            <w:tcW w:w="425"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25"/>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vAlign w:val="bottom"/>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ул. Нефтяников, д. 17</w:t>
            </w:r>
          </w:p>
        </w:tc>
        <w:tc>
          <w:tcPr>
            <w:tcW w:w="7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46,40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2 067 166,40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46,40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46,40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44 551</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2 067 166,40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300"/>
        </w:trPr>
        <w:tc>
          <w:tcPr>
            <w:tcW w:w="284" w:type="dxa"/>
            <w:vMerge w:val="restart"/>
            <w:shd w:val="clear" w:color="auto" w:fill="auto"/>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w:t>
            </w:r>
          </w:p>
        </w:tc>
        <w:tc>
          <w:tcPr>
            <w:tcW w:w="1135" w:type="dxa"/>
            <w:shd w:val="clear" w:color="auto" w:fill="auto"/>
            <w:vAlign w:val="bottom"/>
            <w:hideMark/>
          </w:tcPr>
          <w:p w:rsidR="00E97708" w:rsidRPr="005C3AF8" w:rsidRDefault="00E97708" w:rsidP="00E97708">
            <w:pPr>
              <w:spacing w:after="0" w:line="240" w:lineRule="auto"/>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Всего по этапу 2021 года</w:t>
            </w:r>
          </w:p>
        </w:tc>
        <w:tc>
          <w:tcPr>
            <w:tcW w:w="7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7 879,60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351 040 841,24  </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1 259,70  </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1 259,70  </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44 551,00  </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56 117 676,34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6 619,90  </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294 923 164,90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6 115,00  </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272 429 365,00  </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66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504,90  </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22 493 799,90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r>
      <w:tr w:rsidR="00C457F8" w:rsidRPr="005C3AF8" w:rsidTr="008B715E">
        <w:trPr>
          <w:trHeight w:val="30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vAlign w:val="center"/>
            <w:hideMark/>
          </w:tcPr>
          <w:p w:rsidR="00E97708" w:rsidRPr="005C3AF8" w:rsidRDefault="00E97708" w:rsidP="00E97708">
            <w:pPr>
              <w:spacing w:after="0" w:line="240" w:lineRule="auto"/>
              <w:rPr>
                <w:rFonts w:ascii="Times New Roman" w:eastAsia="Times New Roman" w:hAnsi="Times New Roman"/>
                <w:sz w:val="10"/>
                <w:szCs w:val="10"/>
                <w:lang w:eastAsia="ru-RU"/>
              </w:rPr>
            </w:pPr>
            <w:r w:rsidRPr="005C3AF8">
              <w:rPr>
                <w:rFonts w:ascii="Times New Roman" w:eastAsia="Times New Roman" w:hAnsi="Times New Roman"/>
                <w:sz w:val="10"/>
                <w:szCs w:val="10"/>
                <w:lang w:eastAsia="ru-RU"/>
              </w:rPr>
              <w:t>с.Фоки ул. Кирова, д. 30</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191,60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8 535 971,60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30,60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30,60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44 551,00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1 363 260,60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161,00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7 172 711,00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161,00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7 172 711,00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30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vAlign w:val="center"/>
            <w:hideMark/>
          </w:tcPr>
          <w:p w:rsidR="00E97708" w:rsidRPr="005C3AF8" w:rsidRDefault="00E97708" w:rsidP="00E97708">
            <w:pPr>
              <w:spacing w:after="0" w:line="240" w:lineRule="auto"/>
              <w:rPr>
                <w:rFonts w:ascii="Times New Roman" w:eastAsia="Times New Roman" w:hAnsi="Times New Roman"/>
                <w:sz w:val="10"/>
                <w:szCs w:val="10"/>
                <w:lang w:eastAsia="ru-RU"/>
              </w:rPr>
            </w:pPr>
            <w:r w:rsidRPr="005C3AF8">
              <w:rPr>
                <w:rFonts w:ascii="Times New Roman" w:eastAsia="Times New Roman" w:hAnsi="Times New Roman"/>
                <w:sz w:val="10"/>
                <w:szCs w:val="10"/>
                <w:lang w:eastAsia="ru-RU"/>
              </w:rPr>
              <w:t>с. Фоки ул. Кирова, д. 34</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250,70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11 168 935,70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217,00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217,00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44 551,00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9 667 567,00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33,70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1 501 368,70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33,70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1 501 368,70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vAlign w:val="center"/>
            <w:hideMark/>
          </w:tcPr>
          <w:p w:rsidR="00E97708" w:rsidRPr="005C3AF8" w:rsidRDefault="00E97708" w:rsidP="00E97708">
            <w:pPr>
              <w:spacing w:after="0" w:line="240" w:lineRule="auto"/>
              <w:rPr>
                <w:rFonts w:ascii="Times New Roman" w:eastAsia="Times New Roman" w:hAnsi="Times New Roman"/>
                <w:sz w:val="10"/>
                <w:szCs w:val="10"/>
                <w:lang w:eastAsia="ru-RU"/>
              </w:rPr>
            </w:pPr>
            <w:r w:rsidRPr="005C3AF8">
              <w:rPr>
                <w:rFonts w:ascii="Times New Roman" w:eastAsia="Times New Roman" w:hAnsi="Times New Roman"/>
                <w:sz w:val="10"/>
                <w:szCs w:val="10"/>
                <w:lang w:eastAsia="ru-RU"/>
              </w:rPr>
              <w:t xml:space="preserve">г. Чайковский,                                           ул. </w:t>
            </w:r>
            <w:proofErr w:type="gramStart"/>
            <w:r w:rsidRPr="005C3AF8">
              <w:rPr>
                <w:rFonts w:ascii="Times New Roman" w:eastAsia="Times New Roman" w:hAnsi="Times New Roman"/>
                <w:sz w:val="10"/>
                <w:szCs w:val="10"/>
                <w:lang w:eastAsia="ru-RU"/>
              </w:rPr>
              <w:t>Нагорная</w:t>
            </w:r>
            <w:proofErr w:type="gramEnd"/>
            <w:r w:rsidRPr="005C3AF8">
              <w:rPr>
                <w:rFonts w:ascii="Times New Roman" w:eastAsia="Times New Roman" w:hAnsi="Times New Roman"/>
                <w:sz w:val="10"/>
                <w:szCs w:val="10"/>
                <w:lang w:eastAsia="ru-RU"/>
              </w:rPr>
              <w:t>, д. 17</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326,10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14 528 081,10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287,00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287,00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44 551,00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12 786 137,00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39,10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1 741 944,10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39,10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1 741 944,10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vAlign w:val="center"/>
            <w:hideMark/>
          </w:tcPr>
          <w:p w:rsidR="00E97708" w:rsidRPr="005C3AF8" w:rsidRDefault="00E97708" w:rsidP="00E97708">
            <w:pPr>
              <w:spacing w:after="0" w:line="240" w:lineRule="auto"/>
              <w:rPr>
                <w:rFonts w:ascii="Times New Roman" w:eastAsia="Times New Roman" w:hAnsi="Times New Roman"/>
                <w:sz w:val="10"/>
                <w:szCs w:val="10"/>
                <w:lang w:eastAsia="ru-RU"/>
              </w:rPr>
            </w:pPr>
            <w:r w:rsidRPr="005C3AF8">
              <w:rPr>
                <w:rFonts w:ascii="Times New Roman" w:eastAsia="Times New Roman" w:hAnsi="Times New Roman"/>
                <w:sz w:val="10"/>
                <w:szCs w:val="10"/>
                <w:lang w:eastAsia="ru-RU"/>
              </w:rPr>
              <w:t>с. Фоки ул. Красная 10</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75,10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3 345 780,10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37,00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37,00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44 551,00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1 648 387,00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38,10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1 697 393,10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38,10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1 697 393,10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25"/>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vAlign w:val="bottom"/>
            <w:hideMark/>
          </w:tcPr>
          <w:p w:rsidR="00E97708" w:rsidRPr="005C3AF8" w:rsidRDefault="00E97708" w:rsidP="00E97708">
            <w:pPr>
              <w:spacing w:after="0" w:line="240" w:lineRule="auto"/>
              <w:rPr>
                <w:rFonts w:ascii="Times New Roman" w:eastAsia="Times New Roman" w:hAnsi="Times New Roman"/>
                <w:sz w:val="10"/>
                <w:szCs w:val="10"/>
                <w:lang w:eastAsia="ru-RU"/>
              </w:rPr>
            </w:pPr>
            <w:r w:rsidRPr="005C3AF8">
              <w:rPr>
                <w:rFonts w:ascii="Times New Roman" w:eastAsia="Times New Roman" w:hAnsi="Times New Roman"/>
                <w:sz w:val="10"/>
                <w:szCs w:val="10"/>
                <w:lang w:eastAsia="ru-RU"/>
              </w:rPr>
              <w:t>г. Чайковский,                                         ул. Нефтяников, д. 17</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296,10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13 191 551,10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256,70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256,70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44 551,00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11 436 241,70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39,40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1 755 309,40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39,40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1 755 309,40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25"/>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vAlign w:val="bottom"/>
            <w:hideMark/>
          </w:tcPr>
          <w:p w:rsidR="00E97708" w:rsidRPr="005C3AF8" w:rsidRDefault="00E97708" w:rsidP="00E97708">
            <w:pPr>
              <w:spacing w:after="0" w:line="240" w:lineRule="auto"/>
              <w:rPr>
                <w:rFonts w:ascii="Times New Roman" w:eastAsia="Times New Roman" w:hAnsi="Times New Roman"/>
                <w:sz w:val="10"/>
                <w:szCs w:val="10"/>
                <w:lang w:eastAsia="ru-RU"/>
              </w:rPr>
            </w:pPr>
            <w:r w:rsidRPr="005C3AF8">
              <w:rPr>
                <w:rFonts w:ascii="Times New Roman" w:eastAsia="Times New Roman" w:hAnsi="Times New Roman"/>
                <w:sz w:val="10"/>
                <w:szCs w:val="10"/>
                <w:lang w:eastAsia="ru-RU"/>
              </w:rPr>
              <w:t>г. Чайковский,                                               пер. Школьный, д. 6</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484,50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21 584 959,50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290,90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290,90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44 551,00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12 959 885,90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193,60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8 625 073,60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193,60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8 625 073,60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30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vAlign w:val="center"/>
            <w:hideMark/>
          </w:tcPr>
          <w:p w:rsidR="00E97708" w:rsidRPr="005C3AF8" w:rsidRDefault="00E97708" w:rsidP="00E97708">
            <w:pPr>
              <w:spacing w:after="0" w:line="240" w:lineRule="auto"/>
              <w:rPr>
                <w:rFonts w:ascii="Times New Roman" w:eastAsia="Times New Roman" w:hAnsi="Times New Roman"/>
                <w:sz w:val="10"/>
                <w:szCs w:val="10"/>
                <w:lang w:eastAsia="ru-RU"/>
              </w:rPr>
            </w:pPr>
            <w:r w:rsidRPr="005C3AF8">
              <w:rPr>
                <w:rFonts w:ascii="Times New Roman" w:eastAsia="Times New Roman" w:hAnsi="Times New Roman"/>
                <w:sz w:val="10"/>
                <w:szCs w:val="10"/>
                <w:lang w:eastAsia="ru-RU"/>
              </w:rPr>
              <w:t>с. Фоки ул.Советская, д. 20</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140,50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6 259 415,50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140,50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140,50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44 551,00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6 259 415,50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sz w:val="10"/>
                <w:szCs w:val="10"/>
                <w:lang w:eastAsia="ru-RU"/>
              </w:rPr>
            </w:pPr>
            <w:r w:rsidRPr="005C3AF8">
              <w:rPr>
                <w:rFonts w:ascii="Times New Roman" w:eastAsia="Times New Roman" w:hAnsi="Times New Roman"/>
                <w:sz w:val="10"/>
                <w:szCs w:val="10"/>
                <w:lang w:eastAsia="ru-RU"/>
              </w:rPr>
              <w:t>г. Чайковский,                                   ул. Мира, 3</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353,10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15 730 958,10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44 551,00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353,10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15 730 958,10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353,10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15730958,10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sz w:val="10"/>
                <w:szCs w:val="10"/>
                <w:lang w:eastAsia="ru-RU"/>
              </w:rPr>
            </w:pPr>
            <w:r w:rsidRPr="005C3AF8">
              <w:rPr>
                <w:rFonts w:ascii="Times New Roman" w:eastAsia="Times New Roman" w:hAnsi="Times New Roman"/>
                <w:sz w:val="10"/>
                <w:szCs w:val="10"/>
                <w:lang w:eastAsia="ru-RU"/>
              </w:rPr>
              <w:t>г. Чайковский,                                  ул. Мира,5</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427,50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19 045 552,50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44 551,00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427,50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19 045 552,50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427,50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19045552,50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ул. Мира, 9</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240,10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10 696 695,10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44 551,00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240,10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10 696 695,10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240,10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10696695,10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ул. Мира, 11</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429,60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19 139 109,60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44 551,00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429,60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19 139 109,60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429,60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19139109,60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ул. Мира, 13</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328,60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14 639 458,60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44 551,00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328,60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14 639 458,60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328,60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14639458,60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ул. Мира, 15</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287,50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12 808 412,50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44 551,00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287,50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12 808 412,50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287,50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12808412,50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ул. Мира, 17</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414,90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18 484 209,90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44 551,00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414,90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18 484 209,90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414,90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18484209,90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Приморский бульвар, 43</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297,00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13 231 647,00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44 551,00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297,00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13 231 647,00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297,00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13231647,00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Приморский бульвар, 49</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266,50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11 872 841,50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44 551,00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266,50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11 872 841,50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266,50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11872841,50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Приморский бульвар, 37</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431,20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19 210 391,20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44 551,00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431,20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19 210 391,20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431,20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19210391,20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ул. Ленина, 4</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244,70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10 901 629,70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44 551,00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244,70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10 901 629,70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244,70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10901629,70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ул. Ленина, 8</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152,00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6 771 752,00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44 551,00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152,00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6 771 752,00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152,00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6771752,00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ул. Ленина, 10</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339,10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15 107 244,10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44 551,00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339,10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15 107 244,10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339,10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15107244,10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ул. Ленина, 14</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397,70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17 717 932,70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44 551,00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397,70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17 717 932,70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397,70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17717932,70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vAlign w:val="center"/>
            <w:hideMark/>
          </w:tcPr>
          <w:p w:rsidR="00E97708" w:rsidRPr="005C3AF8" w:rsidRDefault="00E97708" w:rsidP="00E97708">
            <w:pPr>
              <w:spacing w:after="0" w:line="240" w:lineRule="auto"/>
              <w:rPr>
                <w:rFonts w:ascii="Times New Roman" w:eastAsia="Times New Roman" w:hAnsi="Times New Roman"/>
                <w:sz w:val="10"/>
                <w:szCs w:val="10"/>
                <w:lang w:eastAsia="ru-RU"/>
              </w:rPr>
            </w:pPr>
            <w:r w:rsidRPr="005C3AF8">
              <w:rPr>
                <w:rFonts w:ascii="Times New Roman" w:eastAsia="Times New Roman" w:hAnsi="Times New Roman"/>
                <w:sz w:val="10"/>
                <w:szCs w:val="10"/>
                <w:lang w:eastAsia="ru-RU"/>
              </w:rPr>
              <w:t>г. Чайковский,                                               ул. Нефтяников, д. 13</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309,90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13 806 354,90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44 551,00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309,90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13 806 354,90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309,90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13806354,90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vAlign w:val="center"/>
            <w:hideMark/>
          </w:tcPr>
          <w:p w:rsidR="00E97708" w:rsidRPr="005C3AF8" w:rsidRDefault="00E97708" w:rsidP="00E97708">
            <w:pPr>
              <w:spacing w:after="0" w:line="240" w:lineRule="auto"/>
              <w:rPr>
                <w:rFonts w:ascii="Times New Roman" w:eastAsia="Times New Roman" w:hAnsi="Times New Roman"/>
                <w:sz w:val="10"/>
                <w:szCs w:val="10"/>
                <w:lang w:eastAsia="ru-RU"/>
              </w:rPr>
            </w:pPr>
            <w:r w:rsidRPr="005C3AF8">
              <w:rPr>
                <w:rFonts w:ascii="Times New Roman" w:eastAsia="Times New Roman" w:hAnsi="Times New Roman"/>
                <w:sz w:val="10"/>
                <w:szCs w:val="10"/>
                <w:lang w:eastAsia="ru-RU"/>
              </w:rPr>
              <w:t>г. Чайковский,                                                  ул. Нефтяников, д. 14</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457,10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20 364 262,10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44 551,00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457,10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20 364 262,10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457,10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20364262,10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vAlign w:val="center"/>
            <w:hideMark/>
          </w:tcPr>
          <w:p w:rsidR="00E97708" w:rsidRPr="005C3AF8" w:rsidRDefault="00E97708" w:rsidP="00E97708">
            <w:pPr>
              <w:spacing w:after="0" w:line="240" w:lineRule="auto"/>
              <w:rPr>
                <w:rFonts w:ascii="Times New Roman" w:eastAsia="Times New Roman" w:hAnsi="Times New Roman"/>
                <w:sz w:val="10"/>
                <w:szCs w:val="10"/>
                <w:lang w:eastAsia="ru-RU"/>
              </w:rPr>
            </w:pPr>
            <w:r w:rsidRPr="005C3AF8">
              <w:rPr>
                <w:rFonts w:ascii="Times New Roman" w:eastAsia="Times New Roman" w:hAnsi="Times New Roman"/>
                <w:sz w:val="10"/>
                <w:szCs w:val="10"/>
                <w:lang w:eastAsia="ru-RU"/>
              </w:rPr>
              <w:t>г. Чайковский,                                     ул. Нефтяников, д. 2</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328,20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14 621 638,20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44 551,00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328,20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14 621 638,20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328,20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14621638,20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25"/>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vAlign w:val="center"/>
            <w:hideMark/>
          </w:tcPr>
          <w:p w:rsidR="00E97708" w:rsidRPr="005C3AF8" w:rsidRDefault="00E97708" w:rsidP="00E97708">
            <w:pPr>
              <w:spacing w:after="0" w:line="240" w:lineRule="auto"/>
              <w:rPr>
                <w:rFonts w:ascii="Times New Roman" w:eastAsia="Times New Roman" w:hAnsi="Times New Roman"/>
                <w:sz w:val="10"/>
                <w:szCs w:val="10"/>
                <w:lang w:eastAsia="ru-RU"/>
              </w:rPr>
            </w:pPr>
            <w:r w:rsidRPr="005C3AF8">
              <w:rPr>
                <w:rFonts w:ascii="Times New Roman" w:eastAsia="Times New Roman" w:hAnsi="Times New Roman"/>
                <w:sz w:val="10"/>
                <w:szCs w:val="10"/>
                <w:lang w:eastAsia="ru-RU"/>
              </w:rPr>
              <w:t xml:space="preserve">г. Чайковский,   ул. </w:t>
            </w:r>
            <w:proofErr w:type="gramStart"/>
            <w:r w:rsidRPr="005C3AF8">
              <w:rPr>
                <w:rFonts w:ascii="Times New Roman" w:eastAsia="Times New Roman" w:hAnsi="Times New Roman"/>
                <w:sz w:val="10"/>
                <w:szCs w:val="10"/>
                <w:lang w:eastAsia="ru-RU"/>
              </w:rPr>
              <w:t>Нагорная</w:t>
            </w:r>
            <w:proofErr w:type="gramEnd"/>
            <w:r w:rsidRPr="005C3AF8">
              <w:rPr>
                <w:rFonts w:ascii="Times New Roman" w:eastAsia="Times New Roman" w:hAnsi="Times New Roman"/>
                <w:sz w:val="10"/>
                <w:szCs w:val="10"/>
                <w:lang w:eastAsia="ru-RU"/>
              </w:rPr>
              <w:t>, д. 6</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339,20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15 111 699,20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44 551,00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339,20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15 111 699,20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339,20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15111699,20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63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г. Чайковский,                                   ул. </w:t>
            </w:r>
            <w:proofErr w:type="gramStart"/>
            <w:r w:rsidRPr="005C3AF8">
              <w:rPr>
                <w:rFonts w:ascii="Times New Roman" w:eastAsia="Times New Roman" w:hAnsi="Times New Roman"/>
                <w:color w:val="000000"/>
                <w:sz w:val="10"/>
                <w:szCs w:val="10"/>
                <w:lang w:eastAsia="ru-RU"/>
              </w:rPr>
              <w:t>Уральская</w:t>
            </w:r>
            <w:proofErr w:type="gramEnd"/>
            <w:r w:rsidRPr="005C3AF8">
              <w:rPr>
                <w:rFonts w:ascii="Times New Roman" w:eastAsia="Times New Roman" w:hAnsi="Times New Roman"/>
                <w:color w:val="000000"/>
                <w:sz w:val="10"/>
                <w:szCs w:val="10"/>
                <w:lang w:eastAsia="ru-RU"/>
              </w:rPr>
              <w:t>, д. 5</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71,10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3 167 576,10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44 551,00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71,10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3 167 576,10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71,10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3167576,10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420"/>
        </w:trPr>
        <w:tc>
          <w:tcPr>
            <w:tcW w:w="284" w:type="dxa"/>
            <w:vMerge w:val="restart"/>
            <w:shd w:val="clear" w:color="auto" w:fill="auto"/>
            <w:noWrap/>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w:t>
            </w:r>
          </w:p>
        </w:tc>
        <w:tc>
          <w:tcPr>
            <w:tcW w:w="1135" w:type="dxa"/>
            <w:shd w:val="clear" w:color="auto" w:fill="auto"/>
            <w:vAlign w:val="bottom"/>
            <w:hideMark/>
          </w:tcPr>
          <w:p w:rsidR="00E97708" w:rsidRPr="005C3AF8" w:rsidRDefault="00E97708" w:rsidP="00E97708">
            <w:pPr>
              <w:spacing w:after="0" w:line="240" w:lineRule="auto"/>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Всего по этапу 2022 года</w:t>
            </w:r>
          </w:p>
        </w:tc>
        <w:tc>
          <w:tcPr>
            <w:tcW w:w="7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1 571,00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76 069 391,00  </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204,63  </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204,63  </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48 421,00  </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9 908 389,23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1 366,37  </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66 161 001,77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1 366,37  </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66 161 001,77  </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66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ул. Карла Маркса, 34</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62,10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62,10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62,10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3 006 944,10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Приморский бульвар, 43</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36,20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36,20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36,20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1 752 840,20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25"/>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vAlign w:val="bottom"/>
            <w:hideMark/>
          </w:tcPr>
          <w:p w:rsidR="00E97708" w:rsidRPr="005C3AF8" w:rsidRDefault="00E97708" w:rsidP="00E97708">
            <w:pPr>
              <w:spacing w:after="0" w:line="240" w:lineRule="auto"/>
              <w:rPr>
                <w:rFonts w:ascii="Times New Roman" w:eastAsia="Times New Roman" w:hAnsi="Times New Roman"/>
                <w:sz w:val="10"/>
                <w:szCs w:val="10"/>
                <w:lang w:eastAsia="ru-RU"/>
              </w:rPr>
            </w:pPr>
            <w:r w:rsidRPr="005C3AF8">
              <w:rPr>
                <w:rFonts w:ascii="Times New Roman" w:eastAsia="Times New Roman" w:hAnsi="Times New Roman"/>
                <w:sz w:val="10"/>
                <w:szCs w:val="10"/>
                <w:lang w:eastAsia="ru-RU"/>
              </w:rPr>
              <w:t>г. Чайковский,                                       пер. Школьный, д. 10</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728,40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30 121 251,47</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106,33</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106,33</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5 148 604,93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622,07</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30 121 251,47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622,07</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30121251,47</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25"/>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vAlign w:val="bottom"/>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пер. Школьный, д. 2</w:t>
            </w:r>
          </w:p>
        </w:tc>
        <w:tc>
          <w:tcPr>
            <w:tcW w:w="7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744,30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36 039 750,30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744,30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36 039 750,30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744,30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36039750,30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300"/>
        </w:trPr>
        <w:tc>
          <w:tcPr>
            <w:tcW w:w="284" w:type="dxa"/>
            <w:vMerge w:val="restart"/>
            <w:shd w:val="clear" w:color="auto" w:fill="auto"/>
            <w:noWrap/>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5</w:t>
            </w:r>
          </w:p>
        </w:tc>
        <w:tc>
          <w:tcPr>
            <w:tcW w:w="1135" w:type="dxa"/>
            <w:shd w:val="clear" w:color="auto" w:fill="auto"/>
            <w:vAlign w:val="bottom"/>
            <w:hideMark/>
          </w:tcPr>
          <w:p w:rsidR="00E97708" w:rsidRPr="005C3AF8" w:rsidRDefault="00E97708" w:rsidP="00E97708">
            <w:pPr>
              <w:spacing w:after="0" w:line="240" w:lineRule="auto"/>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Всего по этапу 2023 года</w:t>
            </w:r>
          </w:p>
        </w:tc>
        <w:tc>
          <w:tcPr>
            <w:tcW w:w="7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3 489,50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173 556 048,83  </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1 119,16  </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1 119,16  </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48 421,00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54 190 846,36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2 370,34  </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119 365 202,47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2 370,34  </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119 365 202,47  </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66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sz w:val="10"/>
                <w:szCs w:val="10"/>
                <w:lang w:eastAsia="ru-RU"/>
              </w:rPr>
            </w:pPr>
            <w:r w:rsidRPr="005C3AF8">
              <w:rPr>
                <w:rFonts w:ascii="Times New Roman" w:eastAsia="Times New Roman" w:hAnsi="Times New Roman"/>
                <w:sz w:val="10"/>
                <w:szCs w:val="10"/>
                <w:lang w:eastAsia="ru-RU"/>
              </w:rPr>
              <w:t>г. Чайковский,                                       ул. Нефтяников, д. 14</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24,80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1 200 840,80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24,80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24,80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1 200 840,80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ул. Карла Маркса, 38</w:t>
            </w:r>
          </w:p>
        </w:tc>
        <w:tc>
          <w:tcPr>
            <w:tcW w:w="708" w:type="dxa"/>
            <w:shd w:val="clear" w:color="000000" w:fill="FFFFFF"/>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264,10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12 615 607,34</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264,10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12 615 607,34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260,54</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12615607,34</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sz w:val="10"/>
                <w:szCs w:val="10"/>
                <w:lang w:eastAsia="ru-RU"/>
              </w:rPr>
            </w:pPr>
            <w:r w:rsidRPr="005C3AF8">
              <w:rPr>
                <w:rFonts w:ascii="Times New Roman" w:eastAsia="Times New Roman" w:hAnsi="Times New Roman"/>
                <w:sz w:val="10"/>
                <w:szCs w:val="10"/>
                <w:lang w:eastAsia="ru-RU"/>
              </w:rPr>
              <w:t>г. Чайковский,                                       ул. Карла Маркса, 40</w:t>
            </w:r>
          </w:p>
        </w:tc>
        <w:tc>
          <w:tcPr>
            <w:tcW w:w="708" w:type="dxa"/>
            <w:shd w:val="clear" w:color="000000" w:fill="FFFFFF"/>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405,70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19 644 399,70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405,70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19 644 399,70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405,70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19644399,70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Приморский бульвар, 41</w:t>
            </w:r>
          </w:p>
        </w:tc>
        <w:tc>
          <w:tcPr>
            <w:tcW w:w="708" w:type="dxa"/>
            <w:shd w:val="clear" w:color="000000" w:fill="FFFFFF"/>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468,00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22 661 028,00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468,00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22 661 028,00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468,00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22661028,00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Приморский бульвар, 47</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496,56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24 043 931,76</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221,76</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221,76</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10 737 840,96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274,80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13 306 090,80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274,80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13306090,80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ул. Ленина, 10</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159,70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7 732 833,70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159,70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159,70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7 732 833,70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000000" w:fill="FFFFFF"/>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ул. Ленина, 16</w:t>
            </w:r>
          </w:p>
        </w:tc>
        <w:tc>
          <w:tcPr>
            <w:tcW w:w="708" w:type="dxa"/>
            <w:shd w:val="clear" w:color="000000" w:fill="FFFFFF"/>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462,20  </w:t>
            </w:r>
          </w:p>
        </w:tc>
        <w:tc>
          <w:tcPr>
            <w:tcW w:w="992"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22 380 186,20</w:t>
            </w:r>
          </w:p>
        </w:tc>
        <w:tc>
          <w:tcPr>
            <w:tcW w:w="709" w:type="dxa"/>
            <w:shd w:val="clear" w:color="000000" w:fill="FFFFFF"/>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60,70</w:t>
            </w:r>
          </w:p>
        </w:tc>
        <w:tc>
          <w:tcPr>
            <w:tcW w:w="709" w:type="dxa"/>
            <w:shd w:val="clear" w:color="000000" w:fill="FFFFFF"/>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60,70</w:t>
            </w:r>
          </w:p>
        </w:tc>
        <w:tc>
          <w:tcPr>
            <w:tcW w:w="709"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000000" w:fill="FFFFFF"/>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2 939 154,70  </w:t>
            </w:r>
          </w:p>
        </w:tc>
        <w:tc>
          <w:tcPr>
            <w:tcW w:w="425"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000000" w:fill="FFFFFF"/>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401,50</w:t>
            </w:r>
          </w:p>
        </w:tc>
        <w:tc>
          <w:tcPr>
            <w:tcW w:w="850"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19 441 031,50  </w:t>
            </w:r>
          </w:p>
        </w:tc>
        <w:tc>
          <w:tcPr>
            <w:tcW w:w="426"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401,50</w:t>
            </w:r>
          </w:p>
        </w:tc>
        <w:tc>
          <w:tcPr>
            <w:tcW w:w="897"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19441031,50</w:t>
            </w:r>
          </w:p>
        </w:tc>
        <w:tc>
          <w:tcPr>
            <w:tcW w:w="473"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000000" w:fill="FFFFFF"/>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000000" w:fill="FFFFFF"/>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000000" w:fill="FFFFFF"/>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000000" w:fill="FFFFFF"/>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000000" w:fill="FFFFFF"/>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000000" w:fill="FFFFFF"/>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93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000000" w:fill="FFFFFF"/>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ул. Карла Маркса, 28</w:t>
            </w:r>
          </w:p>
        </w:tc>
        <w:tc>
          <w:tcPr>
            <w:tcW w:w="708" w:type="dxa"/>
            <w:shd w:val="clear" w:color="000000" w:fill="FFFFFF"/>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472,80  </w:t>
            </w:r>
          </w:p>
        </w:tc>
        <w:tc>
          <w:tcPr>
            <w:tcW w:w="992"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22 893 448,80</w:t>
            </w:r>
          </w:p>
        </w:tc>
        <w:tc>
          <w:tcPr>
            <w:tcW w:w="709" w:type="dxa"/>
            <w:shd w:val="clear" w:color="000000" w:fill="FFFFFF"/>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242,80</w:t>
            </w:r>
          </w:p>
        </w:tc>
        <w:tc>
          <w:tcPr>
            <w:tcW w:w="709" w:type="dxa"/>
            <w:shd w:val="clear" w:color="000000" w:fill="FFFFFF"/>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242,80</w:t>
            </w:r>
          </w:p>
        </w:tc>
        <w:tc>
          <w:tcPr>
            <w:tcW w:w="709"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000000" w:fill="FFFFFF"/>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11 756 618,80  </w:t>
            </w:r>
          </w:p>
        </w:tc>
        <w:tc>
          <w:tcPr>
            <w:tcW w:w="425"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000000" w:fill="FFFFFF"/>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230,00</w:t>
            </w:r>
          </w:p>
        </w:tc>
        <w:tc>
          <w:tcPr>
            <w:tcW w:w="850"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11 136 830,00  </w:t>
            </w:r>
          </w:p>
        </w:tc>
        <w:tc>
          <w:tcPr>
            <w:tcW w:w="426"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230,00</w:t>
            </w:r>
          </w:p>
        </w:tc>
        <w:tc>
          <w:tcPr>
            <w:tcW w:w="897"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11136830,00</w:t>
            </w:r>
          </w:p>
        </w:tc>
        <w:tc>
          <w:tcPr>
            <w:tcW w:w="473"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000000" w:fill="FFFFFF"/>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000000" w:fill="FFFFFF"/>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000000" w:fill="FFFFFF"/>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000000" w:fill="FFFFFF"/>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000000" w:fill="FFFFFF"/>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000000" w:fill="FFFFFF"/>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sz w:val="10"/>
                <w:szCs w:val="10"/>
                <w:lang w:eastAsia="ru-RU"/>
              </w:rPr>
            </w:pPr>
            <w:r w:rsidRPr="005C3AF8">
              <w:rPr>
                <w:rFonts w:ascii="Times New Roman" w:eastAsia="Times New Roman" w:hAnsi="Times New Roman"/>
                <w:sz w:val="10"/>
                <w:szCs w:val="10"/>
                <w:lang w:eastAsia="ru-RU"/>
              </w:rPr>
              <w:t>г. Чайковский,                                               ул. Нефтяников, д. 18</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329,80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15 969 245,80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329,80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15 969 245,80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329,80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15969245,80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г. Чайковский,                                   ул. </w:t>
            </w:r>
            <w:proofErr w:type="gramStart"/>
            <w:r w:rsidRPr="005C3AF8">
              <w:rPr>
                <w:rFonts w:ascii="Times New Roman" w:eastAsia="Times New Roman" w:hAnsi="Times New Roman"/>
                <w:color w:val="000000"/>
                <w:sz w:val="10"/>
                <w:szCs w:val="10"/>
                <w:lang w:eastAsia="ru-RU"/>
              </w:rPr>
              <w:t>Уральская</w:t>
            </w:r>
            <w:proofErr w:type="gramEnd"/>
            <w:r w:rsidRPr="005C3AF8">
              <w:rPr>
                <w:rFonts w:ascii="Times New Roman" w:eastAsia="Times New Roman" w:hAnsi="Times New Roman"/>
                <w:color w:val="000000"/>
                <w:sz w:val="10"/>
                <w:szCs w:val="10"/>
                <w:lang w:eastAsia="ru-RU"/>
              </w:rPr>
              <w:t>, д. 5</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409,40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19 823 557,40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409,40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409,40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19 823 557,40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25"/>
        </w:trPr>
        <w:tc>
          <w:tcPr>
            <w:tcW w:w="284" w:type="dxa"/>
            <w:vMerge w:val="restart"/>
            <w:shd w:val="clear" w:color="auto" w:fill="auto"/>
            <w:noWrap/>
            <w:vAlign w:val="center"/>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6</w:t>
            </w:r>
          </w:p>
        </w:tc>
        <w:tc>
          <w:tcPr>
            <w:tcW w:w="1135" w:type="dxa"/>
            <w:shd w:val="clear" w:color="auto" w:fill="auto"/>
            <w:vAlign w:val="bottom"/>
            <w:hideMark/>
          </w:tcPr>
          <w:p w:rsidR="00E97708" w:rsidRPr="005C3AF8" w:rsidRDefault="00E97708" w:rsidP="00E97708">
            <w:pPr>
              <w:spacing w:after="0" w:line="240" w:lineRule="auto"/>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Всего по этапу 2024 года</w:t>
            </w:r>
          </w:p>
        </w:tc>
        <w:tc>
          <w:tcPr>
            <w:tcW w:w="7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11 834,50  </w:t>
            </w:r>
          </w:p>
        </w:tc>
        <w:tc>
          <w:tcPr>
            <w:tcW w:w="992"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577 992 451,33  </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9 276,66  </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9 276,66  </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48 421,00  </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449 185 153,86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484"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5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44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5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2 557,84  </w:t>
            </w:r>
          </w:p>
        </w:tc>
        <w:tc>
          <w:tcPr>
            <w:tcW w:w="850"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128 807 297,47  </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622"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2 557,84  </w:t>
            </w:r>
          </w:p>
        </w:tc>
        <w:tc>
          <w:tcPr>
            <w:tcW w:w="897"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128 807 297,47  </w:t>
            </w:r>
          </w:p>
        </w:tc>
        <w:tc>
          <w:tcPr>
            <w:tcW w:w="473"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46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b/>
                <w:bCs/>
                <w:color w:val="000000"/>
                <w:sz w:val="10"/>
                <w:szCs w:val="10"/>
                <w:lang w:eastAsia="ru-RU"/>
              </w:rPr>
            </w:pPr>
            <w:r w:rsidRPr="005C3AF8">
              <w:rPr>
                <w:rFonts w:ascii="Times New Roman" w:eastAsia="Times New Roman" w:hAnsi="Times New Roman"/>
                <w:b/>
                <w:bCs/>
                <w:color w:val="000000"/>
                <w:sz w:val="10"/>
                <w:szCs w:val="10"/>
                <w:lang w:eastAsia="ru-RU"/>
              </w:rPr>
              <w:t xml:space="preserve">0,00  </w:t>
            </w:r>
          </w:p>
        </w:tc>
      </w:tr>
      <w:tr w:rsidR="00C457F8" w:rsidRPr="005C3AF8" w:rsidTr="008B715E">
        <w:trPr>
          <w:trHeight w:val="525"/>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Приморский бульвар, 49</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221,50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10 725 251,50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221,50</w:t>
            </w:r>
          </w:p>
        </w:tc>
        <w:tc>
          <w:tcPr>
            <w:tcW w:w="709" w:type="dxa"/>
            <w:shd w:val="clear" w:color="000000" w:fill="FFFFFF"/>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221,50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10 725 251,50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25"/>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Приморский бульвар, 37</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62,00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3 002 102,00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62,00</w:t>
            </w:r>
          </w:p>
        </w:tc>
        <w:tc>
          <w:tcPr>
            <w:tcW w:w="709" w:type="dxa"/>
            <w:shd w:val="clear" w:color="000000" w:fill="FFFFFF"/>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62,00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3 002 102,00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25"/>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ул. Ленина, 4</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246,80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11 950 302,80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246,80</w:t>
            </w:r>
          </w:p>
        </w:tc>
        <w:tc>
          <w:tcPr>
            <w:tcW w:w="709" w:type="dxa"/>
            <w:shd w:val="clear" w:color="000000" w:fill="FFFFFF"/>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246,80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11 950 302,80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25"/>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ул. Ленина, 8</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345,30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16 719 771,30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345,30</w:t>
            </w:r>
          </w:p>
        </w:tc>
        <w:tc>
          <w:tcPr>
            <w:tcW w:w="709" w:type="dxa"/>
            <w:shd w:val="clear" w:color="000000" w:fill="FFFFFF"/>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345,30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16 719 771,30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25"/>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vAlign w:val="bottom"/>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ул. Ленина, 14</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105,70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5 118 099,70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105,70  </w:t>
            </w:r>
          </w:p>
        </w:tc>
        <w:tc>
          <w:tcPr>
            <w:tcW w:w="709" w:type="dxa"/>
            <w:shd w:val="clear" w:color="000000" w:fill="FFFFFF"/>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105,70  </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48 421,00  </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5 118 099,70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84"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5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4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5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850"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622"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897"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73"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6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r>
      <w:tr w:rsidR="00C457F8" w:rsidRPr="005C3AF8" w:rsidTr="008B715E">
        <w:trPr>
          <w:trHeight w:val="525"/>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vAlign w:val="bottom"/>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ул. Ленина, 16</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35,90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1 738 313,90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35,90  </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35,90  </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48 421,00  </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1 738 313,90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84"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5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4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5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850"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622"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897"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73"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6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r>
      <w:tr w:rsidR="00C457F8" w:rsidRPr="005C3AF8" w:rsidTr="008B715E">
        <w:trPr>
          <w:trHeight w:val="525"/>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vAlign w:val="bottom"/>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ул. Карла Маркса, 28</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26,50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1 283 156,50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26,50  </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26,50  </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48 421,00  </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1 283 156,50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84"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5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4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5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850"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622"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897"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73"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6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r>
      <w:tr w:rsidR="00C457F8" w:rsidRPr="005C3AF8" w:rsidTr="008B715E">
        <w:trPr>
          <w:trHeight w:val="525"/>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ул. Карла Маркса, 34</w:t>
            </w:r>
          </w:p>
        </w:tc>
        <w:tc>
          <w:tcPr>
            <w:tcW w:w="708" w:type="dxa"/>
            <w:shd w:val="clear" w:color="000000" w:fill="FFFFFF"/>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346,90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16 797 244,90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346,90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346,90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16 797 244,90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25"/>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000000" w:fill="FFFFFF"/>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ул. Ленина, 18</w:t>
            </w:r>
          </w:p>
        </w:tc>
        <w:tc>
          <w:tcPr>
            <w:tcW w:w="708" w:type="dxa"/>
            <w:shd w:val="clear" w:color="000000" w:fill="FFFFFF"/>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501,20  </w:t>
            </w:r>
          </w:p>
        </w:tc>
        <w:tc>
          <w:tcPr>
            <w:tcW w:w="992"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24 268 605,20</w:t>
            </w:r>
          </w:p>
        </w:tc>
        <w:tc>
          <w:tcPr>
            <w:tcW w:w="709" w:type="dxa"/>
            <w:shd w:val="clear" w:color="000000" w:fill="FFFFFF"/>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501,20</w:t>
            </w:r>
          </w:p>
        </w:tc>
        <w:tc>
          <w:tcPr>
            <w:tcW w:w="709" w:type="dxa"/>
            <w:shd w:val="clear" w:color="000000" w:fill="FFFFFF"/>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501,20</w:t>
            </w:r>
          </w:p>
        </w:tc>
        <w:tc>
          <w:tcPr>
            <w:tcW w:w="709"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24 268 605,20  </w:t>
            </w:r>
          </w:p>
        </w:tc>
        <w:tc>
          <w:tcPr>
            <w:tcW w:w="425"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000000" w:fill="FFFFFF"/>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0"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6"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sz w:val="10"/>
                <w:szCs w:val="10"/>
                <w:lang w:eastAsia="ru-RU"/>
              </w:rPr>
            </w:pPr>
            <w:r w:rsidRPr="005C3AF8">
              <w:rPr>
                <w:rFonts w:ascii="Times New Roman" w:eastAsia="Times New Roman" w:hAnsi="Times New Roman"/>
                <w:sz w:val="10"/>
                <w:szCs w:val="10"/>
                <w:lang w:eastAsia="ru-RU"/>
              </w:rPr>
              <w:t>0,00</w:t>
            </w:r>
          </w:p>
        </w:tc>
        <w:tc>
          <w:tcPr>
            <w:tcW w:w="897"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73"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000000" w:fill="FFFFFF"/>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000000" w:fill="FFFFFF"/>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000000" w:fill="FFFFFF"/>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000000" w:fill="FFFFFF"/>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000000" w:fill="FFFFFF"/>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000000" w:fill="FFFFFF"/>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000000" w:fill="FFFFFF"/>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25"/>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sz w:val="10"/>
                <w:szCs w:val="10"/>
                <w:lang w:eastAsia="ru-RU"/>
              </w:rPr>
            </w:pPr>
            <w:r w:rsidRPr="005C3AF8">
              <w:rPr>
                <w:rFonts w:ascii="Times New Roman" w:eastAsia="Times New Roman" w:hAnsi="Times New Roman"/>
                <w:sz w:val="10"/>
                <w:szCs w:val="10"/>
                <w:lang w:eastAsia="ru-RU"/>
              </w:rPr>
              <w:t>г. Чайковский,                                   ул. Мира, 3</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152,10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7 364 834,10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152,10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152,10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7 364 834,10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25"/>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sz w:val="10"/>
                <w:szCs w:val="10"/>
                <w:lang w:eastAsia="ru-RU"/>
              </w:rPr>
            </w:pPr>
            <w:r w:rsidRPr="005C3AF8">
              <w:rPr>
                <w:rFonts w:ascii="Times New Roman" w:eastAsia="Times New Roman" w:hAnsi="Times New Roman"/>
                <w:sz w:val="10"/>
                <w:szCs w:val="10"/>
                <w:lang w:eastAsia="ru-RU"/>
              </w:rPr>
              <w:t>г. Чайковский,                                  ул. Мира,5</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71,70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3 471 785,70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71,70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71,70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3 471 785,70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25"/>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ул. Мира, 9</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249,90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12 100 407,90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249,90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249,90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12 100 407,90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25"/>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ул. Мира, 11</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60,60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2 934 312,60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60,60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60,60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2 934 312,60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25"/>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ул. Мира, 13</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168,90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8 178 306,90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168,90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168,90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8 178 306,90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25"/>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ул. Мира, 15</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194,40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9 413 042,40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194,40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194,40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9 413 042,40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25"/>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ул. Мира, 17</w:t>
            </w:r>
          </w:p>
        </w:tc>
        <w:tc>
          <w:tcPr>
            <w:tcW w:w="708" w:type="dxa"/>
            <w:shd w:val="clear" w:color="000000" w:fill="FFFFFF"/>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92,20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4 464 416,20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92,20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92,20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4 464 416,20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25"/>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ул. Карла Маркса, 38</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141,50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6 851 571,50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141,50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141,50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6 851 571,50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25"/>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ул. Карла Маркса, 36</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409,80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19 842 925,80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409,80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409,80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19 842 925,80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25"/>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sz w:val="10"/>
                <w:szCs w:val="10"/>
                <w:lang w:eastAsia="ru-RU"/>
              </w:rPr>
            </w:pPr>
            <w:r w:rsidRPr="005C3AF8">
              <w:rPr>
                <w:rFonts w:ascii="Times New Roman" w:eastAsia="Times New Roman" w:hAnsi="Times New Roman"/>
                <w:sz w:val="10"/>
                <w:szCs w:val="10"/>
                <w:lang w:eastAsia="ru-RU"/>
              </w:rPr>
              <w:t>г. Чайковский,                                       ул. Карла Маркса, 40</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76,80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3 718 732,80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76,80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76,80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3 718 732,80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25"/>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Приморский бульвар, 41</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26,30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1 273 472,30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26,30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26,30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1 273 472,30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Приморский бульвар, 43</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160,50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7 771 570,50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160,50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160,50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7 771 570,50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30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vAlign w:val="center"/>
            <w:hideMark/>
          </w:tcPr>
          <w:p w:rsidR="00E97708" w:rsidRPr="005C3AF8" w:rsidRDefault="00E97708" w:rsidP="00E97708">
            <w:pPr>
              <w:spacing w:after="0" w:line="240" w:lineRule="auto"/>
              <w:rPr>
                <w:rFonts w:ascii="Times New Roman" w:eastAsia="Times New Roman" w:hAnsi="Times New Roman"/>
                <w:sz w:val="10"/>
                <w:szCs w:val="10"/>
                <w:lang w:eastAsia="ru-RU"/>
              </w:rPr>
            </w:pPr>
            <w:r w:rsidRPr="005C3AF8">
              <w:rPr>
                <w:rFonts w:ascii="Times New Roman" w:eastAsia="Times New Roman" w:hAnsi="Times New Roman"/>
                <w:sz w:val="10"/>
                <w:szCs w:val="10"/>
                <w:lang w:eastAsia="ru-RU"/>
              </w:rPr>
              <w:t>с. Фоки ул. Ленина, д. 42</w:t>
            </w:r>
          </w:p>
        </w:tc>
        <w:tc>
          <w:tcPr>
            <w:tcW w:w="7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120,70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5 844 414,70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120,70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120,70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5 844 414,70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30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vAlign w:val="center"/>
            <w:hideMark/>
          </w:tcPr>
          <w:p w:rsidR="00E97708" w:rsidRPr="005C3AF8" w:rsidRDefault="00E97708" w:rsidP="00E97708">
            <w:pPr>
              <w:spacing w:after="0" w:line="240" w:lineRule="auto"/>
              <w:rPr>
                <w:rFonts w:ascii="Times New Roman" w:eastAsia="Times New Roman" w:hAnsi="Times New Roman"/>
                <w:sz w:val="10"/>
                <w:szCs w:val="10"/>
                <w:lang w:eastAsia="ru-RU"/>
              </w:rPr>
            </w:pPr>
            <w:r w:rsidRPr="005C3AF8">
              <w:rPr>
                <w:rFonts w:ascii="Times New Roman" w:eastAsia="Times New Roman" w:hAnsi="Times New Roman"/>
                <w:sz w:val="10"/>
                <w:szCs w:val="10"/>
                <w:lang w:eastAsia="ru-RU"/>
              </w:rPr>
              <w:t>с.Фоки ул.Ленина, д. 61</w:t>
            </w:r>
          </w:p>
        </w:tc>
        <w:tc>
          <w:tcPr>
            <w:tcW w:w="7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117,50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5 689 467,50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117,50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117,50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5 689 467,50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г. Чайковский,                   Приморский бульвар, 35</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491,30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23 789 237,30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491,30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491,30</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23 789 237,30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г. Чайковский,                                            ул. </w:t>
            </w:r>
            <w:proofErr w:type="gramStart"/>
            <w:r w:rsidRPr="005C3AF8">
              <w:rPr>
                <w:rFonts w:ascii="Times New Roman" w:eastAsia="Times New Roman" w:hAnsi="Times New Roman"/>
                <w:color w:val="000000"/>
                <w:sz w:val="10"/>
                <w:szCs w:val="10"/>
                <w:lang w:eastAsia="ru-RU"/>
              </w:rPr>
              <w:t>Уральская</w:t>
            </w:r>
            <w:proofErr w:type="gramEnd"/>
            <w:r w:rsidRPr="005C3AF8">
              <w:rPr>
                <w:rFonts w:ascii="Times New Roman" w:eastAsia="Times New Roman" w:hAnsi="Times New Roman"/>
                <w:color w:val="000000"/>
                <w:sz w:val="10"/>
                <w:szCs w:val="10"/>
                <w:lang w:eastAsia="ru-RU"/>
              </w:rPr>
              <w:t>, д. 12</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485,00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23 484 185,00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444,25</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444,25</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21 511 029,25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40,75</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1 973 155,75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40,75</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1973155,75</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sz w:val="10"/>
                <w:szCs w:val="10"/>
                <w:lang w:eastAsia="ru-RU"/>
              </w:rPr>
            </w:pPr>
            <w:r w:rsidRPr="005C3AF8">
              <w:rPr>
                <w:rFonts w:ascii="Times New Roman" w:eastAsia="Times New Roman" w:hAnsi="Times New Roman"/>
                <w:sz w:val="10"/>
                <w:szCs w:val="10"/>
                <w:lang w:eastAsia="ru-RU"/>
              </w:rPr>
              <w:t>г. Чайковский,                                            ул. Горького, д. 12</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546,60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26 466 918,60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423,70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423,7</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20 515 977,70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122,90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5 950 940,90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122,90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5950940,90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г. Чайковский,                                  ул. </w:t>
            </w:r>
            <w:proofErr w:type="gramStart"/>
            <w:r w:rsidRPr="005C3AF8">
              <w:rPr>
                <w:rFonts w:ascii="Times New Roman" w:eastAsia="Times New Roman" w:hAnsi="Times New Roman"/>
                <w:color w:val="000000"/>
                <w:sz w:val="10"/>
                <w:szCs w:val="10"/>
                <w:lang w:eastAsia="ru-RU"/>
              </w:rPr>
              <w:t>Камская</w:t>
            </w:r>
            <w:proofErr w:type="gramEnd"/>
            <w:r w:rsidRPr="005C3AF8">
              <w:rPr>
                <w:rFonts w:ascii="Times New Roman" w:eastAsia="Times New Roman" w:hAnsi="Times New Roman"/>
                <w:color w:val="000000"/>
                <w:sz w:val="10"/>
                <w:szCs w:val="10"/>
                <w:lang w:eastAsia="ru-RU"/>
              </w:rPr>
              <w:t>, д. 14</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410,10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19 857 452,10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316,60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316,6</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15 330 088,60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93,50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4 527 363,50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93,50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4527363,50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25"/>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vAlign w:val="bottom"/>
            <w:hideMark/>
          </w:tcPr>
          <w:p w:rsidR="00E97708" w:rsidRPr="005C3AF8" w:rsidRDefault="00E97708" w:rsidP="00E97708">
            <w:pPr>
              <w:spacing w:after="0" w:line="240" w:lineRule="auto"/>
              <w:rPr>
                <w:rFonts w:ascii="Times New Roman" w:eastAsia="Times New Roman" w:hAnsi="Times New Roman"/>
                <w:sz w:val="10"/>
                <w:szCs w:val="10"/>
                <w:lang w:eastAsia="ru-RU"/>
              </w:rPr>
            </w:pPr>
            <w:r w:rsidRPr="005C3AF8">
              <w:rPr>
                <w:rFonts w:ascii="Times New Roman" w:eastAsia="Times New Roman" w:hAnsi="Times New Roman"/>
                <w:sz w:val="10"/>
                <w:szCs w:val="10"/>
                <w:lang w:eastAsia="ru-RU"/>
              </w:rPr>
              <w:t>г. Чайковский,                                              ул. А. Кирьянова, д. 10</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482,70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23 372 816,70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144,10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144,1</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6 977 466,10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338,60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16 395 350,60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338,60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16395350,60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sz w:val="10"/>
                <w:szCs w:val="10"/>
                <w:lang w:eastAsia="ru-RU"/>
              </w:rPr>
            </w:pPr>
            <w:r w:rsidRPr="005C3AF8">
              <w:rPr>
                <w:rFonts w:ascii="Times New Roman" w:eastAsia="Times New Roman" w:hAnsi="Times New Roman"/>
                <w:sz w:val="10"/>
                <w:szCs w:val="10"/>
                <w:lang w:eastAsia="ru-RU"/>
              </w:rPr>
              <w:t xml:space="preserve">г. Чайковский,                                   ул. </w:t>
            </w:r>
            <w:proofErr w:type="gramStart"/>
            <w:r w:rsidRPr="005C3AF8">
              <w:rPr>
                <w:rFonts w:ascii="Times New Roman" w:eastAsia="Times New Roman" w:hAnsi="Times New Roman"/>
                <w:sz w:val="10"/>
                <w:szCs w:val="10"/>
                <w:lang w:eastAsia="ru-RU"/>
              </w:rPr>
              <w:t>Шлюзовая</w:t>
            </w:r>
            <w:proofErr w:type="gramEnd"/>
            <w:r w:rsidRPr="005C3AF8">
              <w:rPr>
                <w:rFonts w:ascii="Times New Roman" w:eastAsia="Times New Roman" w:hAnsi="Times New Roman"/>
                <w:sz w:val="10"/>
                <w:szCs w:val="10"/>
                <w:lang w:eastAsia="ru-RU"/>
              </w:rPr>
              <w:t>, д. 27</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737,10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35 691 119,10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442,49</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442,49</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21 425 808,29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294,61</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14 265 310,81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294,61</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14265310,81</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sz w:val="10"/>
                <w:szCs w:val="10"/>
                <w:lang w:eastAsia="ru-RU"/>
              </w:rPr>
            </w:pPr>
            <w:r w:rsidRPr="005C3AF8">
              <w:rPr>
                <w:rFonts w:ascii="Times New Roman" w:eastAsia="Times New Roman" w:hAnsi="Times New Roman"/>
                <w:sz w:val="10"/>
                <w:szCs w:val="10"/>
                <w:lang w:eastAsia="ru-RU"/>
              </w:rPr>
              <w:t xml:space="preserve">г. Чайковский,                                           ул. </w:t>
            </w:r>
            <w:proofErr w:type="gramStart"/>
            <w:r w:rsidRPr="005C3AF8">
              <w:rPr>
                <w:rFonts w:ascii="Times New Roman" w:eastAsia="Times New Roman" w:hAnsi="Times New Roman"/>
                <w:sz w:val="10"/>
                <w:szCs w:val="10"/>
                <w:lang w:eastAsia="ru-RU"/>
              </w:rPr>
              <w:t>Шлюзовая</w:t>
            </w:r>
            <w:proofErr w:type="gramEnd"/>
            <w:r w:rsidRPr="005C3AF8">
              <w:rPr>
                <w:rFonts w:ascii="Times New Roman" w:eastAsia="Times New Roman" w:hAnsi="Times New Roman"/>
                <w:sz w:val="10"/>
                <w:szCs w:val="10"/>
                <w:lang w:eastAsia="ru-RU"/>
              </w:rPr>
              <w:t>, д. 31</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736,50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35 662 066,50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642,40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642,4</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31 105 650,40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94,10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4 556 416,10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94,10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4556416,10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sz w:val="10"/>
                <w:szCs w:val="10"/>
                <w:lang w:eastAsia="ru-RU"/>
              </w:rPr>
            </w:pPr>
            <w:r w:rsidRPr="005C3AF8">
              <w:rPr>
                <w:rFonts w:ascii="Times New Roman" w:eastAsia="Times New Roman" w:hAnsi="Times New Roman"/>
                <w:sz w:val="10"/>
                <w:szCs w:val="10"/>
                <w:lang w:eastAsia="ru-RU"/>
              </w:rPr>
              <w:t xml:space="preserve">г. Чайковский,                                          ул. </w:t>
            </w:r>
            <w:proofErr w:type="gramStart"/>
            <w:r w:rsidRPr="005C3AF8">
              <w:rPr>
                <w:rFonts w:ascii="Times New Roman" w:eastAsia="Times New Roman" w:hAnsi="Times New Roman"/>
                <w:sz w:val="10"/>
                <w:szCs w:val="10"/>
                <w:lang w:eastAsia="ru-RU"/>
              </w:rPr>
              <w:t>Шлюзовая</w:t>
            </w:r>
            <w:proofErr w:type="gramEnd"/>
            <w:r w:rsidRPr="005C3AF8">
              <w:rPr>
                <w:rFonts w:ascii="Times New Roman" w:eastAsia="Times New Roman" w:hAnsi="Times New Roman"/>
                <w:sz w:val="10"/>
                <w:szCs w:val="10"/>
                <w:lang w:eastAsia="ru-RU"/>
              </w:rPr>
              <w:t>, д. 29</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479,30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23 208 185,30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220,05</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220,05</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10 655 041,05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259,25</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12 553 144,25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259,25</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12553144,25</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г. Чайковский,                                            ул. </w:t>
            </w:r>
            <w:proofErr w:type="gramStart"/>
            <w:r w:rsidRPr="005C3AF8">
              <w:rPr>
                <w:rFonts w:ascii="Times New Roman" w:eastAsia="Times New Roman" w:hAnsi="Times New Roman"/>
                <w:color w:val="000000"/>
                <w:sz w:val="10"/>
                <w:szCs w:val="10"/>
                <w:lang w:eastAsia="ru-RU"/>
              </w:rPr>
              <w:t>Шлюзовая</w:t>
            </w:r>
            <w:proofErr w:type="gramEnd"/>
            <w:r w:rsidRPr="005C3AF8">
              <w:rPr>
                <w:rFonts w:ascii="Times New Roman" w:eastAsia="Times New Roman" w:hAnsi="Times New Roman"/>
                <w:color w:val="000000"/>
                <w:sz w:val="10"/>
                <w:szCs w:val="10"/>
                <w:lang w:eastAsia="ru-RU"/>
              </w:rPr>
              <w:t>, д.29а</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483,30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23 401 869,30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349,02</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349,02</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16 899 897,42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134,28</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6 501 971,88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134,28</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6501971,88</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sz w:val="10"/>
                <w:szCs w:val="10"/>
                <w:lang w:eastAsia="ru-RU"/>
              </w:rPr>
            </w:pPr>
            <w:r w:rsidRPr="005C3AF8">
              <w:rPr>
                <w:rFonts w:ascii="Times New Roman" w:eastAsia="Times New Roman" w:hAnsi="Times New Roman"/>
                <w:sz w:val="10"/>
                <w:szCs w:val="10"/>
                <w:lang w:eastAsia="ru-RU"/>
              </w:rPr>
              <w:t xml:space="preserve">г. Чайковский,                                             ул. </w:t>
            </w:r>
            <w:proofErr w:type="gramStart"/>
            <w:r w:rsidRPr="005C3AF8">
              <w:rPr>
                <w:rFonts w:ascii="Times New Roman" w:eastAsia="Times New Roman" w:hAnsi="Times New Roman"/>
                <w:sz w:val="10"/>
                <w:szCs w:val="10"/>
                <w:lang w:eastAsia="ru-RU"/>
              </w:rPr>
              <w:t>Молодежная</w:t>
            </w:r>
            <w:proofErr w:type="gramEnd"/>
            <w:r w:rsidRPr="005C3AF8">
              <w:rPr>
                <w:rFonts w:ascii="Times New Roman" w:eastAsia="Times New Roman" w:hAnsi="Times New Roman"/>
                <w:sz w:val="10"/>
                <w:szCs w:val="10"/>
                <w:lang w:eastAsia="ru-RU"/>
              </w:rPr>
              <w:t>, д. 3</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394,80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19 116 610,80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260,42</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260,42</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12 609 796,82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134,38</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6 506 813,98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134,38</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6506813,98</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г. Чайковский,                                      ул. </w:t>
            </w:r>
            <w:proofErr w:type="gramStart"/>
            <w:r w:rsidRPr="005C3AF8">
              <w:rPr>
                <w:rFonts w:ascii="Times New Roman" w:eastAsia="Times New Roman" w:hAnsi="Times New Roman"/>
                <w:color w:val="000000"/>
                <w:sz w:val="10"/>
                <w:szCs w:val="10"/>
                <w:lang w:eastAsia="ru-RU"/>
              </w:rPr>
              <w:t>Молодежная</w:t>
            </w:r>
            <w:proofErr w:type="gramEnd"/>
            <w:r w:rsidRPr="005C3AF8">
              <w:rPr>
                <w:rFonts w:ascii="Times New Roman" w:eastAsia="Times New Roman" w:hAnsi="Times New Roman"/>
                <w:color w:val="000000"/>
                <w:sz w:val="10"/>
                <w:szCs w:val="10"/>
                <w:lang w:eastAsia="ru-RU"/>
              </w:rPr>
              <w:t>, д. 5</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393,30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19 043 979,30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242,70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242,7</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11 751 776,70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150,60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7 292 202,60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150,60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7292202,60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г. Чайковский,                                  ул. </w:t>
            </w:r>
            <w:proofErr w:type="gramStart"/>
            <w:r w:rsidRPr="005C3AF8">
              <w:rPr>
                <w:rFonts w:ascii="Times New Roman" w:eastAsia="Times New Roman" w:hAnsi="Times New Roman"/>
                <w:color w:val="000000"/>
                <w:sz w:val="10"/>
                <w:szCs w:val="10"/>
                <w:lang w:eastAsia="ru-RU"/>
              </w:rPr>
              <w:t>Уральская</w:t>
            </w:r>
            <w:proofErr w:type="gramEnd"/>
            <w:r w:rsidRPr="005C3AF8">
              <w:rPr>
                <w:rFonts w:ascii="Times New Roman" w:eastAsia="Times New Roman" w:hAnsi="Times New Roman"/>
                <w:color w:val="000000"/>
                <w:sz w:val="10"/>
                <w:szCs w:val="10"/>
                <w:lang w:eastAsia="ru-RU"/>
              </w:rPr>
              <w:t>, д. 10</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741,10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35 884 803,10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557,12</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557,12</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26 976 307,52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183,98</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8 908 495,58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183,98</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8908495,58</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г. Чайковский,                                              ул. </w:t>
            </w:r>
            <w:proofErr w:type="gramStart"/>
            <w:r w:rsidRPr="005C3AF8">
              <w:rPr>
                <w:rFonts w:ascii="Times New Roman" w:eastAsia="Times New Roman" w:hAnsi="Times New Roman"/>
                <w:color w:val="000000"/>
                <w:sz w:val="10"/>
                <w:szCs w:val="10"/>
                <w:lang w:eastAsia="ru-RU"/>
              </w:rPr>
              <w:t>Шоссейная</w:t>
            </w:r>
            <w:proofErr w:type="gramEnd"/>
            <w:r w:rsidRPr="005C3AF8">
              <w:rPr>
                <w:rFonts w:ascii="Times New Roman" w:eastAsia="Times New Roman" w:hAnsi="Times New Roman"/>
                <w:color w:val="000000"/>
                <w:sz w:val="10"/>
                <w:szCs w:val="10"/>
                <w:lang w:eastAsia="ru-RU"/>
              </w:rPr>
              <w:t>, д. 4</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754,70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36 543 328,70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514,61</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514,61</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24 917 930,81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240,09</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11 625 397,89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240,09</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11625397,89</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r w:rsidR="00C457F8" w:rsidRPr="005C3AF8" w:rsidTr="008B715E">
        <w:trPr>
          <w:trHeight w:val="510"/>
        </w:trPr>
        <w:tc>
          <w:tcPr>
            <w:tcW w:w="284" w:type="dxa"/>
            <w:vMerge/>
            <w:vAlign w:val="center"/>
            <w:hideMark/>
          </w:tcPr>
          <w:p w:rsidR="00E97708" w:rsidRPr="005C3AF8" w:rsidRDefault="00E97708" w:rsidP="00E97708">
            <w:pPr>
              <w:spacing w:after="0" w:line="240" w:lineRule="auto"/>
              <w:rPr>
                <w:rFonts w:ascii="Times New Roman" w:eastAsia="Times New Roman" w:hAnsi="Times New Roman"/>
                <w:color w:val="000000"/>
                <w:sz w:val="10"/>
                <w:szCs w:val="10"/>
                <w:lang w:eastAsia="ru-RU"/>
              </w:rPr>
            </w:pPr>
          </w:p>
        </w:tc>
        <w:tc>
          <w:tcPr>
            <w:tcW w:w="1135" w:type="dxa"/>
            <w:shd w:val="clear" w:color="auto" w:fill="auto"/>
            <w:vAlign w:val="center"/>
            <w:hideMark/>
          </w:tcPr>
          <w:p w:rsidR="00E97708" w:rsidRPr="005C3AF8" w:rsidRDefault="00E97708" w:rsidP="00E97708">
            <w:pPr>
              <w:spacing w:after="0" w:line="240" w:lineRule="auto"/>
              <w:rPr>
                <w:rFonts w:ascii="Times New Roman" w:eastAsia="Times New Roman" w:hAnsi="Times New Roman"/>
                <w:sz w:val="10"/>
                <w:szCs w:val="10"/>
                <w:lang w:eastAsia="ru-RU"/>
              </w:rPr>
            </w:pPr>
            <w:r w:rsidRPr="005C3AF8">
              <w:rPr>
                <w:rFonts w:ascii="Times New Roman" w:eastAsia="Times New Roman" w:hAnsi="Times New Roman"/>
                <w:sz w:val="10"/>
                <w:szCs w:val="10"/>
                <w:lang w:eastAsia="ru-RU"/>
              </w:rPr>
              <w:t>г. Чайковский,                                                пер. Колхозный, д. 4/1</w:t>
            </w:r>
          </w:p>
        </w:tc>
        <w:tc>
          <w:tcPr>
            <w:tcW w:w="708"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764,00  </w:t>
            </w:r>
          </w:p>
        </w:tc>
        <w:tc>
          <w:tcPr>
            <w:tcW w:w="99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36 993 644,00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293,20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293,2</w:t>
            </w:r>
          </w:p>
        </w:tc>
        <w:tc>
          <w:tcPr>
            <w:tcW w:w="709"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48 421,00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14 197 037,20  </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84"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08"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4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55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709"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470,80</w:t>
            </w:r>
          </w:p>
        </w:tc>
        <w:tc>
          <w:tcPr>
            <w:tcW w:w="850"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22 796 606,80  </w:t>
            </w:r>
          </w:p>
        </w:tc>
        <w:tc>
          <w:tcPr>
            <w:tcW w:w="426"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22"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470,80</w:t>
            </w:r>
          </w:p>
        </w:tc>
        <w:tc>
          <w:tcPr>
            <w:tcW w:w="897"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22796606,80</w:t>
            </w:r>
          </w:p>
        </w:tc>
        <w:tc>
          <w:tcPr>
            <w:tcW w:w="473"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61" w:type="dxa"/>
            <w:shd w:val="clear" w:color="auto" w:fill="auto"/>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66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851"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 xml:space="preserve">0,00  </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6"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c>
          <w:tcPr>
            <w:tcW w:w="425" w:type="dxa"/>
            <w:shd w:val="clear" w:color="auto" w:fill="auto"/>
            <w:noWrap/>
            <w:vAlign w:val="bottom"/>
            <w:hideMark/>
          </w:tcPr>
          <w:p w:rsidR="00E97708" w:rsidRPr="005C3AF8" w:rsidRDefault="00E97708" w:rsidP="00E97708">
            <w:pPr>
              <w:spacing w:after="0" w:line="240" w:lineRule="auto"/>
              <w:jc w:val="center"/>
              <w:rPr>
                <w:rFonts w:ascii="Times New Roman" w:eastAsia="Times New Roman" w:hAnsi="Times New Roman"/>
                <w:color w:val="000000"/>
                <w:sz w:val="10"/>
                <w:szCs w:val="10"/>
                <w:lang w:eastAsia="ru-RU"/>
              </w:rPr>
            </w:pPr>
            <w:r w:rsidRPr="005C3AF8">
              <w:rPr>
                <w:rFonts w:ascii="Times New Roman" w:eastAsia="Times New Roman" w:hAnsi="Times New Roman"/>
                <w:color w:val="000000"/>
                <w:sz w:val="10"/>
                <w:szCs w:val="10"/>
                <w:lang w:eastAsia="ru-RU"/>
              </w:rPr>
              <w:t>0,00</w:t>
            </w:r>
          </w:p>
        </w:tc>
      </w:tr>
    </w:tbl>
    <w:p w:rsidR="008B715E" w:rsidRDefault="008B715E" w:rsidP="008B715E">
      <w:pPr>
        <w:tabs>
          <w:tab w:val="left" w:pos="1240"/>
          <w:tab w:val="left" w:pos="3469"/>
          <w:tab w:val="left" w:pos="5698"/>
        </w:tabs>
        <w:spacing w:after="0" w:line="240" w:lineRule="auto"/>
        <w:ind w:left="8789"/>
        <w:rPr>
          <w:rFonts w:ascii="Times New Roman" w:eastAsia="Times New Roman" w:hAnsi="Times New Roman"/>
          <w:color w:val="000000"/>
          <w:sz w:val="28"/>
          <w:szCs w:val="24"/>
          <w:lang w:eastAsia="ru-RU"/>
        </w:rPr>
      </w:pPr>
    </w:p>
    <w:p w:rsidR="008B715E" w:rsidRDefault="008B715E">
      <w:pPr>
        <w:spacing w:after="0" w:line="240" w:lineRule="auto"/>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br w:type="page"/>
      </w:r>
    </w:p>
    <w:p w:rsidR="008B715E" w:rsidRPr="00D46C34" w:rsidRDefault="008B715E" w:rsidP="008B715E">
      <w:pPr>
        <w:tabs>
          <w:tab w:val="left" w:pos="1240"/>
          <w:tab w:val="left" w:pos="3469"/>
          <w:tab w:val="left" w:pos="5698"/>
        </w:tabs>
        <w:spacing w:after="0" w:line="240" w:lineRule="auto"/>
        <w:ind w:left="8789"/>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lastRenderedPageBreak/>
        <w:t>Приложение 3</w:t>
      </w:r>
    </w:p>
    <w:p w:rsidR="008B715E" w:rsidRDefault="008B715E" w:rsidP="008B715E">
      <w:pPr>
        <w:spacing w:after="0" w:line="240" w:lineRule="auto"/>
        <w:ind w:left="8789"/>
        <w:rPr>
          <w:rFonts w:ascii="Times New Roman" w:eastAsia="Times New Roman" w:hAnsi="Times New Roman"/>
          <w:color w:val="000000"/>
          <w:sz w:val="28"/>
          <w:szCs w:val="24"/>
          <w:lang w:eastAsia="ru-RU"/>
        </w:rPr>
      </w:pPr>
      <w:r w:rsidRPr="00D46C34">
        <w:rPr>
          <w:rFonts w:ascii="Times New Roman" w:eastAsia="Times New Roman" w:hAnsi="Times New Roman"/>
          <w:color w:val="000000"/>
          <w:sz w:val="28"/>
          <w:szCs w:val="24"/>
          <w:lang w:eastAsia="ru-RU"/>
        </w:rPr>
        <w:t>к муниципальной адресной программе</w:t>
      </w:r>
    </w:p>
    <w:p w:rsidR="008B715E" w:rsidRDefault="008B715E" w:rsidP="008B715E">
      <w:pPr>
        <w:spacing w:after="0" w:line="240" w:lineRule="auto"/>
        <w:ind w:left="8789"/>
        <w:rPr>
          <w:rFonts w:ascii="Times New Roman" w:eastAsia="Times New Roman" w:hAnsi="Times New Roman"/>
          <w:color w:val="000000"/>
          <w:sz w:val="28"/>
          <w:szCs w:val="24"/>
          <w:lang w:eastAsia="ru-RU"/>
        </w:rPr>
      </w:pPr>
      <w:r w:rsidRPr="00D46C34">
        <w:rPr>
          <w:rFonts w:ascii="Times New Roman" w:eastAsia="Times New Roman" w:hAnsi="Times New Roman"/>
          <w:color w:val="000000"/>
          <w:sz w:val="28"/>
          <w:szCs w:val="24"/>
          <w:lang w:eastAsia="ru-RU"/>
        </w:rPr>
        <w:t>по переселению граждан</w:t>
      </w:r>
      <w:r>
        <w:rPr>
          <w:rFonts w:ascii="Times New Roman" w:eastAsia="Times New Roman" w:hAnsi="Times New Roman"/>
          <w:color w:val="000000"/>
          <w:sz w:val="28"/>
          <w:szCs w:val="24"/>
          <w:lang w:eastAsia="ru-RU"/>
        </w:rPr>
        <w:t xml:space="preserve"> </w:t>
      </w:r>
      <w:r w:rsidRPr="00D46C34">
        <w:rPr>
          <w:rFonts w:ascii="Times New Roman" w:eastAsia="Times New Roman" w:hAnsi="Times New Roman"/>
          <w:color w:val="000000"/>
          <w:sz w:val="28"/>
          <w:szCs w:val="24"/>
          <w:lang w:eastAsia="ru-RU"/>
        </w:rPr>
        <w:t>из аварийного жилищного фонда на территории муниципального образования</w:t>
      </w:r>
    </w:p>
    <w:p w:rsidR="008B715E" w:rsidRDefault="008B715E" w:rsidP="008B715E">
      <w:pPr>
        <w:spacing w:after="0" w:line="240" w:lineRule="auto"/>
        <w:ind w:left="8789"/>
        <w:rPr>
          <w:rFonts w:ascii="Times New Roman" w:eastAsia="Times New Roman" w:hAnsi="Times New Roman"/>
          <w:color w:val="000000"/>
          <w:sz w:val="28"/>
          <w:szCs w:val="24"/>
          <w:lang w:eastAsia="ru-RU"/>
        </w:rPr>
      </w:pPr>
      <w:r w:rsidRPr="00D46C34">
        <w:rPr>
          <w:rFonts w:ascii="Times New Roman" w:eastAsia="Times New Roman" w:hAnsi="Times New Roman"/>
          <w:color w:val="000000"/>
          <w:sz w:val="28"/>
          <w:szCs w:val="24"/>
          <w:lang w:eastAsia="ru-RU"/>
        </w:rPr>
        <w:t>«Чайковский городской округ»</w:t>
      </w:r>
    </w:p>
    <w:p w:rsidR="008B715E" w:rsidRDefault="008B715E" w:rsidP="008B715E">
      <w:pPr>
        <w:spacing w:after="0" w:line="240" w:lineRule="auto"/>
        <w:ind w:left="8789"/>
      </w:pPr>
      <w:r w:rsidRPr="00D46C34">
        <w:rPr>
          <w:rFonts w:ascii="Times New Roman" w:eastAsia="Times New Roman" w:hAnsi="Times New Roman"/>
          <w:color w:val="000000"/>
          <w:sz w:val="28"/>
          <w:szCs w:val="24"/>
          <w:lang w:eastAsia="ru-RU"/>
        </w:rPr>
        <w:t xml:space="preserve">на 2019-2025  годы </w:t>
      </w:r>
    </w:p>
    <w:p w:rsidR="00C457F8" w:rsidRDefault="00C457F8" w:rsidP="004F44B0">
      <w:pPr>
        <w:rPr>
          <w:rFonts w:ascii="Times New Roman" w:hAnsi="Times New Roman"/>
          <w:sz w:val="10"/>
          <w:szCs w:val="10"/>
        </w:rPr>
      </w:pPr>
    </w:p>
    <w:p w:rsidR="00C457F8" w:rsidRDefault="00C457F8" w:rsidP="004F44B0">
      <w:pPr>
        <w:rPr>
          <w:rFonts w:ascii="Times New Roman" w:hAnsi="Times New Roman"/>
          <w:sz w:val="10"/>
          <w:szCs w:val="10"/>
        </w:rPr>
      </w:pPr>
    </w:p>
    <w:tbl>
      <w:tblPr>
        <w:tblW w:w="16114" w:type="dxa"/>
        <w:tblInd w:w="-709" w:type="dxa"/>
        <w:tblLayout w:type="fixed"/>
        <w:tblLook w:val="04A0"/>
      </w:tblPr>
      <w:tblGrid>
        <w:gridCol w:w="567"/>
        <w:gridCol w:w="1592"/>
        <w:gridCol w:w="677"/>
        <w:gridCol w:w="567"/>
        <w:gridCol w:w="600"/>
        <w:gridCol w:w="675"/>
        <w:gridCol w:w="961"/>
        <w:gridCol w:w="850"/>
        <w:gridCol w:w="992"/>
        <w:gridCol w:w="1386"/>
        <w:gridCol w:w="1417"/>
        <w:gridCol w:w="1276"/>
        <w:gridCol w:w="1134"/>
        <w:gridCol w:w="567"/>
        <w:gridCol w:w="631"/>
        <w:gridCol w:w="567"/>
        <w:gridCol w:w="585"/>
        <w:gridCol w:w="503"/>
        <w:gridCol w:w="567"/>
      </w:tblGrid>
      <w:tr w:rsidR="00C457F8" w:rsidRPr="00C457F8" w:rsidTr="00C457F8">
        <w:trPr>
          <w:trHeight w:val="518"/>
        </w:trPr>
        <w:tc>
          <w:tcPr>
            <w:tcW w:w="567" w:type="dxa"/>
            <w:tcBorders>
              <w:top w:val="nil"/>
              <w:left w:val="nil"/>
              <w:bottom w:val="nil"/>
              <w:right w:val="nil"/>
            </w:tcBorders>
            <w:shd w:val="clear" w:color="auto" w:fill="auto"/>
            <w:noWrap/>
            <w:vAlign w:val="bottom"/>
            <w:hideMark/>
          </w:tcPr>
          <w:p w:rsidR="00C457F8" w:rsidRPr="00C457F8" w:rsidRDefault="00C457F8" w:rsidP="00C457F8">
            <w:pPr>
              <w:spacing w:after="0" w:line="240" w:lineRule="auto"/>
              <w:rPr>
                <w:rFonts w:ascii="Times New Roman" w:eastAsia="Times New Roman" w:hAnsi="Times New Roman"/>
                <w:sz w:val="16"/>
                <w:szCs w:val="16"/>
                <w:lang w:eastAsia="ru-RU"/>
              </w:rPr>
            </w:pPr>
          </w:p>
        </w:tc>
        <w:tc>
          <w:tcPr>
            <w:tcW w:w="14980" w:type="dxa"/>
            <w:gridSpan w:val="17"/>
            <w:tcBorders>
              <w:top w:val="nil"/>
              <w:left w:val="nil"/>
              <w:bottom w:val="nil"/>
              <w:right w:val="nil"/>
            </w:tcBorders>
            <w:shd w:val="clear" w:color="auto" w:fill="auto"/>
            <w:noWrap/>
            <w:vAlign w:val="bottom"/>
            <w:hideMark/>
          </w:tcPr>
          <w:p w:rsidR="008B715E" w:rsidRDefault="00C457F8" w:rsidP="00C457F8">
            <w:pPr>
              <w:spacing w:after="0" w:line="240" w:lineRule="auto"/>
              <w:jc w:val="center"/>
              <w:rPr>
                <w:rFonts w:ascii="Times New Roman" w:eastAsia="Times New Roman" w:hAnsi="Times New Roman"/>
                <w:b/>
                <w:bCs/>
                <w:color w:val="000000"/>
                <w:sz w:val="28"/>
                <w:szCs w:val="16"/>
                <w:lang w:eastAsia="ru-RU"/>
              </w:rPr>
            </w:pPr>
            <w:r w:rsidRPr="008B715E">
              <w:rPr>
                <w:rFonts w:ascii="Times New Roman" w:eastAsia="Times New Roman" w:hAnsi="Times New Roman"/>
                <w:b/>
                <w:bCs/>
                <w:color w:val="000000"/>
                <w:sz w:val="28"/>
                <w:szCs w:val="16"/>
                <w:lang w:eastAsia="ru-RU"/>
              </w:rPr>
              <w:t xml:space="preserve">План мероприятий по переселению граждан из аварийного жилищного фонда, </w:t>
            </w:r>
          </w:p>
          <w:p w:rsidR="00C457F8" w:rsidRPr="008B715E" w:rsidRDefault="00C457F8" w:rsidP="00C457F8">
            <w:pPr>
              <w:spacing w:after="0" w:line="240" w:lineRule="auto"/>
              <w:jc w:val="center"/>
              <w:rPr>
                <w:rFonts w:ascii="Times New Roman" w:eastAsia="Times New Roman" w:hAnsi="Times New Roman"/>
                <w:b/>
                <w:bCs/>
                <w:color w:val="000000"/>
                <w:sz w:val="28"/>
                <w:szCs w:val="16"/>
                <w:lang w:eastAsia="ru-RU"/>
              </w:rPr>
            </w:pPr>
            <w:r w:rsidRPr="008B715E">
              <w:rPr>
                <w:rFonts w:ascii="Times New Roman" w:eastAsia="Times New Roman" w:hAnsi="Times New Roman"/>
                <w:b/>
                <w:bCs/>
                <w:color w:val="000000"/>
                <w:sz w:val="28"/>
                <w:szCs w:val="16"/>
                <w:lang w:eastAsia="ru-RU"/>
              </w:rPr>
              <w:t>признанного таковым до 1 января 2017 года</w:t>
            </w:r>
          </w:p>
        </w:tc>
        <w:tc>
          <w:tcPr>
            <w:tcW w:w="567" w:type="dxa"/>
            <w:tcBorders>
              <w:top w:val="nil"/>
              <w:left w:val="nil"/>
              <w:bottom w:val="nil"/>
              <w:right w:val="nil"/>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b/>
                <w:bCs/>
                <w:color w:val="000000"/>
                <w:sz w:val="16"/>
                <w:szCs w:val="16"/>
                <w:lang w:eastAsia="ru-RU"/>
              </w:rPr>
            </w:pPr>
          </w:p>
        </w:tc>
      </w:tr>
      <w:tr w:rsidR="00C457F8" w:rsidRPr="00C457F8" w:rsidTr="00C457F8">
        <w:trPr>
          <w:trHeight w:val="300"/>
        </w:trPr>
        <w:tc>
          <w:tcPr>
            <w:tcW w:w="567" w:type="dxa"/>
            <w:tcBorders>
              <w:top w:val="nil"/>
              <w:left w:val="nil"/>
              <w:bottom w:val="nil"/>
              <w:right w:val="nil"/>
            </w:tcBorders>
            <w:shd w:val="clear" w:color="auto" w:fill="auto"/>
            <w:noWrap/>
            <w:vAlign w:val="bottom"/>
            <w:hideMark/>
          </w:tcPr>
          <w:p w:rsidR="00C457F8" w:rsidRPr="00C457F8" w:rsidRDefault="00C457F8" w:rsidP="00C457F8">
            <w:pPr>
              <w:spacing w:after="0" w:line="240" w:lineRule="auto"/>
              <w:rPr>
                <w:rFonts w:ascii="Times New Roman" w:eastAsia="Times New Roman" w:hAnsi="Times New Roman"/>
                <w:sz w:val="16"/>
                <w:szCs w:val="16"/>
                <w:lang w:eastAsia="ru-RU"/>
              </w:rPr>
            </w:pPr>
          </w:p>
        </w:tc>
        <w:tc>
          <w:tcPr>
            <w:tcW w:w="1592" w:type="dxa"/>
            <w:tcBorders>
              <w:top w:val="nil"/>
              <w:left w:val="nil"/>
              <w:bottom w:val="nil"/>
              <w:right w:val="nil"/>
            </w:tcBorders>
            <w:shd w:val="clear" w:color="auto" w:fill="auto"/>
            <w:noWrap/>
            <w:vAlign w:val="bottom"/>
            <w:hideMark/>
          </w:tcPr>
          <w:p w:rsidR="00C457F8" w:rsidRPr="00C457F8" w:rsidRDefault="00C457F8" w:rsidP="00C457F8">
            <w:pPr>
              <w:spacing w:after="0" w:line="240" w:lineRule="auto"/>
              <w:rPr>
                <w:rFonts w:ascii="Times New Roman" w:eastAsia="Times New Roman" w:hAnsi="Times New Roman"/>
                <w:sz w:val="16"/>
                <w:szCs w:val="16"/>
                <w:lang w:eastAsia="ru-RU"/>
              </w:rPr>
            </w:pPr>
          </w:p>
        </w:tc>
        <w:tc>
          <w:tcPr>
            <w:tcW w:w="677" w:type="dxa"/>
            <w:tcBorders>
              <w:top w:val="nil"/>
              <w:left w:val="nil"/>
              <w:bottom w:val="nil"/>
              <w:right w:val="nil"/>
            </w:tcBorders>
            <w:shd w:val="clear" w:color="auto" w:fill="auto"/>
            <w:noWrap/>
            <w:vAlign w:val="bottom"/>
            <w:hideMark/>
          </w:tcPr>
          <w:p w:rsidR="00C457F8" w:rsidRPr="00C457F8" w:rsidRDefault="00C457F8" w:rsidP="00C457F8">
            <w:pPr>
              <w:spacing w:after="0" w:line="240" w:lineRule="auto"/>
              <w:rPr>
                <w:rFonts w:ascii="Times New Roman" w:eastAsia="Times New Roman" w:hAnsi="Times New Roman"/>
                <w:sz w:val="16"/>
                <w:szCs w:val="16"/>
                <w:lang w:eastAsia="ru-RU"/>
              </w:rPr>
            </w:pPr>
          </w:p>
        </w:tc>
        <w:tc>
          <w:tcPr>
            <w:tcW w:w="567" w:type="dxa"/>
            <w:tcBorders>
              <w:top w:val="nil"/>
              <w:left w:val="nil"/>
              <w:bottom w:val="nil"/>
              <w:right w:val="nil"/>
            </w:tcBorders>
            <w:shd w:val="clear" w:color="auto" w:fill="auto"/>
            <w:noWrap/>
            <w:vAlign w:val="bottom"/>
            <w:hideMark/>
          </w:tcPr>
          <w:p w:rsidR="00C457F8" w:rsidRPr="00C457F8" w:rsidRDefault="00C457F8" w:rsidP="00C457F8">
            <w:pPr>
              <w:spacing w:after="0" w:line="240" w:lineRule="auto"/>
              <w:rPr>
                <w:rFonts w:ascii="Times New Roman" w:eastAsia="Times New Roman" w:hAnsi="Times New Roman"/>
                <w:sz w:val="16"/>
                <w:szCs w:val="16"/>
                <w:lang w:eastAsia="ru-RU"/>
              </w:rPr>
            </w:pPr>
          </w:p>
        </w:tc>
        <w:tc>
          <w:tcPr>
            <w:tcW w:w="600" w:type="dxa"/>
            <w:tcBorders>
              <w:top w:val="nil"/>
              <w:left w:val="nil"/>
              <w:bottom w:val="nil"/>
              <w:right w:val="nil"/>
            </w:tcBorders>
            <w:shd w:val="clear" w:color="auto" w:fill="auto"/>
            <w:noWrap/>
            <w:vAlign w:val="bottom"/>
            <w:hideMark/>
          </w:tcPr>
          <w:p w:rsidR="00C457F8" w:rsidRPr="00C457F8" w:rsidRDefault="00C457F8" w:rsidP="00C457F8">
            <w:pPr>
              <w:spacing w:after="0" w:line="240" w:lineRule="auto"/>
              <w:rPr>
                <w:rFonts w:ascii="Times New Roman" w:eastAsia="Times New Roman" w:hAnsi="Times New Roman"/>
                <w:sz w:val="16"/>
                <w:szCs w:val="16"/>
                <w:lang w:eastAsia="ru-RU"/>
              </w:rPr>
            </w:pPr>
          </w:p>
        </w:tc>
        <w:tc>
          <w:tcPr>
            <w:tcW w:w="675" w:type="dxa"/>
            <w:tcBorders>
              <w:top w:val="nil"/>
              <w:left w:val="nil"/>
              <w:bottom w:val="nil"/>
              <w:right w:val="nil"/>
            </w:tcBorders>
            <w:shd w:val="clear" w:color="auto" w:fill="auto"/>
            <w:noWrap/>
            <w:vAlign w:val="bottom"/>
            <w:hideMark/>
          </w:tcPr>
          <w:p w:rsidR="00C457F8" w:rsidRPr="00C457F8" w:rsidRDefault="00C457F8" w:rsidP="00C457F8">
            <w:pPr>
              <w:spacing w:after="0" w:line="240" w:lineRule="auto"/>
              <w:rPr>
                <w:rFonts w:ascii="Times New Roman" w:eastAsia="Times New Roman" w:hAnsi="Times New Roman"/>
                <w:sz w:val="16"/>
                <w:szCs w:val="16"/>
                <w:lang w:eastAsia="ru-RU"/>
              </w:rPr>
            </w:pPr>
          </w:p>
        </w:tc>
        <w:tc>
          <w:tcPr>
            <w:tcW w:w="961" w:type="dxa"/>
            <w:tcBorders>
              <w:top w:val="nil"/>
              <w:left w:val="nil"/>
              <w:bottom w:val="nil"/>
              <w:right w:val="nil"/>
            </w:tcBorders>
            <w:shd w:val="clear" w:color="auto" w:fill="auto"/>
            <w:noWrap/>
            <w:vAlign w:val="bottom"/>
            <w:hideMark/>
          </w:tcPr>
          <w:p w:rsidR="00C457F8" w:rsidRPr="00C457F8" w:rsidRDefault="00C457F8" w:rsidP="00C457F8">
            <w:pPr>
              <w:spacing w:after="0" w:line="240" w:lineRule="auto"/>
              <w:rPr>
                <w:rFonts w:ascii="Times New Roman" w:eastAsia="Times New Roman" w:hAnsi="Times New Roman"/>
                <w:sz w:val="16"/>
                <w:szCs w:val="16"/>
                <w:lang w:eastAsia="ru-RU"/>
              </w:rPr>
            </w:pPr>
          </w:p>
        </w:tc>
        <w:tc>
          <w:tcPr>
            <w:tcW w:w="850" w:type="dxa"/>
            <w:tcBorders>
              <w:top w:val="nil"/>
              <w:left w:val="nil"/>
              <w:bottom w:val="nil"/>
              <w:right w:val="nil"/>
            </w:tcBorders>
            <w:shd w:val="clear" w:color="auto" w:fill="auto"/>
            <w:noWrap/>
            <w:vAlign w:val="bottom"/>
            <w:hideMark/>
          </w:tcPr>
          <w:p w:rsidR="00C457F8" w:rsidRPr="00C457F8" w:rsidRDefault="00C457F8" w:rsidP="00C457F8">
            <w:pPr>
              <w:spacing w:after="0" w:line="240" w:lineRule="auto"/>
              <w:rPr>
                <w:rFonts w:ascii="Times New Roman" w:eastAsia="Times New Roman" w:hAnsi="Times New Roman"/>
                <w:sz w:val="16"/>
                <w:szCs w:val="16"/>
                <w:lang w:eastAsia="ru-RU"/>
              </w:rPr>
            </w:pPr>
          </w:p>
        </w:tc>
        <w:tc>
          <w:tcPr>
            <w:tcW w:w="992" w:type="dxa"/>
            <w:tcBorders>
              <w:top w:val="nil"/>
              <w:left w:val="nil"/>
              <w:bottom w:val="nil"/>
              <w:right w:val="nil"/>
            </w:tcBorders>
            <w:shd w:val="clear" w:color="auto" w:fill="auto"/>
            <w:noWrap/>
            <w:vAlign w:val="bottom"/>
            <w:hideMark/>
          </w:tcPr>
          <w:p w:rsidR="00C457F8" w:rsidRPr="00C457F8" w:rsidRDefault="00C457F8" w:rsidP="00C457F8">
            <w:pPr>
              <w:spacing w:after="0" w:line="240" w:lineRule="auto"/>
              <w:rPr>
                <w:rFonts w:ascii="Times New Roman" w:eastAsia="Times New Roman" w:hAnsi="Times New Roman"/>
                <w:sz w:val="16"/>
                <w:szCs w:val="16"/>
                <w:lang w:eastAsia="ru-RU"/>
              </w:rPr>
            </w:pPr>
          </w:p>
        </w:tc>
        <w:tc>
          <w:tcPr>
            <w:tcW w:w="1386" w:type="dxa"/>
            <w:tcBorders>
              <w:top w:val="nil"/>
              <w:left w:val="nil"/>
              <w:bottom w:val="nil"/>
              <w:right w:val="nil"/>
            </w:tcBorders>
            <w:shd w:val="clear" w:color="auto" w:fill="auto"/>
            <w:noWrap/>
            <w:vAlign w:val="bottom"/>
            <w:hideMark/>
          </w:tcPr>
          <w:p w:rsidR="00C457F8" w:rsidRPr="00C457F8" w:rsidRDefault="00C457F8" w:rsidP="00C457F8">
            <w:pPr>
              <w:spacing w:after="0" w:line="240" w:lineRule="auto"/>
              <w:rPr>
                <w:rFonts w:ascii="Times New Roman" w:eastAsia="Times New Roman" w:hAnsi="Times New Roman"/>
                <w:sz w:val="16"/>
                <w:szCs w:val="16"/>
                <w:lang w:eastAsia="ru-RU"/>
              </w:rPr>
            </w:pPr>
          </w:p>
        </w:tc>
        <w:tc>
          <w:tcPr>
            <w:tcW w:w="1417" w:type="dxa"/>
            <w:tcBorders>
              <w:top w:val="nil"/>
              <w:left w:val="nil"/>
              <w:bottom w:val="nil"/>
              <w:right w:val="nil"/>
            </w:tcBorders>
            <w:shd w:val="clear" w:color="auto" w:fill="auto"/>
            <w:noWrap/>
            <w:vAlign w:val="bottom"/>
            <w:hideMark/>
          </w:tcPr>
          <w:p w:rsidR="00C457F8" w:rsidRPr="00C457F8" w:rsidRDefault="00C457F8" w:rsidP="00C457F8">
            <w:pPr>
              <w:spacing w:after="0" w:line="240" w:lineRule="auto"/>
              <w:rPr>
                <w:rFonts w:ascii="Times New Roman" w:eastAsia="Times New Roman" w:hAnsi="Times New Roman"/>
                <w:sz w:val="16"/>
                <w:szCs w:val="16"/>
                <w:lang w:eastAsia="ru-RU"/>
              </w:rPr>
            </w:pPr>
          </w:p>
        </w:tc>
        <w:tc>
          <w:tcPr>
            <w:tcW w:w="1276" w:type="dxa"/>
            <w:tcBorders>
              <w:top w:val="nil"/>
              <w:left w:val="nil"/>
              <w:bottom w:val="nil"/>
              <w:right w:val="nil"/>
            </w:tcBorders>
            <w:shd w:val="clear" w:color="auto" w:fill="auto"/>
            <w:noWrap/>
            <w:vAlign w:val="bottom"/>
            <w:hideMark/>
          </w:tcPr>
          <w:p w:rsidR="00C457F8" w:rsidRPr="00C457F8" w:rsidRDefault="00C457F8" w:rsidP="00C457F8">
            <w:pPr>
              <w:spacing w:after="0" w:line="240" w:lineRule="auto"/>
              <w:rPr>
                <w:rFonts w:ascii="Times New Roman" w:eastAsia="Times New Roman" w:hAnsi="Times New Roman"/>
                <w:sz w:val="16"/>
                <w:szCs w:val="16"/>
                <w:lang w:eastAsia="ru-RU"/>
              </w:rPr>
            </w:pPr>
          </w:p>
        </w:tc>
        <w:tc>
          <w:tcPr>
            <w:tcW w:w="1134" w:type="dxa"/>
            <w:tcBorders>
              <w:top w:val="nil"/>
              <w:left w:val="nil"/>
              <w:bottom w:val="nil"/>
              <w:right w:val="nil"/>
            </w:tcBorders>
            <w:shd w:val="clear" w:color="auto" w:fill="auto"/>
            <w:noWrap/>
            <w:vAlign w:val="bottom"/>
            <w:hideMark/>
          </w:tcPr>
          <w:p w:rsidR="00C457F8" w:rsidRPr="00C457F8" w:rsidRDefault="00C457F8" w:rsidP="00C457F8">
            <w:pPr>
              <w:spacing w:after="0" w:line="240" w:lineRule="auto"/>
              <w:rPr>
                <w:rFonts w:ascii="Times New Roman" w:eastAsia="Times New Roman" w:hAnsi="Times New Roman"/>
                <w:sz w:val="16"/>
                <w:szCs w:val="16"/>
                <w:lang w:eastAsia="ru-RU"/>
              </w:rPr>
            </w:pPr>
          </w:p>
        </w:tc>
        <w:tc>
          <w:tcPr>
            <w:tcW w:w="567" w:type="dxa"/>
            <w:tcBorders>
              <w:top w:val="nil"/>
              <w:left w:val="nil"/>
              <w:bottom w:val="nil"/>
              <w:right w:val="nil"/>
            </w:tcBorders>
            <w:shd w:val="clear" w:color="auto" w:fill="auto"/>
            <w:noWrap/>
            <w:vAlign w:val="bottom"/>
            <w:hideMark/>
          </w:tcPr>
          <w:p w:rsidR="00C457F8" w:rsidRPr="00C457F8" w:rsidRDefault="00C457F8" w:rsidP="00C457F8">
            <w:pPr>
              <w:spacing w:after="0" w:line="240" w:lineRule="auto"/>
              <w:rPr>
                <w:rFonts w:ascii="Times New Roman" w:eastAsia="Times New Roman" w:hAnsi="Times New Roman"/>
                <w:sz w:val="16"/>
                <w:szCs w:val="16"/>
                <w:lang w:eastAsia="ru-RU"/>
              </w:rPr>
            </w:pPr>
          </w:p>
        </w:tc>
        <w:tc>
          <w:tcPr>
            <w:tcW w:w="631" w:type="dxa"/>
            <w:tcBorders>
              <w:top w:val="nil"/>
              <w:left w:val="nil"/>
              <w:bottom w:val="nil"/>
              <w:right w:val="nil"/>
            </w:tcBorders>
            <w:shd w:val="clear" w:color="auto" w:fill="auto"/>
            <w:noWrap/>
            <w:vAlign w:val="bottom"/>
            <w:hideMark/>
          </w:tcPr>
          <w:p w:rsidR="00C457F8" w:rsidRPr="00C457F8" w:rsidRDefault="00C457F8" w:rsidP="00C457F8">
            <w:pPr>
              <w:spacing w:after="0" w:line="240" w:lineRule="auto"/>
              <w:rPr>
                <w:rFonts w:ascii="Times New Roman" w:eastAsia="Times New Roman" w:hAnsi="Times New Roman"/>
                <w:sz w:val="16"/>
                <w:szCs w:val="16"/>
                <w:lang w:eastAsia="ru-RU"/>
              </w:rPr>
            </w:pPr>
          </w:p>
        </w:tc>
        <w:tc>
          <w:tcPr>
            <w:tcW w:w="567" w:type="dxa"/>
            <w:tcBorders>
              <w:top w:val="nil"/>
              <w:left w:val="nil"/>
              <w:bottom w:val="nil"/>
              <w:right w:val="nil"/>
            </w:tcBorders>
            <w:shd w:val="clear" w:color="auto" w:fill="auto"/>
            <w:noWrap/>
            <w:vAlign w:val="bottom"/>
            <w:hideMark/>
          </w:tcPr>
          <w:p w:rsidR="00C457F8" w:rsidRPr="00C457F8" w:rsidRDefault="00C457F8" w:rsidP="00C457F8">
            <w:pPr>
              <w:spacing w:after="0" w:line="240" w:lineRule="auto"/>
              <w:rPr>
                <w:rFonts w:ascii="Times New Roman" w:eastAsia="Times New Roman" w:hAnsi="Times New Roman"/>
                <w:sz w:val="16"/>
                <w:szCs w:val="16"/>
                <w:lang w:eastAsia="ru-RU"/>
              </w:rPr>
            </w:pPr>
          </w:p>
        </w:tc>
        <w:tc>
          <w:tcPr>
            <w:tcW w:w="585" w:type="dxa"/>
            <w:tcBorders>
              <w:top w:val="nil"/>
              <w:left w:val="nil"/>
              <w:bottom w:val="nil"/>
              <w:right w:val="nil"/>
            </w:tcBorders>
            <w:shd w:val="clear" w:color="auto" w:fill="auto"/>
            <w:noWrap/>
            <w:vAlign w:val="bottom"/>
            <w:hideMark/>
          </w:tcPr>
          <w:p w:rsidR="00C457F8" w:rsidRPr="00C457F8" w:rsidRDefault="00C457F8" w:rsidP="00C457F8">
            <w:pPr>
              <w:spacing w:after="0" w:line="240" w:lineRule="auto"/>
              <w:rPr>
                <w:rFonts w:ascii="Times New Roman" w:eastAsia="Times New Roman" w:hAnsi="Times New Roman"/>
                <w:sz w:val="16"/>
                <w:szCs w:val="16"/>
                <w:lang w:eastAsia="ru-RU"/>
              </w:rPr>
            </w:pPr>
          </w:p>
        </w:tc>
        <w:tc>
          <w:tcPr>
            <w:tcW w:w="503" w:type="dxa"/>
            <w:tcBorders>
              <w:top w:val="nil"/>
              <w:left w:val="nil"/>
              <w:bottom w:val="nil"/>
              <w:right w:val="nil"/>
            </w:tcBorders>
            <w:shd w:val="clear" w:color="auto" w:fill="auto"/>
            <w:noWrap/>
            <w:vAlign w:val="bottom"/>
            <w:hideMark/>
          </w:tcPr>
          <w:p w:rsidR="00C457F8" w:rsidRPr="00C457F8" w:rsidRDefault="00C457F8" w:rsidP="00C457F8">
            <w:pPr>
              <w:spacing w:after="0" w:line="240" w:lineRule="auto"/>
              <w:rPr>
                <w:rFonts w:ascii="Times New Roman" w:eastAsia="Times New Roman" w:hAnsi="Times New Roman"/>
                <w:sz w:val="16"/>
                <w:szCs w:val="16"/>
                <w:lang w:eastAsia="ru-RU"/>
              </w:rPr>
            </w:pPr>
          </w:p>
        </w:tc>
        <w:tc>
          <w:tcPr>
            <w:tcW w:w="567" w:type="dxa"/>
            <w:tcBorders>
              <w:top w:val="nil"/>
              <w:left w:val="nil"/>
              <w:bottom w:val="nil"/>
              <w:right w:val="nil"/>
            </w:tcBorders>
            <w:shd w:val="clear" w:color="auto" w:fill="auto"/>
            <w:noWrap/>
            <w:vAlign w:val="bottom"/>
            <w:hideMark/>
          </w:tcPr>
          <w:p w:rsidR="00C457F8" w:rsidRPr="00C457F8" w:rsidRDefault="00C457F8" w:rsidP="00C457F8">
            <w:pPr>
              <w:spacing w:after="0" w:line="240" w:lineRule="auto"/>
              <w:rPr>
                <w:rFonts w:ascii="Times New Roman" w:eastAsia="Times New Roman" w:hAnsi="Times New Roman"/>
                <w:sz w:val="16"/>
                <w:szCs w:val="16"/>
                <w:lang w:eastAsia="ru-RU"/>
              </w:rPr>
            </w:pPr>
          </w:p>
        </w:tc>
      </w:tr>
      <w:tr w:rsidR="00C457F8" w:rsidRPr="00C457F8" w:rsidTr="00C457F8">
        <w:trPr>
          <w:trHeight w:val="1092"/>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 п/п</w:t>
            </w:r>
          </w:p>
        </w:tc>
        <w:tc>
          <w:tcPr>
            <w:tcW w:w="15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Наименование муниципального образования</w:t>
            </w:r>
          </w:p>
        </w:tc>
        <w:tc>
          <w:tcPr>
            <w:tcW w:w="67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Число жителей, планируемых к переселению</w:t>
            </w:r>
          </w:p>
        </w:tc>
        <w:tc>
          <w:tcPr>
            <w:tcW w:w="1842" w:type="dxa"/>
            <w:gridSpan w:val="3"/>
            <w:tcBorders>
              <w:top w:val="single" w:sz="4" w:space="0" w:color="auto"/>
              <w:left w:val="nil"/>
              <w:bottom w:val="single" w:sz="4" w:space="0" w:color="auto"/>
              <w:right w:val="single" w:sz="4" w:space="0" w:color="000000"/>
            </w:tcBorders>
            <w:shd w:val="clear" w:color="auto" w:fill="auto"/>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Количество расселяемых жилых помещений</w:t>
            </w:r>
          </w:p>
        </w:tc>
        <w:tc>
          <w:tcPr>
            <w:tcW w:w="2803" w:type="dxa"/>
            <w:gridSpan w:val="3"/>
            <w:tcBorders>
              <w:top w:val="single" w:sz="4" w:space="0" w:color="auto"/>
              <w:left w:val="nil"/>
              <w:bottom w:val="single" w:sz="4" w:space="0" w:color="auto"/>
              <w:right w:val="single" w:sz="4" w:space="0" w:color="000000"/>
            </w:tcBorders>
            <w:shd w:val="clear" w:color="auto" w:fill="auto"/>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Расселяемая жилая площадь</w:t>
            </w:r>
          </w:p>
        </w:tc>
        <w:tc>
          <w:tcPr>
            <w:tcW w:w="5213" w:type="dxa"/>
            <w:gridSpan w:val="4"/>
            <w:tcBorders>
              <w:top w:val="single" w:sz="4" w:space="0" w:color="auto"/>
              <w:left w:val="nil"/>
              <w:bottom w:val="single" w:sz="4" w:space="0" w:color="auto"/>
              <w:right w:val="single" w:sz="4" w:space="0" w:color="000000"/>
            </w:tcBorders>
            <w:shd w:val="clear" w:color="auto" w:fill="auto"/>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Источники финансирования программы</w:t>
            </w:r>
          </w:p>
        </w:tc>
        <w:tc>
          <w:tcPr>
            <w:tcW w:w="1765" w:type="dxa"/>
            <w:gridSpan w:val="3"/>
            <w:tcBorders>
              <w:top w:val="single" w:sz="4" w:space="0" w:color="auto"/>
              <w:left w:val="nil"/>
              <w:bottom w:val="single" w:sz="4" w:space="0" w:color="auto"/>
              <w:right w:val="single" w:sz="4" w:space="0" w:color="000000"/>
            </w:tcBorders>
            <w:shd w:val="clear" w:color="auto" w:fill="auto"/>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proofErr w:type="spellStart"/>
            <w:r w:rsidRPr="00C457F8">
              <w:rPr>
                <w:rFonts w:ascii="Times New Roman" w:eastAsia="Times New Roman" w:hAnsi="Times New Roman"/>
                <w:color w:val="000000"/>
                <w:sz w:val="16"/>
                <w:szCs w:val="16"/>
                <w:lang w:eastAsia="ru-RU"/>
              </w:rPr>
              <w:t>Справочно</w:t>
            </w:r>
            <w:proofErr w:type="spellEnd"/>
            <w:r w:rsidRPr="00C457F8">
              <w:rPr>
                <w:rFonts w:ascii="Times New Roman" w:eastAsia="Times New Roman" w:hAnsi="Times New Roman"/>
                <w:color w:val="000000"/>
                <w:sz w:val="16"/>
                <w:szCs w:val="16"/>
                <w:lang w:eastAsia="ru-RU"/>
              </w:rPr>
              <w:t>:                           Расчетная сумма                экономии бюджетных средств</w:t>
            </w:r>
          </w:p>
        </w:tc>
        <w:tc>
          <w:tcPr>
            <w:tcW w:w="1655" w:type="dxa"/>
            <w:gridSpan w:val="3"/>
            <w:tcBorders>
              <w:top w:val="single" w:sz="4" w:space="0" w:color="auto"/>
              <w:left w:val="nil"/>
              <w:bottom w:val="single" w:sz="4" w:space="0" w:color="auto"/>
              <w:right w:val="single" w:sz="4" w:space="0" w:color="000000"/>
            </w:tcBorders>
            <w:shd w:val="clear" w:color="auto" w:fill="auto"/>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proofErr w:type="spellStart"/>
            <w:r w:rsidRPr="00C457F8">
              <w:rPr>
                <w:rFonts w:ascii="Times New Roman" w:eastAsia="Times New Roman" w:hAnsi="Times New Roman"/>
                <w:color w:val="000000"/>
                <w:sz w:val="16"/>
                <w:szCs w:val="16"/>
                <w:lang w:eastAsia="ru-RU"/>
              </w:rPr>
              <w:t>Справочно</w:t>
            </w:r>
            <w:proofErr w:type="spellEnd"/>
            <w:r w:rsidRPr="00C457F8">
              <w:rPr>
                <w:rFonts w:ascii="Times New Roman" w:eastAsia="Times New Roman" w:hAnsi="Times New Roman"/>
                <w:color w:val="000000"/>
                <w:sz w:val="16"/>
                <w:szCs w:val="16"/>
                <w:lang w:eastAsia="ru-RU"/>
              </w:rPr>
              <w:t>:                      Возмещение части             стоимости жилых помещений</w:t>
            </w:r>
          </w:p>
        </w:tc>
      </w:tr>
      <w:tr w:rsidR="00C457F8" w:rsidRPr="00C457F8" w:rsidTr="00C457F8">
        <w:trPr>
          <w:trHeight w:val="30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C457F8" w:rsidRPr="00C457F8" w:rsidRDefault="00C457F8" w:rsidP="00C457F8">
            <w:pPr>
              <w:spacing w:after="0" w:line="240" w:lineRule="auto"/>
              <w:rPr>
                <w:rFonts w:ascii="Times New Roman" w:eastAsia="Times New Roman" w:hAnsi="Times New Roman"/>
                <w:color w:val="000000"/>
                <w:sz w:val="16"/>
                <w:szCs w:val="16"/>
                <w:lang w:eastAsia="ru-RU"/>
              </w:rPr>
            </w:pPr>
          </w:p>
        </w:tc>
        <w:tc>
          <w:tcPr>
            <w:tcW w:w="1592" w:type="dxa"/>
            <w:vMerge/>
            <w:tcBorders>
              <w:top w:val="single" w:sz="4" w:space="0" w:color="auto"/>
              <w:left w:val="single" w:sz="4" w:space="0" w:color="auto"/>
              <w:bottom w:val="single" w:sz="4" w:space="0" w:color="000000"/>
              <w:right w:val="single" w:sz="4" w:space="0" w:color="auto"/>
            </w:tcBorders>
            <w:vAlign w:val="center"/>
            <w:hideMark/>
          </w:tcPr>
          <w:p w:rsidR="00C457F8" w:rsidRPr="00C457F8" w:rsidRDefault="00C457F8" w:rsidP="00C457F8">
            <w:pPr>
              <w:spacing w:after="0" w:line="240" w:lineRule="auto"/>
              <w:rPr>
                <w:rFonts w:ascii="Times New Roman" w:eastAsia="Times New Roman" w:hAnsi="Times New Roman"/>
                <w:color w:val="000000"/>
                <w:sz w:val="16"/>
                <w:szCs w:val="16"/>
                <w:lang w:eastAsia="ru-RU"/>
              </w:rPr>
            </w:pPr>
          </w:p>
        </w:tc>
        <w:tc>
          <w:tcPr>
            <w:tcW w:w="677" w:type="dxa"/>
            <w:vMerge/>
            <w:tcBorders>
              <w:top w:val="single" w:sz="4" w:space="0" w:color="auto"/>
              <w:left w:val="single" w:sz="4" w:space="0" w:color="auto"/>
              <w:bottom w:val="single" w:sz="4" w:space="0" w:color="000000"/>
              <w:right w:val="single" w:sz="4" w:space="0" w:color="auto"/>
            </w:tcBorders>
            <w:vAlign w:val="center"/>
            <w:hideMark/>
          </w:tcPr>
          <w:p w:rsidR="00C457F8" w:rsidRPr="00C457F8" w:rsidRDefault="00C457F8" w:rsidP="00C457F8">
            <w:pPr>
              <w:spacing w:after="0" w:line="240" w:lineRule="auto"/>
              <w:rPr>
                <w:rFonts w:ascii="Times New Roman" w:eastAsia="Times New Roman" w:hAnsi="Times New Roman"/>
                <w:color w:val="000000"/>
                <w:sz w:val="16"/>
                <w:szCs w:val="16"/>
                <w:lang w:eastAsia="ru-RU"/>
              </w:rPr>
            </w:pPr>
          </w:p>
        </w:tc>
        <w:tc>
          <w:tcPr>
            <w:tcW w:w="56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Всего</w:t>
            </w:r>
          </w:p>
        </w:tc>
        <w:tc>
          <w:tcPr>
            <w:tcW w:w="127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в том числе</w:t>
            </w:r>
          </w:p>
        </w:tc>
        <w:tc>
          <w:tcPr>
            <w:tcW w:w="96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Всего</w:t>
            </w:r>
          </w:p>
        </w:tc>
        <w:tc>
          <w:tcPr>
            <w:tcW w:w="184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 xml:space="preserve"> в том числе</w:t>
            </w:r>
          </w:p>
        </w:tc>
        <w:tc>
          <w:tcPr>
            <w:tcW w:w="1386"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Всего:</w:t>
            </w:r>
          </w:p>
        </w:tc>
        <w:tc>
          <w:tcPr>
            <w:tcW w:w="382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в том числе:</w:t>
            </w:r>
          </w:p>
        </w:tc>
        <w:tc>
          <w:tcPr>
            <w:tcW w:w="567"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Всего:</w:t>
            </w:r>
          </w:p>
        </w:tc>
        <w:tc>
          <w:tcPr>
            <w:tcW w:w="119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в том числе:</w:t>
            </w:r>
          </w:p>
        </w:tc>
        <w:tc>
          <w:tcPr>
            <w:tcW w:w="585"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Всего:</w:t>
            </w:r>
          </w:p>
        </w:tc>
        <w:tc>
          <w:tcPr>
            <w:tcW w:w="107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в том числе:</w:t>
            </w:r>
          </w:p>
        </w:tc>
      </w:tr>
      <w:tr w:rsidR="00C457F8" w:rsidRPr="00C457F8" w:rsidTr="00C457F8">
        <w:trPr>
          <w:trHeight w:val="2832"/>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C457F8" w:rsidRPr="00C457F8" w:rsidRDefault="00C457F8" w:rsidP="00C457F8">
            <w:pPr>
              <w:spacing w:after="0" w:line="240" w:lineRule="auto"/>
              <w:rPr>
                <w:rFonts w:ascii="Times New Roman" w:eastAsia="Times New Roman" w:hAnsi="Times New Roman"/>
                <w:color w:val="000000"/>
                <w:sz w:val="16"/>
                <w:szCs w:val="16"/>
                <w:lang w:eastAsia="ru-RU"/>
              </w:rPr>
            </w:pPr>
          </w:p>
        </w:tc>
        <w:tc>
          <w:tcPr>
            <w:tcW w:w="1592" w:type="dxa"/>
            <w:vMerge/>
            <w:tcBorders>
              <w:top w:val="single" w:sz="4" w:space="0" w:color="auto"/>
              <w:left w:val="single" w:sz="4" w:space="0" w:color="auto"/>
              <w:bottom w:val="single" w:sz="4" w:space="0" w:color="000000"/>
              <w:right w:val="single" w:sz="4" w:space="0" w:color="auto"/>
            </w:tcBorders>
            <w:vAlign w:val="center"/>
            <w:hideMark/>
          </w:tcPr>
          <w:p w:rsidR="00C457F8" w:rsidRPr="00C457F8" w:rsidRDefault="00C457F8" w:rsidP="00C457F8">
            <w:pPr>
              <w:spacing w:after="0" w:line="240" w:lineRule="auto"/>
              <w:rPr>
                <w:rFonts w:ascii="Times New Roman" w:eastAsia="Times New Roman" w:hAnsi="Times New Roman"/>
                <w:color w:val="000000"/>
                <w:sz w:val="16"/>
                <w:szCs w:val="16"/>
                <w:lang w:eastAsia="ru-RU"/>
              </w:rPr>
            </w:pPr>
          </w:p>
        </w:tc>
        <w:tc>
          <w:tcPr>
            <w:tcW w:w="677" w:type="dxa"/>
            <w:vMerge/>
            <w:tcBorders>
              <w:top w:val="single" w:sz="4" w:space="0" w:color="auto"/>
              <w:left w:val="single" w:sz="4" w:space="0" w:color="auto"/>
              <w:bottom w:val="single" w:sz="4" w:space="0" w:color="000000"/>
              <w:right w:val="single" w:sz="4" w:space="0" w:color="auto"/>
            </w:tcBorders>
            <w:vAlign w:val="center"/>
            <w:hideMark/>
          </w:tcPr>
          <w:p w:rsidR="00C457F8" w:rsidRPr="00C457F8" w:rsidRDefault="00C457F8" w:rsidP="00C457F8">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000000"/>
              <w:right w:val="single" w:sz="4" w:space="0" w:color="auto"/>
            </w:tcBorders>
            <w:vAlign w:val="center"/>
            <w:hideMark/>
          </w:tcPr>
          <w:p w:rsidR="00C457F8" w:rsidRPr="00C457F8" w:rsidRDefault="00C457F8" w:rsidP="00C457F8">
            <w:pPr>
              <w:spacing w:after="0" w:line="240" w:lineRule="auto"/>
              <w:rPr>
                <w:rFonts w:ascii="Times New Roman" w:eastAsia="Times New Roman" w:hAnsi="Times New Roman"/>
                <w:color w:val="000000"/>
                <w:sz w:val="16"/>
                <w:szCs w:val="16"/>
                <w:lang w:eastAsia="ru-RU"/>
              </w:rPr>
            </w:pPr>
          </w:p>
        </w:tc>
        <w:tc>
          <w:tcPr>
            <w:tcW w:w="600" w:type="dxa"/>
            <w:tcBorders>
              <w:top w:val="nil"/>
              <w:left w:val="nil"/>
              <w:bottom w:val="single" w:sz="4" w:space="0" w:color="auto"/>
              <w:right w:val="single" w:sz="4" w:space="0" w:color="auto"/>
            </w:tcBorders>
            <w:shd w:val="clear" w:color="auto" w:fill="auto"/>
            <w:noWrap/>
            <w:textDirection w:val="btLr"/>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Собственность граждан</w:t>
            </w:r>
          </w:p>
        </w:tc>
        <w:tc>
          <w:tcPr>
            <w:tcW w:w="675" w:type="dxa"/>
            <w:tcBorders>
              <w:top w:val="nil"/>
              <w:left w:val="nil"/>
              <w:bottom w:val="single" w:sz="4" w:space="0" w:color="auto"/>
              <w:right w:val="single" w:sz="4" w:space="0" w:color="auto"/>
            </w:tcBorders>
            <w:shd w:val="clear" w:color="auto" w:fill="auto"/>
            <w:textDirection w:val="btLr"/>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Муниципальная собственность</w:t>
            </w:r>
          </w:p>
        </w:tc>
        <w:tc>
          <w:tcPr>
            <w:tcW w:w="961" w:type="dxa"/>
            <w:vMerge/>
            <w:tcBorders>
              <w:top w:val="nil"/>
              <w:left w:val="single" w:sz="4" w:space="0" w:color="auto"/>
              <w:bottom w:val="single" w:sz="4" w:space="0" w:color="000000"/>
              <w:right w:val="single" w:sz="4" w:space="0" w:color="auto"/>
            </w:tcBorders>
            <w:vAlign w:val="center"/>
            <w:hideMark/>
          </w:tcPr>
          <w:p w:rsidR="00C457F8" w:rsidRPr="00C457F8" w:rsidRDefault="00C457F8" w:rsidP="00C457F8">
            <w:pPr>
              <w:spacing w:after="0" w:line="240" w:lineRule="auto"/>
              <w:rPr>
                <w:rFonts w:ascii="Times New Roman" w:eastAsia="Times New Roman" w:hAnsi="Times New Roman"/>
                <w:color w:val="000000"/>
                <w:sz w:val="16"/>
                <w:szCs w:val="16"/>
                <w:lang w:eastAsia="ru-RU"/>
              </w:rPr>
            </w:pPr>
          </w:p>
        </w:tc>
        <w:tc>
          <w:tcPr>
            <w:tcW w:w="850" w:type="dxa"/>
            <w:tcBorders>
              <w:top w:val="nil"/>
              <w:left w:val="nil"/>
              <w:bottom w:val="single" w:sz="4" w:space="0" w:color="auto"/>
              <w:right w:val="single" w:sz="4" w:space="0" w:color="auto"/>
            </w:tcBorders>
            <w:shd w:val="clear" w:color="auto" w:fill="auto"/>
            <w:noWrap/>
            <w:textDirection w:val="btLr"/>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собственность граждан</w:t>
            </w:r>
          </w:p>
        </w:tc>
        <w:tc>
          <w:tcPr>
            <w:tcW w:w="992" w:type="dxa"/>
            <w:tcBorders>
              <w:top w:val="nil"/>
              <w:left w:val="nil"/>
              <w:bottom w:val="single" w:sz="4" w:space="0" w:color="auto"/>
              <w:right w:val="single" w:sz="4" w:space="0" w:color="auto"/>
            </w:tcBorders>
            <w:shd w:val="clear" w:color="auto" w:fill="auto"/>
            <w:noWrap/>
            <w:textDirection w:val="btLr"/>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муниципальная собственность</w:t>
            </w:r>
          </w:p>
        </w:tc>
        <w:tc>
          <w:tcPr>
            <w:tcW w:w="1386" w:type="dxa"/>
            <w:vMerge/>
            <w:tcBorders>
              <w:top w:val="nil"/>
              <w:left w:val="single" w:sz="4" w:space="0" w:color="auto"/>
              <w:bottom w:val="single" w:sz="4" w:space="0" w:color="000000"/>
              <w:right w:val="single" w:sz="4" w:space="0" w:color="auto"/>
            </w:tcBorders>
            <w:vAlign w:val="center"/>
            <w:hideMark/>
          </w:tcPr>
          <w:p w:rsidR="00C457F8" w:rsidRPr="00C457F8" w:rsidRDefault="00C457F8" w:rsidP="00C457F8">
            <w:pPr>
              <w:spacing w:after="0" w:line="240" w:lineRule="auto"/>
              <w:rPr>
                <w:rFonts w:ascii="Times New Roman" w:eastAsia="Times New Roman" w:hAnsi="Times New Roman"/>
                <w:color w:val="000000"/>
                <w:sz w:val="16"/>
                <w:szCs w:val="16"/>
                <w:lang w:eastAsia="ru-RU"/>
              </w:rPr>
            </w:pPr>
          </w:p>
        </w:tc>
        <w:tc>
          <w:tcPr>
            <w:tcW w:w="1417" w:type="dxa"/>
            <w:tcBorders>
              <w:top w:val="nil"/>
              <w:left w:val="nil"/>
              <w:bottom w:val="single" w:sz="4" w:space="0" w:color="auto"/>
              <w:right w:val="single" w:sz="4" w:space="0" w:color="auto"/>
            </w:tcBorders>
            <w:shd w:val="clear" w:color="auto" w:fill="auto"/>
            <w:noWrap/>
            <w:textDirection w:val="btLr"/>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за счет средств Фонда</w:t>
            </w: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за счет средств бюджета субъекта Российской Федерации</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за счет средств местного бюджета</w:t>
            </w:r>
          </w:p>
        </w:tc>
        <w:tc>
          <w:tcPr>
            <w:tcW w:w="567" w:type="dxa"/>
            <w:vMerge/>
            <w:tcBorders>
              <w:top w:val="nil"/>
              <w:left w:val="single" w:sz="4" w:space="0" w:color="auto"/>
              <w:bottom w:val="single" w:sz="4" w:space="0" w:color="000000"/>
              <w:right w:val="single" w:sz="4" w:space="0" w:color="auto"/>
            </w:tcBorders>
            <w:vAlign w:val="center"/>
            <w:hideMark/>
          </w:tcPr>
          <w:p w:rsidR="00C457F8" w:rsidRPr="00C457F8" w:rsidRDefault="00C457F8" w:rsidP="00C457F8">
            <w:pPr>
              <w:spacing w:after="0" w:line="240" w:lineRule="auto"/>
              <w:rPr>
                <w:rFonts w:ascii="Times New Roman" w:eastAsia="Times New Roman" w:hAnsi="Times New Roman"/>
                <w:color w:val="000000"/>
                <w:sz w:val="16"/>
                <w:szCs w:val="16"/>
                <w:lang w:eastAsia="ru-RU"/>
              </w:rPr>
            </w:pPr>
          </w:p>
        </w:tc>
        <w:tc>
          <w:tcPr>
            <w:tcW w:w="631" w:type="dxa"/>
            <w:tcBorders>
              <w:top w:val="nil"/>
              <w:left w:val="nil"/>
              <w:bottom w:val="single" w:sz="4" w:space="0" w:color="auto"/>
              <w:right w:val="single" w:sz="4" w:space="0" w:color="auto"/>
            </w:tcBorders>
            <w:shd w:val="clear" w:color="auto" w:fill="auto"/>
            <w:textDirection w:val="btLr"/>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 xml:space="preserve">за счет средств переселения граждан по договору о </w:t>
            </w:r>
            <w:proofErr w:type="spellStart"/>
            <w:r w:rsidRPr="00C457F8">
              <w:rPr>
                <w:rFonts w:ascii="Times New Roman" w:eastAsia="Times New Roman" w:hAnsi="Times New Roman"/>
                <w:color w:val="000000"/>
                <w:sz w:val="16"/>
                <w:szCs w:val="16"/>
                <w:lang w:eastAsia="ru-RU"/>
              </w:rPr>
              <w:t>развитиии</w:t>
            </w:r>
            <w:proofErr w:type="spellEnd"/>
            <w:r w:rsidRPr="00C457F8">
              <w:rPr>
                <w:rFonts w:ascii="Times New Roman" w:eastAsia="Times New Roman" w:hAnsi="Times New Roman"/>
                <w:color w:val="000000"/>
                <w:sz w:val="16"/>
                <w:szCs w:val="16"/>
                <w:lang w:eastAsia="ru-RU"/>
              </w:rPr>
              <w:t xml:space="preserve"> </w:t>
            </w:r>
            <w:proofErr w:type="spellStart"/>
            <w:r w:rsidRPr="00C457F8">
              <w:rPr>
                <w:rFonts w:ascii="Times New Roman" w:eastAsia="Times New Roman" w:hAnsi="Times New Roman"/>
                <w:color w:val="000000"/>
                <w:sz w:val="16"/>
                <w:szCs w:val="16"/>
                <w:lang w:eastAsia="ru-RU"/>
              </w:rPr>
              <w:t>застроленной</w:t>
            </w:r>
            <w:proofErr w:type="spellEnd"/>
            <w:r w:rsidRPr="00C457F8">
              <w:rPr>
                <w:rFonts w:ascii="Times New Roman" w:eastAsia="Times New Roman" w:hAnsi="Times New Roman"/>
                <w:color w:val="000000"/>
                <w:sz w:val="16"/>
                <w:szCs w:val="16"/>
                <w:lang w:eastAsia="ru-RU"/>
              </w:rPr>
              <w:t xml:space="preserve"> территории</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за счет переселения граждан в свободный муниципальный</w:t>
            </w:r>
          </w:p>
        </w:tc>
        <w:tc>
          <w:tcPr>
            <w:tcW w:w="585" w:type="dxa"/>
            <w:vMerge/>
            <w:tcBorders>
              <w:top w:val="nil"/>
              <w:left w:val="single" w:sz="4" w:space="0" w:color="auto"/>
              <w:bottom w:val="single" w:sz="4" w:space="0" w:color="000000"/>
              <w:right w:val="single" w:sz="4" w:space="0" w:color="auto"/>
            </w:tcBorders>
            <w:vAlign w:val="center"/>
            <w:hideMark/>
          </w:tcPr>
          <w:p w:rsidR="00C457F8" w:rsidRPr="00C457F8" w:rsidRDefault="00C457F8" w:rsidP="00C457F8">
            <w:pPr>
              <w:spacing w:after="0" w:line="240" w:lineRule="auto"/>
              <w:rPr>
                <w:rFonts w:ascii="Times New Roman" w:eastAsia="Times New Roman" w:hAnsi="Times New Roman"/>
                <w:color w:val="000000"/>
                <w:sz w:val="16"/>
                <w:szCs w:val="16"/>
                <w:lang w:eastAsia="ru-RU"/>
              </w:rPr>
            </w:pPr>
          </w:p>
        </w:tc>
        <w:tc>
          <w:tcPr>
            <w:tcW w:w="503" w:type="dxa"/>
            <w:tcBorders>
              <w:top w:val="nil"/>
              <w:left w:val="nil"/>
              <w:bottom w:val="single" w:sz="4" w:space="0" w:color="auto"/>
              <w:right w:val="single" w:sz="4" w:space="0" w:color="auto"/>
            </w:tcBorders>
            <w:shd w:val="clear" w:color="auto" w:fill="auto"/>
            <w:textDirection w:val="btLr"/>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за счет средств собственников жилья</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за счет средств иных лиц (инвесторов по договору о развитии застроенной территории)</w:t>
            </w:r>
          </w:p>
        </w:tc>
      </w:tr>
      <w:tr w:rsidR="00C457F8" w:rsidRPr="00C457F8" w:rsidTr="00C457F8">
        <w:trPr>
          <w:trHeight w:val="300"/>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C457F8" w:rsidRPr="00C457F8" w:rsidRDefault="00C457F8" w:rsidP="00C457F8">
            <w:pPr>
              <w:spacing w:after="0" w:line="240" w:lineRule="auto"/>
              <w:rPr>
                <w:rFonts w:ascii="Times New Roman" w:eastAsia="Times New Roman" w:hAnsi="Times New Roman"/>
                <w:color w:val="000000"/>
                <w:sz w:val="16"/>
                <w:szCs w:val="16"/>
                <w:lang w:eastAsia="ru-RU"/>
              </w:rPr>
            </w:pPr>
          </w:p>
        </w:tc>
        <w:tc>
          <w:tcPr>
            <w:tcW w:w="1592" w:type="dxa"/>
            <w:vMerge/>
            <w:tcBorders>
              <w:top w:val="single" w:sz="4" w:space="0" w:color="auto"/>
              <w:left w:val="single" w:sz="4" w:space="0" w:color="auto"/>
              <w:bottom w:val="single" w:sz="4" w:space="0" w:color="000000"/>
              <w:right w:val="single" w:sz="4" w:space="0" w:color="auto"/>
            </w:tcBorders>
            <w:vAlign w:val="center"/>
            <w:hideMark/>
          </w:tcPr>
          <w:p w:rsidR="00C457F8" w:rsidRPr="00C457F8" w:rsidRDefault="00C457F8" w:rsidP="00C457F8">
            <w:pPr>
              <w:spacing w:after="0" w:line="240" w:lineRule="auto"/>
              <w:rPr>
                <w:rFonts w:ascii="Times New Roman" w:eastAsia="Times New Roman" w:hAnsi="Times New Roman"/>
                <w:color w:val="000000"/>
                <w:sz w:val="16"/>
                <w:szCs w:val="16"/>
                <w:lang w:eastAsia="ru-RU"/>
              </w:rPr>
            </w:pPr>
          </w:p>
        </w:tc>
        <w:tc>
          <w:tcPr>
            <w:tcW w:w="67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чел.</w:t>
            </w:r>
          </w:p>
        </w:tc>
        <w:tc>
          <w:tcPr>
            <w:tcW w:w="56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ед.</w:t>
            </w:r>
          </w:p>
        </w:tc>
        <w:tc>
          <w:tcPr>
            <w:tcW w:w="600"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ед.</w:t>
            </w:r>
          </w:p>
        </w:tc>
        <w:tc>
          <w:tcPr>
            <w:tcW w:w="675"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ед.</w:t>
            </w:r>
          </w:p>
        </w:tc>
        <w:tc>
          <w:tcPr>
            <w:tcW w:w="961"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кв. м</w:t>
            </w:r>
          </w:p>
        </w:tc>
        <w:tc>
          <w:tcPr>
            <w:tcW w:w="850"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кв. м</w:t>
            </w:r>
          </w:p>
        </w:tc>
        <w:tc>
          <w:tcPr>
            <w:tcW w:w="992"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кв. м</w:t>
            </w:r>
          </w:p>
        </w:tc>
        <w:tc>
          <w:tcPr>
            <w:tcW w:w="1386"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руб.</w:t>
            </w:r>
          </w:p>
        </w:tc>
        <w:tc>
          <w:tcPr>
            <w:tcW w:w="141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руб.</w:t>
            </w:r>
          </w:p>
        </w:tc>
        <w:tc>
          <w:tcPr>
            <w:tcW w:w="1276"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руб.</w:t>
            </w:r>
          </w:p>
        </w:tc>
        <w:tc>
          <w:tcPr>
            <w:tcW w:w="1134"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руб.</w:t>
            </w:r>
          </w:p>
        </w:tc>
        <w:tc>
          <w:tcPr>
            <w:tcW w:w="56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руб.</w:t>
            </w:r>
          </w:p>
        </w:tc>
        <w:tc>
          <w:tcPr>
            <w:tcW w:w="631"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руб.</w:t>
            </w:r>
          </w:p>
        </w:tc>
        <w:tc>
          <w:tcPr>
            <w:tcW w:w="56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руб.</w:t>
            </w:r>
          </w:p>
        </w:tc>
        <w:tc>
          <w:tcPr>
            <w:tcW w:w="585"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руб.</w:t>
            </w:r>
          </w:p>
        </w:tc>
        <w:tc>
          <w:tcPr>
            <w:tcW w:w="503"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руб.</w:t>
            </w:r>
          </w:p>
        </w:tc>
        <w:tc>
          <w:tcPr>
            <w:tcW w:w="56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руб.</w:t>
            </w:r>
          </w:p>
        </w:tc>
      </w:tr>
      <w:tr w:rsidR="00C457F8" w:rsidRPr="00C457F8" w:rsidTr="00C457F8">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1</w:t>
            </w:r>
          </w:p>
        </w:tc>
        <w:tc>
          <w:tcPr>
            <w:tcW w:w="1592"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2</w:t>
            </w:r>
          </w:p>
        </w:tc>
        <w:tc>
          <w:tcPr>
            <w:tcW w:w="67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3</w:t>
            </w:r>
          </w:p>
        </w:tc>
        <w:tc>
          <w:tcPr>
            <w:tcW w:w="56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4</w:t>
            </w:r>
          </w:p>
        </w:tc>
        <w:tc>
          <w:tcPr>
            <w:tcW w:w="600"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5</w:t>
            </w:r>
          </w:p>
        </w:tc>
        <w:tc>
          <w:tcPr>
            <w:tcW w:w="675"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6</w:t>
            </w:r>
          </w:p>
        </w:tc>
        <w:tc>
          <w:tcPr>
            <w:tcW w:w="961"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7</w:t>
            </w:r>
          </w:p>
        </w:tc>
        <w:tc>
          <w:tcPr>
            <w:tcW w:w="850"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8</w:t>
            </w:r>
          </w:p>
        </w:tc>
        <w:tc>
          <w:tcPr>
            <w:tcW w:w="992"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9</w:t>
            </w:r>
          </w:p>
        </w:tc>
        <w:tc>
          <w:tcPr>
            <w:tcW w:w="1386"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10</w:t>
            </w:r>
          </w:p>
        </w:tc>
        <w:tc>
          <w:tcPr>
            <w:tcW w:w="141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11</w:t>
            </w:r>
          </w:p>
        </w:tc>
        <w:tc>
          <w:tcPr>
            <w:tcW w:w="1276"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12</w:t>
            </w:r>
          </w:p>
        </w:tc>
        <w:tc>
          <w:tcPr>
            <w:tcW w:w="1134"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13</w:t>
            </w:r>
          </w:p>
        </w:tc>
        <w:tc>
          <w:tcPr>
            <w:tcW w:w="56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14</w:t>
            </w:r>
          </w:p>
        </w:tc>
        <w:tc>
          <w:tcPr>
            <w:tcW w:w="631"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15</w:t>
            </w:r>
          </w:p>
        </w:tc>
        <w:tc>
          <w:tcPr>
            <w:tcW w:w="56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16</w:t>
            </w:r>
          </w:p>
        </w:tc>
        <w:tc>
          <w:tcPr>
            <w:tcW w:w="585"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17</w:t>
            </w:r>
          </w:p>
        </w:tc>
        <w:tc>
          <w:tcPr>
            <w:tcW w:w="503"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18</w:t>
            </w:r>
          </w:p>
        </w:tc>
        <w:tc>
          <w:tcPr>
            <w:tcW w:w="56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19</w:t>
            </w:r>
          </w:p>
        </w:tc>
      </w:tr>
      <w:tr w:rsidR="00C457F8" w:rsidRPr="00C457F8" w:rsidTr="00C457F8">
        <w:trPr>
          <w:trHeight w:val="1478"/>
        </w:trPr>
        <w:tc>
          <w:tcPr>
            <w:tcW w:w="215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C457F8" w:rsidRPr="00C457F8" w:rsidRDefault="00C457F8" w:rsidP="00C457F8">
            <w:pPr>
              <w:spacing w:after="0" w:line="240" w:lineRule="auto"/>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lastRenderedPageBreak/>
              <w:t>Всего по программе переселения, в рамках которой предусмотрено финансирование за счет средств Фонда, в т.ч.:</w:t>
            </w:r>
          </w:p>
        </w:tc>
        <w:tc>
          <w:tcPr>
            <w:tcW w:w="677" w:type="dxa"/>
            <w:tcBorders>
              <w:top w:val="nil"/>
              <w:left w:val="nil"/>
              <w:bottom w:val="single" w:sz="4" w:space="0" w:color="auto"/>
              <w:right w:val="single" w:sz="4" w:space="0" w:color="auto"/>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2087</w:t>
            </w:r>
          </w:p>
        </w:tc>
        <w:tc>
          <w:tcPr>
            <w:tcW w:w="567" w:type="dxa"/>
            <w:tcBorders>
              <w:top w:val="nil"/>
              <w:left w:val="nil"/>
              <w:bottom w:val="single" w:sz="4" w:space="0" w:color="auto"/>
              <w:right w:val="single" w:sz="4" w:space="0" w:color="auto"/>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776</w:t>
            </w:r>
          </w:p>
        </w:tc>
        <w:tc>
          <w:tcPr>
            <w:tcW w:w="600" w:type="dxa"/>
            <w:tcBorders>
              <w:top w:val="nil"/>
              <w:left w:val="nil"/>
              <w:bottom w:val="single" w:sz="4" w:space="0" w:color="auto"/>
              <w:right w:val="single" w:sz="4" w:space="0" w:color="auto"/>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541</w:t>
            </w:r>
          </w:p>
        </w:tc>
        <w:tc>
          <w:tcPr>
            <w:tcW w:w="675" w:type="dxa"/>
            <w:tcBorders>
              <w:top w:val="nil"/>
              <w:left w:val="nil"/>
              <w:bottom w:val="single" w:sz="4" w:space="0" w:color="auto"/>
              <w:right w:val="single" w:sz="4" w:space="0" w:color="auto"/>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235</w:t>
            </w:r>
          </w:p>
        </w:tc>
        <w:tc>
          <w:tcPr>
            <w:tcW w:w="961" w:type="dxa"/>
            <w:tcBorders>
              <w:top w:val="nil"/>
              <w:left w:val="nil"/>
              <w:bottom w:val="single" w:sz="4" w:space="0" w:color="auto"/>
              <w:right w:val="single" w:sz="4" w:space="0" w:color="auto"/>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 xml:space="preserve">29 286,50  </w:t>
            </w:r>
          </w:p>
        </w:tc>
        <w:tc>
          <w:tcPr>
            <w:tcW w:w="850" w:type="dxa"/>
            <w:tcBorders>
              <w:top w:val="nil"/>
              <w:left w:val="nil"/>
              <w:bottom w:val="single" w:sz="4" w:space="0" w:color="auto"/>
              <w:right w:val="single" w:sz="4" w:space="0" w:color="auto"/>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 xml:space="preserve">21 105,53  </w:t>
            </w:r>
          </w:p>
        </w:tc>
        <w:tc>
          <w:tcPr>
            <w:tcW w:w="992" w:type="dxa"/>
            <w:tcBorders>
              <w:top w:val="nil"/>
              <w:left w:val="nil"/>
              <w:bottom w:val="single" w:sz="4" w:space="0" w:color="auto"/>
              <w:right w:val="single" w:sz="4" w:space="0" w:color="auto"/>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 xml:space="preserve">8 180,97  </w:t>
            </w:r>
          </w:p>
        </w:tc>
        <w:tc>
          <w:tcPr>
            <w:tcW w:w="1386" w:type="dxa"/>
            <w:tcBorders>
              <w:top w:val="nil"/>
              <w:left w:val="nil"/>
              <w:bottom w:val="single" w:sz="4" w:space="0" w:color="auto"/>
              <w:right w:val="single" w:sz="4" w:space="0" w:color="auto"/>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 xml:space="preserve">1 368 528 789,99  </w:t>
            </w:r>
          </w:p>
        </w:tc>
        <w:tc>
          <w:tcPr>
            <w:tcW w:w="1417" w:type="dxa"/>
            <w:tcBorders>
              <w:top w:val="nil"/>
              <w:left w:val="nil"/>
              <w:bottom w:val="single" w:sz="4" w:space="0" w:color="auto"/>
              <w:right w:val="single" w:sz="4" w:space="0" w:color="auto"/>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 xml:space="preserve">1 280 690 137,86  </w:t>
            </w:r>
          </w:p>
        </w:tc>
        <w:tc>
          <w:tcPr>
            <w:tcW w:w="1276" w:type="dxa"/>
            <w:tcBorders>
              <w:top w:val="nil"/>
              <w:left w:val="nil"/>
              <w:bottom w:val="single" w:sz="4" w:space="0" w:color="auto"/>
              <w:right w:val="single" w:sz="4" w:space="0" w:color="auto"/>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81 966 863,31</w:t>
            </w:r>
          </w:p>
        </w:tc>
        <w:tc>
          <w:tcPr>
            <w:tcW w:w="1134" w:type="dxa"/>
            <w:tcBorders>
              <w:top w:val="nil"/>
              <w:left w:val="nil"/>
              <w:bottom w:val="single" w:sz="4" w:space="0" w:color="auto"/>
              <w:right w:val="single" w:sz="4" w:space="0" w:color="auto"/>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5 871 788,80</w:t>
            </w:r>
          </w:p>
        </w:tc>
        <w:tc>
          <w:tcPr>
            <w:tcW w:w="567" w:type="dxa"/>
            <w:tcBorders>
              <w:top w:val="nil"/>
              <w:left w:val="nil"/>
              <w:bottom w:val="single" w:sz="4" w:space="0" w:color="auto"/>
              <w:right w:val="single" w:sz="4" w:space="0" w:color="auto"/>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c>
          <w:tcPr>
            <w:tcW w:w="631" w:type="dxa"/>
            <w:tcBorders>
              <w:top w:val="nil"/>
              <w:left w:val="nil"/>
              <w:bottom w:val="single" w:sz="4" w:space="0" w:color="auto"/>
              <w:right w:val="single" w:sz="4" w:space="0" w:color="auto"/>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c>
          <w:tcPr>
            <w:tcW w:w="585" w:type="dxa"/>
            <w:tcBorders>
              <w:top w:val="nil"/>
              <w:left w:val="nil"/>
              <w:bottom w:val="single" w:sz="4" w:space="0" w:color="auto"/>
              <w:right w:val="single" w:sz="4" w:space="0" w:color="auto"/>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c>
          <w:tcPr>
            <w:tcW w:w="503" w:type="dxa"/>
            <w:tcBorders>
              <w:top w:val="nil"/>
              <w:left w:val="nil"/>
              <w:bottom w:val="single" w:sz="4" w:space="0" w:color="auto"/>
              <w:right w:val="single" w:sz="4" w:space="0" w:color="auto"/>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r>
      <w:tr w:rsidR="00C457F8" w:rsidRPr="00C457F8" w:rsidTr="00C457F8">
        <w:trPr>
          <w:trHeight w:val="15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1</w:t>
            </w:r>
          </w:p>
        </w:tc>
        <w:tc>
          <w:tcPr>
            <w:tcW w:w="1592" w:type="dxa"/>
            <w:tcBorders>
              <w:top w:val="nil"/>
              <w:left w:val="nil"/>
              <w:bottom w:val="single" w:sz="4" w:space="0" w:color="auto"/>
              <w:right w:val="single" w:sz="4" w:space="0" w:color="auto"/>
            </w:tcBorders>
            <w:shd w:val="clear" w:color="auto" w:fill="auto"/>
            <w:vAlign w:val="bottom"/>
            <w:hideMark/>
          </w:tcPr>
          <w:p w:rsidR="00C457F8" w:rsidRPr="00C457F8" w:rsidRDefault="00C457F8" w:rsidP="00C457F8">
            <w:pPr>
              <w:spacing w:after="0" w:line="240" w:lineRule="auto"/>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Всего по Чайковскому городскому округу по  этапу 2019 года</w:t>
            </w:r>
          </w:p>
        </w:tc>
        <w:tc>
          <w:tcPr>
            <w:tcW w:w="67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191</w:t>
            </w:r>
          </w:p>
        </w:tc>
        <w:tc>
          <w:tcPr>
            <w:tcW w:w="56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65</w:t>
            </w:r>
          </w:p>
        </w:tc>
        <w:tc>
          <w:tcPr>
            <w:tcW w:w="600"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57</w:t>
            </w:r>
          </w:p>
        </w:tc>
        <w:tc>
          <w:tcPr>
            <w:tcW w:w="675"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8</w:t>
            </w:r>
          </w:p>
        </w:tc>
        <w:tc>
          <w:tcPr>
            <w:tcW w:w="961"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 xml:space="preserve">2 674,20  </w:t>
            </w:r>
          </w:p>
        </w:tc>
        <w:tc>
          <w:tcPr>
            <w:tcW w:w="850"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2 421,88</w:t>
            </w:r>
          </w:p>
        </w:tc>
        <w:tc>
          <w:tcPr>
            <w:tcW w:w="992"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252,32</w:t>
            </w:r>
          </w:p>
        </w:tc>
        <w:tc>
          <w:tcPr>
            <w:tcW w:w="1386"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110 881 134,59</w:t>
            </w:r>
          </w:p>
        </w:tc>
        <w:tc>
          <w:tcPr>
            <w:tcW w:w="141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104 440 275,43</w:t>
            </w:r>
          </w:p>
        </w:tc>
        <w:tc>
          <w:tcPr>
            <w:tcW w:w="1276"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569 070,36</w:t>
            </w:r>
          </w:p>
        </w:tc>
        <w:tc>
          <w:tcPr>
            <w:tcW w:w="1134"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5 871 788,80</w:t>
            </w:r>
          </w:p>
        </w:tc>
        <w:tc>
          <w:tcPr>
            <w:tcW w:w="56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c>
          <w:tcPr>
            <w:tcW w:w="631"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c>
          <w:tcPr>
            <w:tcW w:w="585"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c>
          <w:tcPr>
            <w:tcW w:w="503"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r>
      <w:tr w:rsidR="00C457F8" w:rsidRPr="00C457F8" w:rsidTr="00C457F8">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2</w:t>
            </w:r>
          </w:p>
        </w:tc>
        <w:tc>
          <w:tcPr>
            <w:tcW w:w="1592" w:type="dxa"/>
            <w:tcBorders>
              <w:top w:val="nil"/>
              <w:left w:val="nil"/>
              <w:bottom w:val="single" w:sz="4" w:space="0" w:color="auto"/>
              <w:right w:val="single" w:sz="4" w:space="0" w:color="auto"/>
            </w:tcBorders>
            <w:shd w:val="clear" w:color="auto" w:fill="auto"/>
            <w:vAlign w:val="bottom"/>
            <w:hideMark/>
          </w:tcPr>
          <w:p w:rsidR="00C457F8" w:rsidRPr="00C457F8" w:rsidRDefault="00C457F8" w:rsidP="00C457F8">
            <w:pPr>
              <w:spacing w:after="0" w:line="240" w:lineRule="auto"/>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Всего по этапу 2020 года</w:t>
            </w:r>
          </w:p>
        </w:tc>
        <w:tc>
          <w:tcPr>
            <w:tcW w:w="67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125</w:t>
            </w:r>
          </w:p>
        </w:tc>
        <w:tc>
          <w:tcPr>
            <w:tcW w:w="56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41</w:t>
            </w:r>
          </w:p>
        </w:tc>
        <w:tc>
          <w:tcPr>
            <w:tcW w:w="600"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24</w:t>
            </w:r>
          </w:p>
        </w:tc>
        <w:tc>
          <w:tcPr>
            <w:tcW w:w="675"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17</w:t>
            </w:r>
          </w:p>
        </w:tc>
        <w:tc>
          <w:tcPr>
            <w:tcW w:w="961"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 xml:space="preserve">1 837,70  </w:t>
            </w:r>
          </w:p>
        </w:tc>
        <w:tc>
          <w:tcPr>
            <w:tcW w:w="850"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1 154,60</w:t>
            </w:r>
          </w:p>
        </w:tc>
        <w:tc>
          <w:tcPr>
            <w:tcW w:w="992"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683,10</w:t>
            </w:r>
          </w:p>
        </w:tc>
        <w:tc>
          <w:tcPr>
            <w:tcW w:w="1386" w:type="dxa"/>
            <w:tcBorders>
              <w:top w:val="nil"/>
              <w:left w:val="nil"/>
              <w:bottom w:val="single" w:sz="4" w:space="0" w:color="auto"/>
              <w:right w:val="single" w:sz="4" w:space="0" w:color="auto"/>
            </w:tcBorders>
            <w:shd w:val="clear" w:color="000000" w:fill="FFFFFF"/>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78 988 923,00</w:t>
            </w:r>
          </w:p>
        </w:tc>
        <w:tc>
          <w:tcPr>
            <w:tcW w:w="1417" w:type="dxa"/>
            <w:tcBorders>
              <w:top w:val="nil"/>
              <w:left w:val="nil"/>
              <w:bottom w:val="single" w:sz="4" w:space="0" w:color="auto"/>
              <w:right w:val="single" w:sz="4" w:space="0" w:color="auto"/>
            </w:tcBorders>
            <w:shd w:val="clear" w:color="000000" w:fill="FFFFFF"/>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75 039 476,85</w:t>
            </w:r>
          </w:p>
        </w:tc>
        <w:tc>
          <w:tcPr>
            <w:tcW w:w="1276" w:type="dxa"/>
            <w:tcBorders>
              <w:top w:val="nil"/>
              <w:left w:val="nil"/>
              <w:bottom w:val="single" w:sz="4" w:space="0" w:color="auto"/>
              <w:right w:val="single" w:sz="4" w:space="0" w:color="auto"/>
            </w:tcBorders>
            <w:shd w:val="clear" w:color="000000" w:fill="FFFFFF"/>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3 949 446,15</w:t>
            </w:r>
          </w:p>
        </w:tc>
        <w:tc>
          <w:tcPr>
            <w:tcW w:w="1134"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c>
          <w:tcPr>
            <w:tcW w:w="631"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c>
          <w:tcPr>
            <w:tcW w:w="585"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c>
          <w:tcPr>
            <w:tcW w:w="503"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r>
      <w:tr w:rsidR="00C457F8" w:rsidRPr="00C457F8" w:rsidTr="00C457F8">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3</w:t>
            </w:r>
            <w:r w:rsidRPr="00C457F8">
              <w:rPr>
                <w:rFonts w:ascii="Times New Roman" w:eastAsia="Times New Roman" w:hAnsi="Times New Roman"/>
                <w:color w:val="000000"/>
                <w:sz w:val="16"/>
                <w:szCs w:val="16"/>
                <w:lang w:eastAsia="ru-RU"/>
              </w:rPr>
              <w:t> </w:t>
            </w:r>
          </w:p>
        </w:tc>
        <w:tc>
          <w:tcPr>
            <w:tcW w:w="1592" w:type="dxa"/>
            <w:tcBorders>
              <w:top w:val="nil"/>
              <w:left w:val="nil"/>
              <w:bottom w:val="single" w:sz="4" w:space="0" w:color="auto"/>
              <w:right w:val="single" w:sz="4" w:space="0" w:color="auto"/>
            </w:tcBorders>
            <w:shd w:val="clear" w:color="auto" w:fill="auto"/>
            <w:vAlign w:val="bottom"/>
            <w:hideMark/>
          </w:tcPr>
          <w:p w:rsidR="00C457F8" w:rsidRPr="00C457F8" w:rsidRDefault="00C457F8" w:rsidP="00C457F8">
            <w:pPr>
              <w:spacing w:after="0" w:line="240" w:lineRule="auto"/>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Всего по этапу 2021 года</w:t>
            </w:r>
          </w:p>
        </w:tc>
        <w:tc>
          <w:tcPr>
            <w:tcW w:w="67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612</w:t>
            </w:r>
          </w:p>
        </w:tc>
        <w:tc>
          <w:tcPr>
            <w:tcW w:w="56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234</w:t>
            </w:r>
          </w:p>
        </w:tc>
        <w:tc>
          <w:tcPr>
            <w:tcW w:w="600"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187</w:t>
            </w:r>
          </w:p>
        </w:tc>
        <w:tc>
          <w:tcPr>
            <w:tcW w:w="675"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47</w:t>
            </w:r>
          </w:p>
        </w:tc>
        <w:tc>
          <w:tcPr>
            <w:tcW w:w="961"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 xml:space="preserve">7 879,60  </w:t>
            </w:r>
          </w:p>
        </w:tc>
        <w:tc>
          <w:tcPr>
            <w:tcW w:w="850"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5 807,60</w:t>
            </w:r>
          </w:p>
        </w:tc>
        <w:tc>
          <w:tcPr>
            <w:tcW w:w="992"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2072,00</w:t>
            </w:r>
          </w:p>
        </w:tc>
        <w:tc>
          <w:tcPr>
            <w:tcW w:w="1386" w:type="dxa"/>
            <w:tcBorders>
              <w:top w:val="nil"/>
              <w:left w:val="nil"/>
              <w:bottom w:val="single" w:sz="4" w:space="0" w:color="auto"/>
              <w:right w:val="single" w:sz="4" w:space="0" w:color="auto"/>
            </w:tcBorders>
            <w:shd w:val="clear" w:color="000000" w:fill="FFFFFF"/>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351 040 841,24</w:t>
            </w:r>
          </w:p>
        </w:tc>
        <w:tc>
          <w:tcPr>
            <w:tcW w:w="1417" w:type="dxa"/>
            <w:tcBorders>
              <w:top w:val="nil"/>
              <w:left w:val="nil"/>
              <w:bottom w:val="single" w:sz="4" w:space="0" w:color="auto"/>
              <w:right w:val="single" w:sz="4" w:space="0" w:color="auto"/>
            </w:tcBorders>
            <w:shd w:val="clear" w:color="000000" w:fill="FFFFFF"/>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333 488 799,18</w:t>
            </w:r>
          </w:p>
        </w:tc>
        <w:tc>
          <w:tcPr>
            <w:tcW w:w="1276" w:type="dxa"/>
            <w:tcBorders>
              <w:top w:val="nil"/>
              <w:left w:val="nil"/>
              <w:bottom w:val="single" w:sz="4" w:space="0" w:color="auto"/>
              <w:right w:val="single" w:sz="4" w:space="0" w:color="auto"/>
            </w:tcBorders>
            <w:shd w:val="clear" w:color="000000" w:fill="FFFFFF"/>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17 552 042,06</w:t>
            </w:r>
          </w:p>
        </w:tc>
        <w:tc>
          <w:tcPr>
            <w:tcW w:w="1134"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c>
          <w:tcPr>
            <w:tcW w:w="631"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c>
          <w:tcPr>
            <w:tcW w:w="585"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c>
          <w:tcPr>
            <w:tcW w:w="503"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r>
      <w:tr w:rsidR="00C457F8" w:rsidRPr="00C457F8" w:rsidTr="00C457F8">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4</w:t>
            </w:r>
          </w:p>
        </w:tc>
        <w:tc>
          <w:tcPr>
            <w:tcW w:w="1592" w:type="dxa"/>
            <w:tcBorders>
              <w:top w:val="nil"/>
              <w:left w:val="nil"/>
              <w:bottom w:val="single" w:sz="4" w:space="0" w:color="auto"/>
              <w:right w:val="single" w:sz="4" w:space="0" w:color="auto"/>
            </w:tcBorders>
            <w:shd w:val="clear" w:color="auto" w:fill="auto"/>
            <w:vAlign w:val="bottom"/>
            <w:hideMark/>
          </w:tcPr>
          <w:p w:rsidR="00C457F8" w:rsidRPr="00C457F8" w:rsidRDefault="00C457F8" w:rsidP="00C457F8">
            <w:pPr>
              <w:spacing w:after="0" w:line="240" w:lineRule="auto"/>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Всего по этапу 2022 года</w:t>
            </w:r>
          </w:p>
        </w:tc>
        <w:tc>
          <w:tcPr>
            <w:tcW w:w="67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108</w:t>
            </w:r>
          </w:p>
        </w:tc>
        <w:tc>
          <w:tcPr>
            <w:tcW w:w="56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41</w:t>
            </w:r>
          </w:p>
        </w:tc>
        <w:tc>
          <w:tcPr>
            <w:tcW w:w="600"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5</w:t>
            </w:r>
          </w:p>
        </w:tc>
        <w:tc>
          <w:tcPr>
            <w:tcW w:w="675"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36</w:t>
            </w:r>
          </w:p>
        </w:tc>
        <w:tc>
          <w:tcPr>
            <w:tcW w:w="961"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 xml:space="preserve">1 571,00  </w:t>
            </w:r>
          </w:p>
        </w:tc>
        <w:tc>
          <w:tcPr>
            <w:tcW w:w="850"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614,53</w:t>
            </w:r>
          </w:p>
        </w:tc>
        <w:tc>
          <w:tcPr>
            <w:tcW w:w="992"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956,47</w:t>
            </w:r>
          </w:p>
        </w:tc>
        <w:tc>
          <w:tcPr>
            <w:tcW w:w="1386"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76 069 391,00</w:t>
            </w:r>
          </w:p>
        </w:tc>
        <w:tc>
          <w:tcPr>
            <w:tcW w:w="141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72 265 921,45</w:t>
            </w:r>
          </w:p>
        </w:tc>
        <w:tc>
          <w:tcPr>
            <w:tcW w:w="1276"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3 803 469,55</w:t>
            </w:r>
          </w:p>
        </w:tc>
        <w:tc>
          <w:tcPr>
            <w:tcW w:w="1134"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c>
          <w:tcPr>
            <w:tcW w:w="631"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c>
          <w:tcPr>
            <w:tcW w:w="585"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c>
          <w:tcPr>
            <w:tcW w:w="503"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r>
      <w:tr w:rsidR="00C457F8" w:rsidRPr="00C457F8" w:rsidTr="00C457F8">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5</w:t>
            </w:r>
          </w:p>
        </w:tc>
        <w:tc>
          <w:tcPr>
            <w:tcW w:w="1592" w:type="dxa"/>
            <w:tcBorders>
              <w:top w:val="nil"/>
              <w:left w:val="nil"/>
              <w:bottom w:val="single" w:sz="4" w:space="0" w:color="auto"/>
              <w:right w:val="single" w:sz="4" w:space="0" w:color="auto"/>
            </w:tcBorders>
            <w:shd w:val="clear" w:color="auto" w:fill="auto"/>
            <w:vAlign w:val="bottom"/>
            <w:hideMark/>
          </w:tcPr>
          <w:p w:rsidR="00C457F8" w:rsidRPr="00C457F8" w:rsidRDefault="00C457F8" w:rsidP="00C457F8">
            <w:pPr>
              <w:spacing w:after="0" w:line="240" w:lineRule="auto"/>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Всего по этапу 2023 года</w:t>
            </w:r>
          </w:p>
        </w:tc>
        <w:tc>
          <w:tcPr>
            <w:tcW w:w="67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sz w:val="16"/>
                <w:szCs w:val="16"/>
                <w:lang w:eastAsia="ru-RU"/>
              </w:rPr>
            </w:pPr>
            <w:r w:rsidRPr="00C457F8">
              <w:rPr>
                <w:rFonts w:ascii="Times New Roman" w:eastAsia="Times New Roman" w:hAnsi="Times New Roman"/>
                <w:sz w:val="16"/>
                <w:szCs w:val="16"/>
                <w:lang w:eastAsia="ru-RU"/>
              </w:rPr>
              <w:t>240</w:t>
            </w:r>
          </w:p>
        </w:tc>
        <w:tc>
          <w:tcPr>
            <w:tcW w:w="56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90</w:t>
            </w:r>
          </w:p>
        </w:tc>
        <w:tc>
          <w:tcPr>
            <w:tcW w:w="600"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29</w:t>
            </w:r>
          </w:p>
        </w:tc>
        <w:tc>
          <w:tcPr>
            <w:tcW w:w="675"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61</w:t>
            </w:r>
          </w:p>
        </w:tc>
        <w:tc>
          <w:tcPr>
            <w:tcW w:w="961"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 xml:space="preserve">3 489,50  </w:t>
            </w:r>
          </w:p>
        </w:tc>
        <w:tc>
          <w:tcPr>
            <w:tcW w:w="850"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1 830,26</w:t>
            </w:r>
          </w:p>
        </w:tc>
        <w:tc>
          <w:tcPr>
            <w:tcW w:w="992"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1 659,24</w:t>
            </w:r>
          </w:p>
        </w:tc>
        <w:tc>
          <w:tcPr>
            <w:tcW w:w="1386"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173 556 048,83</w:t>
            </w:r>
          </w:p>
        </w:tc>
        <w:tc>
          <w:tcPr>
            <w:tcW w:w="141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164 878 246,39</w:t>
            </w:r>
          </w:p>
        </w:tc>
        <w:tc>
          <w:tcPr>
            <w:tcW w:w="1276"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8 677 802,44</w:t>
            </w:r>
          </w:p>
        </w:tc>
        <w:tc>
          <w:tcPr>
            <w:tcW w:w="1134"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c>
          <w:tcPr>
            <w:tcW w:w="631"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c>
          <w:tcPr>
            <w:tcW w:w="585"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c>
          <w:tcPr>
            <w:tcW w:w="503"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r>
      <w:tr w:rsidR="00C457F8" w:rsidRPr="00C457F8" w:rsidTr="00C457F8">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6</w:t>
            </w:r>
          </w:p>
        </w:tc>
        <w:tc>
          <w:tcPr>
            <w:tcW w:w="1592" w:type="dxa"/>
            <w:tcBorders>
              <w:top w:val="nil"/>
              <w:left w:val="nil"/>
              <w:bottom w:val="single" w:sz="4" w:space="0" w:color="auto"/>
              <w:right w:val="single" w:sz="4" w:space="0" w:color="auto"/>
            </w:tcBorders>
            <w:shd w:val="clear" w:color="auto" w:fill="auto"/>
            <w:vAlign w:val="bottom"/>
            <w:hideMark/>
          </w:tcPr>
          <w:p w:rsidR="00C457F8" w:rsidRPr="00C457F8" w:rsidRDefault="00C457F8" w:rsidP="00C457F8">
            <w:pPr>
              <w:spacing w:after="0" w:line="240" w:lineRule="auto"/>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Всего по этапу 2024 года</w:t>
            </w:r>
          </w:p>
        </w:tc>
        <w:tc>
          <w:tcPr>
            <w:tcW w:w="67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sz w:val="16"/>
                <w:szCs w:val="16"/>
                <w:lang w:eastAsia="ru-RU"/>
              </w:rPr>
            </w:pPr>
            <w:r w:rsidRPr="00C457F8">
              <w:rPr>
                <w:rFonts w:ascii="Times New Roman" w:eastAsia="Times New Roman" w:hAnsi="Times New Roman"/>
                <w:sz w:val="16"/>
                <w:szCs w:val="16"/>
                <w:lang w:eastAsia="ru-RU"/>
              </w:rPr>
              <w:t>811</w:t>
            </w:r>
          </w:p>
        </w:tc>
        <w:tc>
          <w:tcPr>
            <w:tcW w:w="56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305</w:t>
            </w:r>
          </w:p>
        </w:tc>
        <w:tc>
          <w:tcPr>
            <w:tcW w:w="600"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239</w:t>
            </w:r>
          </w:p>
        </w:tc>
        <w:tc>
          <w:tcPr>
            <w:tcW w:w="675"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66</w:t>
            </w:r>
          </w:p>
        </w:tc>
        <w:tc>
          <w:tcPr>
            <w:tcW w:w="961"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 xml:space="preserve">11 834,50  </w:t>
            </w:r>
          </w:p>
        </w:tc>
        <w:tc>
          <w:tcPr>
            <w:tcW w:w="850"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9 276,66</w:t>
            </w:r>
          </w:p>
        </w:tc>
        <w:tc>
          <w:tcPr>
            <w:tcW w:w="992"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2 557,84</w:t>
            </w:r>
          </w:p>
        </w:tc>
        <w:tc>
          <w:tcPr>
            <w:tcW w:w="1386"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577 992 451,33</w:t>
            </w:r>
          </w:p>
        </w:tc>
        <w:tc>
          <w:tcPr>
            <w:tcW w:w="141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530 577 418,57</w:t>
            </w:r>
          </w:p>
        </w:tc>
        <w:tc>
          <w:tcPr>
            <w:tcW w:w="1276"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47 415 032,76</w:t>
            </w:r>
          </w:p>
        </w:tc>
        <w:tc>
          <w:tcPr>
            <w:tcW w:w="1134"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c>
          <w:tcPr>
            <w:tcW w:w="631"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c>
          <w:tcPr>
            <w:tcW w:w="585"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c>
          <w:tcPr>
            <w:tcW w:w="503"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c>
          <w:tcPr>
            <w:tcW w:w="56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0,00</w:t>
            </w:r>
          </w:p>
        </w:tc>
      </w:tr>
    </w:tbl>
    <w:p w:rsidR="008B715E" w:rsidRDefault="008B715E" w:rsidP="004F44B0">
      <w:pPr>
        <w:rPr>
          <w:rFonts w:ascii="Times New Roman" w:hAnsi="Times New Roman"/>
          <w:sz w:val="16"/>
          <w:szCs w:val="16"/>
        </w:rPr>
      </w:pPr>
    </w:p>
    <w:p w:rsidR="008B715E" w:rsidRDefault="008B715E">
      <w:pPr>
        <w:spacing w:after="0" w:line="240" w:lineRule="auto"/>
        <w:rPr>
          <w:rFonts w:ascii="Times New Roman" w:hAnsi="Times New Roman"/>
          <w:sz w:val="16"/>
          <w:szCs w:val="16"/>
        </w:rPr>
      </w:pPr>
      <w:r>
        <w:rPr>
          <w:rFonts w:ascii="Times New Roman" w:hAnsi="Times New Roman"/>
          <w:sz w:val="16"/>
          <w:szCs w:val="16"/>
        </w:rPr>
        <w:br w:type="page"/>
      </w:r>
    </w:p>
    <w:p w:rsidR="008B715E" w:rsidRPr="00D46C34" w:rsidRDefault="008B715E" w:rsidP="008B715E">
      <w:pPr>
        <w:tabs>
          <w:tab w:val="left" w:pos="1240"/>
          <w:tab w:val="left" w:pos="3469"/>
          <w:tab w:val="left" w:pos="5698"/>
        </w:tabs>
        <w:spacing w:after="0" w:line="240" w:lineRule="auto"/>
        <w:ind w:left="8364"/>
        <w:rPr>
          <w:rFonts w:ascii="Times New Roman" w:eastAsia="Times New Roman" w:hAnsi="Times New Roman"/>
          <w:color w:val="000000"/>
          <w:sz w:val="28"/>
          <w:szCs w:val="24"/>
          <w:lang w:eastAsia="ru-RU"/>
        </w:rPr>
      </w:pPr>
      <w:r>
        <w:rPr>
          <w:rFonts w:ascii="Times New Roman" w:eastAsia="Times New Roman" w:hAnsi="Times New Roman"/>
          <w:color w:val="000000"/>
          <w:sz w:val="28"/>
          <w:szCs w:val="24"/>
          <w:lang w:eastAsia="ru-RU"/>
        </w:rPr>
        <w:lastRenderedPageBreak/>
        <w:t>Приложение 4</w:t>
      </w:r>
    </w:p>
    <w:p w:rsidR="008B715E" w:rsidRDefault="008B715E" w:rsidP="008B715E">
      <w:pPr>
        <w:spacing w:after="0" w:line="240" w:lineRule="auto"/>
        <w:ind w:left="8364"/>
        <w:rPr>
          <w:rFonts w:ascii="Times New Roman" w:eastAsia="Times New Roman" w:hAnsi="Times New Roman"/>
          <w:color w:val="000000"/>
          <w:sz w:val="28"/>
          <w:szCs w:val="24"/>
          <w:lang w:eastAsia="ru-RU"/>
        </w:rPr>
      </w:pPr>
      <w:r w:rsidRPr="00D46C34">
        <w:rPr>
          <w:rFonts w:ascii="Times New Roman" w:eastAsia="Times New Roman" w:hAnsi="Times New Roman"/>
          <w:color w:val="000000"/>
          <w:sz w:val="28"/>
          <w:szCs w:val="24"/>
          <w:lang w:eastAsia="ru-RU"/>
        </w:rPr>
        <w:t>к муниципальной адресной программе</w:t>
      </w:r>
    </w:p>
    <w:p w:rsidR="008B715E" w:rsidRDefault="008B715E" w:rsidP="008B715E">
      <w:pPr>
        <w:spacing w:after="0" w:line="240" w:lineRule="auto"/>
        <w:ind w:left="8364"/>
        <w:rPr>
          <w:rFonts w:ascii="Times New Roman" w:eastAsia="Times New Roman" w:hAnsi="Times New Roman"/>
          <w:color w:val="000000"/>
          <w:sz w:val="28"/>
          <w:szCs w:val="24"/>
          <w:lang w:eastAsia="ru-RU"/>
        </w:rPr>
      </w:pPr>
      <w:r w:rsidRPr="00D46C34">
        <w:rPr>
          <w:rFonts w:ascii="Times New Roman" w:eastAsia="Times New Roman" w:hAnsi="Times New Roman"/>
          <w:color w:val="000000"/>
          <w:sz w:val="28"/>
          <w:szCs w:val="24"/>
          <w:lang w:eastAsia="ru-RU"/>
        </w:rPr>
        <w:t>по переселению граждан</w:t>
      </w:r>
      <w:r>
        <w:rPr>
          <w:rFonts w:ascii="Times New Roman" w:eastAsia="Times New Roman" w:hAnsi="Times New Roman"/>
          <w:color w:val="000000"/>
          <w:sz w:val="28"/>
          <w:szCs w:val="24"/>
          <w:lang w:eastAsia="ru-RU"/>
        </w:rPr>
        <w:t xml:space="preserve"> </w:t>
      </w:r>
      <w:r w:rsidRPr="00D46C34">
        <w:rPr>
          <w:rFonts w:ascii="Times New Roman" w:eastAsia="Times New Roman" w:hAnsi="Times New Roman"/>
          <w:color w:val="000000"/>
          <w:sz w:val="28"/>
          <w:szCs w:val="24"/>
          <w:lang w:eastAsia="ru-RU"/>
        </w:rPr>
        <w:t>из аварийного жилищного фонда на территории муниципального образования</w:t>
      </w:r>
    </w:p>
    <w:p w:rsidR="008B715E" w:rsidRDefault="008B715E" w:rsidP="008B715E">
      <w:pPr>
        <w:spacing w:after="0" w:line="240" w:lineRule="auto"/>
        <w:ind w:left="8364"/>
        <w:rPr>
          <w:rFonts w:ascii="Times New Roman" w:eastAsia="Times New Roman" w:hAnsi="Times New Roman"/>
          <w:color w:val="000000"/>
          <w:sz w:val="28"/>
          <w:szCs w:val="24"/>
          <w:lang w:eastAsia="ru-RU"/>
        </w:rPr>
      </w:pPr>
      <w:r w:rsidRPr="00D46C34">
        <w:rPr>
          <w:rFonts w:ascii="Times New Roman" w:eastAsia="Times New Roman" w:hAnsi="Times New Roman"/>
          <w:color w:val="000000"/>
          <w:sz w:val="28"/>
          <w:szCs w:val="24"/>
          <w:lang w:eastAsia="ru-RU"/>
        </w:rPr>
        <w:t xml:space="preserve">«Чайковский городской округ» </w:t>
      </w:r>
    </w:p>
    <w:p w:rsidR="008B715E" w:rsidRDefault="008B715E" w:rsidP="008B715E">
      <w:pPr>
        <w:spacing w:after="0" w:line="240" w:lineRule="auto"/>
        <w:ind w:left="8364"/>
      </w:pPr>
      <w:r w:rsidRPr="00D46C34">
        <w:rPr>
          <w:rFonts w:ascii="Times New Roman" w:eastAsia="Times New Roman" w:hAnsi="Times New Roman"/>
          <w:color w:val="000000"/>
          <w:sz w:val="28"/>
          <w:szCs w:val="24"/>
          <w:lang w:eastAsia="ru-RU"/>
        </w:rPr>
        <w:t xml:space="preserve">на 2019-2025  годы </w:t>
      </w:r>
    </w:p>
    <w:p w:rsidR="00C457F8" w:rsidRDefault="00C457F8" w:rsidP="004F44B0">
      <w:pPr>
        <w:rPr>
          <w:rFonts w:ascii="Times New Roman" w:hAnsi="Times New Roman"/>
          <w:sz w:val="16"/>
          <w:szCs w:val="16"/>
        </w:rPr>
      </w:pPr>
    </w:p>
    <w:tbl>
      <w:tblPr>
        <w:tblW w:w="16019" w:type="dxa"/>
        <w:tblInd w:w="-426" w:type="dxa"/>
        <w:tblLayout w:type="fixed"/>
        <w:tblLook w:val="04A0"/>
      </w:tblPr>
      <w:tblGrid>
        <w:gridCol w:w="568"/>
        <w:gridCol w:w="1417"/>
        <w:gridCol w:w="992"/>
        <w:gridCol w:w="1026"/>
        <w:gridCol w:w="898"/>
        <w:gridCol w:w="1053"/>
        <w:gridCol w:w="992"/>
        <w:gridCol w:w="992"/>
        <w:gridCol w:w="851"/>
        <w:gridCol w:w="992"/>
        <w:gridCol w:w="709"/>
        <w:gridCol w:w="709"/>
        <w:gridCol w:w="709"/>
        <w:gridCol w:w="883"/>
        <w:gridCol w:w="818"/>
        <w:gridCol w:w="851"/>
        <w:gridCol w:w="850"/>
        <w:gridCol w:w="709"/>
      </w:tblGrid>
      <w:tr w:rsidR="00C457F8" w:rsidRPr="00C457F8" w:rsidTr="00C457F8">
        <w:trPr>
          <w:trHeight w:val="578"/>
        </w:trPr>
        <w:tc>
          <w:tcPr>
            <w:tcW w:w="568" w:type="dxa"/>
            <w:tcBorders>
              <w:top w:val="nil"/>
              <w:left w:val="nil"/>
              <w:bottom w:val="nil"/>
              <w:right w:val="nil"/>
            </w:tcBorders>
            <w:shd w:val="clear" w:color="auto" w:fill="auto"/>
            <w:noWrap/>
            <w:vAlign w:val="bottom"/>
            <w:hideMark/>
          </w:tcPr>
          <w:p w:rsidR="00C457F8" w:rsidRPr="00C457F8" w:rsidRDefault="00C457F8" w:rsidP="00C457F8">
            <w:pPr>
              <w:spacing w:after="0" w:line="240" w:lineRule="auto"/>
              <w:rPr>
                <w:rFonts w:ascii="Times New Roman" w:eastAsia="Times New Roman" w:hAnsi="Times New Roman"/>
                <w:sz w:val="16"/>
                <w:szCs w:val="16"/>
                <w:lang w:eastAsia="ru-RU"/>
              </w:rPr>
            </w:pPr>
          </w:p>
        </w:tc>
        <w:tc>
          <w:tcPr>
            <w:tcW w:w="14742" w:type="dxa"/>
            <w:gridSpan w:val="16"/>
            <w:tcBorders>
              <w:top w:val="nil"/>
              <w:left w:val="nil"/>
              <w:bottom w:val="nil"/>
              <w:right w:val="nil"/>
            </w:tcBorders>
            <w:shd w:val="clear" w:color="auto" w:fill="auto"/>
            <w:noWrap/>
            <w:vAlign w:val="bottom"/>
            <w:hideMark/>
          </w:tcPr>
          <w:p w:rsidR="008B715E" w:rsidRDefault="00C457F8" w:rsidP="00C457F8">
            <w:pPr>
              <w:spacing w:after="0" w:line="240" w:lineRule="auto"/>
              <w:jc w:val="center"/>
              <w:rPr>
                <w:rFonts w:ascii="Times New Roman" w:eastAsia="Times New Roman" w:hAnsi="Times New Roman"/>
                <w:b/>
                <w:bCs/>
                <w:color w:val="000000"/>
                <w:sz w:val="28"/>
                <w:szCs w:val="16"/>
                <w:lang w:eastAsia="ru-RU"/>
              </w:rPr>
            </w:pPr>
            <w:r w:rsidRPr="008B715E">
              <w:rPr>
                <w:rFonts w:ascii="Times New Roman" w:eastAsia="Times New Roman" w:hAnsi="Times New Roman"/>
                <w:b/>
                <w:bCs/>
                <w:color w:val="000000"/>
                <w:sz w:val="28"/>
                <w:szCs w:val="16"/>
                <w:lang w:eastAsia="ru-RU"/>
              </w:rPr>
              <w:t xml:space="preserve">Планируемые показатели переселения граждан из аварийного жилищного фонда, </w:t>
            </w:r>
          </w:p>
          <w:p w:rsidR="00C457F8" w:rsidRPr="00C457F8" w:rsidRDefault="00C457F8" w:rsidP="00C457F8">
            <w:pPr>
              <w:spacing w:after="0" w:line="240" w:lineRule="auto"/>
              <w:jc w:val="center"/>
              <w:rPr>
                <w:rFonts w:ascii="Times New Roman" w:eastAsia="Times New Roman" w:hAnsi="Times New Roman"/>
                <w:b/>
                <w:bCs/>
                <w:color w:val="000000"/>
                <w:sz w:val="16"/>
                <w:szCs w:val="16"/>
                <w:lang w:eastAsia="ru-RU"/>
              </w:rPr>
            </w:pPr>
            <w:r w:rsidRPr="008B715E">
              <w:rPr>
                <w:rFonts w:ascii="Times New Roman" w:eastAsia="Times New Roman" w:hAnsi="Times New Roman"/>
                <w:b/>
                <w:bCs/>
                <w:color w:val="000000"/>
                <w:sz w:val="28"/>
                <w:szCs w:val="16"/>
                <w:lang w:eastAsia="ru-RU"/>
              </w:rPr>
              <w:t>признанного таковым до 1 января 2017 года</w:t>
            </w:r>
          </w:p>
        </w:tc>
        <w:tc>
          <w:tcPr>
            <w:tcW w:w="709" w:type="dxa"/>
            <w:tcBorders>
              <w:top w:val="nil"/>
              <w:left w:val="nil"/>
              <w:bottom w:val="nil"/>
              <w:right w:val="nil"/>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b/>
                <w:bCs/>
                <w:color w:val="000000"/>
                <w:sz w:val="16"/>
                <w:szCs w:val="16"/>
                <w:lang w:eastAsia="ru-RU"/>
              </w:rPr>
            </w:pPr>
          </w:p>
        </w:tc>
      </w:tr>
      <w:tr w:rsidR="00C457F8" w:rsidRPr="00C457F8" w:rsidTr="00C457F8">
        <w:trPr>
          <w:trHeight w:val="300"/>
        </w:trPr>
        <w:tc>
          <w:tcPr>
            <w:tcW w:w="568" w:type="dxa"/>
            <w:tcBorders>
              <w:top w:val="nil"/>
              <w:left w:val="nil"/>
              <w:bottom w:val="nil"/>
              <w:right w:val="nil"/>
            </w:tcBorders>
            <w:shd w:val="clear" w:color="auto" w:fill="auto"/>
            <w:noWrap/>
            <w:vAlign w:val="bottom"/>
            <w:hideMark/>
          </w:tcPr>
          <w:p w:rsidR="00C457F8" w:rsidRPr="00C457F8" w:rsidRDefault="00C457F8" w:rsidP="00C457F8">
            <w:pPr>
              <w:spacing w:after="0" w:line="240" w:lineRule="auto"/>
              <w:rPr>
                <w:rFonts w:ascii="Times New Roman" w:eastAsia="Times New Roman" w:hAnsi="Times New Roman"/>
                <w:sz w:val="16"/>
                <w:szCs w:val="16"/>
                <w:lang w:eastAsia="ru-RU"/>
              </w:rPr>
            </w:pPr>
          </w:p>
        </w:tc>
        <w:tc>
          <w:tcPr>
            <w:tcW w:w="1417" w:type="dxa"/>
            <w:tcBorders>
              <w:top w:val="nil"/>
              <w:left w:val="nil"/>
              <w:bottom w:val="nil"/>
              <w:right w:val="nil"/>
            </w:tcBorders>
            <w:shd w:val="clear" w:color="auto" w:fill="auto"/>
            <w:noWrap/>
            <w:vAlign w:val="bottom"/>
            <w:hideMark/>
          </w:tcPr>
          <w:p w:rsidR="00C457F8" w:rsidRPr="00C457F8" w:rsidRDefault="00C457F8" w:rsidP="00C457F8">
            <w:pPr>
              <w:spacing w:after="0" w:line="240" w:lineRule="auto"/>
              <w:rPr>
                <w:rFonts w:ascii="Times New Roman" w:eastAsia="Times New Roman" w:hAnsi="Times New Roman"/>
                <w:sz w:val="16"/>
                <w:szCs w:val="16"/>
                <w:lang w:eastAsia="ru-RU"/>
              </w:rPr>
            </w:pPr>
          </w:p>
        </w:tc>
        <w:tc>
          <w:tcPr>
            <w:tcW w:w="992" w:type="dxa"/>
            <w:tcBorders>
              <w:top w:val="nil"/>
              <w:left w:val="nil"/>
              <w:bottom w:val="nil"/>
              <w:right w:val="nil"/>
            </w:tcBorders>
            <w:shd w:val="clear" w:color="auto" w:fill="auto"/>
            <w:noWrap/>
            <w:vAlign w:val="bottom"/>
            <w:hideMark/>
          </w:tcPr>
          <w:p w:rsidR="00C457F8" w:rsidRPr="00C457F8" w:rsidRDefault="00C457F8" w:rsidP="00C457F8">
            <w:pPr>
              <w:spacing w:after="0" w:line="240" w:lineRule="auto"/>
              <w:rPr>
                <w:rFonts w:ascii="Times New Roman" w:eastAsia="Times New Roman" w:hAnsi="Times New Roman"/>
                <w:sz w:val="16"/>
                <w:szCs w:val="16"/>
                <w:lang w:eastAsia="ru-RU"/>
              </w:rPr>
            </w:pPr>
          </w:p>
        </w:tc>
        <w:tc>
          <w:tcPr>
            <w:tcW w:w="1026" w:type="dxa"/>
            <w:tcBorders>
              <w:top w:val="nil"/>
              <w:left w:val="nil"/>
              <w:bottom w:val="nil"/>
              <w:right w:val="nil"/>
            </w:tcBorders>
            <w:shd w:val="clear" w:color="auto" w:fill="auto"/>
            <w:noWrap/>
            <w:vAlign w:val="bottom"/>
            <w:hideMark/>
          </w:tcPr>
          <w:p w:rsidR="00C457F8" w:rsidRPr="00C457F8" w:rsidRDefault="00C457F8" w:rsidP="00C457F8">
            <w:pPr>
              <w:spacing w:after="0" w:line="240" w:lineRule="auto"/>
              <w:rPr>
                <w:rFonts w:ascii="Times New Roman" w:eastAsia="Times New Roman" w:hAnsi="Times New Roman"/>
                <w:sz w:val="16"/>
                <w:szCs w:val="16"/>
                <w:lang w:eastAsia="ru-RU"/>
              </w:rPr>
            </w:pPr>
          </w:p>
        </w:tc>
        <w:tc>
          <w:tcPr>
            <w:tcW w:w="898" w:type="dxa"/>
            <w:tcBorders>
              <w:top w:val="nil"/>
              <w:left w:val="nil"/>
              <w:bottom w:val="nil"/>
              <w:right w:val="nil"/>
            </w:tcBorders>
            <w:shd w:val="clear" w:color="auto" w:fill="auto"/>
            <w:noWrap/>
            <w:vAlign w:val="bottom"/>
            <w:hideMark/>
          </w:tcPr>
          <w:p w:rsidR="00C457F8" w:rsidRPr="00C457F8" w:rsidRDefault="00C457F8" w:rsidP="00C457F8">
            <w:pPr>
              <w:spacing w:after="0" w:line="240" w:lineRule="auto"/>
              <w:rPr>
                <w:rFonts w:ascii="Times New Roman" w:eastAsia="Times New Roman" w:hAnsi="Times New Roman"/>
                <w:sz w:val="16"/>
                <w:szCs w:val="16"/>
                <w:lang w:eastAsia="ru-RU"/>
              </w:rPr>
            </w:pPr>
          </w:p>
        </w:tc>
        <w:tc>
          <w:tcPr>
            <w:tcW w:w="1053" w:type="dxa"/>
            <w:tcBorders>
              <w:top w:val="nil"/>
              <w:left w:val="nil"/>
              <w:bottom w:val="nil"/>
              <w:right w:val="nil"/>
            </w:tcBorders>
            <w:shd w:val="clear" w:color="auto" w:fill="auto"/>
            <w:noWrap/>
            <w:vAlign w:val="bottom"/>
            <w:hideMark/>
          </w:tcPr>
          <w:p w:rsidR="00C457F8" w:rsidRPr="00C457F8" w:rsidRDefault="00C457F8" w:rsidP="00C457F8">
            <w:pPr>
              <w:spacing w:after="0" w:line="240" w:lineRule="auto"/>
              <w:rPr>
                <w:rFonts w:ascii="Times New Roman" w:eastAsia="Times New Roman" w:hAnsi="Times New Roman"/>
                <w:sz w:val="16"/>
                <w:szCs w:val="16"/>
                <w:lang w:eastAsia="ru-RU"/>
              </w:rPr>
            </w:pPr>
          </w:p>
        </w:tc>
        <w:tc>
          <w:tcPr>
            <w:tcW w:w="992" w:type="dxa"/>
            <w:tcBorders>
              <w:top w:val="nil"/>
              <w:left w:val="nil"/>
              <w:bottom w:val="nil"/>
              <w:right w:val="nil"/>
            </w:tcBorders>
            <w:shd w:val="clear" w:color="auto" w:fill="auto"/>
            <w:noWrap/>
            <w:vAlign w:val="bottom"/>
            <w:hideMark/>
          </w:tcPr>
          <w:p w:rsidR="00C457F8" w:rsidRPr="00C457F8" w:rsidRDefault="00C457F8" w:rsidP="00C457F8">
            <w:pPr>
              <w:spacing w:after="0" w:line="240" w:lineRule="auto"/>
              <w:rPr>
                <w:rFonts w:ascii="Times New Roman" w:eastAsia="Times New Roman" w:hAnsi="Times New Roman"/>
                <w:sz w:val="16"/>
                <w:szCs w:val="16"/>
                <w:lang w:eastAsia="ru-RU"/>
              </w:rPr>
            </w:pPr>
          </w:p>
        </w:tc>
        <w:tc>
          <w:tcPr>
            <w:tcW w:w="992" w:type="dxa"/>
            <w:tcBorders>
              <w:top w:val="nil"/>
              <w:left w:val="nil"/>
              <w:bottom w:val="nil"/>
              <w:right w:val="nil"/>
            </w:tcBorders>
            <w:shd w:val="clear" w:color="auto" w:fill="auto"/>
            <w:noWrap/>
            <w:vAlign w:val="bottom"/>
            <w:hideMark/>
          </w:tcPr>
          <w:p w:rsidR="00C457F8" w:rsidRPr="00C457F8" w:rsidRDefault="00C457F8" w:rsidP="00C457F8">
            <w:pPr>
              <w:spacing w:after="0" w:line="240" w:lineRule="auto"/>
              <w:rPr>
                <w:rFonts w:ascii="Times New Roman" w:eastAsia="Times New Roman" w:hAnsi="Times New Roman"/>
                <w:sz w:val="16"/>
                <w:szCs w:val="16"/>
                <w:lang w:eastAsia="ru-RU"/>
              </w:rPr>
            </w:pPr>
          </w:p>
        </w:tc>
        <w:tc>
          <w:tcPr>
            <w:tcW w:w="851" w:type="dxa"/>
            <w:tcBorders>
              <w:top w:val="nil"/>
              <w:left w:val="nil"/>
              <w:bottom w:val="nil"/>
              <w:right w:val="nil"/>
            </w:tcBorders>
            <w:shd w:val="clear" w:color="auto" w:fill="auto"/>
            <w:noWrap/>
            <w:vAlign w:val="bottom"/>
            <w:hideMark/>
          </w:tcPr>
          <w:p w:rsidR="00C457F8" w:rsidRPr="00C457F8" w:rsidRDefault="00C457F8" w:rsidP="00C457F8">
            <w:pPr>
              <w:spacing w:after="0" w:line="240" w:lineRule="auto"/>
              <w:rPr>
                <w:rFonts w:ascii="Times New Roman" w:eastAsia="Times New Roman" w:hAnsi="Times New Roman"/>
                <w:sz w:val="16"/>
                <w:szCs w:val="16"/>
                <w:lang w:eastAsia="ru-RU"/>
              </w:rPr>
            </w:pPr>
          </w:p>
        </w:tc>
        <w:tc>
          <w:tcPr>
            <w:tcW w:w="992" w:type="dxa"/>
            <w:tcBorders>
              <w:top w:val="nil"/>
              <w:left w:val="nil"/>
              <w:bottom w:val="nil"/>
              <w:right w:val="nil"/>
            </w:tcBorders>
            <w:shd w:val="clear" w:color="auto" w:fill="auto"/>
            <w:noWrap/>
            <w:vAlign w:val="bottom"/>
            <w:hideMark/>
          </w:tcPr>
          <w:p w:rsidR="00C457F8" w:rsidRPr="00C457F8" w:rsidRDefault="00C457F8" w:rsidP="00C457F8">
            <w:pPr>
              <w:spacing w:after="0" w:line="240" w:lineRule="auto"/>
              <w:rPr>
                <w:rFonts w:ascii="Times New Roman" w:eastAsia="Times New Roman" w:hAnsi="Times New Roman"/>
                <w:sz w:val="16"/>
                <w:szCs w:val="16"/>
                <w:lang w:eastAsia="ru-RU"/>
              </w:rPr>
            </w:pPr>
          </w:p>
        </w:tc>
        <w:tc>
          <w:tcPr>
            <w:tcW w:w="709" w:type="dxa"/>
            <w:tcBorders>
              <w:top w:val="nil"/>
              <w:left w:val="nil"/>
              <w:bottom w:val="nil"/>
              <w:right w:val="nil"/>
            </w:tcBorders>
            <w:shd w:val="clear" w:color="auto" w:fill="auto"/>
            <w:noWrap/>
            <w:vAlign w:val="bottom"/>
            <w:hideMark/>
          </w:tcPr>
          <w:p w:rsidR="00C457F8" w:rsidRPr="00C457F8" w:rsidRDefault="00C457F8" w:rsidP="00C457F8">
            <w:pPr>
              <w:spacing w:after="0" w:line="240" w:lineRule="auto"/>
              <w:rPr>
                <w:rFonts w:ascii="Times New Roman" w:eastAsia="Times New Roman" w:hAnsi="Times New Roman"/>
                <w:sz w:val="16"/>
                <w:szCs w:val="16"/>
                <w:lang w:eastAsia="ru-RU"/>
              </w:rPr>
            </w:pPr>
          </w:p>
        </w:tc>
        <w:tc>
          <w:tcPr>
            <w:tcW w:w="709" w:type="dxa"/>
            <w:tcBorders>
              <w:top w:val="nil"/>
              <w:left w:val="nil"/>
              <w:bottom w:val="nil"/>
              <w:right w:val="nil"/>
            </w:tcBorders>
            <w:shd w:val="clear" w:color="auto" w:fill="auto"/>
            <w:noWrap/>
            <w:vAlign w:val="bottom"/>
            <w:hideMark/>
          </w:tcPr>
          <w:p w:rsidR="00C457F8" w:rsidRPr="00C457F8" w:rsidRDefault="00C457F8" w:rsidP="00C457F8">
            <w:pPr>
              <w:spacing w:after="0" w:line="240" w:lineRule="auto"/>
              <w:rPr>
                <w:rFonts w:ascii="Times New Roman" w:eastAsia="Times New Roman" w:hAnsi="Times New Roman"/>
                <w:sz w:val="16"/>
                <w:szCs w:val="16"/>
                <w:lang w:eastAsia="ru-RU"/>
              </w:rPr>
            </w:pPr>
          </w:p>
        </w:tc>
        <w:tc>
          <w:tcPr>
            <w:tcW w:w="709" w:type="dxa"/>
            <w:tcBorders>
              <w:top w:val="nil"/>
              <w:left w:val="nil"/>
              <w:bottom w:val="nil"/>
              <w:right w:val="nil"/>
            </w:tcBorders>
            <w:shd w:val="clear" w:color="auto" w:fill="auto"/>
            <w:noWrap/>
            <w:vAlign w:val="bottom"/>
            <w:hideMark/>
          </w:tcPr>
          <w:p w:rsidR="00C457F8" w:rsidRPr="00C457F8" w:rsidRDefault="00C457F8" w:rsidP="00C457F8">
            <w:pPr>
              <w:spacing w:after="0" w:line="240" w:lineRule="auto"/>
              <w:rPr>
                <w:rFonts w:ascii="Times New Roman" w:eastAsia="Times New Roman" w:hAnsi="Times New Roman"/>
                <w:sz w:val="16"/>
                <w:szCs w:val="16"/>
                <w:lang w:eastAsia="ru-RU"/>
              </w:rPr>
            </w:pPr>
          </w:p>
        </w:tc>
        <w:tc>
          <w:tcPr>
            <w:tcW w:w="883" w:type="dxa"/>
            <w:tcBorders>
              <w:top w:val="nil"/>
              <w:left w:val="nil"/>
              <w:bottom w:val="nil"/>
              <w:right w:val="nil"/>
            </w:tcBorders>
            <w:shd w:val="clear" w:color="auto" w:fill="auto"/>
            <w:noWrap/>
            <w:vAlign w:val="bottom"/>
            <w:hideMark/>
          </w:tcPr>
          <w:p w:rsidR="00C457F8" w:rsidRPr="00C457F8" w:rsidRDefault="00C457F8" w:rsidP="00C457F8">
            <w:pPr>
              <w:spacing w:after="0" w:line="240" w:lineRule="auto"/>
              <w:rPr>
                <w:rFonts w:ascii="Times New Roman" w:eastAsia="Times New Roman" w:hAnsi="Times New Roman"/>
                <w:sz w:val="16"/>
                <w:szCs w:val="16"/>
                <w:lang w:eastAsia="ru-RU"/>
              </w:rPr>
            </w:pPr>
          </w:p>
        </w:tc>
        <w:tc>
          <w:tcPr>
            <w:tcW w:w="818" w:type="dxa"/>
            <w:tcBorders>
              <w:top w:val="nil"/>
              <w:left w:val="nil"/>
              <w:bottom w:val="nil"/>
              <w:right w:val="nil"/>
            </w:tcBorders>
            <w:shd w:val="clear" w:color="auto" w:fill="auto"/>
            <w:noWrap/>
            <w:vAlign w:val="bottom"/>
            <w:hideMark/>
          </w:tcPr>
          <w:p w:rsidR="00C457F8" w:rsidRPr="00C457F8" w:rsidRDefault="00C457F8" w:rsidP="00C457F8">
            <w:pPr>
              <w:spacing w:after="0" w:line="240" w:lineRule="auto"/>
              <w:rPr>
                <w:rFonts w:ascii="Times New Roman" w:eastAsia="Times New Roman" w:hAnsi="Times New Roman"/>
                <w:sz w:val="16"/>
                <w:szCs w:val="16"/>
                <w:lang w:eastAsia="ru-RU"/>
              </w:rPr>
            </w:pPr>
          </w:p>
        </w:tc>
        <w:tc>
          <w:tcPr>
            <w:tcW w:w="851" w:type="dxa"/>
            <w:tcBorders>
              <w:top w:val="nil"/>
              <w:left w:val="nil"/>
              <w:bottom w:val="nil"/>
              <w:right w:val="nil"/>
            </w:tcBorders>
            <w:shd w:val="clear" w:color="auto" w:fill="auto"/>
            <w:noWrap/>
            <w:vAlign w:val="bottom"/>
            <w:hideMark/>
          </w:tcPr>
          <w:p w:rsidR="00C457F8" w:rsidRPr="00C457F8" w:rsidRDefault="00C457F8" w:rsidP="00C457F8">
            <w:pPr>
              <w:spacing w:after="0" w:line="240" w:lineRule="auto"/>
              <w:rPr>
                <w:rFonts w:ascii="Times New Roman" w:eastAsia="Times New Roman" w:hAnsi="Times New Roman"/>
                <w:sz w:val="16"/>
                <w:szCs w:val="16"/>
                <w:lang w:eastAsia="ru-RU"/>
              </w:rPr>
            </w:pPr>
          </w:p>
        </w:tc>
        <w:tc>
          <w:tcPr>
            <w:tcW w:w="850" w:type="dxa"/>
            <w:tcBorders>
              <w:top w:val="nil"/>
              <w:left w:val="nil"/>
              <w:bottom w:val="nil"/>
              <w:right w:val="nil"/>
            </w:tcBorders>
            <w:shd w:val="clear" w:color="auto" w:fill="auto"/>
            <w:noWrap/>
            <w:vAlign w:val="bottom"/>
            <w:hideMark/>
          </w:tcPr>
          <w:p w:rsidR="00C457F8" w:rsidRPr="00C457F8" w:rsidRDefault="00C457F8" w:rsidP="00C457F8">
            <w:pPr>
              <w:spacing w:after="0" w:line="240" w:lineRule="auto"/>
              <w:rPr>
                <w:rFonts w:ascii="Times New Roman" w:eastAsia="Times New Roman" w:hAnsi="Times New Roman"/>
                <w:sz w:val="16"/>
                <w:szCs w:val="16"/>
                <w:lang w:eastAsia="ru-RU"/>
              </w:rPr>
            </w:pPr>
          </w:p>
        </w:tc>
        <w:tc>
          <w:tcPr>
            <w:tcW w:w="709" w:type="dxa"/>
            <w:tcBorders>
              <w:top w:val="nil"/>
              <w:left w:val="nil"/>
              <w:bottom w:val="nil"/>
              <w:right w:val="nil"/>
            </w:tcBorders>
            <w:shd w:val="clear" w:color="auto" w:fill="auto"/>
            <w:noWrap/>
            <w:vAlign w:val="bottom"/>
            <w:hideMark/>
          </w:tcPr>
          <w:p w:rsidR="00C457F8" w:rsidRPr="00C457F8" w:rsidRDefault="00C457F8" w:rsidP="00C457F8">
            <w:pPr>
              <w:spacing w:after="0" w:line="240" w:lineRule="auto"/>
              <w:rPr>
                <w:rFonts w:ascii="Times New Roman" w:eastAsia="Times New Roman" w:hAnsi="Times New Roman"/>
                <w:sz w:val="16"/>
                <w:szCs w:val="16"/>
                <w:lang w:eastAsia="ru-RU"/>
              </w:rPr>
            </w:pPr>
          </w:p>
        </w:tc>
      </w:tr>
      <w:tr w:rsidR="00C457F8" w:rsidRPr="00C457F8" w:rsidTr="00C457F8">
        <w:trPr>
          <w:trHeight w:val="938"/>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 п/п</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Наименование муниципального образования</w:t>
            </w:r>
          </w:p>
        </w:tc>
        <w:tc>
          <w:tcPr>
            <w:tcW w:w="7796" w:type="dxa"/>
            <w:gridSpan w:val="8"/>
            <w:tcBorders>
              <w:top w:val="single" w:sz="4" w:space="0" w:color="auto"/>
              <w:left w:val="nil"/>
              <w:bottom w:val="single" w:sz="4" w:space="0" w:color="auto"/>
              <w:right w:val="single" w:sz="4" w:space="0" w:color="000000"/>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Расселяемая площадь</w:t>
            </w:r>
          </w:p>
        </w:tc>
        <w:tc>
          <w:tcPr>
            <w:tcW w:w="6238" w:type="dxa"/>
            <w:gridSpan w:val="8"/>
            <w:tcBorders>
              <w:top w:val="single" w:sz="4" w:space="0" w:color="auto"/>
              <w:left w:val="nil"/>
              <w:bottom w:val="single" w:sz="4" w:space="0" w:color="auto"/>
              <w:right w:val="single" w:sz="4" w:space="0" w:color="000000"/>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Количество переселяемых жителей</w:t>
            </w:r>
          </w:p>
        </w:tc>
      </w:tr>
      <w:tr w:rsidR="00C457F8" w:rsidRPr="00C457F8" w:rsidTr="00C457F8">
        <w:trPr>
          <w:trHeight w:val="315"/>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C457F8" w:rsidRPr="00C457F8" w:rsidRDefault="00C457F8" w:rsidP="00C457F8">
            <w:pPr>
              <w:spacing w:after="0" w:line="240" w:lineRule="auto"/>
              <w:rPr>
                <w:rFonts w:ascii="Times New Roman" w:eastAsia="Times New Roman" w:hAnsi="Times New Roman"/>
                <w:color w:val="000000"/>
                <w:sz w:val="16"/>
                <w:szCs w:val="16"/>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457F8" w:rsidRPr="00C457F8" w:rsidRDefault="00C457F8" w:rsidP="00C457F8">
            <w:pPr>
              <w:spacing w:after="0" w:line="240" w:lineRule="auto"/>
              <w:rPr>
                <w:rFonts w:ascii="Times New Roman" w:eastAsia="Times New Roman" w:hAnsi="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2019 г.</w:t>
            </w:r>
          </w:p>
        </w:tc>
        <w:tc>
          <w:tcPr>
            <w:tcW w:w="1026"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2020 г.</w:t>
            </w:r>
          </w:p>
        </w:tc>
        <w:tc>
          <w:tcPr>
            <w:tcW w:w="898"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2021 г.</w:t>
            </w:r>
          </w:p>
        </w:tc>
        <w:tc>
          <w:tcPr>
            <w:tcW w:w="1053"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2022 г.</w:t>
            </w:r>
          </w:p>
        </w:tc>
        <w:tc>
          <w:tcPr>
            <w:tcW w:w="992"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2023 г.</w:t>
            </w:r>
          </w:p>
        </w:tc>
        <w:tc>
          <w:tcPr>
            <w:tcW w:w="992"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2024 г.</w:t>
            </w:r>
          </w:p>
        </w:tc>
        <w:tc>
          <w:tcPr>
            <w:tcW w:w="851"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2025 г.</w:t>
            </w:r>
          </w:p>
        </w:tc>
        <w:tc>
          <w:tcPr>
            <w:tcW w:w="992"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Всего</w:t>
            </w:r>
          </w:p>
        </w:tc>
        <w:tc>
          <w:tcPr>
            <w:tcW w:w="709"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2019 г.</w:t>
            </w:r>
          </w:p>
        </w:tc>
        <w:tc>
          <w:tcPr>
            <w:tcW w:w="709"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2020 г.</w:t>
            </w:r>
          </w:p>
        </w:tc>
        <w:tc>
          <w:tcPr>
            <w:tcW w:w="709"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2021 г.</w:t>
            </w:r>
          </w:p>
        </w:tc>
        <w:tc>
          <w:tcPr>
            <w:tcW w:w="883"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2022 г.</w:t>
            </w:r>
          </w:p>
        </w:tc>
        <w:tc>
          <w:tcPr>
            <w:tcW w:w="818"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2023 г.</w:t>
            </w:r>
          </w:p>
        </w:tc>
        <w:tc>
          <w:tcPr>
            <w:tcW w:w="851"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2024 г.</w:t>
            </w:r>
          </w:p>
        </w:tc>
        <w:tc>
          <w:tcPr>
            <w:tcW w:w="850"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2025 г.</w:t>
            </w:r>
          </w:p>
        </w:tc>
        <w:tc>
          <w:tcPr>
            <w:tcW w:w="709"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Всего</w:t>
            </w:r>
          </w:p>
        </w:tc>
      </w:tr>
      <w:tr w:rsidR="00C457F8" w:rsidRPr="00C457F8" w:rsidTr="00C457F8">
        <w:trPr>
          <w:trHeight w:val="315"/>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C457F8" w:rsidRPr="00C457F8" w:rsidRDefault="00C457F8" w:rsidP="00C457F8">
            <w:pPr>
              <w:spacing w:after="0" w:line="240" w:lineRule="auto"/>
              <w:rPr>
                <w:rFonts w:ascii="Times New Roman" w:eastAsia="Times New Roman" w:hAnsi="Times New Roman"/>
                <w:color w:val="000000"/>
                <w:sz w:val="16"/>
                <w:szCs w:val="16"/>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457F8" w:rsidRPr="00C457F8" w:rsidRDefault="00C457F8" w:rsidP="00C457F8">
            <w:pPr>
              <w:spacing w:after="0" w:line="240" w:lineRule="auto"/>
              <w:rPr>
                <w:rFonts w:ascii="Times New Roman" w:eastAsia="Times New Roman" w:hAnsi="Times New Roman"/>
                <w:color w:val="000000"/>
                <w:sz w:val="16"/>
                <w:szCs w:val="16"/>
                <w:lang w:eastAsia="ru-RU"/>
              </w:rPr>
            </w:pPr>
          </w:p>
        </w:tc>
        <w:tc>
          <w:tcPr>
            <w:tcW w:w="992"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кв. м</w:t>
            </w:r>
          </w:p>
        </w:tc>
        <w:tc>
          <w:tcPr>
            <w:tcW w:w="1026"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кв. м</w:t>
            </w:r>
          </w:p>
        </w:tc>
        <w:tc>
          <w:tcPr>
            <w:tcW w:w="898"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кв. м</w:t>
            </w:r>
          </w:p>
        </w:tc>
        <w:tc>
          <w:tcPr>
            <w:tcW w:w="1053"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кв. м</w:t>
            </w:r>
          </w:p>
        </w:tc>
        <w:tc>
          <w:tcPr>
            <w:tcW w:w="992"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кв. м</w:t>
            </w:r>
          </w:p>
        </w:tc>
        <w:tc>
          <w:tcPr>
            <w:tcW w:w="992"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кв. м</w:t>
            </w:r>
          </w:p>
        </w:tc>
        <w:tc>
          <w:tcPr>
            <w:tcW w:w="851"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кв. м</w:t>
            </w:r>
          </w:p>
        </w:tc>
        <w:tc>
          <w:tcPr>
            <w:tcW w:w="992"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кв. м</w:t>
            </w:r>
          </w:p>
        </w:tc>
        <w:tc>
          <w:tcPr>
            <w:tcW w:w="709"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чел</w:t>
            </w:r>
          </w:p>
        </w:tc>
        <w:tc>
          <w:tcPr>
            <w:tcW w:w="709"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чел</w:t>
            </w:r>
          </w:p>
        </w:tc>
        <w:tc>
          <w:tcPr>
            <w:tcW w:w="709"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чел</w:t>
            </w:r>
          </w:p>
        </w:tc>
        <w:tc>
          <w:tcPr>
            <w:tcW w:w="883"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чел</w:t>
            </w:r>
          </w:p>
        </w:tc>
        <w:tc>
          <w:tcPr>
            <w:tcW w:w="818"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чел</w:t>
            </w:r>
          </w:p>
        </w:tc>
        <w:tc>
          <w:tcPr>
            <w:tcW w:w="851"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чел</w:t>
            </w:r>
          </w:p>
        </w:tc>
        <w:tc>
          <w:tcPr>
            <w:tcW w:w="850"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чел</w:t>
            </w:r>
          </w:p>
        </w:tc>
        <w:tc>
          <w:tcPr>
            <w:tcW w:w="709"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чел</w:t>
            </w:r>
          </w:p>
        </w:tc>
      </w:tr>
      <w:tr w:rsidR="00C457F8" w:rsidRPr="00C457F8" w:rsidTr="00C457F8">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2</w:t>
            </w:r>
          </w:p>
        </w:tc>
        <w:tc>
          <w:tcPr>
            <w:tcW w:w="992"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3</w:t>
            </w:r>
          </w:p>
        </w:tc>
        <w:tc>
          <w:tcPr>
            <w:tcW w:w="1026"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4</w:t>
            </w:r>
          </w:p>
        </w:tc>
        <w:tc>
          <w:tcPr>
            <w:tcW w:w="898"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5</w:t>
            </w:r>
          </w:p>
        </w:tc>
        <w:tc>
          <w:tcPr>
            <w:tcW w:w="1053"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6</w:t>
            </w:r>
          </w:p>
        </w:tc>
        <w:tc>
          <w:tcPr>
            <w:tcW w:w="992"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7</w:t>
            </w:r>
          </w:p>
        </w:tc>
        <w:tc>
          <w:tcPr>
            <w:tcW w:w="992"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8</w:t>
            </w:r>
          </w:p>
        </w:tc>
        <w:tc>
          <w:tcPr>
            <w:tcW w:w="851"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9</w:t>
            </w:r>
          </w:p>
        </w:tc>
        <w:tc>
          <w:tcPr>
            <w:tcW w:w="992"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11</w:t>
            </w:r>
          </w:p>
        </w:tc>
        <w:tc>
          <w:tcPr>
            <w:tcW w:w="709"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12</w:t>
            </w:r>
          </w:p>
        </w:tc>
        <w:tc>
          <w:tcPr>
            <w:tcW w:w="709"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13</w:t>
            </w:r>
          </w:p>
        </w:tc>
        <w:tc>
          <w:tcPr>
            <w:tcW w:w="883"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14</w:t>
            </w:r>
          </w:p>
        </w:tc>
        <w:tc>
          <w:tcPr>
            <w:tcW w:w="818"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15</w:t>
            </w:r>
          </w:p>
        </w:tc>
        <w:tc>
          <w:tcPr>
            <w:tcW w:w="851"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17</w:t>
            </w:r>
          </w:p>
        </w:tc>
        <w:tc>
          <w:tcPr>
            <w:tcW w:w="709" w:type="dxa"/>
            <w:tcBorders>
              <w:top w:val="nil"/>
              <w:left w:val="nil"/>
              <w:bottom w:val="single" w:sz="4" w:space="0" w:color="auto"/>
              <w:right w:val="single" w:sz="4" w:space="0" w:color="auto"/>
            </w:tcBorders>
            <w:shd w:val="clear" w:color="auto" w:fill="auto"/>
            <w:noWrap/>
            <w:vAlign w:val="bottom"/>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18</w:t>
            </w:r>
          </w:p>
        </w:tc>
      </w:tr>
      <w:tr w:rsidR="00C457F8" w:rsidRPr="00C457F8" w:rsidTr="00C457F8">
        <w:trPr>
          <w:trHeight w:val="63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1</w:t>
            </w:r>
          </w:p>
        </w:tc>
        <w:tc>
          <w:tcPr>
            <w:tcW w:w="1417" w:type="dxa"/>
            <w:tcBorders>
              <w:top w:val="nil"/>
              <w:left w:val="nil"/>
              <w:bottom w:val="single" w:sz="4" w:space="0" w:color="auto"/>
              <w:right w:val="single" w:sz="4" w:space="0" w:color="auto"/>
            </w:tcBorders>
            <w:shd w:val="clear" w:color="auto" w:fill="auto"/>
            <w:vAlign w:val="bottom"/>
            <w:hideMark/>
          </w:tcPr>
          <w:p w:rsidR="00C457F8" w:rsidRPr="00C457F8" w:rsidRDefault="00C457F8" w:rsidP="00C457F8">
            <w:pPr>
              <w:spacing w:after="0" w:line="240" w:lineRule="auto"/>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Чайковский городской округ</w:t>
            </w:r>
          </w:p>
        </w:tc>
        <w:tc>
          <w:tcPr>
            <w:tcW w:w="992" w:type="dxa"/>
            <w:tcBorders>
              <w:top w:val="nil"/>
              <w:left w:val="nil"/>
              <w:bottom w:val="single" w:sz="4" w:space="0" w:color="auto"/>
              <w:right w:val="single" w:sz="4" w:space="0" w:color="auto"/>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 xml:space="preserve">2 674,20  </w:t>
            </w:r>
          </w:p>
        </w:tc>
        <w:tc>
          <w:tcPr>
            <w:tcW w:w="1026" w:type="dxa"/>
            <w:tcBorders>
              <w:top w:val="nil"/>
              <w:left w:val="nil"/>
              <w:bottom w:val="single" w:sz="4" w:space="0" w:color="auto"/>
              <w:right w:val="single" w:sz="4" w:space="0" w:color="auto"/>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 xml:space="preserve">1 837,70  </w:t>
            </w:r>
          </w:p>
        </w:tc>
        <w:tc>
          <w:tcPr>
            <w:tcW w:w="898" w:type="dxa"/>
            <w:tcBorders>
              <w:top w:val="nil"/>
              <w:left w:val="nil"/>
              <w:bottom w:val="single" w:sz="4" w:space="0" w:color="auto"/>
              <w:right w:val="single" w:sz="4" w:space="0" w:color="auto"/>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 xml:space="preserve">7 879,60  </w:t>
            </w:r>
          </w:p>
        </w:tc>
        <w:tc>
          <w:tcPr>
            <w:tcW w:w="1053" w:type="dxa"/>
            <w:tcBorders>
              <w:top w:val="nil"/>
              <w:left w:val="nil"/>
              <w:bottom w:val="single" w:sz="4" w:space="0" w:color="auto"/>
              <w:right w:val="single" w:sz="4" w:space="0" w:color="auto"/>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 xml:space="preserve">1 571,00  </w:t>
            </w:r>
          </w:p>
        </w:tc>
        <w:tc>
          <w:tcPr>
            <w:tcW w:w="992" w:type="dxa"/>
            <w:tcBorders>
              <w:top w:val="nil"/>
              <w:left w:val="nil"/>
              <w:bottom w:val="single" w:sz="4" w:space="0" w:color="auto"/>
              <w:right w:val="single" w:sz="4" w:space="0" w:color="auto"/>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 xml:space="preserve">3 489,50  </w:t>
            </w:r>
          </w:p>
        </w:tc>
        <w:tc>
          <w:tcPr>
            <w:tcW w:w="992" w:type="dxa"/>
            <w:tcBorders>
              <w:top w:val="nil"/>
              <w:left w:val="nil"/>
              <w:bottom w:val="single" w:sz="4" w:space="0" w:color="auto"/>
              <w:right w:val="single" w:sz="4" w:space="0" w:color="auto"/>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 xml:space="preserve">11 834,50  </w:t>
            </w:r>
          </w:p>
        </w:tc>
        <w:tc>
          <w:tcPr>
            <w:tcW w:w="851" w:type="dxa"/>
            <w:tcBorders>
              <w:top w:val="nil"/>
              <w:left w:val="nil"/>
              <w:bottom w:val="single" w:sz="4" w:space="0" w:color="auto"/>
              <w:right w:val="single" w:sz="4" w:space="0" w:color="auto"/>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 xml:space="preserve">0,00  </w:t>
            </w:r>
          </w:p>
        </w:tc>
        <w:tc>
          <w:tcPr>
            <w:tcW w:w="992" w:type="dxa"/>
            <w:tcBorders>
              <w:top w:val="nil"/>
              <w:left w:val="nil"/>
              <w:bottom w:val="single" w:sz="4" w:space="0" w:color="auto"/>
              <w:right w:val="single" w:sz="4" w:space="0" w:color="auto"/>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 xml:space="preserve">29 286,50  </w:t>
            </w:r>
          </w:p>
        </w:tc>
        <w:tc>
          <w:tcPr>
            <w:tcW w:w="709" w:type="dxa"/>
            <w:tcBorders>
              <w:top w:val="nil"/>
              <w:left w:val="nil"/>
              <w:bottom w:val="single" w:sz="4" w:space="0" w:color="auto"/>
              <w:right w:val="single" w:sz="4" w:space="0" w:color="auto"/>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 xml:space="preserve">191  </w:t>
            </w:r>
          </w:p>
        </w:tc>
        <w:tc>
          <w:tcPr>
            <w:tcW w:w="709" w:type="dxa"/>
            <w:tcBorders>
              <w:top w:val="nil"/>
              <w:left w:val="nil"/>
              <w:bottom w:val="single" w:sz="4" w:space="0" w:color="auto"/>
              <w:right w:val="single" w:sz="4" w:space="0" w:color="auto"/>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 xml:space="preserve">125  </w:t>
            </w:r>
          </w:p>
        </w:tc>
        <w:tc>
          <w:tcPr>
            <w:tcW w:w="709" w:type="dxa"/>
            <w:tcBorders>
              <w:top w:val="nil"/>
              <w:left w:val="nil"/>
              <w:bottom w:val="single" w:sz="4" w:space="0" w:color="auto"/>
              <w:right w:val="single" w:sz="4" w:space="0" w:color="auto"/>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 xml:space="preserve">612  </w:t>
            </w:r>
          </w:p>
        </w:tc>
        <w:tc>
          <w:tcPr>
            <w:tcW w:w="883" w:type="dxa"/>
            <w:tcBorders>
              <w:top w:val="nil"/>
              <w:left w:val="nil"/>
              <w:bottom w:val="single" w:sz="4" w:space="0" w:color="auto"/>
              <w:right w:val="single" w:sz="4" w:space="0" w:color="auto"/>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 xml:space="preserve">108  </w:t>
            </w:r>
          </w:p>
        </w:tc>
        <w:tc>
          <w:tcPr>
            <w:tcW w:w="818" w:type="dxa"/>
            <w:tcBorders>
              <w:top w:val="nil"/>
              <w:left w:val="nil"/>
              <w:bottom w:val="single" w:sz="4" w:space="0" w:color="auto"/>
              <w:right w:val="single" w:sz="4" w:space="0" w:color="auto"/>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 xml:space="preserve">240  </w:t>
            </w:r>
          </w:p>
        </w:tc>
        <w:tc>
          <w:tcPr>
            <w:tcW w:w="851" w:type="dxa"/>
            <w:tcBorders>
              <w:top w:val="nil"/>
              <w:left w:val="nil"/>
              <w:bottom w:val="single" w:sz="4" w:space="0" w:color="auto"/>
              <w:right w:val="single" w:sz="4" w:space="0" w:color="auto"/>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 xml:space="preserve">811  </w:t>
            </w:r>
          </w:p>
        </w:tc>
        <w:tc>
          <w:tcPr>
            <w:tcW w:w="850" w:type="dxa"/>
            <w:tcBorders>
              <w:top w:val="nil"/>
              <w:left w:val="nil"/>
              <w:bottom w:val="single" w:sz="4" w:space="0" w:color="auto"/>
              <w:right w:val="single" w:sz="4" w:space="0" w:color="auto"/>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 xml:space="preserve">0  </w:t>
            </w:r>
          </w:p>
        </w:tc>
        <w:tc>
          <w:tcPr>
            <w:tcW w:w="709" w:type="dxa"/>
            <w:tcBorders>
              <w:top w:val="nil"/>
              <w:left w:val="nil"/>
              <w:bottom w:val="single" w:sz="4" w:space="0" w:color="auto"/>
              <w:right w:val="single" w:sz="4" w:space="0" w:color="auto"/>
            </w:tcBorders>
            <w:shd w:val="clear" w:color="auto" w:fill="auto"/>
            <w:noWrap/>
            <w:vAlign w:val="center"/>
            <w:hideMark/>
          </w:tcPr>
          <w:p w:rsidR="00C457F8" w:rsidRPr="00C457F8" w:rsidRDefault="00C457F8" w:rsidP="00C457F8">
            <w:pPr>
              <w:spacing w:after="0" w:line="240" w:lineRule="auto"/>
              <w:jc w:val="center"/>
              <w:rPr>
                <w:rFonts w:ascii="Times New Roman" w:eastAsia="Times New Roman" w:hAnsi="Times New Roman"/>
                <w:color w:val="000000"/>
                <w:sz w:val="16"/>
                <w:szCs w:val="16"/>
                <w:lang w:eastAsia="ru-RU"/>
              </w:rPr>
            </w:pPr>
            <w:r w:rsidRPr="00C457F8">
              <w:rPr>
                <w:rFonts w:ascii="Times New Roman" w:eastAsia="Times New Roman" w:hAnsi="Times New Roman"/>
                <w:color w:val="000000"/>
                <w:sz w:val="16"/>
                <w:szCs w:val="16"/>
                <w:lang w:eastAsia="ru-RU"/>
              </w:rPr>
              <w:t xml:space="preserve">2 087  </w:t>
            </w:r>
          </w:p>
        </w:tc>
      </w:tr>
    </w:tbl>
    <w:p w:rsidR="00C457F8" w:rsidRDefault="00C457F8" w:rsidP="00C457F8">
      <w:pPr>
        <w:tabs>
          <w:tab w:val="left" w:pos="11766"/>
        </w:tabs>
        <w:rPr>
          <w:rFonts w:ascii="Times New Roman" w:hAnsi="Times New Roman"/>
          <w:sz w:val="16"/>
          <w:szCs w:val="16"/>
        </w:rPr>
      </w:pPr>
    </w:p>
    <w:p w:rsidR="009D23EE" w:rsidRPr="00C457F8" w:rsidRDefault="009D23EE" w:rsidP="00C457F8">
      <w:pPr>
        <w:tabs>
          <w:tab w:val="left" w:pos="11766"/>
        </w:tabs>
        <w:rPr>
          <w:rFonts w:ascii="Times New Roman" w:hAnsi="Times New Roman"/>
          <w:sz w:val="16"/>
          <w:szCs w:val="16"/>
        </w:rPr>
      </w:pPr>
    </w:p>
    <w:sectPr w:rsidR="009D23EE" w:rsidRPr="00C457F8" w:rsidSect="00D46C34">
      <w:pgSz w:w="16838" w:h="11906" w:orient="landscape"/>
      <w:pgMar w:top="851" w:right="1134" w:bottom="1701"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203" w:rsidRDefault="00212203" w:rsidP="00BB6F3C">
      <w:pPr>
        <w:spacing w:after="0" w:line="240" w:lineRule="auto"/>
      </w:pPr>
      <w:r>
        <w:separator/>
      </w:r>
    </w:p>
  </w:endnote>
  <w:endnote w:type="continuationSeparator" w:id="0">
    <w:p w:rsidR="00212203" w:rsidRDefault="00212203" w:rsidP="00BB6F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F3C" w:rsidRDefault="00BB6F3C">
    <w:pPr>
      <w:pStyle w:val="ab"/>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203" w:rsidRDefault="00212203" w:rsidP="00BB6F3C">
      <w:pPr>
        <w:spacing w:after="0" w:line="240" w:lineRule="auto"/>
      </w:pPr>
      <w:r>
        <w:separator/>
      </w:r>
    </w:p>
  </w:footnote>
  <w:footnote w:type="continuationSeparator" w:id="0">
    <w:p w:rsidR="00212203" w:rsidRDefault="00212203" w:rsidP="00BB6F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287" w:rsidRPr="00753287" w:rsidRDefault="00753287" w:rsidP="00753287">
    <w:pPr>
      <w:spacing w:after="0" w:line="240" w:lineRule="auto"/>
      <w:jc w:val="center"/>
      <w:rPr>
        <w:rFonts w:ascii="Times New Roman" w:eastAsia="Times New Roman" w:hAnsi="Times New Roman"/>
        <w:color w:val="000000"/>
        <w:sz w:val="24"/>
        <w:szCs w:val="24"/>
        <w:lang w:eastAsia="ru-RU"/>
      </w:rPr>
    </w:pPr>
    <w:r w:rsidRPr="00753287">
      <w:rPr>
        <w:rFonts w:ascii="Times New Roman" w:eastAsia="Times New Roman" w:hAnsi="Times New Roman"/>
        <w:color w:val="000000"/>
        <w:sz w:val="24"/>
        <w:szCs w:val="24"/>
        <w:lang w:eastAsia="ru-RU"/>
      </w:rPr>
      <w:t>Проект размещен на сайте 26.02.2021 г. Срок  приема заключений независимых экспертов до 07.03.2021 г. на электронный адрес tchaikovsky@permonline.ru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4D2E"/>
    <w:multiLevelType w:val="hybridMultilevel"/>
    <w:tmpl w:val="EC6EEA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A072EA"/>
    <w:multiLevelType w:val="multilevel"/>
    <w:tmpl w:val="2DFEF932"/>
    <w:lvl w:ilvl="0">
      <w:start w:val="1"/>
      <w:numFmt w:val="decimal"/>
      <w:lvlText w:val="%1."/>
      <w:lvlJc w:val="left"/>
      <w:pPr>
        <w:ind w:left="720" w:hanging="360"/>
      </w:pPr>
      <w:rPr>
        <w:rFonts w:hint="default"/>
      </w:rPr>
    </w:lvl>
    <w:lvl w:ilvl="1">
      <w:start w:val="1"/>
      <w:numFmt w:val="decimal"/>
      <w:isLgl/>
      <w:lvlText w:val="%1.%2."/>
      <w:lvlJc w:val="left"/>
      <w:pPr>
        <w:ind w:left="1275"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025"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525" w:hanging="1800"/>
      </w:pPr>
      <w:rPr>
        <w:rFonts w:hint="default"/>
      </w:rPr>
    </w:lvl>
    <w:lvl w:ilvl="8">
      <w:start w:val="1"/>
      <w:numFmt w:val="decimal"/>
      <w:isLgl/>
      <w:lvlText w:val="%1.%2.%3.%4.%5.%6.%7.%8.%9."/>
      <w:lvlJc w:val="left"/>
      <w:pPr>
        <w:ind w:left="4080" w:hanging="2160"/>
      </w:pPr>
      <w:rPr>
        <w:rFonts w:hint="default"/>
      </w:rPr>
    </w:lvl>
  </w:abstractNum>
  <w:abstractNum w:abstractNumId="2">
    <w:nsid w:val="1A2A7CDE"/>
    <w:multiLevelType w:val="hybridMultilevel"/>
    <w:tmpl w:val="5798EF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C452DC"/>
    <w:multiLevelType w:val="multilevel"/>
    <w:tmpl w:val="E770575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nsid w:val="32E07B0B"/>
    <w:multiLevelType w:val="hybridMultilevel"/>
    <w:tmpl w:val="3552F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E74A00"/>
    <w:multiLevelType w:val="hybridMultilevel"/>
    <w:tmpl w:val="CE786140"/>
    <w:lvl w:ilvl="0" w:tplc="A46AF66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474916"/>
    <w:multiLevelType w:val="hybridMultilevel"/>
    <w:tmpl w:val="6B24C43E"/>
    <w:lvl w:ilvl="0" w:tplc="1A2C78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6"/>
  </w:num>
  <w:num w:numId="4">
    <w:abstractNumId w:val="1"/>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13AB4"/>
    <w:rsid w:val="00090035"/>
    <w:rsid w:val="001D6C0F"/>
    <w:rsid w:val="00212203"/>
    <w:rsid w:val="00265A1C"/>
    <w:rsid w:val="002E7D81"/>
    <w:rsid w:val="00401E3E"/>
    <w:rsid w:val="0049355E"/>
    <w:rsid w:val="004C4460"/>
    <w:rsid w:val="004F44B0"/>
    <w:rsid w:val="00526512"/>
    <w:rsid w:val="00527DB2"/>
    <w:rsid w:val="005C3AF8"/>
    <w:rsid w:val="005D1DAB"/>
    <w:rsid w:val="00753287"/>
    <w:rsid w:val="007A0A87"/>
    <w:rsid w:val="007C0DE8"/>
    <w:rsid w:val="00835ABD"/>
    <w:rsid w:val="00850186"/>
    <w:rsid w:val="008B715E"/>
    <w:rsid w:val="009317E9"/>
    <w:rsid w:val="00970AE4"/>
    <w:rsid w:val="009D23EE"/>
    <w:rsid w:val="00B27042"/>
    <w:rsid w:val="00BB6F3C"/>
    <w:rsid w:val="00BE7581"/>
    <w:rsid w:val="00C457F8"/>
    <w:rsid w:val="00C922CB"/>
    <w:rsid w:val="00D43689"/>
    <w:rsid w:val="00D46C34"/>
    <w:rsid w:val="00D635CE"/>
    <w:rsid w:val="00DF6CB2"/>
    <w:rsid w:val="00E13AB4"/>
    <w:rsid w:val="00E173A5"/>
    <w:rsid w:val="00E97708"/>
    <w:rsid w:val="00EA0B08"/>
    <w:rsid w:val="00EC2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paragraph" w:styleId="2">
    <w:name w:val="heading 2"/>
    <w:basedOn w:val="a"/>
    <w:link w:val="20"/>
    <w:qFormat/>
    <w:rsid w:val="00E97708"/>
    <w:pPr>
      <w:spacing w:before="100" w:beforeAutospacing="1" w:after="0" w:line="240" w:lineRule="auto"/>
      <w:outlineLvl w:val="1"/>
    </w:pPr>
    <w:rPr>
      <w:rFonts w:ascii="Arial" w:eastAsia="Times New Roman" w:hAnsi="Arial" w:cs="Arial"/>
      <w:b/>
      <w:bCs/>
      <w:color w:val="6A7999"/>
      <w:sz w:val="24"/>
      <w:szCs w:val="24"/>
      <w:lang w:eastAsia="ru-RU"/>
    </w:rPr>
  </w:style>
  <w:style w:type="paragraph" w:styleId="4">
    <w:name w:val="heading 4"/>
    <w:basedOn w:val="a"/>
    <w:link w:val="40"/>
    <w:qFormat/>
    <w:rsid w:val="00E97708"/>
    <w:pPr>
      <w:spacing w:before="100" w:beforeAutospacing="1" w:after="0" w:line="240" w:lineRule="auto"/>
      <w:outlineLvl w:val="3"/>
    </w:pPr>
    <w:rPr>
      <w:rFonts w:ascii="Arial" w:eastAsia="Times New Roman" w:hAnsi="Arial" w:cs="Arial"/>
      <w:b/>
      <w:bCs/>
      <w:color w:val="003366"/>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character" w:customStyle="1" w:styleId="20">
    <w:name w:val="Заголовок 2 Знак"/>
    <w:basedOn w:val="a0"/>
    <w:link w:val="2"/>
    <w:rsid w:val="00E97708"/>
    <w:rPr>
      <w:rFonts w:ascii="Arial" w:eastAsia="Times New Roman" w:hAnsi="Arial" w:cs="Arial"/>
      <w:b/>
      <w:bCs/>
      <w:color w:val="6A7999"/>
      <w:sz w:val="24"/>
      <w:szCs w:val="24"/>
    </w:rPr>
  </w:style>
  <w:style w:type="character" w:customStyle="1" w:styleId="40">
    <w:name w:val="Заголовок 4 Знак"/>
    <w:basedOn w:val="a0"/>
    <w:link w:val="4"/>
    <w:rsid w:val="00E97708"/>
    <w:rPr>
      <w:rFonts w:ascii="Arial" w:eastAsia="Times New Roman" w:hAnsi="Arial" w:cs="Arial"/>
      <w:b/>
      <w:bCs/>
      <w:color w:val="003366"/>
    </w:rPr>
  </w:style>
  <w:style w:type="numbering" w:customStyle="1" w:styleId="1">
    <w:name w:val="Нет списка1"/>
    <w:next w:val="a2"/>
    <w:semiHidden/>
    <w:rsid w:val="00E97708"/>
  </w:style>
  <w:style w:type="table" w:styleId="a5">
    <w:name w:val="Table Grid"/>
    <w:basedOn w:val="a1"/>
    <w:rsid w:val="00E977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97708"/>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E97708"/>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E97708"/>
    <w:pPr>
      <w:widowControl w:val="0"/>
      <w:autoSpaceDE w:val="0"/>
      <w:autoSpaceDN w:val="0"/>
      <w:adjustRightInd w:val="0"/>
    </w:pPr>
    <w:rPr>
      <w:rFonts w:ascii="Courier New" w:eastAsia="Times New Roman" w:hAnsi="Courier New" w:cs="Courier New"/>
    </w:rPr>
  </w:style>
  <w:style w:type="paragraph" w:styleId="a6">
    <w:name w:val="Normal (Web)"/>
    <w:basedOn w:val="a"/>
    <w:rsid w:val="00E97708"/>
    <w:pPr>
      <w:spacing w:before="100" w:beforeAutospacing="1" w:after="100" w:afterAutospacing="1" w:line="270" w:lineRule="atLeast"/>
      <w:jc w:val="both"/>
    </w:pPr>
    <w:rPr>
      <w:rFonts w:ascii="Arial" w:eastAsia="Times New Roman" w:hAnsi="Arial" w:cs="Arial"/>
      <w:color w:val="333333"/>
      <w:sz w:val="18"/>
      <w:szCs w:val="18"/>
      <w:lang w:eastAsia="ru-RU"/>
    </w:rPr>
  </w:style>
  <w:style w:type="character" w:styleId="a7">
    <w:name w:val="Strong"/>
    <w:qFormat/>
    <w:rsid w:val="00E97708"/>
    <w:rPr>
      <w:b/>
      <w:bCs/>
    </w:rPr>
  </w:style>
  <w:style w:type="paragraph" w:styleId="a8">
    <w:name w:val="header"/>
    <w:basedOn w:val="a"/>
    <w:link w:val="a9"/>
    <w:uiPriority w:val="99"/>
    <w:rsid w:val="00E9770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uiPriority w:val="99"/>
    <w:rsid w:val="00E97708"/>
    <w:rPr>
      <w:rFonts w:ascii="Times New Roman" w:eastAsia="Times New Roman" w:hAnsi="Times New Roman"/>
      <w:sz w:val="24"/>
      <w:szCs w:val="24"/>
    </w:rPr>
  </w:style>
  <w:style w:type="character" w:styleId="aa">
    <w:name w:val="page number"/>
    <w:basedOn w:val="a0"/>
    <w:rsid w:val="00E97708"/>
  </w:style>
  <w:style w:type="paragraph" w:styleId="ab">
    <w:name w:val="footer"/>
    <w:basedOn w:val="a"/>
    <w:link w:val="ac"/>
    <w:rsid w:val="00E9770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rsid w:val="00E97708"/>
    <w:rPr>
      <w:rFonts w:ascii="Times New Roman" w:eastAsia="Times New Roman" w:hAnsi="Times New Roman"/>
      <w:sz w:val="24"/>
      <w:szCs w:val="24"/>
    </w:rPr>
  </w:style>
  <w:style w:type="paragraph" w:styleId="ad">
    <w:name w:val="Title"/>
    <w:basedOn w:val="a"/>
    <w:next w:val="a"/>
    <w:link w:val="ae"/>
    <w:qFormat/>
    <w:rsid w:val="00E97708"/>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e">
    <w:name w:val="Название Знак"/>
    <w:basedOn w:val="a0"/>
    <w:link w:val="ad"/>
    <w:rsid w:val="00E97708"/>
    <w:rPr>
      <w:rFonts w:ascii="Cambria" w:eastAsia="Times New Roman" w:hAnsi="Cambria"/>
      <w:b/>
      <w:bCs/>
      <w:kern w:val="28"/>
      <w:sz w:val="32"/>
      <w:szCs w:val="32"/>
    </w:rPr>
  </w:style>
  <w:style w:type="character" w:styleId="af">
    <w:name w:val="Hyperlink"/>
    <w:basedOn w:val="a0"/>
    <w:uiPriority w:val="99"/>
    <w:semiHidden/>
    <w:unhideWhenUsed/>
    <w:rsid w:val="00E97708"/>
    <w:rPr>
      <w:color w:val="0563C1"/>
      <w:u w:val="single"/>
    </w:rPr>
  </w:style>
  <w:style w:type="character" w:styleId="af0">
    <w:name w:val="FollowedHyperlink"/>
    <w:basedOn w:val="a0"/>
    <w:uiPriority w:val="99"/>
    <w:semiHidden/>
    <w:unhideWhenUsed/>
    <w:rsid w:val="00E97708"/>
    <w:rPr>
      <w:color w:val="954F72"/>
      <w:u w:val="single"/>
    </w:rPr>
  </w:style>
  <w:style w:type="paragraph" w:customStyle="1" w:styleId="xl63">
    <w:name w:val="xl63"/>
    <w:basedOn w:val="a"/>
    <w:rsid w:val="00E97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
    <w:rsid w:val="00E97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rsid w:val="00E97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E97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E97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8">
    <w:name w:val="xl68"/>
    <w:basedOn w:val="a"/>
    <w:rsid w:val="00E97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9">
    <w:name w:val="xl69"/>
    <w:basedOn w:val="a"/>
    <w:rsid w:val="00E97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0">
    <w:name w:val="xl70"/>
    <w:basedOn w:val="a"/>
    <w:rsid w:val="00E97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1">
    <w:name w:val="xl71"/>
    <w:basedOn w:val="a"/>
    <w:rsid w:val="00E97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2">
    <w:name w:val="xl72"/>
    <w:basedOn w:val="a"/>
    <w:rsid w:val="00E97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3">
    <w:name w:val="xl73"/>
    <w:basedOn w:val="a"/>
    <w:rsid w:val="00E97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4">
    <w:name w:val="xl74"/>
    <w:basedOn w:val="a"/>
    <w:rsid w:val="00E97708"/>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5">
    <w:name w:val="xl75"/>
    <w:basedOn w:val="a"/>
    <w:rsid w:val="00E9770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6">
    <w:name w:val="xl76"/>
    <w:basedOn w:val="a"/>
    <w:rsid w:val="00E977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E977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E97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9">
    <w:name w:val="xl79"/>
    <w:basedOn w:val="a"/>
    <w:rsid w:val="00E97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80">
    <w:name w:val="xl80"/>
    <w:basedOn w:val="a"/>
    <w:rsid w:val="00E97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
    <w:rsid w:val="00E97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
    <w:rsid w:val="00E97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3">
    <w:name w:val="xl83"/>
    <w:basedOn w:val="a"/>
    <w:rsid w:val="00E97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4">
    <w:name w:val="xl84"/>
    <w:basedOn w:val="a"/>
    <w:rsid w:val="00E97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5">
    <w:name w:val="xl85"/>
    <w:basedOn w:val="a"/>
    <w:rsid w:val="00E97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6">
    <w:name w:val="xl86"/>
    <w:basedOn w:val="a"/>
    <w:rsid w:val="00E9770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
    <w:rsid w:val="00E977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E9770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
    <w:name w:val="xl89"/>
    <w:basedOn w:val="a"/>
    <w:rsid w:val="00E977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
    <w:rsid w:val="00E97708"/>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91">
    <w:name w:val="xl91"/>
    <w:basedOn w:val="a"/>
    <w:rsid w:val="00E9770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E977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
    <w:rsid w:val="00E9770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E977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
    <w:rsid w:val="00E9770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E9770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7">
    <w:name w:val="xl97"/>
    <w:basedOn w:val="a"/>
    <w:rsid w:val="00E9770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E9770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E977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0">
    <w:name w:val="xl100"/>
    <w:basedOn w:val="a"/>
    <w:rsid w:val="00E9770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1">
    <w:name w:val="xl101"/>
    <w:basedOn w:val="a"/>
    <w:rsid w:val="00E97708"/>
    <w:pPr>
      <w:pBdr>
        <w:lef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2">
    <w:name w:val="xl102"/>
    <w:basedOn w:val="a"/>
    <w:rsid w:val="00E97708"/>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3">
    <w:name w:val="xl103"/>
    <w:basedOn w:val="a"/>
    <w:rsid w:val="00E97708"/>
    <w:pPr>
      <w:pBdr>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4">
    <w:name w:val="xl104"/>
    <w:basedOn w:val="a"/>
    <w:rsid w:val="00E97708"/>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5">
    <w:name w:val="xl105"/>
    <w:basedOn w:val="a"/>
    <w:rsid w:val="00E97708"/>
    <w:pPr>
      <w:pBdr>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6">
    <w:name w:val="xl106"/>
    <w:basedOn w:val="a"/>
    <w:rsid w:val="00E9770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07">
    <w:name w:val="xl107"/>
    <w:basedOn w:val="a"/>
    <w:rsid w:val="00E9770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rsid w:val="00E9770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
    <w:rsid w:val="00E977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0">
    <w:name w:val="xl110"/>
    <w:basedOn w:val="a"/>
    <w:rsid w:val="00E977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1">
    <w:name w:val="xl111"/>
    <w:basedOn w:val="a"/>
    <w:rsid w:val="00E9770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2">
    <w:name w:val="xl112"/>
    <w:basedOn w:val="a"/>
    <w:rsid w:val="00E977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3">
    <w:name w:val="xl113"/>
    <w:basedOn w:val="a"/>
    <w:rsid w:val="00E977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4">
    <w:name w:val="xl114"/>
    <w:basedOn w:val="a"/>
    <w:rsid w:val="00E9770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5">
    <w:name w:val="xl115"/>
    <w:basedOn w:val="a"/>
    <w:rsid w:val="00E977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16">
    <w:name w:val="xl116"/>
    <w:basedOn w:val="a"/>
    <w:rsid w:val="00E9770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7">
    <w:name w:val="xl117"/>
    <w:basedOn w:val="a"/>
    <w:rsid w:val="00E9770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8">
    <w:name w:val="xl118"/>
    <w:basedOn w:val="a"/>
    <w:rsid w:val="00E9770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19">
    <w:name w:val="xl119"/>
    <w:basedOn w:val="a"/>
    <w:rsid w:val="00E9770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0">
    <w:name w:val="xl120"/>
    <w:basedOn w:val="a"/>
    <w:rsid w:val="00E9770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1">
    <w:name w:val="xl121"/>
    <w:basedOn w:val="a"/>
    <w:rsid w:val="00E9770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2">
    <w:name w:val="xl122"/>
    <w:basedOn w:val="a"/>
    <w:rsid w:val="00E9770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3">
    <w:name w:val="xl123"/>
    <w:basedOn w:val="a"/>
    <w:rsid w:val="00E977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4">
    <w:name w:val="xl124"/>
    <w:basedOn w:val="a"/>
    <w:rsid w:val="00E977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5">
    <w:name w:val="xl125"/>
    <w:basedOn w:val="a"/>
    <w:rsid w:val="00E97708"/>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6">
    <w:name w:val="xl126"/>
    <w:basedOn w:val="a"/>
    <w:rsid w:val="00E97708"/>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7">
    <w:name w:val="xl127"/>
    <w:basedOn w:val="a"/>
    <w:rsid w:val="00E9770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8">
    <w:name w:val="xl128"/>
    <w:basedOn w:val="a"/>
    <w:rsid w:val="00E9770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9">
    <w:name w:val="xl129"/>
    <w:basedOn w:val="a"/>
    <w:rsid w:val="00E9770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0">
    <w:name w:val="xl130"/>
    <w:basedOn w:val="a"/>
    <w:rsid w:val="00E977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1">
    <w:name w:val="xl131"/>
    <w:basedOn w:val="a"/>
    <w:rsid w:val="00E977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2">
    <w:name w:val="xl132"/>
    <w:basedOn w:val="a"/>
    <w:rsid w:val="00E97708"/>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3">
    <w:name w:val="xl133"/>
    <w:basedOn w:val="a"/>
    <w:rsid w:val="00E97708"/>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4">
    <w:name w:val="xl134"/>
    <w:basedOn w:val="a"/>
    <w:rsid w:val="00E977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E9770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6">
    <w:name w:val="xl136"/>
    <w:basedOn w:val="a"/>
    <w:rsid w:val="00E97708"/>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7">
    <w:name w:val="xl137"/>
    <w:basedOn w:val="a"/>
    <w:rsid w:val="00E9770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8">
    <w:name w:val="xl138"/>
    <w:basedOn w:val="a"/>
    <w:rsid w:val="00E9770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39">
    <w:name w:val="xl139"/>
    <w:basedOn w:val="a"/>
    <w:rsid w:val="00E9770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0">
    <w:name w:val="xl140"/>
    <w:basedOn w:val="a"/>
    <w:rsid w:val="00E9770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1">
    <w:name w:val="xl141"/>
    <w:basedOn w:val="a"/>
    <w:rsid w:val="00E97708"/>
    <w:pPr>
      <w:spacing w:before="100" w:beforeAutospacing="1" w:after="100" w:afterAutospacing="1" w:line="240" w:lineRule="auto"/>
      <w:jc w:val="center"/>
    </w:pPr>
    <w:rPr>
      <w:rFonts w:ascii="Times New Roman" w:eastAsia="Times New Roman" w:hAnsi="Times New Roman"/>
      <w:b/>
      <w:bCs/>
      <w:sz w:val="26"/>
      <w:szCs w:val="26"/>
      <w:lang w:eastAsia="ru-RU"/>
    </w:rPr>
  </w:style>
  <w:style w:type="paragraph" w:customStyle="1" w:styleId="xl142">
    <w:name w:val="xl142"/>
    <w:basedOn w:val="a"/>
    <w:rsid w:val="00E97708"/>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9509400">
      <w:bodyDiv w:val="1"/>
      <w:marLeft w:val="0"/>
      <w:marRight w:val="0"/>
      <w:marTop w:val="0"/>
      <w:marBottom w:val="0"/>
      <w:divBdr>
        <w:top w:val="none" w:sz="0" w:space="0" w:color="auto"/>
        <w:left w:val="none" w:sz="0" w:space="0" w:color="auto"/>
        <w:bottom w:val="none" w:sz="0" w:space="0" w:color="auto"/>
        <w:right w:val="none" w:sz="0" w:space="0" w:color="auto"/>
      </w:divBdr>
    </w:div>
    <w:div w:id="349524688">
      <w:bodyDiv w:val="1"/>
      <w:marLeft w:val="0"/>
      <w:marRight w:val="0"/>
      <w:marTop w:val="0"/>
      <w:marBottom w:val="0"/>
      <w:divBdr>
        <w:top w:val="none" w:sz="0" w:space="0" w:color="auto"/>
        <w:left w:val="none" w:sz="0" w:space="0" w:color="auto"/>
        <w:bottom w:val="none" w:sz="0" w:space="0" w:color="auto"/>
        <w:right w:val="none" w:sz="0" w:space="0" w:color="auto"/>
      </w:divBdr>
    </w:div>
    <w:div w:id="456261738">
      <w:bodyDiv w:val="1"/>
      <w:marLeft w:val="0"/>
      <w:marRight w:val="0"/>
      <w:marTop w:val="0"/>
      <w:marBottom w:val="0"/>
      <w:divBdr>
        <w:top w:val="none" w:sz="0" w:space="0" w:color="auto"/>
        <w:left w:val="none" w:sz="0" w:space="0" w:color="auto"/>
        <w:bottom w:val="none" w:sz="0" w:space="0" w:color="auto"/>
        <w:right w:val="none" w:sz="0" w:space="0" w:color="auto"/>
      </w:divBdr>
    </w:div>
    <w:div w:id="456804317">
      <w:bodyDiv w:val="1"/>
      <w:marLeft w:val="0"/>
      <w:marRight w:val="0"/>
      <w:marTop w:val="0"/>
      <w:marBottom w:val="0"/>
      <w:divBdr>
        <w:top w:val="none" w:sz="0" w:space="0" w:color="auto"/>
        <w:left w:val="none" w:sz="0" w:space="0" w:color="auto"/>
        <w:bottom w:val="none" w:sz="0" w:space="0" w:color="auto"/>
        <w:right w:val="none" w:sz="0" w:space="0" w:color="auto"/>
      </w:divBdr>
    </w:div>
    <w:div w:id="901479454">
      <w:bodyDiv w:val="1"/>
      <w:marLeft w:val="0"/>
      <w:marRight w:val="0"/>
      <w:marTop w:val="0"/>
      <w:marBottom w:val="0"/>
      <w:divBdr>
        <w:top w:val="none" w:sz="0" w:space="0" w:color="auto"/>
        <w:left w:val="none" w:sz="0" w:space="0" w:color="auto"/>
        <w:bottom w:val="none" w:sz="0" w:space="0" w:color="auto"/>
        <w:right w:val="none" w:sz="0" w:space="0" w:color="auto"/>
      </w:divBdr>
    </w:div>
    <w:div w:id="1184974016">
      <w:bodyDiv w:val="1"/>
      <w:marLeft w:val="0"/>
      <w:marRight w:val="0"/>
      <w:marTop w:val="0"/>
      <w:marBottom w:val="0"/>
      <w:divBdr>
        <w:top w:val="none" w:sz="0" w:space="0" w:color="auto"/>
        <w:left w:val="none" w:sz="0" w:space="0" w:color="auto"/>
        <w:bottom w:val="none" w:sz="0" w:space="0" w:color="auto"/>
        <w:right w:val="none" w:sz="0" w:space="0" w:color="auto"/>
      </w:divBdr>
    </w:div>
    <w:div w:id="1876230983">
      <w:bodyDiv w:val="1"/>
      <w:marLeft w:val="0"/>
      <w:marRight w:val="0"/>
      <w:marTop w:val="0"/>
      <w:marBottom w:val="0"/>
      <w:divBdr>
        <w:top w:val="none" w:sz="0" w:space="0" w:color="auto"/>
        <w:left w:val="none" w:sz="0" w:space="0" w:color="auto"/>
        <w:bottom w:val="none" w:sz="0" w:space="0" w:color="auto"/>
        <w:right w:val="none" w:sz="0" w:space="0" w:color="auto"/>
      </w:divBdr>
    </w:div>
    <w:div w:id="197394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yfullina\Downloads\&#1055;&#1086;&#1089;&#1090;&#1072;&#1085;&#1086;&#1074;&#1083;&#1077;&#1085;&#1080;&#1077;%20(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BFCA0-1C53-4430-B22B-5195A103D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(4).dot</Template>
  <TotalTime>2</TotalTime>
  <Pages>31</Pages>
  <Words>9520</Words>
  <Characters>54265</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Менькова Ксения Анатольевна</dc:creator>
  <cp:lastModifiedBy>kostireva</cp:lastModifiedBy>
  <cp:revision>2</cp:revision>
  <dcterms:created xsi:type="dcterms:W3CDTF">2021-02-26T03:53:00Z</dcterms:created>
  <dcterms:modified xsi:type="dcterms:W3CDTF">2021-02-26T03:53:00Z</dcterms:modified>
</cp:coreProperties>
</file>