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03" w:rsidRDefault="00490B70" w:rsidP="002F5303">
      <w:pPr>
        <w:pStyle w:val="a5"/>
        <w:ind w:firstLine="0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left:0;text-align:left;margin-left:416.25pt;margin-top:193.5pt;width:131.4pt;height:21.6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wisQIAALA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" filled="f" stroked="f">
            <v:textbox inset="0,0,0,0">
              <w:txbxContent>
                <w:p w:rsidR="00F66FD0" w:rsidRPr="00EF1335" w:rsidRDefault="00F66FD0" w:rsidP="002F5303">
                  <w:pPr>
                    <w:pStyle w:val="aa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490B70">
        <w:rPr>
          <w:noProof/>
        </w:rPr>
        <w:pict>
          <v:shape id="Text Box 6" o:spid="_x0000_s1028" type="#_x0000_t202" style="position:absolute;left:0;text-align:left;margin-left:96.75pt;margin-top:193.5pt;width:135pt;height:21.6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PnsQ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" filled="f" stroked="f">
            <v:textbox inset="0,0,0,0">
              <w:txbxContent>
                <w:p w:rsidR="00F66FD0" w:rsidRPr="002F5303" w:rsidRDefault="00F66FD0" w:rsidP="002F5303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="00687C6C">
        <w:rPr>
          <w:noProof/>
        </w:rPr>
        <w:drawing>
          <wp:inline distT="0" distB="0" distL="0" distR="0">
            <wp:extent cx="5934075" cy="2390775"/>
            <wp:effectExtent l="19050" t="0" r="952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303" w:rsidRDefault="005003D1" w:rsidP="002F5303">
      <w:pPr>
        <w:rPr>
          <w:sz w:val="36"/>
        </w:rPr>
      </w:pPr>
      <w:r>
        <w:rPr>
          <w:noProof/>
          <w:szCs w:val="28"/>
        </w:rPr>
        <w:pict>
          <v:shape id="Text Box 8" o:spid="_x0000_s1026" type="#_x0000_t202" style="position:absolute;margin-left:72.75pt;margin-top:252pt;width:206.25pt;height:87.75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aeArw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" filled="f" stroked="f">
            <v:textbox inset="0,0,0,0">
              <w:txbxContent>
                <w:p w:rsidR="00115552" w:rsidRDefault="00490B70" w:rsidP="006E4968">
                  <w:pPr>
                    <w:pStyle w:val="ac"/>
                    <w:spacing w:after="0"/>
                    <w:jc w:val="both"/>
                  </w:pPr>
                  <w:fldSimple w:instr=" DOCPROPERTY  doc_summary  \* MERGEFORMAT ">
                    <w:r w:rsidR="00115552" w:rsidRPr="00881C0E">
                      <w:t xml:space="preserve">Об </w:t>
                    </w:r>
                    <w:r w:rsidR="00F04E16" w:rsidRPr="00881C0E">
                      <w:t xml:space="preserve">установлении </w:t>
                    </w:r>
                  </w:fldSimple>
                  <w:r w:rsidR="00F04E16" w:rsidRPr="00881C0E">
                    <w:t>норматива стоимости 1 квадратного метра общей площади жилья для расчета размера социальных выплат, предоставляемых для улучшения жилищных условий</w:t>
                  </w:r>
                  <w:r w:rsidR="00703103" w:rsidRPr="00881C0E">
                    <w:t xml:space="preserve"> на второй квартал 2021 года</w:t>
                  </w:r>
                  <w:r w:rsidR="00F04E16"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F04E16" w:rsidRDefault="00F04E16" w:rsidP="002F5303">
      <w:pPr>
        <w:rPr>
          <w:sz w:val="36"/>
        </w:rPr>
      </w:pPr>
    </w:p>
    <w:p w:rsidR="00F04E16" w:rsidRDefault="00F04E16" w:rsidP="002F5303">
      <w:pPr>
        <w:rPr>
          <w:sz w:val="36"/>
        </w:rPr>
      </w:pPr>
    </w:p>
    <w:p w:rsidR="002F5303" w:rsidRDefault="002F5303" w:rsidP="002F5303">
      <w:pPr>
        <w:rPr>
          <w:sz w:val="36"/>
        </w:rPr>
      </w:pPr>
    </w:p>
    <w:p w:rsidR="00E6472E" w:rsidRDefault="00E6472E" w:rsidP="00326A19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04E16" w:rsidRDefault="00F04E16" w:rsidP="00E6472E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04E16" w:rsidRPr="00F04E16" w:rsidRDefault="006E4968" w:rsidP="00E6472E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</w:t>
      </w:r>
      <w:r w:rsidR="00F04E16">
        <w:rPr>
          <w:sz w:val="28"/>
          <w:szCs w:val="28"/>
        </w:rPr>
        <w:t>остановления Пр</w:t>
      </w:r>
      <w:r>
        <w:rPr>
          <w:sz w:val="28"/>
          <w:szCs w:val="28"/>
        </w:rPr>
        <w:t>авительства Пермского края от 1 </w:t>
      </w:r>
      <w:r w:rsidR="00F04E16">
        <w:rPr>
          <w:sz w:val="28"/>
          <w:szCs w:val="28"/>
        </w:rPr>
        <w:t>апреля 2014 г</w:t>
      </w:r>
      <w:r>
        <w:rPr>
          <w:sz w:val="28"/>
          <w:szCs w:val="28"/>
        </w:rPr>
        <w:t>.</w:t>
      </w:r>
      <w:r w:rsidR="00F04E16">
        <w:rPr>
          <w:sz w:val="28"/>
          <w:szCs w:val="28"/>
        </w:rPr>
        <w:t xml:space="preserve"> № 215-п </w:t>
      </w:r>
      <w:r w:rsidR="00F04E16" w:rsidRPr="00F04E16">
        <w:rPr>
          <w:sz w:val="28"/>
          <w:szCs w:val="28"/>
        </w:rPr>
        <w:t>«О реализ</w:t>
      </w:r>
      <w:r>
        <w:rPr>
          <w:sz w:val="28"/>
          <w:szCs w:val="28"/>
        </w:rPr>
        <w:t>ации мероприятий Подпрограммы 1 </w:t>
      </w:r>
      <w:r w:rsidR="00F04E16" w:rsidRPr="00F04E16">
        <w:rPr>
          <w:sz w:val="28"/>
          <w:szCs w:val="28"/>
        </w:rPr>
        <w:t xml:space="preserve">«Социальная поддержка семей с детьми. </w:t>
      </w:r>
      <w:proofErr w:type="gramStart"/>
      <w:r w:rsidR="00F04E16" w:rsidRPr="00F04E16">
        <w:rPr>
          <w:sz w:val="28"/>
          <w:szCs w:val="28"/>
        </w:rPr>
        <w:t xml:space="preserve">Профилактика социального сиротства и защита прав детей» государственной программы «Социальная поддержка жителей Пермского края», утвержденной </w:t>
      </w:r>
      <w:r>
        <w:rPr>
          <w:sz w:val="28"/>
          <w:szCs w:val="28"/>
        </w:rPr>
        <w:t>п</w:t>
      </w:r>
      <w:r w:rsidR="00F04E16" w:rsidRPr="00F04E16">
        <w:rPr>
          <w:sz w:val="28"/>
          <w:szCs w:val="28"/>
        </w:rPr>
        <w:t xml:space="preserve">остановлением Правительства Пермского края от </w:t>
      </w:r>
      <w:r w:rsidR="00F04E16">
        <w:rPr>
          <w:sz w:val="28"/>
          <w:szCs w:val="28"/>
        </w:rPr>
        <w:t xml:space="preserve">3 октября </w:t>
      </w:r>
      <w:r w:rsidR="00F04E16" w:rsidRPr="00F04E16">
        <w:rPr>
          <w:sz w:val="28"/>
          <w:szCs w:val="28"/>
        </w:rPr>
        <w:t>2013 г</w:t>
      </w:r>
      <w:r>
        <w:rPr>
          <w:sz w:val="28"/>
          <w:szCs w:val="28"/>
        </w:rPr>
        <w:t>.</w:t>
      </w:r>
      <w:r w:rsidR="00F04E16" w:rsidRPr="00F04E16">
        <w:rPr>
          <w:sz w:val="28"/>
          <w:szCs w:val="28"/>
        </w:rPr>
        <w:t xml:space="preserve"> № 1321-п»</w:t>
      </w:r>
      <w:r w:rsidR="00F04E16">
        <w:rPr>
          <w:sz w:val="28"/>
          <w:szCs w:val="28"/>
        </w:rPr>
        <w:t xml:space="preserve">, </w:t>
      </w:r>
      <w:r w:rsidR="00C8625F">
        <w:rPr>
          <w:sz w:val="28"/>
          <w:szCs w:val="28"/>
        </w:rPr>
        <w:t>в соответс</w:t>
      </w:r>
      <w:r>
        <w:rPr>
          <w:sz w:val="28"/>
          <w:szCs w:val="28"/>
        </w:rPr>
        <w:t>твии с Федеральным законом от 6 </w:t>
      </w:r>
      <w:r w:rsidR="00C8625F">
        <w:rPr>
          <w:sz w:val="28"/>
          <w:szCs w:val="28"/>
        </w:rPr>
        <w:t>октября 2003 г</w:t>
      </w:r>
      <w:r>
        <w:rPr>
          <w:sz w:val="28"/>
          <w:szCs w:val="28"/>
        </w:rPr>
        <w:t>.</w:t>
      </w:r>
      <w:r w:rsidR="00C8625F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Уставо</w:t>
      </w:r>
      <w:r w:rsidR="00C577BC">
        <w:rPr>
          <w:sz w:val="28"/>
          <w:szCs w:val="28"/>
        </w:rPr>
        <w:t>м Чайковского городского округа,</w:t>
      </w:r>
      <w:r w:rsidR="00237CE7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принимая во внимание п</w:t>
      </w:r>
      <w:r w:rsidR="00F04E16">
        <w:rPr>
          <w:sz w:val="28"/>
          <w:szCs w:val="28"/>
        </w:rPr>
        <w:t>риказ Министерства строительства и жилищно-коммунального хозяйства Российск</w:t>
      </w:r>
      <w:r>
        <w:rPr>
          <w:sz w:val="28"/>
          <w:szCs w:val="28"/>
        </w:rPr>
        <w:t>ой Федерации</w:t>
      </w:r>
      <w:proofErr w:type="gramEnd"/>
      <w:r>
        <w:rPr>
          <w:sz w:val="28"/>
          <w:szCs w:val="28"/>
        </w:rPr>
        <w:t xml:space="preserve"> от 26 февраля 2021 </w:t>
      </w:r>
      <w:r w:rsidR="00F04E16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F04E16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="00F04E16">
        <w:rPr>
          <w:sz w:val="28"/>
          <w:szCs w:val="28"/>
        </w:rPr>
        <w:t>94/</w:t>
      </w:r>
      <w:proofErr w:type="spellStart"/>
      <w:proofErr w:type="gramStart"/>
      <w:r w:rsidR="00F04E16">
        <w:rPr>
          <w:sz w:val="28"/>
          <w:szCs w:val="28"/>
        </w:rPr>
        <w:t>пр</w:t>
      </w:r>
      <w:proofErr w:type="spellEnd"/>
      <w:proofErr w:type="gramEnd"/>
      <w:r w:rsidR="00F04E16">
        <w:rPr>
          <w:sz w:val="28"/>
          <w:szCs w:val="28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F04E16">
        <w:rPr>
          <w:sz w:val="28"/>
          <w:szCs w:val="28"/>
          <w:lang w:val="en-US"/>
        </w:rPr>
        <w:t>II</w:t>
      </w:r>
      <w:r w:rsidR="00F04E16">
        <w:rPr>
          <w:sz w:val="28"/>
          <w:szCs w:val="28"/>
        </w:rPr>
        <w:t xml:space="preserve"> квартал 2021 года», </w:t>
      </w:r>
      <w:r>
        <w:rPr>
          <w:sz w:val="28"/>
          <w:szCs w:val="28"/>
        </w:rPr>
        <w:t>п</w:t>
      </w:r>
      <w:r w:rsidR="00F04E16">
        <w:rPr>
          <w:sz w:val="28"/>
          <w:szCs w:val="28"/>
        </w:rPr>
        <w:t>остановление Правительства Пермского края от 3 марта 2021 г</w:t>
      </w:r>
      <w:r>
        <w:rPr>
          <w:sz w:val="28"/>
          <w:szCs w:val="28"/>
        </w:rPr>
        <w:t>.</w:t>
      </w:r>
      <w:r w:rsidR="00273D27">
        <w:rPr>
          <w:sz w:val="28"/>
          <w:szCs w:val="28"/>
        </w:rPr>
        <w:t xml:space="preserve"> № </w:t>
      </w:r>
      <w:r w:rsidR="00F04E16">
        <w:rPr>
          <w:sz w:val="28"/>
          <w:szCs w:val="28"/>
        </w:rPr>
        <w:t xml:space="preserve">112-п «Об утверждении на </w:t>
      </w:r>
      <w:r w:rsidR="00F04E16">
        <w:rPr>
          <w:sz w:val="28"/>
          <w:szCs w:val="28"/>
          <w:lang w:val="en-US"/>
        </w:rPr>
        <w:t>II</w:t>
      </w:r>
      <w:r w:rsidR="00F04E16">
        <w:rPr>
          <w:sz w:val="28"/>
          <w:szCs w:val="28"/>
        </w:rPr>
        <w:t xml:space="preserve"> квартал 2021 года корректирующих коэффициентов по муниципальным районам (городским, муниципальным округам) Пермского края и средней </w:t>
      </w:r>
      <w:r w:rsidR="00C8625F">
        <w:rPr>
          <w:sz w:val="28"/>
          <w:szCs w:val="28"/>
        </w:rPr>
        <w:t>расчетно</w:t>
      </w:r>
      <w:r w:rsidR="00F04E16">
        <w:rPr>
          <w:sz w:val="28"/>
          <w:szCs w:val="28"/>
        </w:rPr>
        <w:t xml:space="preserve">й стоимости </w:t>
      </w:r>
      <w:r w:rsidR="00C8625F">
        <w:rPr>
          <w:sz w:val="28"/>
          <w:szCs w:val="28"/>
        </w:rPr>
        <w:t xml:space="preserve">1 квадратного метра общей площади жилья по муниципальным районам (городским, муниципальным округам) Пермского края для расчета размера субсидий, предоставляемых гражданам из бюджета Пермского края на строительство и приобретение жилых помещений», </w:t>
      </w:r>
    </w:p>
    <w:p w:rsidR="00115552" w:rsidRPr="00563668" w:rsidRDefault="00115552" w:rsidP="00C862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3668">
        <w:rPr>
          <w:sz w:val="28"/>
          <w:szCs w:val="28"/>
        </w:rPr>
        <w:t xml:space="preserve">ПОСТАНОВЛЯЮ: </w:t>
      </w:r>
    </w:p>
    <w:p w:rsidR="00115552" w:rsidRDefault="00703103" w:rsidP="00E6472E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норматив стоимости 1 квадратного метра общей площади жилого </w:t>
      </w:r>
      <w:r w:rsidR="005477CE">
        <w:rPr>
          <w:rFonts w:ascii="Times New Roman" w:hAnsi="Times New Roman"/>
          <w:sz w:val="28"/>
          <w:szCs w:val="28"/>
        </w:rPr>
        <w:t>помещения по Чайковскому городскому округу для расчета размера социальных выплат</w:t>
      </w:r>
      <w:r w:rsidR="005477CE" w:rsidRPr="005477CE">
        <w:rPr>
          <w:rFonts w:ascii="Times New Roman" w:hAnsi="Times New Roman"/>
          <w:sz w:val="28"/>
          <w:szCs w:val="28"/>
        </w:rPr>
        <w:t>, предоставляемых для улучшения жилищных условий</w:t>
      </w:r>
      <w:r w:rsidR="005477CE">
        <w:rPr>
          <w:rFonts w:ascii="Times New Roman" w:hAnsi="Times New Roman"/>
          <w:sz w:val="28"/>
          <w:szCs w:val="28"/>
        </w:rPr>
        <w:t>,</w:t>
      </w:r>
      <w:r w:rsidR="005477CE" w:rsidRPr="005477CE">
        <w:rPr>
          <w:rFonts w:ascii="Times New Roman" w:hAnsi="Times New Roman"/>
          <w:sz w:val="28"/>
          <w:szCs w:val="28"/>
        </w:rPr>
        <w:t xml:space="preserve"> на второй квартал 2021 г</w:t>
      </w:r>
      <w:r w:rsidR="006E4968">
        <w:rPr>
          <w:rFonts w:ascii="Times New Roman" w:hAnsi="Times New Roman"/>
          <w:sz w:val="28"/>
          <w:szCs w:val="28"/>
        </w:rPr>
        <w:t>.</w:t>
      </w:r>
      <w:r w:rsidR="005477CE">
        <w:rPr>
          <w:rFonts w:ascii="Times New Roman" w:hAnsi="Times New Roman"/>
          <w:sz w:val="28"/>
          <w:szCs w:val="28"/>
        </w:rPr>
        <w:t xml:space="preserve"> в размере 44 229 (сорок четыре тысячи двести двадцать девять) рублей. </w:t>
      </w:r>
    </w:p>
    <w:p w:rsidR="00573BD7" w:rsidRDefault="00F13CE3" w:rsidP="00573BD7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Опубликовать постановление в муниципальной газете «Огни Камы»</w:t>
      </w:r>
      <w:r w:rsidR="00573B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разместить </w:t>
      </w:r>
      <w:r w:rsidR="00573BD7">
        <w:rPr>
          <w:rFonts w:ascii="Times New Roman" w:hAnsi="Times New Roman"/>
          <w:sz w:val="28"/>
          <w:szCs w:val="28"/>
        </w:rPr>
        <w:t xml:space="preserve">на официальном сайте администрации Чайковского городского округа. </w:t>
      </w:r>
    </w:p>
    <w:p w:rsidR="006E4968" w:rsidRPr="00573BD7" w:rsidRDefault="00F736DD" w:rsidP="006E4968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3BD7">
        <w:rPr>
          <w:rFonts w:ascii="Times New Roman" w:hAnsi="Times New Roman"/>
          <w:sz w:val="28"/>
          <w:szCs w:val="28"/>
        </w:rPr>
        <w:t xml:space="preserve"> </w:t>
      </w:r>
      <w:r w:rsidR="006E4968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F13CE3">
        <w:rPr>
          <w:rFonts w:ascii="Times New Roman" w:hAnsi="Times New Roman"/>
          <w:sz w:val="28"/>
          <w:szCs w:val="28"/>
        </w:rPr>
        <w:t xml:space="preserve">после его опубликования </w:t>
      </w:r>
      <w:r w:rsidR="006E4968">
        <w:rPr>
          <w:rFonts w:ascii="Times New Roman" w:hAnsi="Times New Roman"/>
          <w:sz w:val="28"/>
          <w:szCs w:val="28"/>
        </w:rPr>
        <w:t xml:space="preserve">и распространяется на правоотношения, возникшие с 1 апреля 2021 г. </w:t>
      </w:r>
    </w:p>
    <w:p w:rsidR="00115552" w:rsidRDefault="00115552" w:rsidP="00573BD7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3BD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73BD7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Чайковского городского округа по строительству и земельно-имущественным отношениям</w:t>
      </w:r>
      <w:r w:rsidR="008B430F" w:rsidRPr="00573BD7">
        <w:rPr>
          <w:rFonts w:ascii="Times New Roman" w:hAnsi="Times New Roman"/>
          <w:sz w:val="28"/>
          <w:szCs w:val="28"/>
        </w:rPr>
        <w:t>.</w:t>
      </w:r>
      <w:r w:rsidRPr="00573BD7">
        <w:rPr>
          <w:rFonts w:ascii="Times New Roman" w:hAnsi="Times New Roman"/>
          <w:sz w:val="28"/>
          <w:szCs w:val="28"/>
        </w:rPr>
        <w:t xml:space="preserve"> </w:t>
      </w:r>
    </w:p>
    <w:p w:rsidR="00115552" w:rsidRDefault="00115552" w:rsidP="00115552">
      <w:pPr>
        <w:spacing w:line="360" w:lineRule="exact"/>
        <w:ind w:left="360"/>
        <w:rPr>
          <w:sz w:val="28"/>
          <w:szCs w:val="28"/>
        </w:rPr>
      </w:pPr>
    </w:p>
    <w:p w:rsidR="00BD0222" w:rsidRDefault="00BD0222" w:rsidP="00E6472E">
      <w:pPr>
        <w:spacing w:line="240" w:lineRule="exact"/>
        <w:rPr>
          <w:sz w:val="28"/>
          <w:szCs w:val="28"/>
        </w:rPr>
      </w:pPr>
    </w:p>
    <w:p w:rsidR="00326A19" w:rsidRPr="00E34FE2" w:rsidRDefault="00BD0222" w:rsidP="00E6472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="00326A19" w:rsidRPr="00E34FE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26A19" w:rsidRPr="00E34FE2">
        <w:rPr>
          <w:sz w:val="28"/>
          <w:szCs w:val="28"/>
        </w:rPr>
        <w:t xml:space="preserve"> </w:t>
      </w:r>
      <w:r w:rsidR="00326A19">
        <w:rPr>
          <w:sz w:val="28"/>
          <w:szCs w:val="28"/>
        </w:rPr>
        <w:t>городского округа</w:t>
      </w:r>
      <w:r w:rsidR="00326A19" w:rsidRPr="00E34FE2">
        <w:rPr>
          <w:sz w:val="28"/>
          <w:szCs w:val="28"/>
        </w:rPr>
        <w:t xml:space="preserve"> – </w:t>
      </w:r>
    </w:p>
    <w:p w:rsidR="00326A19" w:rsidRDefault="00BD0222" w:rsidP="00E6472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26A19" w:rsidRPr="00E34FE2">
        <w:rPr>
          <w:sz w:val="28"/>
          <w:szCs w:val="28"/>
        </w:rPr>
        <w:t xml:space="preserve"> администрации </w:t>
      </w:r>
    </w:p>
    <w:p w:rsidR="00326A19" w:rsidRPr="002F5303" w:rsidRDefault="00326A19" w:rsidP="00E6472E">
      <w:pPr>
        <w:spacing w:line="240" w:lineRule="exact"/>
        <w:jc w:val="both"/>
        <w:rPr>
          <w:sz w:val="36"/>
        </w:rPr>
      </w:pPr>
      <w:r w:rsidRPr="00E34FE2">
        <w:rPr>
          <w:sz w:val="28"/>
          <w:szCs w:val="28"/>
        </w:rPr>
        <w:t xml:space="preserve">Чайковского </w:t>
      </w:r>
      <w:r>
        <w:rPr>
          <w:sz w:val="28"/>
          <w:szCs w:val="28"/>
        </w:rPr>
        <w:t xml:space="preserve">городского округа         </w:t>
      </w:r>
      <w:r w:rsidRPr="006600A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BD0222">
        <w:rPr>
          <w:sz w:val="28"/>
          <w:szCs w:val="28"/>
        </w:rPr>
        <w:t>Ю.Г. Востриков</w:t>
      </w:r>
      <w:r w:rsidRPr="00E34FE2">
        <w:rPr>
          <w:sz w:val="28"/>
          <w:szCs w:val="28"/>
        </w:rPr>
        <w:t xml:space="preserve"> </w:t>
      </w:r>
    </w:p>
    <w:p w:rsidR="002F5303" w:rsidRPr="002F5303" w:rsidRDefault="002F5303" w:rsidP="002F5303">
      <w:pPr>
        <w:rPr>
          <w:sz w:val="36"/>
        </w:rPr>
      </w:pPr>
    </w:p>
    <w:sectPr w:rsidR="002F5303" w:rsidRPr="002F5303" w:rsidSect="00115552">
      <w:headerReference w:type="even" r:id="rId9"/>
      <w:headerReference w:type="default" r:id="rId10"/>
      <w:headerReference w:type="first" r:id="rId11"/>
      <w:endnotePr>
        <w:numFmt w:val="decimal"/>
      </w:endnotePr>
      <w:pgSz w:w="11907" w:h="16840"/>
      <w:pgMar w:top="426" w:right="567" w:bottom="568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D0D" w:rsidRDefault="00DA3D0D">
      <w:r>
        <w:separator/>
      </w:r>
    </w:p>
  </w:endnote>
  <w:endnote w:type="continuationSeparator" w:id="0">
    <w:p w:rsidR="00DA3D0D" w:rsidRDefault="00DA3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D0D" w:rsidRDefault="00DA3D0D">
      <w:r>
        <w:separator/>
      </w:r>
    </w:p>
  </w:footnote>
  <w:footnote w:type="continuationSeparator" w:id="0">
    <w:p w:rsidR="00DA3D0D" w:rsidRDefault="00DA3D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46" w:rsidRDefault="00490B70" w:rsidP="003E624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E624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6246" w:rsidRDefault="003E624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46" w:rsidRDefault="003E6246" w:rsidP="003E6246">
    <w:pPr>
      <w:pStyle w:val="a4"/>
      <w:framePr w:wrap="around" w:vAnchor="text" w:hAnchor="margin" w:xAlign="center" w:y="1"/>
      <w:rPr>
        <w:rStyle w:val="a6"/>
      </w:rPr>
    </w:pPr>
  </w:p>
  <w:p w:rsidR="003E6246" w:rsidRPr="005003D1" w:rsidRDefault="005003D1" w:rsidP="005003D1">
    <w:pPr>
      <w:widowControl/>
      <w:jc w:val="center"/>
      <w:rPr>
        <w:color w:val="000000"/>
        <w:sz w:val="24"/>
        <w:szCs w:val="24"/>
      </w:rPr>
    </w:pPr>
    <w:r w:rsidRPr="005003D1">
      <w:rPr>
        <w:color w:val="000000"/>
        <w:sz w:val="24"/>
        <w:szCs w:val="24"/>
      </w:rPr>
      <w:t>Проект размещен на сайте 24.05.2021 г. Срок  приема заключений независимых экспертов до 03.06.2021 г. на электронный адрес tchaikovsky@permonline.ru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3D1" w:rsidRPr="005003D1" w:rsidRDefault="005003D1" w:rsidP="005003D1">
    <w:pPr>
      <w:widowControl/>
      <w:jc w:val="center"/>
      <w:rPr>
        <w:color w:val="000000"/>
        <w:sz w:val="24"/>
        <w:szCs w:val="24"/>
      </w:rPr>
    </w:pPr>
    <w:r w:rsidRPr="005003D1">
      <w:rPr>
        <w:color w:val="000000"/>
        <w:sz w:val="24"/>
        <w:szCs w:val="24"/>
      </w:rPr>
      <w:t>Проект размещен на сайте 24.05.2021 г. Срок  приема заключений независимых экспертов до 03.06.2021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C65C3"/>
    <w:multiLevelType w:val="hybridMultilevel"/>
    <w:tmpl w:val="681A299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15552"/>
    <w:rsid w:val="00000DCC"/>
    <w:rsid w:val="00005931"/>
    <w:rsid w:val="00034050"/>
    <w:rsid w:val="00071710"/>
    <w:rsid w:val="000872BA"/>
    <w:rsid w:val="000A1BA8"/>
    <w:rsid w:val="000B7518"/>
    <w:rsid w:val="000E001D"/>
    <w:rsid w:val="00114B32"/>
    <w:rsid w:val="00115552"/>
    <w:rsid w:val="00115680"/>
    <w:rsid w:val="00124CDC"/>
    <w:rsid w:val="00167022"/>
    <w:rsid w:val="00173A16"/>
    <w:rsid w:val="001A6EAF"/>
    <w:rsid w:val="001B787F"/>
    <w:rsid w:val="001C34D3"/>
    <w:rsid w:val="001F0115"/>
    <w:rsid w:val="00237CE7"/>
    <w:rsid w:val="00273D27"/>
    <w:rsid w:val="002930E9"/>
    <w:rsid w:val="002A18DB"/>
    <w:rsid w:val="002A52D9"/>
    <w:rsid w:val="002B606E"/>
    <w:rsid w:val="002B7F45"/>
    <w:rsid w:val="002C7D32"/>
    <w:rsid w:val="002D28F0"/>
    <w:rsid w:val="002F5303"/>
    <w:rsid w:val="00312291"/>
    <w:rsid w:val="00326A19"/>
    <w:rsid w:val="0034630C"/>
    <w:rsid w:val="00391778"/>
    <w:rsid w:val="003B0F6B"/>
    <w:rsid w:val="003C1FD4"/>
    <w:rsid w:val="003C2502"/>
    <w:rsid w:val="003D62BD"/>
    <w:rsid w:val="003E6246"/>
    <w:rsid w:val="00404B72"/>
    <w:rsid w:val="00431EE1"/>
    <w:rsid w:val="00436D0B"/>
    <w:rsid w:val="004447D7"/>
    <w:rsid w:val="00483F37"/>
    <w:rsid w:val="00490B70"/>
    <w:rsid w:val="004D7843"/>
    <w:rsid w:val="004E27C5"/>
    <w:rsid w:val="005003D1"/>
    <w:rsid w:val="00502930"/>
    <w:rsid w:val="005030F5"/>
    <w:rsid w:val="005477CE"/>
    <w:rsid w:val="005527F5"/>
    <w:rsid w:val="00573BD7"/>
    <w:rsid w:val="00585B1F"/>
    <w:rsid w:val="00592A97"/>
    <w:rsid w:val="005B155F"/>
    <w:rsid w:val="005C13E8"/>
    <w:rsid w:val="005D303F"/>
    <w:rsid w:val="005D6AC6"/>
    <w:rsid w:val="005F2A68"/>
    <w:rsid w:val="00642797"/>
    <w:rsid w:val="00681247"/>
    <w:rsid w:val="00687C6C"/>
    <w:rsid w:val="006D498C"/>
    <w:rsid w:val="006E053D"/>
    <w:rsid w:val="006E25E6"/>
    <w:rsid w:val="006E35AF"/>
    <w:rsid w:val="006E4968"/>
    <w:rsid w:val="00703103"/>
    <w:rsid w:val="007045C8"/>
    <w:rsid w:val="00717622"/>
    <w:rsid w:val="0076641B"/>
    <w:rsid w:val="00795813"/>
    <w:rsid w:val="007D187B"/>
    <w:rsid w:val="008452AC"/>
    <w:rsid w:val="00857A90"/>
    <w:rsid w:val="00881C0E"/>
    <w:rsid w:val="00885E77"/>
    <w:rsid w:val="008A7607"/>
    <w:rsid w:val="008B430F"/>
    <w:rsid w:val="00953068"/>
    <w:rsid w:val="009A17CF"/>
    <w:rsid w:val="009A29FE"/>
    <w:rsid w:val="009E218D"/>
    <w:rsid w:val="00A06BCC"/>
    <w:rsid w:val="00A25429"/>
    <w:rsid w:val="00A42190"/>
    <w:rsid w:val="00AA1035"/>
    <w:rsid w:val="00AA2587"/>
    <w:rsid w:val="00AC1E70"/>
    <w:rsid w:val="00AC5035"/>
    <w:rsid w:val="00B54AC4"/>
    <w:rsid w:val="00B56D26"/>
    <w:rsid w:val="00B6179E"/>
    <w:rsid w:val="00B7674D"/>
    <w:rsid w:val="00B90F91"/>
    <w:rsid w:val="00B91386"/>
    <w:rsid w:val="00BD0222"/>
    <w:rsid w:val="00BE75FC"/>
    <w:rsid w:val="00C3214E"/>
    <w:rsid w:val="00C33CA3"/>
    <w:rsid w:val="00C577BC"/>
    <w:rsid w:val="00C86026"/>
    <w:rsid w:val="00C8625F"/>
    <w:rsid w:val="00C92AB2"/>
    <w:rsid w:val="00CB704B"/>
    <w:rsid w:val="00D25D08"/>
    <w:rsid w:val="00D272EB"/>
    <w:rsid w:val="00D36B93"/>
    <w:rsid w:val="00D44312"/>
    <w:rsid w:val="00D46561"/>
    <w:rsid w:val="00D56BC7"/>
    <w:rsid w:val="00D5771C"/>
    <w:rsid w:val="00D84AB8"/>
    <w:rsid w:val="00DA3D0D"/>
    <w:rsid w:val="00DA69D0"/>
    <w:rsid w:val="00E170F5"/>
    <w:rsid w:val="00E21F65"/>
    <w:rsid w:val="00E6472E"/>
    <w:rsid w:val="00E75BA5"/>
    <w:rsid w:val="00E802D3"/>
    <w:rsid w:val="00EA3283"/>
    <w:rsid w:val="00EB0051"/>
    <w:rsid w:val="00F04E16"/>
    <w:rsid w:val="00F13CE3"/>
    <w:rsid w:val="00F26B73"/>
    <w:rsid w:val="00F4217E"/>
    <w:rsid w:val="00F66FD0"/>
    <w:rsid w:val="00F736DD"/>
    <w:rsid w:val="00FB4A87"/>
    <w:rsid w:val="00FB66E8"/>
    <w:rsid w:val="00FC7175"/>
    <w:rsid w:val="00FD0ED9"/>
    <w:rsid w:val="00FD1A8C"/>
    <w:rsid w:val="00FE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246"/>
    <w:pPr>
      <w:widowControl w:val="0"/>
    </w:pPr>
  </w:style>
  <w:style w:type="paragraph" w:styleId="1">
    <w:name w:val="heading 1"/>
    <w:basedOn w:val="a"/>
    <w:next w:val="a"/>
    <w:qFormat/>
    <w:rsid w:val="003E6246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3E624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3E6246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3"/>
    <w:rsid w:val="00000DCC"/>
    <w:pPr>
      <w:jc w:val="both"/>
    </w:pPr>
    <w:rPr>
      <w:sz w:val="28"/>
      <w:szCs w:val="28"/>
    </w:rPr>
  </w:style>
  <w:style w:type="paragraph" w:styleId="a3">
    <w:name w:val="Date"/>
    <w:basedOn w:val="a"/>
    <w:next w:val="a"/>
    <w:rsid w:val="00000DCC"/>
  </w:style>
  <w:style w:type="paragraph" w:customStyle="1" w:styleId="11">
    <w:name w:val="Дата 1"/>
    <w:basedOn w:val="a3"/>
    <w:rsid w:val="00000DCC"/>
    <w:pPr>
      <w:jc w:val="both"/>
    </w:pPr>
    <w:rPr>
      <w:sz w:val="28"/>
      <w:szCs w:val="28"/>
    </w:rPr>
  </w:style>
  <w:style w:type="paragraph" w:styleId="a4">
    <w:name w:val="header"/>
    <w:basedOn w:val="a"/>
    <w:rsid w:val="003E6246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rsid w:val="003E6246"/>
    <w:pPr>
      <w:ind w:firstLine="851"/>
      <w:jc w:val="both"/>
    </w:pPr>
    <w:rPr>
      <w:sz w:val="28"/>
    </w:rPr>
  </w:style>
  <w:style w:type="character" w:styleId="a6">
    <w:name w:val="page number"/>
    <w:basedOn w:val="a0"/>
    <w:rsid w:val="003E6246"/>
  </w:style>
  <w:style w:type="table" w:styleId="a7">
    <w:name w:val="Table Grid"/>
    <w:basedOn w:val="a1"/>
    <w:rsid w:val="00885E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E170F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E170F5"/>
    <w:rPr>
      <w:rFonts w:ascii="Tahoma" w:hAnsi="Tahoma" w:cs="Tahoma"/>
      <w:sz w:val="16"/>
      <w:szCs w:val="16"/>
    </w:rPr>
  </w:style>
  <w:style w:type="paragraph" w:customStyle="1" w:styleId="aa">
    <w:name w:val="регистрационные поля"/>
    <w:basedOn w:val="a"/>
    <w:rsid w:val="00F66FD0"/>
    <w:pPr>
      <w:widowControl/>
      <w:spacing w:line="240" w:lineRule="exact"/>
      <w:jc w:val="center"/>
    </w:pPr>
    <w:rPr>
      <w:sz w:val="28"/>
      <w:lang w:val="en-US"/>
    </w:rPr>
  </w:style>
  <w:style w:type="paragraph" w:styleId="ab">
    <w:name w:val="List Paragraph"/>
    <w:basedOn w:val="a"/>
    <w:uiPriority w:val="34"/>
    <w:qFormat/>
    <w:rsid w:val="00115552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Заголовок к тексту"/>
    <w:basedOn w:val="a"/>
    <w:next w:val="ad"/>
    <w:qFormat/>
    <w:rsid w:val="00115552"/>
    <w:pPr>
      <w:widowControl/>
      <w:suppressAutoHyphens/>
      <w:spacing w:after="480" w:line="240" w:lineRule="exact"/>
    </w:pPr>
    <w:rPr>
      <w:b/>
      <w:sz w:val="28"/>
    </w:rPr>
  </w:style>
  <w:style w:type="paragraph" w:styleId="ad">
    <w:name w:val="Body Text"/>
    <w:basedOn w:val="a"/>
    <w:link w:val="ae"/>
    <w:rsid w:val="00115552"/>
    <w:pPr>
      <w:spacing w:after="120"/>
    </w:pPr>
  </w:style>
  <w:style w:type="character" w:customStyle="1" w:styleId="ae">
    <w:name w:val="Основной текст Знак"/>
    <w:basedOn w:val="a0"/>
    <w:link w:val="ad"/>
    <w:rsid w:val="00115552"/>
  </w:style>
  <w:style w:type="paragraph" w:styleId="af">
    <w:name w:val="footer"/>
    <w:basedOn w:val="a"/>
    <w:link w:val="af0"/>
    <w:rsid w:val="005003D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00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lochkovaNV\Downloads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93E8-E8B1-4CBF-94A3-21BF051E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</TotalTime>
  <Pages>2</Pages>
  <Words>280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Клочкова Наталья Владимировна</dc:creator>
  <cp:lastModifiedBy>kostireva</cp:lastModifiedBy>
  <cp:revision>2</cp:revision>
  <cp:lastPrinted>2020-07-03T04:37:00Z</cp:lastPrinted>
  <dcterms:created xsi:type="dcterms:W3CDTF">2021-05-24T03:52:00Z</dcterms:created>
  <dcterms:modified xsi:type="dcterms:W3CDTF">2021-05-24T03:52:00Z</dcterms:modified>
</cp:coreProperties>
</file>