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5" w:rsidRDefault="00086CF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5.25pt;width:263.35pt;height:106.0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367E1F" w:rsidRDefault="00115C45" w:rsidP="00115C4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7E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 администрации Чайковского городского округа от 30.08.2021 №</w:t>
                  </w:r>
                  <w:r w:rsidR="00590AAA" w:rsidRPr="00590A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67E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898</w:t>
                  </w:r>
                  <w:r w:rsidR="002E13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«Об утверждении ключевых показателей эффективности функционирования антимонопольного </w:t>
                  </w:r>
                  <w:proofErr w:type="spellStart"/>
                  <w:r w:rsidR="002E13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комплаенса</w:t>
                  </w:r>
                  <w:proofErr w:type="spellEnd"/>
                  <w:r w:rsidR="002E13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методики их расчета в администрации Чайковского городского округа»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70.7pt;width:144.85pt;height:18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72.2pt;width:183.4pt;height:16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A0C82">
        <w:rPr>
          <w:noProof/>
          <w:lang w:eastAsia="ru-RU"/>
        </w:rPr>
        <w:t xml:space="preserve"> </w:t>
      </w:r>
      <w:r w:rsidR="00AA7547">
        <w:rPr>
          <w:noProof/>
          <w:lang w:eastAsia="ru-RU"/>
        </w:rPr>
        <w:drawing>
          <wp:inline distT="0" distB="0" distL="0" distR="0">
            <wp:extent cx="5943600" cy="2390140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45" w:rsidRPr="00115C45" w:rsidRDefault="00115C45" w:rsidP="00115C45"/>
    <w:p w:rsidR="00115C45" w:rsidRPr="00115C45" w:rsidRDefault="00115C45" w:rsidP="00115C45"/>
    <w:p w:rsidR="00115C45" w:rsidRPr="00115C45" w:rsidRDefault="00115C45" w:rsidP="00115C45"/>
    <w:p w:rsidR="00367E1F" w:rsidRDefault="00367E1F" w:rsidP="00627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65E" w:rsidRDefault="0033465E" w:rsidP="00F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C45" w:rsidRPr="00F311D9" w:rsidRDefault="00115C45" w:rsidP="00F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1D9">
        <w:rPr>
          <w:rFonts w:ascii="Times New Roman" w:hAnsi="Times New Roman"/>
          <w:sz w:val="28"/>
          <w:szCs w:val="28"/>
        </w:rPr>
        <w:t>В соответствии с Федеральным законом от 6 октября 2003 г. №131-ФЗ  «Об общих принципах организации местного самоуправления в Российской Федерации», распоряжением Правительства Пермского края от 28 февраля 2019 г. № 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Уставом Чайковского городского округа, постановлением администрации Чайковского городского округа</w:t>
      </w:r>
      <w:proofErr w:type="gramEnd"/>
      <w:r w:rsidRPr="00F311D9">
        <w:rPr>
          <w:rFonts w:ascii="Times New Roman" w:hAnsi="Times New Roman"/>
          <w:sz w:val="28"/>
          <w:szCs w:val="28"/>
        </w:rPr>
        <w:t xml:space="preserve"> от 30 августа 2021 г. № 892 «Об утверждении Положения об организации в администрации Чайковского городского округа системы внутреннего соответствия требованиям антимонопольного законодательства»</w:t>
      </w:r>
    </w:p>
    <w:p w:rsidR="00115C45" w:rsidRPr="00F311D9" w:rsidRDefault="00115C45" w:rsidP="00F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sz w:val="28"/>
          <w:szCs w:val="28"/>
        </w:rPr>
        <w:t>ПОСТАНОВЛЯЮ:</w:t>
      </w:r>
    </w:p>
    <w:p w:rsidR="0033465E" w:rsidRPr="0033465E" w:rsidRDefault="002E1353" w:rsidP="003346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465E">
        <w:rPr>
          <w:rFonts w:ascii="Times New Roman" w:hAnsi="Times New Roman"/>
          <w:sz w:val="28"/>
        </w:rPr>
        <w:t xml:space="preserve">1. Внести в </w:t>
      </w:r>
      <w:r w:rsidR="0033465E" w:rsidRPr="0033465E">
        <w:rPr>
          <w:rFonts w:ascii="Times New Roman" w:hAnsi="Times New Roman"/>
          <w:sz w:val="28"/>
        </w:rPr>
        <w:t>постановление администрации Чайковского городского округа от 30</w:t>
      </w:r>
      <w:r w:rsidR="0033465E">
        <w:rPr>
          <w:rFonts w:ascii="Times New Roman" w:hAnsi="Times New Roman"/>
          <w:sz w:val="28"/>
        </w:rPr>
        <w:t xml:space="preserve"> августа </w:t>
      </w:r>
      <w:r w:rsidR="0033465E" w:rsidRPr="0033465E">
        <w:rPr>
          <w:rFonts w:ascii="Times New Roman" w:hAnsi="Times New Roman"/>
          <w:sz w:val="28"/>
        </w:rPr>
        <w:t xml:space="preserve">2021 </w:t>
      </w:r>
      <w:r w:rsidR="0033465E">
        <w:rPr>
          <w:rFonts w:ascii="Times New Roman" w:hAnsi="Times New Roman"/>
          <w:sz w:val="28"/>
        </w:rPr>
        <w:t xml:space="preserve">г. </w:t>
      </w:r>
      <w:r w:rsidR="0033465E" w:rsidRPr="0033465E">
        <w:rPr>
          <w:rFonts w:ascii="Times New Roman" w:hAnsi="Times New Roman"/>
          <w:sz w:val="28"/>
        </w:rPr>
        <w:t xml:space="preserve">№ 898 «Об утверждении ключевых показателей эффективности функционирования антимонопольного </w:t>
      </w:r>
      <w:proofErr w:type="spellStart"/>
      <w:r w:rsidR="0033465E" w:rsidRPr="0033465E">
        <w:rPr>
          <w:rFonts w:ascii="Times New Roman" w:hAnsi="Times New Roman"/>
          <w:sz w:val="28"/>
        </w:rPr>
        <w:t>комплаенса</w:t>
      </w:r>
      <w:proofErr w:type="spellEnd"/>
      <w:r w:rsidR="0033465E" w:rsidRPr="0033465E">
        <w:rPr>
          <w:rFonts w:ascii="Times New Roman" w:hAnsi="Times New Roman"/>
          <w:sz w:val="28"/>
        </w:rPr>
        <w:t xml:space="preserve"> и методики их расчета в администрации Чайковского городского округа»</w:t>
      </w:r>
      <w:r w:rsidR="0033465E">
        <w:rPr>
          <w:rFonts w:ascii="Times New Roman" w:hAnsi="Times New Roman"/>
          <w:sz w:val="28"/>
        </w:rPr>
        <w:t xml:space="preserve"> следующие изменения:</w:t>
      </w:r>
    </w:p>
    <w:p w:rsidR="00404014" w:rsidRDefault="0033465E" w:rsidP="0033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231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</w:t>
      </w:r>
      <w:r w:rsidR="00404014">
        <w:rPr>
          <w:rFonts w:ascii="Times New Roman" w:hAnsi="Times New Roman"/>
          <w:sz w:val="28"/>
          <w:szCs w:val="28"/>
        </w:rPr>
        <w:t xml:space="preserve"> 1 </w:t>
      </w:r>
      <w:r w:rsidR="002E1353">
        <w:rPr>
          <w:rFonts w:ascii="Times New Roman" w:hAnsi="Times New Roman"/>
          <w:sz w:val="28"/>
          <w:szCs w:val="28"/>
        </w:rPr>
        <w:t>Ключевы</w:t>
      </w:r>
      <w:r w:rsidR="00404014">
        <w:rPr>
          <w:rFonts w:ascii="Times New Roman" w:hAnsi="Times New Roman"/>
          <w:sz w:val="28"/>
          <w:szCs w:val="28"/>
        </w:rPr>
        <w:t>х</w:t>
      </w:r>
      <w:r w:rsidR="002E1353">
        <w:rPr>
          <w:rFonts w:ascii="Times New Roman" w:hAnsi="Times New Roman"/>
          <w:sz w:val="28"/>
          <w:szCs w:val="28"/>
        </w:rPr>
        <w:t xml:space="preserve"> </w:t>
      </w:r>
      <w:r w:rsidR="00404014">
        <w:rPr>
          <w:rFonts w:ascii="Times New Roman" w:hAnsi="Times New Roman"/>
          <w:sz w:val="28"/>
          <w:szCs w:val="28"/>
        </w:rPr>
        <w:t>показателей</w:t>
      </w:r>
      <w:r w:rsidR="002E1353" w:rsidRPr="002E1353">
        <w:rPr>
          <w:rFonts w:ascii="Times New Roman" w:hAnsi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2E1353" w:rsidRPr="002E1353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F43328">
        <w:rPr>
          <w:rFonts w:ascii="Times New Roman" w:hAnsi="Times New Roman"/>
          <w:sz w:val="28"/>
          <w:szCs w:val="28"/>
        </w:rPr>
        <w:t xml:space="preserve"> </w:t>
      </w:r>
      <w:r w:rsidR="00404014">
        <w:rPr>
          <w:rFonts w:ascii="Times New Roman" w:hAnsi="Times New Roman"/>
          <w:sz w:val="28"/>
          <w:szCs w:val="28"/>
        </w:rPr>
        <w:t xml:space="preserve">в </w:t>
      </w:r>
      <w:r w:rsidR="00404014" w:rsidRPr="00F311D9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52ED">
        <w:rPr>
          <w:rFonts w:ascii="Times New Roman" w:hAnsi="Times New Roman"/>
          <w:sz w:val="28"/>
          <w:szCs w:val="28"/>
        </w:rPr>
        <w:t>п</w:t>
      </w:r>
      <w:r w:rsidR="00404014">
        <w:rPr>
          <w:rFonts w:ascii="Times New Roman" w:hAnsi="Times New Roman"/>
          <w:sz w:val="28"/>
          <w:szCs w:val="28"/>
        </w:rPr>
        <w:t>осле слов «администрации Чайковского городского округа (далее – Администрация</w:t>
      </w:r>
      <w:r w:rsidR="00523135">
        <w:rPr>
          <w:rFonts w:ascii="Times New Roman" w:hAnsi="Times New Roman"/>
          <w:sz w:val="28"/>
          <w:szCs w:val="28"/>
        </w:rPr>
        <w:t>)</w:t>
      </w:r>
      <w:r w:rsidR="004040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включить слова</w:t>
      </w:r>
      <w:r w:rsidR="00404014">
        <w:rPr>
          <w:rFonts w:ascii="Times New Roman" w:hAnsi="Times New Roman"/>
          <w:sz w:val="28"/>
          <w:szCs w:val="28"/>
        </w:rPr>
        <w:t xml:space="preserve"> «</w:t>
      </w:r>
      <w:r w:rsidR="00EA669F">
        <w:rPr>
          <w:rFonts w:ascii="Times New Roman" w:hAnsi="Times New Roman"/>
          <w:sz w:val="28"/>
          <w:szCs w:val="28"/>
        </w:rPr>
        <w:t xml:space="preserve">и ее </w:t>
      </w:r>
      <w:r w:rsidR="00404014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/>
          <w:sz w:val="28"/>
          <w:szCs w:val="28"/>
        </w:rPr>
        <w:t>»;</w:t>
      </w:r>
    </w:p>
    <w:p w:rsidR="00367E1F" w:rsidRDefault="0033465E" w:rsidP="00C03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52ED">
        <w:rPr>
          <w:rFonts w:ascii="Times New Roman" w:hAnsi="Times New Roman"/>
          <w:sz w:val="28"/>
          <w:szCs w:val="28"/>
        </w:rPr>
        <w:t>2</w:t>
      </w:r>
      <w:r w:rsidR="00367E1F">
        <w:rPr>
          <w:rFonts w:ascii="Times New Roman" w:hAnsi="Times New Roman"/>
          <w:sz w:val="28"/>
          <w:szCs w:val="28"/>
        </w:rPr>
        <w:t>.</w:t>
      </w:r>
      <w:r w:rsidR="00627588">
        <w:rPr>
          <w:rFonts w:ascii="Times New Roman" w:hAnsi="Times New Roman"/>
          <w:sz w:val="28"/>
          <w:szCs w:val="28"/>
        </w:rPr>
        <w:t xml:space="preserve"> </w:t>
      </w:r>
      <w:r w:rsidR="00367E1F">
        <w:rPr>
          <w:rFonts w:ascii="Times New Roman" w:hAnsi="Times New Roman"/>
          <w:sz w:val="28"/>
          <w:szCs w:val="28"/>
        </w:rPr>
        <w:t xml:space="preserve">Методику </w:t>
      </w:r>
      <w:r w:rsidR="00367E1F" w:rsidRPr="00F311D9">
        <w:rPr>
          <w:rFonts w:ascii="Times New Roman" w:hAnsi="Times New Roman"/>
          <w:sz w:val="28"/>
          <w:szCs w:val="28"/>
        </w:rPr>
        <w:t>расчета</w:t>
      </w:r>
      <w:r w:rsidR="00367E1F">
        <w:rPr>
          <w:rFonts w:ascii="Times New Roman" w:hAnsi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 w:rsidR="00367E1F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367E1F" w:rsidRPr="00F311D9">
        <w:rPr>
          <w:rFonts w:ascii="Times New Roman" w:hAnsi="Times New Roman"/>
          <w:sz w:val="28"/>
          <w:szCs w:val="28"/>
        </w:rPr>
        <w:t xml:space="preserve"> в администрации </w:t>
      </w:r>
      <w:r w:rsidR="00367E1F" w:rsidRPr="00F311D9">
        <w:rPr>
          <w:rFonts w:ascii="Times New Roman" w:hAnsi="Times New Roman"/>
          <w:sz w:val="28"/>
          <w:szCs w:val="28"/>
        </w:rPr>
        <w:lastRenderedPageBreak/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590AAA">
        <w:rPr>
          <w:rFonts w:ascii="Times New Roman" w:hAnsi="Times New Roman"/>
          <w:sz w:val="28"/>
          <w:szCs w:val="28"/>
        </w:rPr>
        <w:t>в новой редакции</w:t>
      </w:r>
      <w:r w:rsidR="00572BFB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90AAA">
        <w:rPr>
          <w:rFonts w:ascii="Times New Roman" w:hAnsi="Times New Roman"/>
          <w:sz w:val="28"/>
          <w:szCs w:val="28"/>
        </w:rPr>
        <w:t>.</w:t>
      </w:r>
    </w:p>
    <w:p w:rsidR="008A0C82" w:rsidRPr="000018BA" w:rsidRDefault="00CC4825" w:rsidP="00C03515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0C82" w:rsidRPr="000018BA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A0C82" w:rsidRPr="000018BA" w:rsidRDefault="00CC4825" w:rsidP="0033465E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0C82" w:rsidRPr="000018BA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8A0C82" w:rsidRDefault="008A0C82" w:rsidP="008A0C82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ED" w:rsidRPr="000018BA" w:rsidRDefault="003852ED" w:rsidP="008A0C82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82" w:rsidRPr="000018BA" w:rsidRDefault="008A0C82" w:rsidP="008A0C82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Глава городского округа-</w:t>
      </w:r>
    </w:p>
    <w:p w:rsidR="008A0C82" w:rsidRPr="000018BA" w:rsidRDefault="008A0C82" w:rsidP="008A0C82">
      <w:pPr>
        <w:tabs>
          <w:tab w:val="left" w:pos="921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глава администрации</w:t>
      </w:r>
    </w:p>
    <w:p w:rsidR="008A0C82" w:rsidRPr="000018BA" w:rsidRDefault="008A0C82" w:rsidP="008A0C82">
      <w:pPr>
        <w:tabs>
          <w:tab w:val="left" w:pos="9214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852ED" w:rsidRDefault="003852ED" w:rsidP="00DF0A29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C4D" w:rsidRPr="000018BA" w:rsidRDefault="00590AAA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EA9">
        <w:rPr>
          <w:rFonts w:ascii="Times New Roman" w:hAnsi="Times New Roman"/>
          <w:sz w:val="28"/>
          <w:szCs w:val="28"/>
        </w:rPr>
        <w:t>риложение</w:t>
      </w:r>
    </w:p>
    <w:p w:rsidR="002D0C4D" w:rsidRPr="000018BA" w:rsidRDefault="00590AAA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D0C4D" w:rsidRPr="000018B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D0C4D" w:rsidRPr="000018B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D0C4D" w:rsidRPr="000018BA" w:rsidRDefault="002D0C4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2D0C4D" w:rsidRPr="000018BA" w:rsidRDefault="002D0C4D" w:rsidP="002D0C4D">
      <w:pPr>
        <w:tabs>
          <w:tab w:val="left" w:pos="6804"/>
          <w:tab w:val="left" w:pos="6946"/>
          <w:tab w:val="left" w:pos="7371"/>
          <w:tab w:val="left" w:pos="8203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от                № </w:t>
      </w:r>
    </w:p>
    <w:p w:rsidR="00E5183F" w:rsidRDefault="00E5183F" w:rsidP="002D0C4D">
      <w:pPr>
        <w:spacing w:after="0" w:line="240" w:lineRule="auto"/>
        <w:jc w:val="both"/>
      </w:pPr>
    </w:p>
    <w:p w:rsidR="00E5183F" w:rsidRDefault="00E5183F" w:rsidP="00E5183F">
      <w:pPr>
        <w:spacing w:after="0" w:line="240" w:lineRule="auto"/>
        <w:jc w:val="both"/>
      </w:pPr>
    </w:p>
    <w:p w:rsidR="00E5183F" w:rsidRPr="000018BA" w:rsidRDefault="00E5183F" w:rsidP="00E51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Методика</w:t>
      </w:r>
    </w:p>
    <w:p w:rsidR="00E5183F" w:rsidRPr="000018BA" w:rsidRDefault="00E5183F" w:rsidP="00E5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b/>
          <w:sz w:val="28"/>
          <w:szCs w:val="28"/>
        </w:rPr>
        <w:t xml:space="preserve"> в администрации Чайковского городского округа</w:t>
      </w:r>
    </w:p>
    <w:p w:rsidR="00E5183F" w:rsidRPr="000018BA" w:rsidRDefault="00E5183F" w:rsidP="00D749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183F" w:rsidRPr="000018BA" w:rsidRDefault="00E5183F" w:rsidP="00D7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183F" w:rsidRPr="000018BA" w:rsidRDefault="00E5183F" w:rsidP="00D749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183F" w:rsidRPr="000018BA" w:rsidRDefault="00E5183F" w:rsidP="00D74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1.1. Методика расчета ключевых показателей эффективности функционирования в </w:t>
      </w:r>
      <w:r>
        <w:rPr>
          <w:rFonts w:ascii="Times New Roman" w:hAnsi="Times New Roman"/>
          <w:sz w:val="28"/>
          <w:szCs w:val="28"/>
        </w:rPr>
        <w:t>а</w:t>
      </w:r>
      <w:r w:rsidRPr="000018B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Чайковского городского округа (далее – Администрация) а</w:t>
      </w:r>
      <w:r w:rsidRPr="000018BA">
        <w:rPr>
          <w:rFonts w:ascii="Times New Roman" w:hAnsi="Times New Roman"/>
          <w:sz w:val="28"/>
          <w:szCs w:val="28"/>
        </w:rPr>
        <w:t xml:space="preserve">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(далее - Методика) разработана в целях оценки 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в Администрации. </w:t>
      </w:r>
    </w:p>
    <w:p w:rsidR="00E5183F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1.2. В соответствии с Методикой рассчитываются ключевые показатели эффективности </w:t>
      </w:r>
      <w:proofErr w:type="gramStart"/>
      <w:r w:rsidRPr="000018BA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01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(далее - КПЭ)</w:t>
      </w:r>
      <w:r w:rsidR="00572BFB">
        <w:rPr>
          <w:rFonts w:ascii="Times New Roman" w:hAnsi="Times New Roman"/>
          <w:sz w:val="28"/>
          <w:szCs w:val="28"/>
        </w:rPr>
        <w:t>.</w:t>
      </w:r>
    </w:p>
    <w:p w:rsidR="00884A2B" w:rsidRPr="000018BA" w:rsidRDefault="00884A2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Администрации осуществляется </w:t>
      </w:r>
      <w:r w:rsidR="00590AAA">
        <w:rPr>
          <w:rFonts w:ascii="Times New Roman" w:hAnsi="Times New Roman"/>
          <w:sz w:val="28"/>
          <w:szCs w:val="28"/>
        </w:rPr>
        <w:t xml:space="preserve">правовым управлением Администрации (далее - </w:t>
      </w:r>
      <w:r>
        <w:rPr>
          <w:rFonts w:ascii="Times New Roman" w:hAnsi="Times New Roman"/>
          <w:sz w:val="28"/>
          <w:szCs w:val="28"/>
        </w:rPr>
        <w:t>уполномоченны</w:t>
      </w:r>
      <w:r w:rsidR="00590AA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90A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5183F" w:rsidRPr="000018BA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0018BA" w:rsidRDefault="00E5183F" w:rsidP="00E5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2. Методик</w:t>
      </w:r>
      <w:r>
        <w:rPr>
          <w:rFonts w:ascii="Times New Roman" w:hAnsi="Times New Roman"/>
          <w:b/>
          <w:sz w:val="28"/>
          <w:szCs w:val="28"/>
        </w:rPr>
        <w:t xml:space="preserve">а расчета КПЭ </w:t>
      </w:r>
    </w:p>
    <w:p w:rsidR="00E5183F" w:rsidRPr="000018BA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2.1. Коэффициент снижения количества нарушений антимонопольного законодательства со стороны Администрац</w:t>
      </w:r>
      <w:proofErr w:type="gramStart"/>
      <w:r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D74916" w:rsidRPr="00D74916">
        <w:rPr>
          <w:rFonts w:ascii="Times New Roman" w:hAnsi="Times New Roman"/>
          <w:sz w:val="28"/>
          <w:szCs w:val="28"/>
        </w:rPr>
        <w:t xml:space="preserve"> отраслевых (функциональных) органов</w:t>
      </w:r>
      <w:r w:rsidRPr="00D74916">
        <w:rPr>
          <w:rFonts w:ascii="Times New Roman" w:hAnsi="Times New Roman"/>
          <w:sz w:val="28"/>
          <w:szCs w:val="28"/>
        </w:rPr>
        <w:t xml:space="preserve"> по сравнению с предыдущим годом рассчитывается по формуле: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E5183F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КСН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Pr="00D74916">
        <w:rPr>
          <w:rFonts w:ascii="Times New Roman" w:hAnsi="Times New Roman"/>
          <w:sz w:val="28"/>
          <w:szCs w:val="28"/>
        </w:rPr>
        <w:t>, где</w:t>
      </w:r>
    </w:p>
    <w:p w:rsidR="002D0C4D" w:rsidRPr="00D74916" w:rsidRDefault="002D0C4D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</w:t>
      </w:r>
      <w:proofErr w:type="gramStart"/>
      <w:r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D74916">
        <w:rPr>
          <w:rFonts w:ascii="Times New Roman" w:hAnsi="Times New Roman"/>
          <w:sz w:val="28"/>
          <w:szCs w:val="28"/>
        </w:rPr>
        <w:t xml:space="preserve"> </w:t>
      </w:r>
      <w:r w:rsidR="00D74916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D74916">
        <w:rPr>
          <w:rFonts w:ascii="Times New Roman" w:hAnsi="Times New Roman"/>
          <w:sz w:val="28"/>
          <w:szCs w:val="28"/>
        </w:rPr>
        <w:t xml:space="preserve"> </w:t>
      </w:r>
      <w:r w:rsidRPr="00D74916">
        <w:rPr>
          <w:rFonts w:ascii="Times New Roman" w:hAnsi="Times New Roman"/>
          <w:sz w:val="28"/>
          <w:szCs w:val="28"/>
        </w:rPr>
        <w:t xml:space="preserve">по сравнению с предыдущим годом; </w:t>
      </w: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ПР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</w:t>
      </w:r>
      <w:proofErr w:type="gramStart"/>
      <w:r w:rsidR="00E5183F"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FC5D6E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FC5D6E">
        <w:rPr>
          <w:rFonts w:ascii="Times New Roman" w:hAnsi="Times New Roman"/>
          <w:sz w:val="28"/>
          <w:szCs w:val="28"/>
        </w:rPr>
        <w:t xml:space="preserve"> </w:t>
      </w:r>
      <w:r w:rsidR="00E5183F" w:rsidRPr="00D74916">
        <w:rPr>
          <w:rFonts w:ascii="Times New Roman" w:hAnsi="Times New Roman"/>
          <w:sz w:val="28"/>
          <w:szCs w:val="28"/>
        </w:rPr>
        <w:t xml:space="preserve">в </w:t>
      </w:r>
      <w:r w:rsidR="00590AAA" w:rsidRPr="00D74916">
        <w:rPr>
          <w:rFonts w:ascii="Times New Roman" w:hAnsi="Times New Roman"/>
          <w:sz w:val="28"/>
          <w:szCs w:val="28"/>
        </w:rPr>
        <w:t>пред</w:t>
      </w:r>
      <w:r w:rsidR="00572BFB" w:rsidRPr="00D74916">
        <w:rPr>
          <w:rFonts w:ascii="Times New Roman" w:hAnsi="Times New Roman"/>
          <w:sz w:val="28"/>
          <w:szCs w:val="28"/>
        </w:rPr>
        <w:t>ыдущем</w:t>
      </w:r>
      <w:r w:rsidR="00590AAA" w:rsidRPr="00D74916">
        <w:rPr>
          <w:rFonts w:ascii="Times New Roman" w:hAnsi="Times New Roman"/>
          <w:sz w:val="28"/>
          <w:szCs w:val="28"/>
        </w:rPr>
        <w:t xml:space="preserve"> </w:t>
      </w:r>
      <w:r w:rsidR="00E5183F" w:rsidRPr="00D74916">
        <w:rPr>
          <w:rFonts w:ascii="Times New Roman" w:hAnsi="Times New Roman"/>
          <w:sz w:val="28"/>
          <w:szCs w:val="28"/>
        </w:rPr>
        <w:t xml:space="preserve">году; </w:t>
      </w: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ОП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</w:t>
      </w:r>
      <w:proofErr w:type="gramStart"/>
      <w:r w:rsidR="00E5183F"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FC5D6E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FC5D6E">
        <w:rPr>
          <w:rFonts w:ascii="Times New Roman" w:hAnsi="Times New Roman"/>
          <w:sz w:val="28"/>
          <w:szCs w:val="28"/>
        </w:rPr>
        <w:t xml:space="preserve"> </w:t>
      </w:r>
      <w:r w:rsidR="00E5183F" w:rsidRPr="00D74916">
        <w:rPr>
          <w:rFonts w:ascii="Times New Roman" w:hAnsi="Times New Roman"/>
          <w:sz w:val="28"/>
          <w:szCs w:val="28"/>
        </w:rPr>
        <w:t xml:space="preserve">в отчетном году.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lastRenderedPageBreak/>
        <w:t xml:space="preserve">При расчете </w:t>
      </w:r>
      <w:proofErr w:type="gramStart"/>
      <w:r w:rsidRPr="00D74916">
        <w:rPr>
          <w:rFonts w:ascii="Times New Roman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D74916">
        <w:rPr>
          <w:rFonts w:ascii="Times New Roman" w:hAnsi="Times New Roman"/>
          <w:sz w:val="28"/>
          <w:szCs w:val="28"/>
        </w:rPr>
        <w:t xml:space="preserve"> со стороны Администрации</w:t>
      </w:r>
      <w:r w:rsidR="00EA669F">
        <w:rPr>
          <w:rFonts w:ascii="Times New Roman" w:hAnsi="Times New Roman"/>
          <w:sz w:val="28"/>
          <w:szCs w:val="28"/>
        </w:rPr>
        <w:t xml:space="preserve"> и ее </w:t>
      </w:r>
      <w:r w:rsidR="00FC5D6E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FC5D6E">
        <w:rPr>
          <w:rFonts w:ascii="Times New Roman" w:hAnsi="Times New Roman"/>
          <w:sz w:val="28"/>
          <w:szCs w:val="28"/>
        </w:rPr>
        <w:t xml:space="preserve"> </w:t>
      </w:r>
      <w:r w:rsidRPr="00D74916">
        <w:rPr>
          <w:rFonts w:ascii="Times New Roman" w:hAnsi="Times New Roman"/>
          <w:sz w:val="28"/>
          <w:szCs w:val="28"/>
        </w:rPr>
        <w:t>под нарушением антимонопольного законодате</w:t>
      </w:r>
      <w:r w:rsidR="00FC5D6E">
        <w:rPr>
          <w:rFonts w:ascii="Times New Roman" w:hAnsi="Times New Roman"/>
          <w:sz w:val="28"/>
          <w:szCs w:val="28"/>
        </w:rPr>
        <w:t>л</w:t>
      </w:r>
      <w:r w:rsidR="00EA669F">
        <w:rPr>
          <w:rFonts w:ascii="Times New Roman" w:hAnsi="Times New Roman"/>
          <w:sz w:val="28"/>
          <w:szCs w:val="28"/>
        </w:rPr>
        <w:t xml:space="preserve">ьства со стороны Администрации и ее </w:t>
      </w:r>
      <w:r w:rsidR="00FC5D6E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FC5D6E">
        <w:rPr>
          <w:rFonts w:ascii="Times New Roman" w:hAnsi="Times New Roman"/>
          <w:sz w:val="28"/>
          <w:szCs w:val="28"/>
        </w:rPr>
        <w:t xml:space="preserve"> </w:t>
      </w:r>
      <w:r w:rsidRPr="00D74916">
        <w:rPr>
          <w:rFonts w:ascii="Times New Roman" w:hAnsi="Times New Roman"/>
          <w:sz w:val="28"/>
          <w:szCs w:val="28"/>
        </w:rPr>
        <w:t xml:space="preserve">понимаются: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- возбужденные антимонопольным органом в отношении Администрац</w:t>
      </w:r>
      <w:proofErr w:type="gramStart"/>
      <w:r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D06164" w:rsidRPr="00D74916">
        <w:rPr>
          <w:rFonts w:ascii="Times New Roman" w:hAnsi="Times New Roman"/>
          <w:sz w:val="28"/>
          <w:szCs w:val="28"/>
        </w:rPr>
        <w:t>отра</w:t>
      </w:r>
      <w:r w:rsidR="00EA669F">
        <w:rPr>
          <w:rFonts w:ascii="Times New Roman" w:hAnsi="Times New Roman"/>
          <w:sz w:val="28"/>
          <w:szCs w:val="28"/>
        </w:rPr>
        <w:t>слевых (функциональных) органов</w:t>
      </w:r>
      <w:r w:rsidR="00D06164" w:rsidRPr="00D74916">
        <w:rPr>
          <w:rFonts w:ascii="Times New Roman" w:hAnsi="Times New Roman"/>
          <w:sz w:val="28"/>
          <w:szCs w:val="28"/>
        </w:rPr>
        <w:t xml:space="preserve">, </w:t>
      </w:r>
      <w:r w:rsidRPr="00D74916">
        <w:rPr>
          <w:rFonts w:ascii="Times New Roman" w:hAnsi="Times New Roman"/>
          <w:sz w:val="28"/>
          <w:szCs w:val="28"/>
        </w:rPr>
        <w:t xml:space="preserve"> антимонопольные дела;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- выданные антимонопольным органом Администрац</w:t>
      </w:r>
      <w:proofErr w:type="gramStart"/>
      <w:r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FC5D6E">
        <w:rPr>
          <w:rFonts w:ascii="Times New Roman" w:hAnsi="Times New Roman"/>
          <w:sz w:val="28"/>
          <w:szCs w:val="28"/>
        </w:rPr>
        <w:t xml:space="preserve"> </w:t>
      </w:r>
      <w:r w:rsidR="00FC5D6E" w:rsidRPr="00D74916">
        <w:rPr>
          <w:rFonts w:ascii="Times New Roman" w:hAnsi="Times New Roman"/>
          <w:sz w:val="28"/>
          <w:szCs w:val="28"/>
        </w:rPr>
        <w:t>отраслевы</w:t>
      </w:r>
      <w:r w:rsidR="00FC5D6E">
        <w:rPr>
          <w:rFonts w:ascii="Times New Roman" w:hAnsi="Times New Roman"/>
          <w:sz w:val="28"/>
          <w:szCs w:val="28"/>
        </w:rPr>
        <w:t>м</w:t>
      </w:r>
      <w:r w:rsidR="00FC5D6E" w:rsidRPr="00D74916">
        <w:rPr>
          <w:rFonts w:ascii="Times New Roman" w:hAnsi="Times New Roman"/>
          <w:sz w:val="28"/>
          <w:szCs w:val="28"/>
        </w:rPr>
        <w:t xml:space="preserve"> (функциональны</w:t>
      </w:r>
      <w:r w:rsidR="00FC5D6E">
        <w:rPr>
          <w:rFonts w:ascii="Times New Roman" w:hAnsi="Times New Roman"/>
          <w:sz w:val="28"/>
          <w:szCs w:val="28"/>
        </w:rPr>
        <w:t>м</w:t>
      </w:r>
      <w:r w:rsidR="00FC5D6E" w:rsidRPr="00D74916">
        <w:rPr>
          <w:rFonts w:ascii="Times New Roman" w:hAnsi="Times New Roman"/>
          <w:sz w:val="28"/>
          <w:szCs w:val="28"/>
        </w:rPr>
        <w:t>) орган</w:t>
      </w:r>
      <w:r w:rsidR="00FC5D6E">
        <w:rPr>
          <w:rFonts w:ascii="Times New Roman" w:hAnsi="Times New Roman"/>
          <w:sz w:val="28"/>
          <w:szCs w:val="28"/>
        </w:rPr>
        <w:t xml:space="preserve">ам </w:t>
      </w:r>
      <w:r w:rsidRPr="00D74916">
        <w:rPr>
          <w:rFonts w:ascii="Times New Roman" w:hAnsi="Times New Roman"/>
          <w:sz w:val="28"/>
          <w:szCs w:val="28"/>
        </w:rPr>
        <w:t xml:space="preserve"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- направленные антимоно</w:t>
      </w:r>
      <w:r w:rsidR="00FC5D6E">
        <w:rPr>
          <w:rFonts w:ascii="Times New Roman" w:hAnsi="Times New Roman"/>
          <w:sz w:val="28"/>
          <w:szCs w:val="28"/>
        </w:rPr>
        <w:t>п</w:t>
      </w:r>
      <w:r w:rsidR="00EA669F">
        <w:rPr>
          <w:rFonts w:ascii="Times New Roman" w:hAnsi="Times New Roman"/>
          <w:sz w:val="28"/>
          <w:szCs w:val="28"/>
        </w:rPr>
        <w:t>ольным органом к Администрац</w:t>
      </w:r>
      <w:proofErr w:type="gramStart"/>
      <w:r w:rsidR="00EA669F">
        <w:rPr>
          <w:rFonts w:ascii="Times New Roman" w:hAnsi="Times New Roman"/>
          <w:sz w:val="28"/>
          <w:szCs w:val="28"/>
        </w:rPr>
        <w:t>ии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FC5D6E" w:rsidRPr="00D74916">
        <w:rPr>
          <w:rFonts w:ascii="Times New Roman" w:hAnsi="Times New Roman"/>
          <w:sz w:val="28"/>
          <w:szCs w:val="28"/>
        </w:rPr>
        <w:t>отраслевы</w:t>
      </w:r>
      <w:r w:rsidR="00FC5D6E">
        <w:rPr>
          <w:rFonts w:ascii="Times New Roman" w:hAnsi="Times New Roman"/>
          <w:sz w:val="28"/>
          <w:szCs w:val="28"/>
        </w:rPr>
        <w:t>м</w:t>
      </w:r>
      <w:r w:rsidR="00FC5D6E" w:rsidRPr="00D74916">
        <w:rPr>
          <w:rFonts w:ascii="Times New Roman" w:hAnsi="Times New Roman"/>
          <w:sz w:val="28"/>
          <w:szCs w:val="28"/>
        </w:rPr>
        <w:t xml:space="preserve"> (функциональны</w:t>
      </w:r>
      <w:r w:rsidR="00FC5D6E">
        <w:rPr>
          <w:rFonts w:ascii="Times New Roman" w:hAnsi="Times New Roman"/>
          <w:sz w:val="28"/>
          <w:szCs w:val="28"/>
        </w:rPr>
        <w:t>м</w:t>
      </w:r>
      <w:r w:rsidR="00FC5D6E" w:rsidRPr="00D74916">
        <w:rPr>
          <w:rFonts w:ascii="Times New Roman" w:hAnsi="Times New Roman"/>
          <w:sz w:val="28"/>
          <w:szCs w:val="28"/>
        </w:rPr>
        <w:t>) орган</w:t>
      </w:r>
      <w:r w:rsidR="00FC5D6E">
        <w:rPr>
          <w:rFonts w:ascii="Times New Roman" w:hAnsi="Times New Roman"/>
          <w:sz w:val="28"/>
          <w:szCs w:val="28"/>
        </w:rPr>
        <w:t xml:space="preserve">ам </w:t>
      </w:r>
      <w:r w:rsidRPr="00D74916">
        <w:rPr>
          <w:rFonts w:ascii="Times New Roman" w:hAnsi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2.2. Доля проектов нормативных правовых актов Администрации, в которых выявлены риски нарушения </w:t>
      </w:r>
      <w:proofErr w:type="gramStart"/>
      <w:r w:rsidRPr="00D74916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D74916"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086CFB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ПНПА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E5183F" w:rsidRPr="00D74916">
        <w:rPr>
          <w:rFonts w:ascii="Times New Roman" w:hAnsi="Times New Roman"/>
          <w:sz w:val="28"/>
          <w:szCs w:val="28"/>
        </w:rPr>
        <w:t>, где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ПНПА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 </w:t>
      </w: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ПНПА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</w:t>
      </w:r>
      <w:r w:rsidR="003D1078" w:rsidRPr="00D74916">
        <w:rPr>
          <w:rFonts w:ascii="Times New Roman" w:hAnsi="Times New Roman"/>
          <w:sz w:val="28"/>
          <w:szCs w:val="28"/>
        </w:rPr>
        <w:t xml:space="preserve">проектов </w:t>
      </w:r>
      <w:r w:rsidR="00E5183F" w:rsidRPr="00D74916">
        <w:rPr>
          <w:rFonts w:ascii="Times New Roman" w:hAnsi="Times New Roman"/>
          <w:sz w:val="28"/>
          <w:szCs w:val="28"/>
        </w:rPr>
        <w:t xml:space="preserve">нормативных правовых актов Администрации, в которых </w:t>
      </w:r>
      <w:r w:rsidR="006635E5" w:rsidRPr="00D74916">
        <w:rPr>
          <w:rFonts w:ascii="Times New Roman" w:hAnsi="Times New Roman"/>
          <w:sz w:val="28"/>
          <w:szCs w:val="28"/>
        </w:rPr>
        <w:t>уполномоченным органом</w:t>
      </w:r>
      <w:r w:rsidR="00E5183F" w:rsidRPr="00D74916"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в отчетном году; </w:t>
      </w: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ОП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2.3. Доля нормативных правовых актов Администрации, в которых выявлены риски нарушения </w:t>
      </w:r>
      <w:proofErr w:type="gramStart"/>
      <w:r w:rsidRPr="00D74916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D74916"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 </w:t>
      </w:r>
    </w:p>
    <w:p w:rsidR="002D0C4D" w:rsidRPr="00D74916" w:rsidRDefault="002D0C4D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086CFB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E5183F" w:rsidRPr="00D74916">
        <w:rPr>
          <w:rFonts w:ascii="Times New Roman" w:hAnsi="Times New Roman"/>
          <w:sz w:val="28"/>
          <w:szCs w:val="28"/>
        </w:rPr>
        <w:t>, где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доля нормативных правовых актов Администрации, в которых выявлены риски нарушения антимонопольного законодательства; </w:t>
      </w: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</w:t>
      </w:r>
      <w:r w:rsidR="006635E5" w:rsidRPr="00D74916">
        <w:rPr>
          <w:rFonts w:ascii="Times New Roman" w:hAnsi="Times New Roman"/>
          <w:sz w:val="28"/>
          <w:szCs w:val="28"/>
        </w:rPr>
        <w:t>уполномоченным органом</w:t>
      </w:r>
      <w:r w:rsidR="00E5183F" w:rsidRPr="00D74916"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в отчетном году;</w:t>
      </w:r>
    </w:p>
    <w:p w:rsidR="00E5183F" w:rsidRPr="00D74916" w:rsidRDefault="00086CF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ОП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 </w:t>
      </w:r>
    </w:p>
    <w:p w:rsidR="00E5183F" w:rsidRPr="00D74916" w:rsidRDefault="00E5183F" w:rsidP="00115C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E5183F" w:rsidRPr="00D74916" w:rsidSect="00523135">
      <w:headerReference w:type="default" r:id="rId8"/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D9" w:rsidRDefault="004145D9" w:rsidP="00523135">
      <w:pPr>
        <w:spacing w:after="0" w:line="240" w:lineRule="auto"/>
      </w:pPr>
      <w:r>
        <w:separator/>
      </w:r>
    </w:p>
  </w:endnote>
  <w:endnote w:type="continuationSeparator" w:id="0">
    <w:p w:rsidR="004145D9" w:rsidRDefault="004145D9" w:rsidP="0052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35" w:rsidRDefault="00523135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D9" w:rsidRDefault="004145D9" w:rsidP="00523135">
      <w:pPr>
        <w:spacing w:after="0" w:line="240" w:lineRule="auto"/>
      </w:pPr>
      <w:r>
        <w:separator/>
      </w:r>
    </w:p>
  </w:footnote>
  <w:footnote w:type="continuationSeparator" w:id="0">
    <w:p w:rsidR="004145D9" w:rsidRDefault="004145D9" w:rsidP="0052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29" w:rsidRPr="00DF0A29" w:rsidRDefault="00DF0A29" w:rsidP="00DF0A2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F0A2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22.09.2021 г. Срок  приема заключений независимых экспертов до 01.10.2021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547"/>
    <w:rsid w:val="00086CFB"/>
    <w:rsid w:val="00090035"/>
    <w:rsid w:val="000A5EF0"/>
    <w:rsid w:val="00115C45"/>
    <w:rsid w:val="00165AEB"/>
    <w:rsid w:val="001B086F"/>
    <w:rsid w:val="001D0C0F"/>
    <w:rsid w:val="001D6C0F"/>
    <w:rsid w:val="001F5247"/>
    <w:rsid w:val="00227B68"/>
    <w:rsid w:val="00265A1C"/>
    <w:rsid w:val="00295ACD"/>
    <w:rsid w:val="002C31AF"/>
    <w:rsid w:val="002D0C4D"/>
    <w:rsid w:val="002E1353"/>
    <w:rsid w:val="002E7D81"/>
    <w:rsid w:val="0033465E"/>
    <w:rsid w:val="00341A5A"/>
    <w:rsid w:val="00352387"/>
    <w:rsid w:val="00367E1F"/>
    <w:rsid w:val="003852ED"/>
    <w:rsid w:val="003D1078"/>
    <w:rsid w:val="00404014"/>
    <w:rsid w:val="004145D9"/>
    <w:rsid w:val="0049355E"/>
    <w:rsid w:val="0049533F"/>
    <w:rsid w:val="00523135"/>
    <w:rsid w:val="00572BFB"/>
    <w:rsid w:val="00590AAA"/>
    <w:rsid w:val="005D1DAB"/>
    <w:rsid w:val="005F3A1A"/>
    <w:rsid w:val="00627588"/>
    <w:rsid w:val="006316DA"/>
    <w:rsid w:val="006635E5"/>
    <w:rsid w:val="006A5402"/>
    <w:rsid w:val="006B3AFA"/>
    <w:rsid w:val="006B62D9"/>
    <w:rsid w:val="007A0A87"/>
    <w:rsid w:val="007C02AC"/>
    <w:rsid w:val="007C0DE8"/>
    <w:rsid w:val="008207D8"/>
    <w:rsid w:val="00853409"/>
    <w:rsid w:val="00884A2B"/>
    <w:rsid w:val="00894EA9"/>
    <w:rsid w:val="008A0C82"/>
    <w:rsid w:val="00970AE4"/>
    <w:rsid w:val="00AA7547"/>
    <w:rsid w:val="00B27042"/>
    <w:rsid w:val="00B372DA"/>
    <w:rsid w:val="00BE36EA"/>
    <w:rsid w:val="00C03515"/>
    <w:rsid w:val="00C62ED0"/>
    <w:rsid w:val="00C922CB"/>
    <w:rsid w:val="00C92956"/>
    <w:rsid w:val="00CC4825"/>
    <w:rsid w:val="00CC6A65"/>
    <w:rsid w:val="00CD039F"/>
    <w:rsid w:val="00D06164"/>
    <w:rsid w:val="00D43689"/>
    <w:rsid w:val="00D74916"/>
    <w:rsid w:val="00DF0A29"/>
    <w:rsid w:val="00E5183F"/>
    <w:rsid w:val="00E574F7"/>
    <w:rsid w:val="00EA669F"/>
    <w:rsid w:val="00F311D9"/>
    <w:rsid w:val="00F43328"/>
    <w:rsid w:val="00FA4316"/>
    <w:rsid w:val="00FC5D6E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13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2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1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fim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AA4C-01DC-42BB-8A15-A613B8C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9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kostireva</cp:lastModifiedBy>
  <cp:revision>2</cp:revision>
  <cp:lastPrinted>2021-09-21T12:03:00Z</cp:lastPrinted>
  <dcterms:created xsi:type="dcterms:W3CDTF">2021-09-22T04:28:00Z</dcterms:created>
  <dcterms:modified xsi:type="dcterms:W3CDTF">2021-09-22T04:28:00Z</dcterms:modified>
</cp:coreProperties>
</file>