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9A" w:rsidRPr="000E4759" w:rsidRDefault="00FC699A" w:rsidP="00593C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4759">
        <w:rPr>
          <w:rFonts w:ascii="Times New Roman" w:hAnsi="Times New Roman" w:cs="Times New Roman"/>
          <w:sz w:val="28"/>
          <w:szCs w:val="28"/>
        </w:rPr>
        <w:t>УТВЕРЖДЕНА</w:t>
      </w:r>
    </w:p>
    <w:p w:rsidR="00FC699A" w:rsidRPr="000E4759" w:rsidRDefault="00FC699A" w:rsidP="00593C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E4759">
        <w:rPr>
          <w:rFonts w:ascii="Times New Roman" w:hAnsi="Times New Roman" w:cs="Times New Roman"/>
          <w:sz w:val="28"/>
          <w:szCs w:val="28"/>
        </w:rPr>
        <w:t>решением Земского собрания</w:t>
      </w:r>
    </w:p>
    <w:p w:rsidR="00FC699A" w:rsidRDefault="00FC699A" w:rsidP="00593C2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4759">
        <w:rPr>
          <w:rFonts w:ascii="Times New Roman" w:hAnsi="Times New Roman" w:cs="Times New Roman"/>
          <w:sz w:val="28"/>
          <w:szCs w:val="28"/>
        </w:rPr>
        <w:t>от</w:t>
      </w:r>
      <w:r w:rsidR="00401A13" w:rsidRPr="000E4759">
        <w:rPr>
          <w:rFonts w:ascii="Times New Roman" w:hAnsi="Times New Roman" w:cs="Times New Roman"/>
          <w:sz w:val="28"/>
          <w:szCs w:val="28"/>
        </w:rPr>
        <w:t xml:space="preserve"> </w:t>
      </w:r>
      <w:r w:rsidR="00374FCB" w:rsidRPr="000E4759">
        <w:rPr>
          <w:rFonts w:ascii="Times New Roman" w:hAnsi="Times New Roman" w:cs="Times New Roman"/>
          <w:sz w:val="28"/>
          <w:szCs w:val="28"/>
        </w:rPr>
        <w:t>28.01.2009</w:t>
      </w:r>
      <w:r w:rsidR="006D4E01">
        <w:rPr>
          <w:rFonts w:ascii="Times New Roman" w:hAnsi="Times New Roman" w:cs="Times New Roman"/>
          <w:sz w:val="28"/>
          <w:szCs w:val="28"/>
        </w:rPr>
        <w:t xml:space="preserve"> </w:t>
      </w:r>
      <w:r w:rsidR="00374FCB" w:rsidRPr="000E4759">
        <w:rPr>
          <w:rFonts w:ascii="Times New Roman" w:hAnsi="Times New Roman" w:cs="Times New Roman"/>
          <w:sz w:val="28"/>
          <w:szCs w:val="28"/>
        </w:rPr>
        <w:t>г</w:t>
      </w:r>
      <w:r w:rsidR="00374F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1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0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D2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FCB">
        <w:rPr>
          <w:rFonts w:ascii="Times New Roman" w:hAnsi="Times New Roman" w:cs="Times New Roman"/>
          <w:color w:val="000000"/>
          <w:sz w:val="28"/>
          <w:szCs w:val="28"/>
        </w:rPr>
        <w:t>507</w:t>
      </w:r>
    </w:p>
    <w:p w:rsidR="00C341AC" w:rsidRPr="00FB50F8" w:rsidRDefault="00C341AC" w:rsidP="00E332F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(Изм. 29.07.2009, 30.06.2010, </w:t>
      </w:r>
      <w:r w:rsidR="00C502C0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>.09.2010</w:t>
      </w:r>
      <w:r w:rsidR="00061A3A">
        <w:rPr>
          <w:rFonts w:ascii="Times New Roman" w:hAnsi="Times New Roman" w:cs="Times New Roman"/>
          <w:color w:val="000000"/>
          <w:sz w:val="28"/>
          <w:szCs w:val="28"/>
        </w:rPr>
        <w:t>, 24.11.2010</w:t>
      </w:r>
      <w:r w:rsidR="00BF38CE">
        <w:rPr>
          <w:rFonts w:ascii="Times New Roman" w:hAnsi="Times New Roman" w:cs="Times New Roman"/>
          <w:color w:val="000000"/>
          <w:sz w:val="28"/>
          <w:szCs w:val="28"/>
        </w:rPr>
        <w:t>, 24.02.2011</w:t>
      </w:r>
      <w:r w:rsidR="00A85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7A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A85154">
        <w:rPr>
          <w:rFonts w:ascii="Times New Roman" w:hAnsi="Times New Roman" w:cs="Times New Roman"/>
          <w:color w:val="000000"/>
          <w:sz w:val="28"/>
          <w:szCs w:val="28"/>
        </w:rPr>
        <w:t>11.05.2011</w:t>
      </w:r>
      <w:r w:rsidR="00F74E43">
        <w:rPr>
          <w:rFonts w:ascii="Times New Roman" w:hAnsi="Times New Roman" w:cs="Times New Roman"/>
          <w:color w:val="000000"/>
          <w:sz w:val="28"/>
          <w:szCs w:val="28"/>
        </w:rPr>
        <w:t>, 27.07.2011</w:t>
      </w:r>
      <w:r w:rsidR="00692C42">
        <w:rPr>
          <w:rFonts w:ascii="Times New Roman" w:hAnsi="Times New Roman" w:cs="Times New Roman"/>
          <w:color w:val="000000"/>
          <w:sz w:val="28"/>
          <w:szCs w:val="28"/>
        </w:rPr>
        <w:t>, 26.10.2011</w:t>
      </w:r>
      <w:r w:rsidR="001E515E">
        <w:rPr>
          <w:rFonts w:ascii="Times New Roman" w:hAnsi="Times New Roman" w:cs="Times New Roman"/>
          <w:color w:val="000000"/>
          <w:sz w:val="28"/>
          <w:szCs w:val="28"/>
        </w:rPr>
        <w:t>, 25.01.2012</w:t>
      </w:r>
      <w:r w:rsidR="00F9452B">
        <w:rPr>
          <w:rFonts w:ascii="Times New Roman" w:hAnsi="Times New Roman" w:cs="Times New Roman"/>
          <w:color w:val="000000"/>
          <w:sz w:val="28"/>
          <w:szCs w:val="28"/>
        </w:rPr>
        <w:t>, 29.02.2012</w:t>
      </w:r>
      <w:r w:rsidR="005207A6">
        <w:rPr>
          <w:rFonts w:ascii="Times New Roman" w:hAnsi="Times New Roman" w:cs="Times New Roman"/>
          <w:color w:val="000000"/>
          <w:sz w:val="28"/>
          <w:szCs w:val="28"/>
        </w:rPr>
        <w:t>, 25.07.2012</w:t>
      </w:r>
      <w:r w:rsidR="00300A42">
        <w:rPr>
          <w:rFonts w:ascii="Times New Roman" w:hAnsi="Times New Roman" w:cs="Times New Roman"/>
          <w:color w:val="000000"/>
          <w:sz w:val="28"/>
          <w:szCs w:val="28"/>
        </w:rPr>
        <w:t>, 25.12.2013</w:t>
      </w:r>
      <w:r w:rsidR="00FE7AD1">
        <w:rPr>
          <w:rFonts w:ascii="Times New Roman" w:hAnsi="Times New Roman" w:cs="Times New Roman"/>
          <w:color w:val="000000"/>
          <w:sz w:val="28"/>
          <w:szCs w:val="28"/>
        </w:rPr>
        <w:t>, 29.10.2014</w:t>
      </w:r>
      <w:r w:rsidR="00D00D9D">
        <w:rPr>
          <w:rFonts w:ascii="Times New Roman" w:hAnsi="Times New Roman" w:cs="Times New Roman"/>
          <w:color w:val="000000"/>
          <w:sz w:val="28"/>
          <w:szCs w:val="28"/>
        </w:rPr>
        <w:t>, 24.12.2014г.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18E9" w:rsidRDefault="005F18E9" w:rsidP="00593C28">
      <w:pPr>
        <w:jc w:val="center"/>
        <w:rPr>
          <w:b/>
          <w:color w:val="000000"/>
          <w:sz w:val="28"/>
          <w:szCs w:val="28"/>
        </w:rPr>
      </w:pPr>
    </w:p>
    <w:p w:rsidR="00A8375A" w:rsidRPr="00FB50F8" w:rsidRDefault="00A8375A" w:rsidP="00593C28">
      <w:pPr>
        <w:jc w:val="center"/>
        <w:rPr>
          <w:b/>
          <w:color w:val="000000"/>
          <w:sz w:val="28"/>
          <w:szCs w:val="28"/>
        </w:rPr>
      </w:pPr>
    </w:p>
    <w:p w:rsidR="005F18E9" w:rsidRDefault="005F18E9" w:rsidP="00593C28">
      <w:pPr>
        <w:jc w:val="center"/>
        <w:rPr>
          <w:b/>
          <w:sz w:val="28"/>
          <w:szCs w:val="28"/>
        </w:rPr>
      </w:pPr>
    </w:p>
    <w:p w:rsidR="005F18E9" w:rsidRDefault="005F18E9" w:rsidP="00593C28">
      <w:pPr>
        <w:jc w:val="center"/>
        <w:rPr>
          <w:b/>
          <w:sz w:val="28"/>
          <w:szCs w:val="28"/>
        </w:rPr>
      </w:pPr>
    </w:p>
    <w:p w:rsidR="005F18E9" w:rsidRDefault="005F18E9" w:rsidP="00593C28">
      <w:pPr>
        <w:jc w:val="center"/>
        <w:rPr>
          <w:b/>
          <w:sz w:val="28"/>
          <w:szCs w:val="28"/>
        </w:rPr>
      </w:pPr>
    </w:p>
    <w:p w:rsidR="005F18E9" w:rsidRDefault="005F18E9" w:rsidP="00593C28">
      <w:pPr>
        <w:jc w:val="center"/>
        <w:rPr>
          <w:b/>
          <w:sz w:val="28"/>
          <w:szCs w:val="28"/>
        </w:rPr>
      </w:pPr>
    </w:p>
    <w:p w:rsidR="005F18E9" w:rsidRDefault="005F18E9" w:rsidP="00593C28">
      <w:pPr>
        <w:jc w:val="center"/>
        <w:rPr>
          <w:b/>
          <w:sz w:val="28"/>
          <w:szCs w:val="28"/>
        </w:rPr>
      </w:pPr>
    </w:p>
    <w:p w:rsidR="005F18E9" w:rsidRDefault="005F18E9" w:rsidP="00593C28">
      <w:pPr>
        <w:jc w:val="center"/>
        <w:rPr>
          <w:b/>
          <w:sz w:val="28"/>
          <w:szCs w:val="28"/>
        </w:rPr>
      </w:pPr>
    </w:p>
    <w:p w:rsidR="005F18E9" w:rsidRDefault="005F18E9" w:rsidP="00FE7AD1">
      <w:pPr>
        <w:jc w:val="right"/>
        <w:rPr>
          <w:b/>
          <w:sz w:val="28"/>
          <w:szCs w:val="28"/>
        </w:rPr>
      </w:pPr>
    </w:p>
    <w:p w:rsidR="005F18E9" w:rsidRDefault="005F18E9" w:rsidP="00593C28">
      <w:pPr>
        <w:jc w:val="center"/>
        <w:rPr>
          <w:b/>
          <w:sz w:val="28"/>
          <w:szCs w:val="28"/>
        </w:rPr>
      </w:pPr>
    </w:p>
    <w:p w:rsidR="005F18E9" w:rsidRDefault="005F18E9" w:rsidP="00593C28">
      <w:pPr>
        <w:jc w:val="center"/>
        <w:rPr>
          <w:b/>
          <w:sz w:val="28"/>
          <w:szCs w:val="28"/>
        </w:rPr>
      </w:pPr>
    </w:p>
    <w:p w:rsidR="005F18E9" w:rsidRDefault="005F18E9" w:rsidP="00593C28">
      <w:pPr>
        <w:jc w:val="center"/>
        <w:rPr>
          <w:b/>
          <w:sz w:val="28"/>
          <w:szCs w:val="28"/>
        </w:rPr>
      </w:pPr>
    </w:p>
    <w:p w:rsidR="005F18E9" w:rsidRDefault="005F18E9" w:rsidP="00593C28">
      <w:pPr>
        <w:jc w:val="center"/>
        <w:rPr>
          <w:b/>
          <w:sz w:val="28"/>
          <w:szCs w:val="28"/>
        </w:rPr>
      </w:pPr>
    </w:p>
    <w:p w:rsidR="005F18E9" w:rsidRDefault="00CB26A9" w:rsidP="00593C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</w:p>
    <w:p w:rsidR="005F18E9" w:rsidRDefault="005F18E9" w:rsidP="00593C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СОЦИАЛЬНО-ЭКОНОМИЧЕСКОГО РАЗВИТИЯ </w:t>
      </w:r>
    </w:p>
    <w:p w:rsidR="005F18E9" w:rsidRDefault="005F18E9" w:rsidP="00593C2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ЧАЙКОВСКОГО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5F18E9" w:rsidRDefault="00D81477" w:rsidP="00593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F18E9">
        <w:rPr>
          <w:b/>
          <w:sz w:val="28"/>
          <w:szCs w:val="28"/>
        </w:rPr>
        <w:t xml:space="preserve"> 200</w:t>
      </w:r>
      <w:r w:rsidR="0008298D">
        <w:rPr>
          <w:b/>
          <w:sz w:val="28"/>
          <w:szCs w:val="28"/>
        </w:rPr>
        <w:t>9</w:t>
      </w:r>
      <w:r w:rsidR="005F18E9">
        <w:rPr>
          <w:b/>
          <w:sz w:val="28"/>
          <w:szCs w:val="28"/>
        </w:rPr>
        <w:t>-</w:t>
      </w:r>
      <w:r w:rsidR="0008298D">
        <w:rPr>
          <w:b/>
          <w:color w:val="000000"/>
          <w:sz w:val="28"/>
          <w:szCs w:val="28"/>
        </w:rPr>
        <w:t>2011</w:t>
      </w:r>
      <w:r w:rsidR="005F18E9" w:rsidRPr="0098562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ГОДАХ</w:t>
      </w:r>
      <w:r w:rsidR="005F18E9" w:rsidRPr="00985625">
        <w:rPr>
          <w:b/>
          <w:color w:val="000000"/>
          <w:sz w:val="28"/>
          <w:szCs w:val="28"/>
        </w:rPr>
        <w:t xml:space="preserve"> И НА ПЕРИОД</w:t>
      </w:r>
      <w:r w:rsidR="005F18E9">
        <w:rPr>
          <w:b/>
          <w:sz w:val="28"/>
          <w:szCs w:val="28"/>
        </w:rPr>
        <w:t xml:space="preserve"> ДО 2015 ГОДА</w:t>
      </w:r>
    </w:p>
    <w:p w:rsidR="0080173D" w:rsidRDefault="0080173D" w:rsidP="00593C28">
      <w:pPr>
        <w:ind w:firstLine="720"/>
        <w:jc w:val="center"/>
        <w:rPr>
          <w:b/>
          <w:sz w:val="28"/>
          <w:szCs w:val="28"/>
        </w:rPr>
      </w:pPr>
    </w:p>
    <w:p w:rsidR="0080173D" w:rsidRDefault="0080173D" w:rsidP="00593C28">
      <w:pPr>
        <w:ind w:firstLine="720"/>
        <w:jc w:val="center"/>
        <w:rPr>
          <w:b/>
          <w:sz w:val="28"/>
          <w:szCs w:val="28"/>
        </w:rPr>
      </w:pPr>
    </w:p>
    <w:p w:rsidR="0080173D" w:rsidRDefault="0080173D" w:rsidP="00593C28">
      <w:pPr>
        <w:ind w:firstLine="720"/>
        <w:jc w:val="center"/>
        <w:rPr>
          <w:b/>
          <w:sz w:val="28"/>
          <w:szCs w:val="28"/>
        </w:rPr>
      </w:pPr>
    </w:p>
    <w:p w:rsidR="0080173D" w:rsidRDefault="0080173D" w:rsidP="00593C28">
      <w:pPr>
        <w:ind w:firstLine="720"/>
        <w:jc w:val="center"/>
        <w:rPr>
          <w:b/>
          <w:sz w:val="28"/>
          <w:szCs w:val="28"/>
        </w:rPr>
      </w:pPr>
    </w:p>
    <w:p w:rsidR="0080173D" w:rsidRDefault="0080173D" w:rsidP="00593C28">
      <w:pPr>
        <w:ind w:firstLine="720"/>
        <w:jc w:val="center"/>
        <w:rPr>
          <w:b/>
          <w:sz w:val="28"/>
          <w:szCs w:val="28"/>
        </w:rPr>
      </w:pPr>
    </w:p>
    <w:p w:rsidR="0080173D" w:rsidRDefault="0080173D" w:rsidP="00593C28">
      <w:pPr>
        <w:ind w:firstLine="720"/>
        <w:jc w:val="center"/>
        <w:rPr>
          <w:b/>
          <w:sz w:val="28"/>
          <w:szCs w:val="28"/>
        </w:rPr>
      </w:pPr>
    </w:p>
    <w:p w:rsidR="0080173D" w:rsidRDefault="0080173D" w:rsidP="00593C28">
      <w:pPr>
        <w:ind w:firstLine="720"/>
        <w:jc w:val="center"/>
        <w:rPr>
          <w:b/>
          <w:sz w:val="28"/>
          <w:szCs w:val="28"/>
        </w:rPr>
      </w:pPr>
    </w:p>
    <w:p w:rsidR="0080173D" w:rsidRDefault="0080173D" w:rsidP="00593C28">
      <w:pPr>
        <w:ind w:firstLine="720"/>
        <w:jc w:val="center"/>
        <w:rPr>
          <w:b/>
          <w:sz w:val="28"/>
          <w:szCs w:val="28"/>
        </w:rPr>
      </w:pPr>
    </w:p>
    <w:p w:rsidR="0080173D" w:rsidRDefault="0080173D" w:rsidP="00593C28">
      <w:pPr>
        <w:ind w:firstLine="720"/>
        <w:jc w:val="center"/>
        <w:rPr>
          <w:b/>
          <w:sz w:val="28"/>
          <w:szCs w:val="28"/>
        </w:rPr>
      </w:pPr>
    </w:p>
    <w:p w:rsidR="008A39FC" w:rsidRDefault="008A39FC" w:rsidP="00593C28">
      <w:pPr>
        <w:ind w:firstLine="720"/>
        <w:jc w:val="center"/>
        <w:rPr>
          <w:b/>
          <w:sz w:val="28"/>
          <w:szCs w:val="28"/>
        </w:rPr>
      </w:pPr>
    </w:p>
    <w:p w:rsidR="008A39FC" w:rsidRDefault="008A39FC" w:rsidP="00593C28">
      <w:pPr>
        <w:ind w:firstLine="720"/>
        <w:jc w:val="center"/>
        <w:rPr>
          <w:b/>
          <w:sz w:val="28"/>
          <w:szCs w:val="28"/>
        </w:rPr>
      </w:pPr>
    </w:p>
    <w:p w:rsidR="008A39FC" w:rsidRDefault="008A39FC" w:rsidP="00593C28">
      <w:pPr>
        <w:ind w:firstLine="720"/>
        <w:jc w:val="center"/>
        <w:rPr>
          <w:b/>
          <w:sz w:val="28"/>
          <w:szCs w:val="28"/>
        </w:rPr>
      </w:pPr>
    </w:p>
    <w:p w:rsidR="008A39FC" w:rsidRDefault="008A39FC" w:rsidP="00593C28">
      <w:pPr>
        <w:ind w:firstLine="720"/>
        <w:jc w:val="center"/>
        <w:rPr>
          <w:b/>
          <w:sz w:val="28"/>
          <w:szCs w:val="28"/>
        </w:rPr>
      </w:pPr>
    </w:p>
    <w:p w:rsidR="008A39FC" w:rsidRDefault="008A39FC" w:rsidP="00593C28">
      <w:pPr>
        <w:ind w:firstLine="720"/>
        <w:jc w:val="center"/>
        <w:rPr>
          <w:b/>
          <w:sz w:val="28"/>
          <w:szCs w:val="28"/>
        </w:rPr>
      </w:pPr>
    </w:p>
    <w:p w:rsidR="008A39FC" w:rsidRDefault="008A39FC" w:rsidP="00593C28">
      <w:pPr>
        <w:ind w:firstLine="720"/>
        <w:jc w:val="center"/>
        <w:rPr>
          <w:b/>
          <w:sz w:val="28"/>
          <w:szCs w:val="28"/>
        </w:rPr>
      </w:pPr>
    </w:p>
    <w:p w:rsidR="008A39FC" w:rsidRDefault="008A39FC" w:rsidP="00593C28">
      <w:pPr>
        <w:ind w:firstLine="720"/>
        <w:jc w:val="center"/>
        <w:rPr>
          <w:b/>
          <w:sz w:val="28"/>
          <w:szCs w:val="28"/>
        </w:rPr>
      </w:pPr>
    </w:p>
    <w:p w:rsidR="008A39FC" w:rsidRDefault="008A39FC" w:rsidP="00593C28">
      <w:pPr>
        <w:ind w:firstLine="720"/>
        <w:jc w:val="center"/>
        <w:rPr>
          <w:b/>
          <w:sz w:val="28"/>
          <w:szCs w:val="28"/>
        </w:rPr>
      </w:pPr>
    </w:p>
    <w:p w:rsidR="00FC699A" w:rsidRDefault="00FC699A" w:rsidP="00593C28">
      <w:pPr>
        <w:ind w:firstLine="720"/>
        <w:jc w:val="center"/>
        <w:rPr>
          <w:b/>
          <w:sz w:val="28"/>
          <w:szCs w:val="28"/>
        </w:rPr>
      </w:pPr>
    </w:p>
    <w:p w:rsidR="0080173D" w:rsidRDefault="0080173D" w:rsidP="00593C28">
      <w:pPr>
        <w:ind w:firstLine="720"/>
        <w:jc w:val="center"/>
        <w:rPr>
          <w:b/>
          <w:sz w:val="28"/>
          <w:szCs w:val="28"/>
        </w:rPr>
      </w:pPr>
    </w:p>
    <w:p w:rsidR="0080173D" w:rsidRDefault="0080173D" w:rsidP="00593C28">
      <w:pPr>
        <w:ind w:firstLine="720"/>
        <w:jc w:val="center"/>
        <w:rPr>
          <w:b/>
          <w:sz w:val="28"/>
          <w:szCs w:val="28"/>
        </w:rPr>
      </w:pPr>
    </w:p>
    <w:p w:rsidR="00951C6A" w:rsidRDefault="00951C6A" w:rsidP="00593C28">
      <w:pPr>
        <w:ind w:firstLine="720"/>
        <w:jc w:val="center"/>
        <w:rPr>
          <w:b/>
          <w:sz w:val="28"/>
          <w:szCs w:val="28"/>
        </w:rPr>
      </w:pPr>
    </w:p>
    <w:p w:rsidR="00951C6A" w:rsidRDefault="00951C6A" w:rsidP="00593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Чайковский муниципальный район</w:t>
      </w:r>
    </w:p>
    <w:p w:rsidR="00CE696C" w:rsidRDefault="002D1CD0" w:rsidP="00593C28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09 г"/>
        </w:smartTagPr>
        <w:r>
          <w:rPr>
            <w:b/>
            <w:sz w:val="28"/>
            <w:szCs w:val="28"/>
          </w:rPr>
          <w:t>2009</w:t>
        </w:r>
        <w:r w:rsidR="00BD2B6B">
          <w:rPr>
            <w:b/>
            <w:sz w:val="28"/>
            <w:szCs w:val="28"/>
          </w:rPr>
          <w:t xml:space="preserve"> </w:t>
        </w:r>
        <w:r w:rsidR="00951C6A">
          <w:rPr>
            <w:b/>
            <w:sz w:val="28"/>
            <w:szCs w:val="28"/>
          </w:rPr>
          <w:t>г</w:t>
        </w:r>
      </w:smartTag>
      <w:r w:rsidR="00951C6A">
        <w:rPr>
          <w:b/>
          <w:sz w:val="28"/>
          <w:szCs w:val="28"/>
        </w:rPr>
        <w:t>.</w:t>
      </w:r>
    </w:p>
    <w:p w:rsidR="00CB26A9" w:rsidRDefault="00CE696C" w:rsidP="00593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0173D">
        <w:rPr>
          <w:b/>
          <w:sz w:val="28"/>
          <w:szCs w:val="28"/>
        </w:rPr>
        <w:lastRenderedPageBreak/>
        <w:t xml:space="preserve"> </w:t>
      </w:r>
      <w:r w:rsidR="0080173D" w:rsidRPr="0080173D">
        <w:rPr>
          <w:b/>
          <w:sz w:val="28"/>
          <w:szCs w:val="28"/>
        </w:rPr>
        <w:t>Паспорт</w:t>
      </w:r>
      <w:r w:rsidR="00CB26A9">
        <w:rPr>
          <w:b/>
          <w:sz w:val="28"/>
          <w:szCs w:val="28"/>
        </w:rPr>
        <w:t xml:space="preserve"> </w:t>
      </w:r>
      <w:r w:rsidR="00774FD9">
        <w:rPr>
          <w:b/>
          <w:sz w:val="28"/>
          <w:szCs w:val="28"/>
        </w:rPr>
        <w:t>П</w:t>
      </w:r>
      <w:r w:rsidR="00CB26A9">
        <w:rPr>
          <w:b/>
          <w:sz w:val="28"/>
          <w:szCs w:val="28"/>
        </w:rPr>
        <w:t>рограммы социально-экономического развития Чайковского муниципального района</w:t>
      </w:r>
    </w:p>
    <w:p w:rsidR="006A20E5" w:rsidRPr="00262F77" w:rsidRDefault="006A20E5" w:rsidP="00593C28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6804"/>
      </w:tblGrid>
      <w:tr w:rsidR="0080173D" w:rsidRPr="00B615AE" w:rsidTr="0028229F">
        <w:trPr>
          <w:trHeight w:val="863"/>
        </w:trPr>
        <w:tc>
          <w:tcPr>
            <w:tcW w:w="3015" w:type="dxa"/>
          </w:tcPr>
          <w:p w:rsidR="0080173D" w:rsidRPr="009A1222" w:rsidRDefault="0080173D" w:rsidP="005F0413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Наименование </w:t>
            </w:r>
            <w:r w:rsidR="005F0413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П</w:t>
            </w:r>
            <w:r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0173D" w:rsidRPr="009A1222" w:rsidRDefault="00CB26A9" w:rsidP="00593C2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Программа социально-экономического развития Чайковского муниципального района </w:t>
            </w:r>
            <w:r w:rsidR="00D30EC2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 200</w:t>
            </w:r>
            <w:r w:rsidR="00DF575B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9</w:t>
            </w:r>
            <w:r w:rsidR="00D30EC2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-201</w:t>
            </w:r>
            <w:r w:rsidR="00DF575B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</w:t>
            </w:r>
            <w:r w:rsidR="00FC699A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D30EC2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г</w:t>
            </w:r>
            <w:r w:rsidR="00FC699A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оды</w:t>
            </w:r>
            <w:r w:rsidR="00D30EC2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и на период до 2015</w:t>
            </w:r>
            <w:r w:rsidR="00FC699A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D30EC2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г</w:t>
            </w:r>
            <w:r w:rsidR="00FC699A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ода</w:t>
            </w:r>
            <w:r w:rsidR="005F0413" w:rsidRPr="009A122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.</w:t>
            </w:r>
          </w:p>
        </w:tc>
      </w:tr>
      <w:tr w:rsidR="00640CBC" w:rsidRPr="00B615AE" w:rsidTr="0028229F">
        <w:trPr>
          <w:cantSplit/>
        </w:trPr>
        <w:tc>
          <w:tcPr>
            <w:tcW w:w="3015" w:type="dxa"/>
            <w:tcBorders>
              <w:right w:val="single" w:sz="4" w:space="0" w:color="auto"/>
            </w:tcBorders>
          </w:tcPr>
          <w:p w:rsidR="00640CBC" w:rsidRPr="00985625" w:rsidRDefault="00640CBC" w:rsidP="00593C28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CBC" w:rsidRPr="0064172B" w:rsidRDefault="00640CBC" w:rsidP="00640CBC">
            <w:pPr>
              <w:shd w:val="clear" w:color="auto" w:fill="FFFFFF"/>
              <w:jc w:val="both"/>
              <w:rPr>
                <w:color w:val="000000"/>
              </w:rPr>
            </w:pPr>
            <w:r w:rsidRPr="0064172B">
              <w:rPr>
                <w:color w:val="000000"/>
                <w:sz w:val="26"/>
                <w:szCs w:val="26"/>
              </w:rPr>
              <w:t>Федеральный закон от 06.10.2003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72B">
              <w:rPr>
                <w:color w:val="000000"/>
                <w:sz w:val="26"/>
                <w:szCs w:val="26"/>
              </w:rPr>
              <w:t>131-ФЗ «Об общих принципах организации местного самоуправления в Российской Федерации»,</w:t>
            </w:r>
            <w:r w:rsidRPr="0064172B">
              <w:rPr>
                <w:color w:val="000000"/>
              </w:rPr>
              <w:t xml:space="preserve"> </w:t>
            </w:r>
          </w:p>
          <w:p w:rsidR="00640CBC" w:rsidRPr="0064172B" w:rsidRDefault="00640CBC" w:rsidP="00640C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 xml:space="preserve">Устав муниципального образования Чайковский муниципальный район, </w:t>
            </w:r>
          </w:p>
          <w:p w:rsidR="00640CBC" w:rsidRPr="0064172B" w:rsidRDefault="00640CBC" w:rsidP="00640C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Решение Земского собрания Чайковского муниципального района от 06.12.2006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72B">
              <w:rPr>
                <w:color w:val="000000"/>
                <w:sz w:val="26"/>
                <w:szCs w:val="26"/>
              </w:rPr>
              <w:t xml:space="preserve">186 «О принятии Концепции Программы социально-экономического развития Чайковского муниципального района в 2006-2010 годах и на период до 2015 года», </w:t>
            </w:r>
          </w:p>
          <w:p w:rsidR="00640CBC" w:rsidRPr="0064172B" w:rsidRDefault="00640CBC" w:rsidP="00640C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Распоряжение главы муниципального района от 11.09.2008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72B">
              <w:rPr>
                <w:color w:val="000000"/>
                <w:sz w:val="26"/>
                <w:szCs w:val="26"/>
              </w:rPr>
              <w:t>578-р «О разработке Программы социально-экономического развития Чайковского муниципального района на 2008-2010 годы и  на период до 2015 года»,</w:t>
            </w:r>
          </w:p>
          <w:p w:rsidR="00640CBC" w:rsidRPr="0064172B" w:rsidRDefault="00640CBC" w:rsidP="00640C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Решение Земского собрания Чайковского муниципального района от 31.11.2011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4172B">
              <w:rPr>
                <w:color w:val="000000"/>
                <w:sz w:val="26"/>
                <w:szCs w:val="26"/>
              </w:rPr>
              <w:t>117 «Об утверждении Стратегии социально-экономического развития Чайковского муниципального района на период 2012-2027 годы».</w:t>
            </w:r>
          </w:p>
        </w:tc>
      </w:tr>
      <w:tr w:rsidR="00640CBC" w:rsidRPr="00B615AE" w:rsidTr="0028229F">
        <w:tc>
          <w:tcPr>
            <w:tcW w:w="3015" w:type="dxa"/>
          </w:tcPr>
          <w:p w:rsidR="00640CBC" w:rsidRPr="00985625" w:rsidRDefault="00640CBC" w:rsidP="007F7F18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804" w:type="dxa"/>
          </w:tcPr>
          <w:p w:rsidR="00640CBC" w:rsidRPr="0064172B" w:rsidRDefault="00640CBC" w:rsidP="00640CB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 xml:space="preserve">Глава муниципального района – глава администрации Чайковского муниципального района, заместитель главы Чайковского муниципального района </w:t>
            </w:r>
            <w:r>
              <w:rPr>
                <w:color w:val="000000"/>
                <w:sz w:val="26"/>
                <w:szCs w:val="26"/>
              </w:rPr>
              <w:t>– главы администрации Чайковского муниципального района</w:t>
            </w:r>
          </w:p>
        </w:tc>
      </w:tr>
      <w:tr w:rsidR="00640CBC" w:rsidRPr="00B615AE" w:rsidTr="0028229F">
        <w:tc>
          <w:tcPr>
            <w:tcW w:w="3015" w:type="dxa"/>
          </w:tcPr>
          <w:p w:rsidR="00640CBC" w:rsidRPr="00985625" w:rsidRDefault="00640CBC" w:rsidP="00593C28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804" w:type="dxa"/>
          </w:tcPr>
          <w:p w:rsidR="00640CBC" w:rsidRPr="0064172B" w:rsidRDefault="00640CBC" w:rsidP="00640CB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Отдел экономического развития и промышленности администрации Чайковского муниципального района.</w:t>
            </w:r>
          </w:p>
        </w:tc>
      </w:tr>
      <w:tr w:rsidR="00640CBC" w:rsidRPr="00B615AE" w:rsidTr="0028229F">
        <w:tc>
          <w:tcPr>
            <w:tcW w:w="3015" w:type="dxa"/>
          </w:tcPr>
          <w:p w:rsidR="00640CBC" w:rsidRPr="00985625" w:rsidRDefault="00640CBC" w:rsidP="00593C28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t>Руководитель Программы</w:t>
            </w:r>
          </w:p>
        </w:tc>
        <w:tc>
          <w:tcPr>
            <w:tcW w:w="6804" w:type="dxa"/>
          </w:tcPr>
          <w:p w:rsidR="00640CBC" w:rsidRPr="0064172B" w:rsidRDefault="00640CBC" w:rsidP="00640C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Общее руководство разработкой и реализации Программы осуществляют глава муниципального района – глава администрации Чайковского муниципального района, заместител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64172B">
              <w:rPr>
                <w:color w:val="000000"/>
                <w:sz w:val="26"/>
                <w:szCs w:val="26"/>
              </w:rPr>
              <w:t xml:space="preserve"> главы Чайковского муниципального района</w:t>
            </w:r>
            <w:r>
              <w:rPr>
                <w:color w:val="000000"/>
                <w:sz w:val="26"/>
                <w:szCs w:val="26"/>
              </w:rPr>
              <w:t xml:space="preserve"> – главы администрации Чайковского муниципального района</w:t>
            </w:r>
          </w:p>
        </w:tc>
      </w:tr>
      <w:tr w:rsidR="00640CBC" w:rsidRPr="00B615AE" w:rsidTr="0028229F">
        <w:tc>
          <w:tcPr>
            <w:tcW w:w="3015" w:type="dxa"/>
          </w:tcPr>
          <w:p w:rsidR="00640CBC" w:rsidRPr="00985625" w:rsidRDefault="00640CBC" w:rsidP="00593C28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t>Исполнители основных мероприятий Программы</w:t>
            </w:r>
          </w:p>
        </w:tc>
        <w:tc>
          <w:tcPr>
            <w:tcW w:w="6804" w:type="dxa"/>
          </w:tcPr>
          <w:p w:rsidR="00640CBC" w:rsidRPr="0064172B" w:rsidRDefault="00640CBC" w:rsidP="00640C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Аппарат администрации Чайковского муниципального района, отраслевые (функциональные) и структурные подразделения администрации Чайковского муниципального района, ОВД</w:t>
            </w:r>
            <w:r w:rsidRPr="0064172B">
              <w:rPr>
                <w:color w:val="000000"/>
              </w:rPr>
              <w:t xml:space="preserve"> </w:t>
            </w:r>
            <w:r w:rsidRPr="0064172B">
              <w:rPr>
                <w:color w:val="000000"/>
                <w:sz w:val="26"/>
                <w:szCs w:val="26"/>
              </w:rPr>
              <w:t>по г. Чайковскому, ГУ ЦЗН по г. Чайковскому, ТУ Минсоцразвития края по Чайковскому муниципальному району.</w:t>
            </w:r>
          </w:p>
        </w:tc>
      </w:tr>
      <w:tr w:rsidR="00640CBC" w:rsidRPr="00B615AE" w:rsidTr="00BD6B2D">
        <w:trPr>
          <w:trHeight w:val="1763"/>
        </w:trPr>
        <w:tc>
          <w:tcPr>
            <w:tcW w:w="3015" w:type="dxa"/>
          </w:tcPr>
          <w:p w:rsidR="00640CBC" w:rsidRPr="00985625" w:rsidRDefault="00640CBC" w:rsidP="00593C28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t xml:space="preserve">Цель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985625">
              <w:rPr>
                <w:color w:val="000000"/>
                <w:sz w:val="26"/>
                <w:szCs w:val="26"/>
              </w:rPr>
              <w:t xml:space="preserve">рограммы </w:t>
            </w:r>
          </w:p>
        </w:tc>
        <w:tc>
          <w:tcPr>
            <w:tcW w:w="6804" w:type="dxa"/>
          </w:tcPr>
          <w:p w:rsidR="00640CBC" w:rsidRPr="0064172B" w:rsidRDefault="00640CBC" w:rsidP="00640CBC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64172B">
              <w:rPr>
                <w:color w:val="000000"/>
                <w:sz w:val="26"/>
                <w:szCs w:val="26"/>
              </w:rPr>
              <w:t>Устойчивый рост благосостояния и повышение качества жизни граждан, проживающих на территории района, включая формирование благоприятной социальной среды, обеспечивающей всестороннее развитие личности и укрепление здоровья, устойчивого территориального развития.</w:t>
            </w:r>
          </w:p>
        </w:tc>
      </w:tr>
      <w:tr w:rsidR="00640CBC" w:rsidRPr="00B615AE" w:rsidTr="0028229F">
        <w:tc>
          <w:tcPr>
            <w:tcW w:w="3015" w:type="dxa"/>
          </w:tcPr>
          <w:p w:rsidR="00640CBC" w:rsidRPr="00985625" w:rsidRDefault="00640CBC" w:rsidP="00593C28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t xml:space="preserve">Задачи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985625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</w:tcPr>
          <w:p w:rsidR="00640CBC" w:rsidRPr="0064172B" w:rsidRDefault="00640CBC" w:rsidP="009A122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Социальное развитие:</w:t>
            </w:r>
          </w:p>
          <w:p w:rsidR="00640CBC" w:rsidRPr="0064172B" w:rsidRDefault="00640CBC" w:rsidP="009A122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60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Повышение доступности качества о</w:t>
            </w:r>
            <w:r>
              <w:rPr>
                <w:color w:val="000000"/>
                <w:sz w:val="26"/>
                <w:szCs w:val="26"/>
              </w:rPr>
              <w:t xml:space="preserve">бразования для </w:t>
            </w:r>
            <w:r>
              <w:rPr>
                <w:color w:val="000000"/>
                <w:sz w:val="26"/>
                <w:szCs w:val="26"/>
              </w:rPr>
              <w:lastRenderedPageBreak/>
              <w:t>населения района.</w:t>
            </w:r>
          </w:p>
          <w:p w:rsidR="00640CBC" w:rsidRPr="0064172B" w:rsidRDefault="00640CBC" w:rsidP="009A122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60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Создание условий, обеспечивающих доступ населения Чайковского района к высококач</w:t>
            </w:r>
            <w:r>
              <w:rPr>
                <w:color w:val="000000"/>
                <w:sz w:val="26"/>
                <w:szCs w:val="26"/>
              </w:rPr>
              <w:t>ественным культурным услугам.</w:t>
            </w:r>
          </w:p>
          <w:p w:rsidR="00640CBC" w:rsidRPr="0064172B" w:rsidRDefault="00640CBC" w:rsidP="009A122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60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Увеличение численности населения, систематически занимающегося разными формами физической культуры и спорта, обеспечение условий, направленных на формирование здорового образа жизни, развитие спорта высших достижений и доступности физкультурно-оздоровительных услуг всем слоям и категориям населения.</w:t>
            </w:r>
          </w:p>
          <w:p w:rsidR="00640CBC" w:rsidRPr="0064172B" w:rsidRDefault="00640CBC" w:rsidP="009A122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60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Создание условий для успешной социализации и эффективной самореализации молодежи в обществе, а также возможности для самостоятельного и эффективного решения молодыми людьми возникающих проблем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640CBC" w:rsidRPr="0064172B" w:rsidRDefault="00640CBC" w:rsidP="009A122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60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Повышение безопасности жизнедеятельности населения на территории Чайковского муниципального района.</w:t>
            </w:r>
          </w:p>
          <w:p w:rsidR="00640CBC" w:rsidRPr="0064172B" w:rsidRDefault="00640CBC" w:rsidP="00640CBC">
            <w:pPr>
              <w:shd w:val="clear" w:color="auto" w:fill="FFFFFF"/>
              <w:ind w:left="684"/>
              <w:jc w:val="both"/>
              <w:rPr>
                <w:color w:val="000000"/>
                <w:sz w:val="26"/>
                <w:szCs w:val="26"/>
              </w:rPr>
            </w:pPr>
          </w:p>
          <w:p w:rsidR="00640CBC" w:rsidRPr="0064172B" w:rsidRDefault="00640CBC" w:rsidP="009A122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Экономическое развитие:</w:t>
            </w:r>
          </w:p>
          <w:p w:rsidR="00640CBC" w:rsidRPr="0064172B" w:rsidRDefault="00640CBC" w:rsidP="009A122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60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Обеспечение сбалансированного экономического развития и конкурентоспособности экономики района через повышение инвестиционной привлекательности района, расширение существующих производств,  развитие малого предпринимательства и туризма, обеспечение потребностей в квалифицированной рабочей силе, достижение долговременной экологической безопасности района, экономное использо</w:t>
            </w:r>
            <w:r>
              <w:rPr>
                <w:color w:val="000000"/>
                <w:sz w:val="26"/>
                <w:szCs w:val="26"/>
              </w:rPr>
              <w:t>вание всех видов ресурсов.</w:t>
            </w:r>
          </w:p>
          <w:p w:rsidR="00640CBC" w:rsidRPr="0064172B" w:rsidRDefault="00640CBC" w:rsidP="009A122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60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Повышение занятости, доходов и качества жизни сельского населения Чайковского муниципального района, а также рост доходности и эффективности сельскохозяйственных товаропроизводителей.</w:t>
            </w:r>
          </w:p>
          <w:p w:rsidR="00640CBC" w:rsidRPr="0064172B" w:rsidRDefault="00640CBC" w:rsidP="00640CBC">
            <w:pPr>
              <w:shd w:val="clear" w:color="auto" w:fill="FFFFFF"/>
              <w:ind w:firstLine="324"/>
              <w:jc w:val="both"/>
              <w:rPr>
                <w:color w:val="000000"/>
                <w:sz w:val="26"/>
                <w:szCs w:val="26"/>
              </w:rPr>
            </w:pPr>
          </w:p>
          <w:p w:rsidR="00640CBC" w:rsidRPr="0064172B" w:rsidRDefault="00640CBC" w:rsidP="009A122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Территориальное развитие:</w:t>
            </w:r>
          </w:p>
          <w:p w:rsidR="00640CBC" w:rsidRPr="0064172B" w:rsidRDefault="00640CBC" w:rsidP="009A122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60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Сохранение и улучшение качества существующей сети автомобильных дорог, доведение их технического состояния до уровня соответствующего нормативным требованиям.</w:t>
            </w:r>
          </w:p>
          <w:p w:rsidR="00640CBC" w:rsidRPr="0064172B" w:rsidRDefault="00640CBC" w:rsidP="009A122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60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Развитие инфраструктуры через увеличение объёмов жилищного строительства, развитие коммунальной инфраструктуры.</w:t>
            </w:r>
          </w:p>
          <w:p w:rsidR="00640CBC" w:rsidRPr="0064172B" w:rsidRDefault="00640CBC" w:rsidP="00640CBC">
            <w:pPr>
              <w:shd w:val="clear" w:color="auto" w:fill="FFFFFF"/>
              <w:tabs>
                <w:tab w:val="left" w:pos="601"/>
              </w:tabs>
              <w:ind w:left="34"/>
              <w:jc w:val="both"/>
              <w:rPr>
                <w:color w:val="000000"/>
                <w:sz w:val="26"/>
                <w:szCs w:val="26"/>
              </w:rPr>
            </w:pPr>
          </w:p>
          <w:p w:rsidR="00640CBC" w:rsidRPr="0064172B" w:rsidRDefault="00640CBC" w:rsidP="009A122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Муниципальное развитие:</w:t>
            </w:r>
          </w:p>
          <w:p w:rsidR="00640CBC" w:rsidRPr="0064172B" w:rsidRDefault="00640CBC" w:rsidP="009A122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60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Совершенствование муниципального управления Ча</w:t>
            </w:r>
            <w:r>
              <w:rPr>
                <w:color w:val="000000"/>
                <w:sz w:val="26"/>
                <w:szCs w:val="26"/>
              </w:rPr>
              <w:t>йковского муниципального района.</w:t>
            </w:r>
          </w:p>
          <w:p w:rsidR="00640CBC" w:rsidRPr="0064172B" w:rsidRDefault="00640CBC" w:rsidP="009A1222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601"/>
              </w:tabs>
              <w:ind w:left="34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Обеспечение долгосрочной сбалансированности и устойчивости бюджета Чайковского муниципального района, повышение эффективности и качества управления муниципальными финансами.</w:t>
            </w:r>
          </w:p>
        </w:tc>
      </w:tr>
      <w:tr w:rsidR="00640CBC" w:rsidRPr="00B615AE" w:rsidTr="0028229F">
        <w:tc>
          <w:tcPr>
            <w:tcW w:w="3015" w:type="dxa"/>
            <w:tcBorders>
              <w:bottom w:val="single" w:sz="4" w:space="0" w:color="auto"/>
            </w:tcBorders>
          </w:tcPr>
          <w:p w:rsidR="00640CBC" w:rsidRPr="00985625" w:rsidRDefault="00640CBC" w:rsidP="00593C28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40CBC" w:rsidRPr="0064172B" w:rsidRDefault="00640CBC" w:rsidP="00640CB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 xml:space="preserve">2009-2011 гг. и на период до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4172B">
                <w:rPr>
                  <w:color w:val="000000"/>
                  <w:sz w:val="26"/>
                  <w:szCs w:val="26"/>
                </w:rPr>
                <w:t>2015 г</w:t>
              </w:r>
            </w:smartTag>
            <w:r w:rsidRPr="0064172B">
              <w:rPr>
                <w:color w:val="000000"/>
                <w:sz w:val="26"/>
                <w:szCs w:val="26"/>
              </w:rPr>
              <w:t>.</w:t>
            </w:r>
          </w:p>
        </w:tc>
      </w:tr>
      <w:tr w:rsidR="00640CBC" w:rsidRPr="00B615AE" w:rsidTr="0028229F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C" w:rsidRPr="00985625" w:rsidRDefault="00640CBC" w:rsidP="00593C28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BC" w:rsidRPr="0064172B" w:rsidRDefault="00640CBC" w:rsidP="00640CB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Средства бюджета Чайковского муниципального района;</w:t>
            </w:r>
          </w:p>
          <w:p w:rsidR="00640CBC" w:rsidRPr="0064172B" w:rsidRDefault="00640CBC" w:rsidP="00640C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средства бюджетов поселений Чайковского муниципального района;</w:t>
            </w:r>
          </w:p>
          <w:p w:rsidR="00640CBC" w:rsidRPr="0064172B" w:rsidRDefault="00640CBC" w:rsidP="00640CB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средства бюджета Пермского края;</w:t>
            </w:r>
          </w:p>
          <w:p w:rsidR="00640CBC" w:rsidRPr="0064172B" w:rsidRDefault="00640CBC" w:rsidP="00640CB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средства федерального бюджета;</w:t>
            </w:r>
          </w:p>
          <w:p w:rsidR="00640CBC" w:rsidRPr="0064172B" w:rsidRDefault="00640CBC" w:rsidP="00640CB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 xml:space="preserve">внебюджетные источники. </w:t>
            </w:r>
          </w:p>
        </w:tc>
      </w:tr>
      <w:tr w:rsidR="00640CBC" w:rsidRPr="00B615AE" w:rsidTr="0028229F">
        <w:tc>
          <w:tcPr>
            <w:tcW w:w="3015" w:type="dxa"/>
            <w:tcBorders>
              <w:top w:val="single" w:sz="4" w:space="0" w:color="auto"/>
            </w:tcBorders>
          </w:tcPr>
          <w:p w:rsidR="00640CBC" w:rsidRPr="00985625" w:rsidRDefault="00640CBC" w:rsidP="00593C28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t xml:space="preserve">Ожидаемые конечные результаты реализации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985625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40CBC" w:rsidRPr="0064172B" w:rsidRDefault="00640CBC" w:rsidP="009A122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Социальное развитие: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4172B">
              <w:rPr>
                <w:sz w:val="26"/>
                <w:szCs w:val="26"/>
              </w:rPr>
              <w:t>остижение устойчивых позитивных тенденций в демографической динамике Чайковского муниципального района и стабилизация численности населения края на уровне не менее 104 350</w:t>
            </w:r>
            <w:r>
              <w:rPr>
                <w:sz w:val="26"/>
                <w:szCs w:val="26"/>
              </w:rPr>
              <w:t xml:space="preserve"> человек на 01 января 2015 года.</w:t>
            </w:r>
            <w:r w:rsidRPr="0064172B">
              <w:rPr>
                <w:sz w:val="26"/>
                <w:szCs w:val="26"/>
              </w:rPr>
              <w:t xml:space="preserve">                      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64172B">
              <w:rPr>
                <w:sz w:val="26"/>
                <w:szCs w:val="26"/>
              </w:rPr>
              <w:t>иквидация очередности на зачисление детей в возрасте от 3 д</w:t>
            </w:r>
            <w:r>
              <w:rPr>
                <w:sz w:val="26"/>
                <w:szCs w:val="26"/>
              </w:rPr>
              <w:t>о 7 лет в дошкольные учреждения.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172B">
              <w:rPr>
                <w:sz w:val="26"/>
                <w:szCs w:val="26"/>
              </w:rPr>
              <w:t>величение уровня удовлетворенности населения качеством услуг дошкольного общего образования до 50 % и общего образования до 70 % по итогам опросов общественного мнения от общего числа опрошенных</w:t>
            </w:r>
            <w:r>
              <w:rPr>
                <w:sz w:val="26"/>
                <w:szCs w:val="26"/>
              </w:rPr>
              <w:t>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4172B">
              <w:rPr>
                <w:sz w:val="26"/>
                <w:szCs w:val="26"/>
              </w:rPr>
              <w:t>овышение удельного веса воспитанников дошкольных образовательных организаций, обучающихся по программам, соответствующим требованиям стандартов дошкольного общего образования, в общей численности воспитанников дошкольных образовательных учреждений, (организаций) до уровня 30 % к 2015 году</w:t>
            </w:r>
            <w:r>
              <w:rPr>
                <w:sz w:val="26"/>
                <w:szCs w:val="26"/>
              </w:rPr>
              <w:t>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172B">
              <w:rPr>
                <w:sz w:val="26"/>
                <w:szCs w:val="26"/>
              </w:rPr>
              <w:t>величение доли общеобразовательных учреждений, дошкольных образовательных учреждений и учреждений дополнительного образования, имеющих бессрочную лицензию на образовательную де</w:t>
            </w:r>
            <w:r>
              <w:rPr>
                <w:sz w:val="26"/>
                <w:szCs w:val="26"/>
              </w:rPr>
              <w:t>ятельность до 100 % к 2015 году.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 w:rsidRPr="0064172B">
              <w:rPr>
                <w:sz w:val="26"/>
                <w:szCs w:val="26"/>
              </w:rPr>
              <w:t>53% населения Чайковского муниципального района примут участие еже</w:t>
            </w:r>
            <w:r>
              <w:rPr>
                <w:sz w:val="26"/>
                <w:szCs w:val="26"/>
              </w:rPr>
              <w:t>годно в массовых мероприятиях.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4172B">
              <w:rPr>
                <w:sz w:val="26"/>
                <w:szCs w:val="26"/>
              </w:rPr>
              <w:t xml:space="preserve"> 54 % библиотек поселений будет обеспечено централизованное комплектование библиотечных фондов и сохранность фондов библиотек поселений, входящих в состав Ча</w:t>
            </w:r>
            <w:r>
              <w:rPr>
                <w:sz w:val="26"/>
                <w:szCs w:val="26"/>
              </w:rPr>
              <w:t>йковского муниципального района.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172B">
              <w:rPr>
                <w:sz w:val="26"/>
                <w:szCs w:val="26"/>
              </w:rPr>
              <w:t>дельный вес населения, систематически занимающегося физической культурой и спортом, в том числе детей, подростков, молодежи сос</w:t>
            </w:r>
            <w:r>
              <w:rPr>
                <w:sz w:val="26"/>
                <w:szCs w:val="26"/>
              </w:rPr>
              <w:t>тавит не менее 18 % к 2015 году.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64172B">
              <w:rPr>
                <w:color w:val="000000"/>
                <w:sz w:val="26"/>
                <w:szCs w:val="26"/>
              </w:rPr>
              <w:t>окращение уровня преступности на 10 000 населения к 2015 году до 123 чел</w:t>
            </w:r>
            <w:r>
              <w:rPr>
                <w:color w:val="000000"/>
                <w:sz w:val="26"/>
                <w:szCs w:val="26"/>
              </w:rPr>
              <w:t>овек</w:t>
            </w:r>
            <w:r w:rsidRPr="0064172B">
              <w:rPr>
                <w:color w:val="000000"/>
                <w:sz w:val="26"/>
                <w:szCs w:val="26"/>
              </w:rPr>
              <w:t>.</w:t>
            </w:r>
          </w:p>
          <w:p w:rsidR="00640CBC" w:rsidRPr="0064172B" w:rsidRDefault="00640CBC" w:rsidP="00640CBC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  <w:p w:rsidR="00640CBC" w:rsidRPr="0064172B" w:rsidRDefault="00640CBC" w:rsidP="009A122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Экономическое развитие: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172B">
              <w:rPr>
                <w:sz w:val="26"/>
                <w:szCs w:val="26"/>
              </w:rPr>
              <w:t>величение размера среднемесячной номинальной начисленной заработной платы работников крупных и средних предприятий и некоммерческих организаций муниципально</w:t>
            </w:r>
            <w:r>
              <w:rPr>
                <w:sz w:val="26"/>
                <w:szCs w:val="26"/>
              </w:rPr>
              <w:t>го образования до 29 630 рублей.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4172B">
              <w:rPr>
                <w:sz w:val="26"/>
                <w:szCs w:val="26"/>
              </w:rPr>
              <w:t xml:space="preserve">бъем инвестиций в основной капитал (за период с начала года) по крупным и средним предприятиям на 1 </w:t>
            </w:r>
            <w:r w:rsidRPr="0064172B">
              <w:rPr>
                <w:sz w:val="26"/>
                <w:szCs w:val="26"/>
              </w:rPr>
              <w:lastRenderedPageBreak/>
              <w:t>жителя муниципального образования не ме</w:t>
            </w:r>
            <w:r>
              <w:rPr>
                <w:sz w:val="26"/>
                <w:szCs w:val="26"/>
              </w:rPr>
              <w:t>нее 30 тыс. рублей ежегодно.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 w:rsidRPr="0064172B">
              <w:rPr>
                <w:sz w:val="26"/>
                <w:szCs w:val="26"/>
              </w:rPr>
              <w:t>Количество индивидуальных предпринимателей в расчете на 1000 жителей населения не менее 30,1 ед.;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172B">
              <w:rPr>
                <w:sz w:val="26"/>
                <w:szCs w:val="26"/>
              </w:rPr>
              <w:t>величение объема производства с/х продукции МФХ (КФХ, ИП) к 2015 году не менее 16,9 млн.</w:t>
            </w:r>
            <w:r>
              <w:rPr>
                <w:sz w:val="26"/>
                <w:szCs w:val="26"/>
              </w:rPr>
              <w:t xml:space="preserve"> руб. в год.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 w:rsidRPr="0064172B">
              <w:rPr>
                <w:sz w:val="26"/>
                <w:szCs w:val="26"/>
              </w:rPr>
              <w:t>Индекс физического объема продукции с/х в хозяйствах всех категорий к 2015 году достигнет 103 %.</w:t>
            </w:r>
          </w:p>
          <w:p w:rsidR="00640CBC" w:rsidRPr="0064172B" w:rsidRDefault="00640CBC" w:rsidP="00640CBC">
            <w:pPr>
              <w:shd w:val="clear" w:color="auto" w:fill="FFFFFF"/>
              <w:tabs>
                <w:tab w:val="left" w:pos="318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40CBC" w:rsidRPr="0064172B" w:rsidRDefault="00640CBC" w:rsidP="009A122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Территориальное развитие: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4172B">
              <w:rPr>
                <w:sz w:val="26"/>
                <w:szCs w:val="26"/>
              </w:rPr>
              <w:t>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автодорог местного</w:t>
            </w:r>
            <w:r>
              <w:rPr>
                <w:sz w:val="26"/>
                <w:szCs w:val="26"/>
              </w:rPr>
              <w:t xml:space="preserve"> значения к 2015 году до 31,2 %.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4172B">
              <w:rPr>
                <w:sz w:val="26"/>
                <w:szCs w:val="26"/>
              </w:rPr>
              <w:t>вод в действие жилых домо</w:t>
            </w:r>
            <w:r>
              <w:rPr>
                <w:sz w:val="26"/>
                <w:szCs w:val="26"/>
              </w:rPr>
              <w:t>в не менее 25 тыс.кв.м ежегодно.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4172B">
              <w:rPr>
                <w:sz w:val="26"/>
                <w:szCs w:val="26"/>
              </w:rPr>
              <w:t>окращение площади ветхого и аварийного жилищного фон</w:t>
            </w:r>
            <w:r>
              <w:rPr>
                <w:sz w:val="26"/>
                <w:szCs w:val="26"/>
              </w:rPr>
              <w:t>да к 2015 году до 70 тыс. кв. м.</w:t>
            </w:r>
          </w:p>
          <w:p w:rsidR="00640CBC" w:rsidRPr="0064172B" w:rsidRDefault="00640CBC" w:rsidP="00640CBC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  <w:p w:rsidR="00640CBC" w:rsidRPr="0064172B" w:rsidRDefault="00640CBC" w:rsidP="009A122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64172B">
              <w:rPr>
                <w:color w:val="000000"/>
                <w:sz w:val="26"/>
                <w:szCs w:val="26"/>
              </w:rPr>
              <w:t>Муниципальное развитие: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64172B">
              <w:rPr>
                <w:color w:val="000000"/>
                <w:sz w:val="26"/>
                <w:szCs w:val="26"/>
              </w:rPr>
              <w:t>оля муниципальных услуг, оказываемых в МФЦ, от общего числа услуг, оказываемых на терри</w:t>
            </w:r>
            <w:r>
              <w:rPr>
                <w:color w:val="000000"/>
                <w:sz w:val="26"/>
                <w:szCs w:val="26"/>
              </w:rPr>
              <w:t>тории района к 2015 году - 25 %.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64172B">
              <w:rPr>
                <w:color w:val="000000"/>
                <w:sz w:val="26"/>
                <w:szCs w:val="26"/>
              </w:rPr>
              <w:t>довлетворенность населения качеством и (или) доступностью муниципальных услуг, предоставляемых постав</w:t>
            </w:r>
            <w:r>
              <w:rPr>
                <w:color w:val="000000"/>
                <w:sz w:val="26"/>
                <w:szCs w:val="26"/>
              </w:rPr>
              <w:t>щиками услуг к 2015 году - 30 %.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64172B">
              <w:rPr>
                <w:color w:val="000000"/>
                <w:sz w:val="26"/>
                <w:szCs w:val="26"/>
              </w:rPr>
              <w:t>тсутствие муниципального долга Чайковского муниципального района в части привлечения</w:t>
            </w:r>
            <w:r>
              <w:rPr>
                <w:color w:val="000000"/>
                <w:sz w:val="26"/>
                <w:szCs w:val="26"/>
              </w:rPr>
              <w:t xml:space="preserve"> средств кредитных  организаций.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64172B">
              <w:rPr>
                <w:color w:val="000000"/>
                <w:sz w:val="26"/>
                <w:szCs w:val="26"/>
              </w:rPr>
              <w:t>оля расходов районного бюджета, распределенных по муниципальным прогр</w:t>
            </w:r>
            <w:r>
              <w:rPr>
                <w:color w:val="000000"/>
                <w:sz w:val="26"/>
                <w:szCs w:val="26"/>
              </w:rPr>
              <w:t>аммам к 2015 году не менее 70 %.</w:t>
            </w:r>
          </w:p>
          <w:p w:rsidR="00640CBC" w:rsidRPr="0064172B" w:rsidRDefault="00640CBC" w:rsidP="009A1222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Pr="0064172B">
              <w:rPr>
                <w:color w:val="000000"/>
                <w:sz w:val="26"/>
                <w:szCs w:val="26"/>
              </w:rPr>
              <w:t>жегодный темп роста налоговых доходов местных бюджетов поселений, получающих дотацию из районного фонда финансовой поддержки поселений к предыдущему году 104 %.</w:t>
            </w:r>
          </w:p>
        </w:tc>
      </w:tr>
      <w:tr w:rsidR="0080173D" w:rsidRPr="00B615AE" w:rsidTr="0028229F"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0173D" w:rsidRPr="00985625" w:rsidRDefault="0080173D" w:rsidP="00593C28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lastRenderedPageBreak/>
              <w:t xml:space="preserve">Контроль за реализацией </w:t>
            </w:r>
            <w:r w:rsidR="00A521B4">
              <w:rPr>
                <w:color w:val="000000"/>
                <w:sz w:val="26"/>
                <w:szCs w:val="26"/>
              </w:rPr>
              <w:t>П</w:t>
            </w:r>
            <w:r w:rsidR="00B43B97" w:rsidRPr="00985625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0173D" w:rsidRPr="00DF575B" w:rsidRDefault="00C137C9" w:rsidP="005F0413">
            <w:pPr>
              <w:rPr>
                <w:color w:val="000000"/>
                <w:sz w:val="26"/>
                <w:szCs w:val="26"/>
              </w:rPr>
            </w:pPr>
            <w:r w:rsidRPr="00985625">
              <w:rPr>
                <w:color w:val="000000"/>
                <w:sz w:val="26"/>
                <w:szCs w:val="26"/>
              </w:rPr>
              <w:t>Земское собрание Чайковского муниципального района, Контрольно-счетная палата муниципального района,</w:t>
            </w:r>
            <w:r w:rsidRPr="00985625">
              <w:rPr>
                <w:color w:val="000000"/>
                <w:sz w:val="28"/>
                <w:szCs w:val="28"/>
              </w:rPr>
              <w:t xml:space="preserve"> </w:t>
            </w:r>
            <w:r w:rsidR="005F0413">
              <w:rPr>
                <w:color w:val="000000"/>
                <w:sz w:val="28"/>
                <w:szCs w:val="28"/>
              </w:rPr>
              <w:t>а</w:t>
            </w:r>
            <w:r w:rsidR="0080173D" w:rsidRPr="00985625">
              <w:rPr>
                <w:color w:val="000000"/>
                <w:sz w:val="26"/>
                <w:szCs w:val="26"/>
              </w:rPr>
              <w:t>дминистрация Чайковского муниципального района</w:t>
            </w:r>
            <w:r w:rsidR="005F0413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BA7DA2" w:rsidRDefault="005F18E9" w:rsidP="00BA7DA2">
      <w:pPr>
        <w:jc w:val="center"/>
        <w:rPr>
          <w:b/>
          <w:color w:val="000000"/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BA7DA2" w:rsidRPr="00701790">
        <w:rPr>
          <w:b/>
          <w:color w:val="000000"/>
          <w:sz w:val="26"/>
          <w:szCs w:val="26"/>
        </w:rPr>
        <w:lastRenderedPageBreak/>
        <w:t>С О Д Е Р Ж А Н И Е</w:t>
      </w:r>
    </w:p>
    <w:p w:rsidR="00A7596E" w:rsidRDefault="00A7596E" w:rsidP="00BA7DA2">
      <w:pPr>
        <w:jc w:val="center"/>
        <w:rPr>
          <w:b/>
          <w:color w:val="000000"/>
          <w:sz w:val="26"/>
          <w:szCs w:val="26"/>
        </w:rPr>
      </w:pPr>
    </w:p>
    <w:tbl>
      <w:tblPr>
        <w:tblW w:w="9789" w:type="dxa"/>
        <w:tblInd w:w="108" w:type="dxa"/>
        <w:tblLayout w:type="fixed"/>
        <w:tblLook w:val="01E0"/>
      </w:tblPr>
      <w:tblGrid>
        <w:gridCol w:w="9072"/>
        <w:gridCol w:w="717"/>
      </w:tblGrid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Введение</w:t>
            </w:r>
          </w:p>
        </w:tc>
        <w:tc>
          <w:tcPr>
            <w:tcW w:w="717" w:type="dxa"/>
            <w:vAlign w:val="bottom"/>
          </w:tcPr>
          <w:p w:rsidR="00701790" w:rsidRPr="00EB5F05" w:rsidRDefault="00F41B3D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ind w:left="99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 xml:space="preserve">1. Социально-экономическое положение Чайковского муниципального района </w:t>
            </w:r>
          </w:p>
        </w:tc>
        <w:tc>
          <w:tcPr>
            <w:tcW w:w="717" w:type="dxa"/>
            <w:vAlign w:val="bottom"/>
          </w:tcPr>
          <w:p w:rsidR="00701790" w:rsidRPr="00EB5F05" w:rsidRDefault="00152494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F41B3D" w:rsidRPr="00EB5F05">
              <w:rPr>
                <w:sz w:val="26"/>
                <w:szCs w:val="26"/>
              </w:rPr>
              <w:t>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1.1. Общая характеристика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F41B3D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1.1.1. Географическое положение и состав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F41B3D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1.1.2. Численность и национальный состав населения</w:t>
            </w:r>
          </w:p>
        </w:tc>
        <w:tc>
          <w:tcPr>
            <w:tcW w:w="717" w:type="dxa"/>
            <w:vAlign w:val="bottom"/>
          </w:tcPr>
          <w:p w:rsidR="00701790" w:rsidRPr="00EB5F05" w:rsidRDefault="00F41B3D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1.2. Экономический потенциал</w:t>
            </w:r>
          </w:p>
        </w:tc>
        <w:tc>
          <w:tcPr>
            <w:tcW w:w="717" w:type="dxa"/>
            <w:vAlign w:val="bottom"/>
          </w:tcPr>
          <w:p w:rsidR="00701790" w:rsidRPr="00EB5F05" w:rsidRDefault="008C498A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695FF1" w:rsidRPr="00EB5F05">
              <w:rPr>
                <w:sz w:val="26"/>
                <w:szCs w:val="26"/>
              </w:rPr>
              <w:t>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1.2.1. Общее состояние экономики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8C498A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695FF1" w:rsidRPr="00EB5F05">
              <w:rPr>
                <w:sz w:val="26"/>
                <w:szCs w:val="26"/>
              </w:rPr>
              <w:t>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1.2.2. Отраслевая структура экономики</w:t>
            </w:r>
          </w:p>
        </w:tc>
        <w:tc>
          <w:tcPr>
            <w:tcW w:w="717" w:type="dxa"/>
            <w:vAlign w:val="bottom"/>
          </w:tcPr>
          <w:p w:rsidR="00701790" w:rsidRPr="00EB5F05" w:rsidRDefault="008C498A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14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1.2.2.1. Промышленность</w:t>
            </w:r>
          </w:p>
        </w:tc>
        <w:tc>
          <w:tcPr>
            <w:tcW w:w="717" w:type="dxa"/>
            <w:vAlign w:val="bottom"/>
          </w:tcPr>
          <w:p w:rsidR="00701790" w:rsidRPr="00EB5F05" w:rsidRDefault="008C498A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14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1.2.2.2. Транспорт и связь</w:t>
            </w:r>
          </w:p>
        </w:tc>
        <w:tc>
          <w:tcPr>
            <w:tcW w:w="717" w:type="dxa"/>
            <w:vAlign w:val="bottom"/>
          </w:tcPr>
          <w:p w:rsidR="00701790" w:rsidRPr="00EB5F05" w:rsidRDefault="008C498A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15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1.2.2.3. Строительство</w:t>
            </w:r>
          </w:p>
        </w:tc>
        <w:tc>
          <w:tcPr>
            <w:tcW w:w="717" w:type="dxa"/>
            <w:vAlign w:val="bottom"/>
          </w:tcPr>
          <w:p w:rsidR="00701790" w:rsidRPr="00EB5F05" w:rsidRDefault="008C498A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15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1.2.2.4. Агропромышленный комплекс</w:t>
            </w:r>
          </w:p>
        </w:tc>
        <w:tc>
          <w:tcPr>
            <w:tcW w:w="717" w:type="dxa"/>
            <w:vAlign w:val="bottom"/>
          </w:tcPr>
          <w:p w:rsidR="00701790" w:rsidRPr="00EB5F05" w:rsidRDefault="008C498A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15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1.2.2.5.  Малое и среднее предпринимательство 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807CD3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8C498A" w:rsidRPr="00EB5F05">
              <w:rPr>
                <w:sz w:val="26"/>
                <w:szCs w:val="26"/>
              </w:rPr>
              <w:t>7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1.2.2.6. Финансово-кредитный рынок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647AF9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647AF9" w:rsidRPr="00EB5F05">
              <w:rPr>
                <w:sz w:val="26"/>
                <w:szCs w:val="26"/>
              </w:rPr>
              <w:t>9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1.2.2.7. Инвестиционная политика 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647AF9" w:rsidRPr="00EB5F05">
              <w:rPr>
                <w:sz w:val="26"/>
                <w:szCs w:val="26"/>
              </w:rPr>
              <w:t>9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1.3. Ресурсный потенциал</w:t>
            </w:r>
          </w:p>
        </w:tc>
        <w:tc>
          <w:tcPr>
            <w:tcW w:w="717" w:type="dxa"/>
            <w:vAlign w:val="bottom"/>
          </w:tcPr>
          <w:p w:rsidR="00701790" w:rsidRPr="00EB5F05" w:rsidRDefault="00647AF9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1.3.1.  Природные ресурсы</w:t>
            </w:r>
          </w:p>
        </w:tc>
        <w:tc>
          <w:tcPr>
            <w:tcW w:w="717" w:type="dxa"/>
            <w:vAlign w:val="bottom"/>
          </w:tcPr>
          <w:p w:rsidR="00701790" w:rsidRPr="00EB5F05" w:rsidRDefault="00647AF9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1.3.1.1.  Земельные ресурсы</w:t>
            </w:r>
          </w:p>
        </w:tc>
        <w:tc>
          <w:tcPr>
            <w:tcW w:w="717" w:type="dxa"/>
            <w:vAlign w:val="bottom"/>
          </w:tcPr>
          <w:p w:rsidR="00701790" w:rsidRPr="00EB5F05" w:rsidRDefault="00647AF9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1.3.1.2. Полезные ископаемые</w:t>
            </w:r>
          </w:p>
        </w:tc>
        <w:tc>
          <w:tcPr>
            <w:tcW w:w="717" w:type="dxa"/>
            <w:vAlign w:val="bottom"/>
          </w:tcPr>
          <w:p w:rsidR="00701790" w:rsidRPr="00EB5F05" w:rsidRDefault="00647AF9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1.3.1.3.  Лесные ресурсы</w:t>
            </w:r>
          </w:p>
        </w:tc>
        <w:tc>
          <w:tcPr>
            <w:tcW w:w="717" w:type="dxa"/>
            <w:vAlign w:val="bottom"/>
          </w:tcPr>
          <w:p w:rsidR="00701790" w:rsidRPr="00EB5F05" w:rsidRDefault="00647AF9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1.3.1.4. Водные ресурсы</w:t>
            </w:r>
          </w:p>
        </w:tc>
        <w:tc>
          <w:tcPr>
            <w:tcW w:w="717" w:type="dxa"/>
            <w:vAlign w:val="bottom"/>
          </w:tcPr>
          <w:p w:rsidR="00701790" w:rsidRPr="00EB5F05" w:rsidRDefault="00647AF9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1.3.2. Трудовые ресурсы</w:t>
            </w:r>
          </w:p>
        </w:tc>
        <w:tc>
          <w:tcPr>
            <w:tcW w:w="717" w:type="dxa"/>
            <w:vAlign w:val="bottom"/>
          </w:tcPr>
          <w:p w:rsidR="00701790" w:rsidRPr="00EB5F05" w:rsidRDefault="00647AF9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</w:t>
            </w:r>
            <w:r w:rsidR="00695FF1" w:rsidRPr="00EB5F05">
              <w:rPr>
                <w:sz w:val="26"/>
                <w:szCs w:val="26"/>
              </w:rPr>
              <w:t>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1.3.2.1. Демографическая ситуация в районе</w:t>
            </w:r>
          </w:p>
        </w:tc>
        <w:tc>
          <w:tcPr>
            <w:tcW w:w="717" w:type="dxa"/>
            <w:vAlign w:val="bottom"/>
          </w:tcPr>
          <w:p w:rsidR="00701790" w:rsidRPr="00EB5F05" w:rsidRDefault="00647AF9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</w:t>
            </w:r>
            <w:r w:rsidR="00695FF1" w:rsidRPr="00EB5F05">
              <w:rPr>
                <w:sz w:val="26"/>
                <w:szCs w:val="26"/>
              </w:rPr>
              <w:t>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1.3.2.2. Анализ и структура трудовых ресурсов</w:t>
            </w:r>
          </w:p>
        </w:tc>
        <w:tc>
          <w:tcPr>
            <w:tcW w:w="717" w:type="dxa"/>
            <w:vAlign w:val="bottom"/>
          </w:tcPr>
          <w:p w:rsidR="00701790" w:rsidRPr="00EB5F05" w:rsidRDefault="00647AF9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23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1.4. Налоговый потенциал</w:t>
            </w:r>
          </w:p>
        </w:tc>
        <w:tc>
          <w:tcPr>
            <w:tcW w:w="717" w:type="dxa"/>
            <w:vAlign w:val="bottom"/>
          </w:tcPr>
          <w:p w:rsidR="00701790" w:rsidRPr="00EB5F05" w:rsidRDefault="00647AF9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</w:t>
            </w:r>
            <w:r w:rsidR="000B4E4F" w:rsidRPr="00EB5F05">
              <w:rPr>
                <w:sz w:val="26"/>
                <w:szCs w:val="26"/>
              </w:rPr>
              <w:t>5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 xml:space="preserve">1.5.  Уровень развития социальной сферы 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</w:t>
            </w:r>
            <w:r w:rsidR="000B4E4F" w:rsidRPr="00EB5F05">
              <w:rPr>
                <w:sz w:val="26"/>
                <w:szCs w:val="26"/>
              </w:rPr>
              <w:t>6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1.5.1. Здравоохранение</w:t>
            </w:r>
          </w:p>
        </w:tc>
        <w:tc>
          <w:tcPr>
            <w:tcW w:w="717" w:type="dxa"/>
            <w:vAlign w:val="bottom"/>
          </w:tcPr>
          <w:p w:rsidR="00701790" w:rsidRPr="00EB5F05" w:rsidRDefault="000B4E4F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26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1.5.2. Образование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</w:t>
            </w:r>
            <w:r w:rsidR="000B4E4F" w:rsidRPr="00EB5F05">
              <w:rPr>
                <w:sz w:val="26"/>
                <w:szCs w:val="26"/>
              </w:rPr>
              <w:t>7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1.5.3. Культура и искусство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2</w:t>
            </w:r>
            <w:r w:rsidR="000B4E4F" w:rsidRPr="00EB5F05">
              <w:rPr>
                <w:sz w:val="26"/>
                <w:szCs w:val="26"/>
              </w:rPr>
              <w:t>9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1.5.4. Физкультура и спорт</w:t>
            </w:r>
          </w:p>
        </w:tc>
        <w:tc>
          <w:tcPr>
            <w:tcW w:w="717" w:type="dxa"/>
            <w:vAlign w:val="bottom"/>
          </w:tcPr>
          <w:p w:rsidR="00701790" w:rsidRPr="00EB5F05" w:rsidRDefault="000B4E4F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1.5.5. Молодежная политика</w:t>
            </w:r>
          </w:p>
        </w:tc>
        <w:tc>
          <w:tcPr>
            <w:tcW w:w="717" w:type="dxa"/>
            <w:vAlign w:val="bottom"/>
          </w:tcPr>
          <w:p w:rsidR="00701790" w:rsidRPr="00EB5F05" w:rsidRDefault="000B4E4F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1.5.6. Социальная защита населения</w:t>
            </w:r>
          </w:p>
        </w:tc>
        <w:tc>
          <w:tcPr>
            <w:tcW w:w="717" w:type="dxa"/>
            <w:vAlign w:val="bottom"/>
          </w:tcPr>
          <w:p w:rsidR="00701790" w:rsidRPr="00EB5F05" w:rsidRDefault="000B4E4F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1.5.6.1. Социальная поддержка  населения</w:t>
            </w:r>
          </w:p>
        </w:tc>
        <w:tc>
          <w:tcPr>
            <w:tcW w:w="717" w:type="dxa"/>
            <w:vAlign w:val="bottom"/>
          </w:tcPr>
          <w:p w:rsidR="00701790" w:rsidRPr="00EB5F05" w:rsidRDefault="000B4E4F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1.5.6.2. Обеспечение жильем детей-сирот и детей, оставшихся без попечения родителей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</w:t>
            </w:r>
            <w:r w:rsidR="000B4E4F" w:rsidRPr="00EB5F05">
              <w:rPr>
                <w:sz w:val="26"/>
                <w:szCs w:val="26"/>
              </w:rPr>
              <w:t>3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1.5.6.3. Выполнение государственных обязательств по предоставлению жилья отдельным категориям граждан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</w:t>
            </w:r>
            <w:r w:rsidR="000B4E4F" w:rsidRPr="00EB5F05">
              <w:rPr>
                <w:sz w:val="26"/>
                <w:szCs w:val="26"/>
              </w:rPr>
              <w:t>3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1.5.7. Проблемы семьи, профилактика семейного неблагополучия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F36C94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</w:t>
            </w:r>
            <w:r w:rsidR="000B4E4F" w:rsidRPr="00EB5F05">
              <w:rPr>
                <w:sz w:val="26"/>
                <w:szCs w:val="26"/>
              </w:rPr>
              <w:t>4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1.6. Общественная безопасность</w:t>
            </w:r>
          </w:p>
        </w:tc>
        <w:tc>
          <w:tcPr>
            <w:tcW w:w="717" w:type="dxa"/>
            <w:vAlign w:val="bottom"/>
          </w:tcPr>
          <w:p w:rsidR="00701790" w:rsidRPr="00EB5F05" w:rsidRDefault="000B4E4F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36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1.6.1. Правонарушения</w:t>
            </w:r>
          </w:p>
        </w:tc>
        <w:tc>
          <w:tcPr>
            <w:tcW w:w="717" w:type="dxa"/>
            <w:vAlign w:val="bottom"/>
          </w:tcPr>
          <w:p w:rsidR="00701790" w:rsidRPr="00EB5F05" w:rsidRDefault="000B4E4F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36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1.6.2. Подростковая преступность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</w:t>
            </w:r>
            <w:r w:rsidR="000B4E4F" w:rsidRPr="00EB5F05">
              <w:rPr>
                <w:sz w:val="26"/>
                <w:szCs w:val="26"/>
              </w:rPr>
              <w:t>6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1.6.3. Административные правонарушения</w:t>
            </w:r>
          </w:p>
        </w:tc>
        <w:tc>
          <w:tcPr>
            <w:tcW w:w="717" w:type="dxa"/>
            <w:vAlign w:val="bottom"/>
          </w:tcPr>
          <w:p w:rsidR="00701790" w:rsidRPr="00EB5F05" w:rsidRDefault="000B4E4F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37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1.6.4. Профилактика правонарушений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</w:t>
            </w:r>
            <w:r w:rsidR="00D3544D" w:rsidRPr="00EB5F05">
              <w:rPr>
                <w:sz w:val="26"/>
                <w:szCs w:val="26"/>
              </w:rPr>
              <w:t>7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1.6.5. Дорожно-транспортные происшествия</w:t>
            </w:r>
          </w:p>
        </w:tc>
        <w:tc>
          <w:tcPr>
            <w:tcW w:w="717" w:type="dxa"/>
            <w:vAlign w:val="bottom"/>
          </w:tcPr>
          <w:p w:rsidR="00701790" w:rsidRPr="00EB5F05" w:rsidRDefault="00F55306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</w:t>
            </w:r>
            <w:r w:rsidR="00D3544D" w:rsidRPr="00EB5F05">
              <w:rPr>
                <w:sz w:val="26"/>
                <w:szCs w:val="26"/>
              </w:rPr>
              <w:t>7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1.6.6. Гражданская оборона и чрезвычайные ситуации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</w:t>
            </w:r>
            <w:r w:rsidR="00D3544D" w:rsidRPr="00EB5F05">
              <w:rPr>
                <w:sz w:val="26"/>
                <w:szCs w:val="26"/>
              </w:rPr>
              <w:t>8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1.6.7. Противопожарное обеспечение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3</w:t>
            </w:r>
            <w:r w:rsidR="00D3544D" w:rsidRPr="00EB5F05">
              <w:rPr>
                <w:sz w:val="26"/>
                <w:szCs w:val="26"/>
              </w:rPr>
              <w:t>9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1.7. Уровень развития инфраструктуры</w:t>
            </w:r>
          </w:p>
        </w:tc>
        <w:tc>
          <w:tcPr>
            <w:tcW w:w="717" w:type="dxa"/>
            <w:vAlign w:val="bottom"/>
          </w:tcPr>
          <w:p w:rsidR="00701790" w:rsidRPr="00EB5F05" w:rsidRDefault="00D3544D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40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1.7.1. Транспортная инфраструктура</w:t>
            </w:r>
          </w:p>
        </w:tc>
        <w:tc>
          <w:tcPr>
            <w:tcW w:w="717" w:type="dxa"/>
            <w:vAlign w:val="bottom"/>
          </w:tcPr>
          <w:p w:rsidR="00701790" w:rsidRPr="00EB5F05" w:rsidRDefault="00D3544D" w:rsidP="00F553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40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1.7.2.  Жилищное строительство</w:t>
            </w:r>
          </w:p>
        </w:tc>
        <w:tc>
          <w:tcPr>
            <w:tcW w:w="717" w:type="dxa"/>
            <w:vAlign w:val="bottom"/>
          </w:tcPr>
          <w:p w:rsidR="00701790" w:rsidRPr="00EB5F05" w:rsidRDefault="00D3544D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40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1.7.3. Жилищно-коммунальное хозяйство</w:t>
            </w:r>
          </w:p>
        </w:tc>
        <w:tc>
          <w:tcPr>
            <w:tcW w:w="717" w:type="dxa"/>
            <w:vAlign w:val="bottom"/>
          </w:tcPr>
          <w:p w:rsidR="00701790" w:rsidRPr="00EB5F05" w:rsidRDefault="00D3544D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41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sz w:val="26"/>
                <w:szCs w:val="26"/>
              </w:rPr>
            </w:pPr>
            <w:r w:rsidRPr="00A02E09">
              <w:rPr>
                <w:sz w:val="26"/>
                <w:szCs w:val="26"/>
              </w:rPr>
              <w:lastRenderedPageBreak/>
              <w:t xml:space="preserve">   1.7.4.  Благоустройство территории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4</w:t>
            </w:r>
            <w:r w:rsidR="00EE4D3B" w:rsidRPr="00EB5F05">
              <w:rPr>
                <w:sz w:val="26"/>
                <w:szCs w:val="26"/>
              </w:rPr>
              <w:t>3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b/>
                <w:sz w:val="26"/>
                <w:szCs w:val="26"/>
              </w:rPr>
              <w:t xml:space="preserve">   </w:t>
            </w:r>
            <w:r w:rsidRPr="00A02E09">
              <w:rPr>
                <w:sz w:val="26"/>
                <w:szCs w:val="26"/>
              </w:rPr>
              <w:t xml:space="preserve">1.7.5.  Охрана окружающей среды 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4</w:t>
            </w:r>
            <w:r w:rsidR="00EE4D3B" w:rsidRPr="00EB5F05">
              <w:rPr>
                <w:sz w:val="26"/>
                <w:szCs w:val="26"/>
              </w:rPr>
              <w:t>3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sz w:val="26"/>
                <w:szCs w:val="26"/>
              </w:rPr>
            </w:pPr>
            <w:r w:rsidRPr="00A02E09">
              <w:rPr>
                <w:sz w:val="26"/>
                <w:szCs w:val="26"/>
              </w:rPr>
              <w:t xml:space="preserve">      1.7.5.1. Состояние окружающей среды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4</w:t>
            </w:r>
            <w:r w:rsidR="00EE4D3B" w:rsidRPr="00EB5F05">
              <w:rPr>
                <w:sz w:val="26"/>
                <w:szCs w:val="26"/>
              </w:rPr>
              <w:t>3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sz w:val="26"/>
                <w:szCs w:val="26"/>
              </w:rPr>
            </w:pPr>
            <w:r w:rsidRPr="00A02E09">
              <w:rPr>
                <w:sz w:val="26"/>
                <w:szCs w:val="26"/>
              </w:rPr>
              <w:t xml:space="preserve">      1.7.5.2. Природоохранная деятельность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4</w:t>
            </w:r>
            <w:r w:rsidR="00EE4D3B" w:rsidRPr="00EB5F05">
              <w:rPr>
                <w:sz w:val="26"/>
                <w:szCs w:val="26"/>
              </w:rPr>
              <w:t>5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2. Выявление конкурентных преимуществ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4</w:t>
            </w:r>
            <w:r w:rsidR="00EE4D3B" w:rsidRPr="00EB5F05">
              <w:rPr>
                <w:sz w:val="26"/>
                <w:szCs w:val="26"/>
              </w:rPr>
              <w:t>7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3. Цели  Программы</w:t>
            </w:r>
          </w:p>
        </w:tc>
        <w:tc>
          <w:tcPr>
            <w:tcW w:w="717" w:type="dxa"/>
            <w:vAlign w:val="bottom"/>
          </w:tcPr>
          <w:p w:rsidR="00701790" w:rsidRPr="00EB5F05" w:rsidRDefault="00EE4D3B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4. Приоритетные направления развития</w:t>
            </w:r>
          </w:p>
        </w:tc>
        <w:tc>
          <w:tcPr>
            <w:tcW w:w="717" w:type="dxa"/>
            <w:vAlign w:val="bottom"/>
          </w:tcPr>
          <w:p w:rsidR="00701790" w:rsidRPr="00EB5F05" w:rsidRDefault="00EE4D3B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</w:t>
            </w:r>
            <w:r w:rsidR="002B153A" w:rsidRPr="00EB5F05">
              <w:rPr>
                <w:sz w:val="26"/>
                <w:szCs w:val="26"/>
              </w:rPr>
              <w:t>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 xml:space="preserve"> 4.1. Экономический рост</w:t>
            </w:r>
          </w:p>
        </w:tc>
        <w:tc>
          <w:tcPr>
            <w:tcW w:w="717" w:type="dxa"/>
            <w:vAlign w:val="bottom"/>
          </w:tcPr>
          <w:p w:rsidR="00701790" w:rsidRPr="00EB5F05" w:rsidRDefault="00EE4D3B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</w:t>
            </w:r>
            <w:r w:rsidR="002B153A" w:rsidRPr="00EB5F05">
              <w:rPr>
                <w:sz w:val="26"/>
                <w:szCs w:val="26"/>
              </w:rPr>
              <w:t>2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2A7B0F">
            <w:pPr>
              <w:ind w:left="284"/>
              <w:rPr>
                <w:sz w:val="26"/>
                <w:szCs w:val="26"/>
              </w:rPr>
            </w:pPr>
            <w:r w:rsidRPr="00552422">
              <w:rPr>
                <w:sz w:val="26"/>
                <w:szCs w:val="26"/>
              </w:rPr>
              <w:t>4.1.1. Основные проблемы в сфере экономического развития</w:t>
            </w:r>
          </w:p>
        </w:tc>
        <w:tc>
          <w:tcPr>
            <w:tcW w:w="717" w:type="dxa"/>
            <w:vAlign w:val="bottom"/>
          </w:tcPr>
          <w:p w:rsidR="00BC3EB9" w:rsidRPr="00EB5F05" w:rsidRDefault="00146DBF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52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2A7B0F">
            <w:pPr>
              <w:ind w:left="284"/>
              <w:rPr>
                <w:color w:val="000000"/>
                <w:sz w:val="26"/>
                <w:szCs w:val="26"/>
              </w:rPr>
            </w:pPr>
            <w:r w:rsidRPr="00552422">
              <w:rPr>
                <w:color w:val="000000"/>
                <w:sz w:val="26"/>
                <w:szCs w:val="26"/>
              </w:rPr>
              <w:t xml:space="preserve">4.1.2. </w:t>
            </w:r>
            <w:r w:rsidRPr="00552422">
              <w:rPr>
                <w:sz w:val="26"/>
                <w:szCs w:val="26"/>
              </w:rPr>
              <w:t>Цели</w:t>
            </w:r>
            <w:r w:rsidRPr="00552422">
              <w:rPr>
                <w:color w:val="000000"/>
                <w:sz w:val="26"/>
                <w:szCs w:val="26"/>
              </w:rPr>
              <w:t xml:space="preserve"> и задачи направления «Экономическое развитие»</w:t>
            </w:r>
          </w:p>
        </w:tc>
        <w:tc>
          <w:tcPr>
            <w:tcW w:w="717" w:type="dxa"/>
            <w:vAlign w:val="bottom"/>
          </w:tcPr>
          <w:p w:rsidR="00BC3EB9" w:rsidRPr="00EB5F05" w:rsidRDefault="002B153A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</w:t>
            </w:r>
            <w:r w:rsidR="00146DBF" w:rsidRPr="00EB5F05">
              <w:rPr>
                <w:sz w:val="26"/>
                <w:szCs w:val="26"/>
              </w:rPr>
              <w:t>3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2A7B0F">
            <w:pPr>
              <w:ind w:left="284"/>
              <w:rPr>
                <w:sz w:val="26"/>
                <w:szCs w:val="26"/>
              </w:rPr>
            </w:pPr>
            <w:r w:rsidRPr="00552422">
              <w:rPr>
                <w:sz w:val="26"/>
                <w:szCs w:val="26"/>
              </w:rPr>
              <w:t>4.1.3. Механизмы реализации</w:t>
            </w:r>
          </w:p>
        </w:tc>
        <w:tc>
          <w:tcPr>
            <w:tcW w:w="717" w:type="dxa"/>
            <w:vAlign w:val="bottom"/>
          </w:tcPr>
          <w:p w:rsidR="00BC3EB9" w:rsidRPr="00EB5F05" w:rsidRDefault="00BC3EB9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</w:t>
            </w:r>
            <w:r w:rsidR="00146DBF" w:rsidRPr="00EB5F05">
              <w:rPr>
                <w:sz w:val="26"/>
                <w:szCs w:val="26"/>
              </w:rPr>
              <w:t>4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2A7B0F">
            <w:pPr>
              <w:ind w:left="284"/>
              <w:rPr>
                <w:sz w:val="26"/>
                <w:szCs w:val="26"/>
              </w:rPr>
            </w:pPr>
            <w:r w:rsidRPr="00552422">
              <w:rPr>
                <w:sz w:val="26"/>
                <w:szCs w:val="26"/>
              </w:rPr>
              <w:t>4.1.4. Инвестиционная политика</w:t>
            </w:r>
          </w:p>
        </w:tc>
        <w:tc>
          <w:tcPr>
            <w:tcW w:w="717" w:type="dxa"/>
            <w:vAlign w:val="bottom"/>
          </w:tcPr>
          <w:p w:rsidR="00BC3EB9" w:rsidRPr="00EB5F05" w:rsidRDefault="00BC3EB9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</w:t>
            </w:r>
            <w:r w:rsidR="002B153A" w:rsidRPr="00EB5F05">
              <w:rPr>
                <w:sz w:val="26"/>
                <w:szCs w:val="26"/>
              </w:rPr>
              <w:t>4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552422">
            <w:pPr>
              <w:autoSpaceDE w:val="0"/>
              <w:autoSpaceDN w:val="0"/>
              <w:adjustRightInd w:val="0"/>
              <w:ind w:left="459"/>
              <w:rPr>
                <w:sz w:val="26"/>
                <w:szCs w:val="26"/>
              </w:rPr>
            </w:pPr>
            <w:r w:rsidRPr="00552422">
              <w:rPr>
                <w:sz w:val="26"/>
                <w:szCs w:val="26"/>
              </w:rPr>
              <w:t>4.1.4.1. Создание благоприятного инвестиционного климата в районе</w:t>
            </w:r>
          </w:p>
        </w:tc>
        <w:tc>
          <w:tcPr>
            <w:tcW w:w="717" w:type="dxa"/>
            <w:vAlign w:val="bottom"/>
          </w:tcPr>
          <w:p w:rsidR="00BC3EB9" w:rsidRPr="00EB5F05" w:rsidRDefault="00146DBF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54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552422">
            <w:pPr>
              <w:autoSpaceDE w:val="0"/>
              <w:autoSpaceDN w:val="0"/>
              <w:adjustRightInd w:val="0"/>
              <w:ind w:left="459"/>
              <w:rPr>
                <w:sz w:val="26"/>
                <w:szCs w:val="26"/>
              </w:rPr>
            </w:pPr>
            <w:r w:rsidRPr="00552422">
              <w:rPr>
                <w:sz w:val="26"/>
                <w:szCs w:val="26"/>
              </w:rPr>
              <w:t>4.1.4.2. Продвижение района на международном, российском и краевом уровнях</w:t>
            </w:r>
          </w:p>
        </w:tc>
        <w:tc>
          <w:tcPr>
            <w:tcW w:w="717" w:type="dxa"/>
            <w:vAlign w:val="bottom"/>
          </w:tcPr>
          <w:p w:rsidR="00BC3EB9" w:rsidRPr="00EB5F05" w:rsidRDefault="00BC3EB9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</w:t>
            </w:r>
            <w:r w:rsidR="00146DBF" w:rsidRPr="00EB5F05">
              <w:rPr>
                <w:sz w:val="26"/>
                <w:szCs w:val="26"/>
              </w:rPr>
              <w:t>4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2A7B0F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552422">
              <w:rPr>
                <w:sz w:val="26"/>
                <w:szCs w:val="26"/>
              </w:rPr>
              <w:t>4.1.5. Развитие внутреннего и въездного туризма</w:t>
            </w:r>
          </w:p>
        </w:tc>
        <w:tc>
          <w:tcPr>
            <w:tcW w:w="717" w:type="dxa"/>
            <w:vAlign w:val="bottom"/>
          </w:tcPr>
          <w:p w:rsidR="00BC3EB9" w:rsidRPr="00EB5F05" w:rsidRDefault="00BC3EB9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</w:t>
            </w:r>
            <w:r w:rsidR="00146DBF" w:rsidRPr="00EB5F05">
              <w:rPr>
                <w:sz w:val="26"/>
                <w:szCs w:val="26"/>
              </w:rPr>
              <w:t>4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2A7B0F">
            <w:pPr>
              <w:pStyle w:val="a3"/>
              <w:tabs>
                <w:tab w:val="left" w:pos="0"/>
              </w:tabs>
              <w:spacing w:after="0"/>
              <w:ind w:left="284"/>
              <w:rPr>
                <w:sz w:val="26"/>
                <w:szCs w:val="26"/>
              </w:rPr>
            </w:pPr>
            <w:r w:rsidRPr="00552422">
              <w:rPr>
                <w:sz w:val="26"/>
                <w:szCs w:val="26"/>
              </w:rPr>
              <w:t>4.1.6. Развитие малого и среднего предпринимательства</w:t>
            </w:r>
          </w:p>
        </w:tc>
        <w:tc>
          <w:tcPr>
            <w:tcW w:w="717" w:type="dxa"/>
            <w:vAlign w:val="bottom"/>
          </w:tcPr>
          <w:p w:rsidR="00BC3EB9" w:rsidRPr="00EB5F05" w:rsidRDefault="00BC3EB9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</w:t>
            </w:r>
            <w:r w:rsidR="00146DBF" w:rsidRPr="00EB5F05">
              <w:rPr>
                <w:sz w:val="26"/>
                <w:szCs w:val="26"/>
              </w:rPr>
              <w:t>5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552422">
            <w:pPr>
              <w:autoSpaceDE w:val="0"/>
              <w:autoSpaceDN w:val="0"/>
              <w:adjustRightInd w:val="0"/>
              <w:ind w:left="459"/>
              <w:rPr>
                <w:sz w:val="26"/>
                <w:szCs w:val="26"/>
              </w:rPr>
            </w:pPr>
            <w:r w:rsidRPr="00552422">
              <w:rPr>
                <w:sz w:val="26"/>
                <w:szCs w:val="26"/>
              </w:rPr>
              <w:t>4.1.6.1. Повышение доступности финансового ресурса для бизнеса</w:t>
            </w:r>
          </w:p>
        </w:tc>
        <w:tc>
          <w:tcPr>
            <w:tcW w:w="717" w:type="dxa"/>
            <w:vAlign w:val="bottom"/>
          </w:tcPr>
          <w:p w:rsidR="00BC3EB9" w:rsidRPr="00EB5F05" w:rsidRDefault="00BC3EB9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56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2A7B0F">
            <w:pPr>
              <w:pStyle w:val="af7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552422">
              <w:rPr>
                <w:rFonts w:ascii="Times New Roman" w:hAnsi="Times New Roman"/>
                <w:sz w:val="26"/>
                <w:szCs w:val="26"/>
              </w:rPr>
              <w:t>4.1.7. Развитие и регулирование сети общественного питания, торговли и сферы услуг</w:t>
            </w:r>
          </w:p>
        </w:tc>
        <w:tc>
          <w:tcPr>
            <w:tcW w:w="717" w:type="dxa"/>
            <w:vAlign w:val="bottom"/>
          </w:tcPr>
          <w:p w:rsidR="00BC3EB9" w:rsidRPr="00EB5F05" w:rsidRDefault="00BC3EB9" w:rsidP="00807CD3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</w:t>
            </w:r>
            <w:r w:rsidR="00146DBF" w:rsidRPr="00EB5F05">
              <w:rPr>
                <w:sz w:val="26"/>
                <w:szCs w:val="26"/>
              </w:rPr>
              <w:t>6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E27699">
            <w:pPr>
              <w:pStyle w:val="af7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552422">
              <w:rPr>
                <w:rFonts w:ascii="Times New Roman" w:hAnsi="Times New Roman"/>
                <w:sz w:val="26"/>
                <w:szCs w:val="26"/>
              </w:rPr>
              <w:t>4.1.8.Развитие сотрудничества органов местного самоуправлени</w:t>
            </w:r>
            <w:r w:rsidR="00E27699">
              <w:rPr>
                <w:rFonts w:ascii="Times New Roman" w:hAnsi="Times New Roman"/>
                <w:sz w:val="26"/>
                <w:szCs w:val="26"/>
              </w:rPr>
              <w:t>я</w:t>
            </w:r>
            <w:r w:rsidRPr="00552422">
              <w:rPr>
                <w:rFonts w:ascii="Times New Roman" w:hAnsi="Times New Roman"/>
                <w:sz w:val="26"/>
                <w:szCs w:val="26"/>
              </w:rPr>
              <w:t xml:space="preserve"> и крупных, средних предприятий</w:t>
            </w:r>
          </w:p>
        </w:tc>
        <w:tc>
          <w:tcPr>
            <w:tcW w:w="717" w:type="dxa"/>
            <w:vAlign w:val="bottom"/>
          </w:tcPr>
          <w:p w:rsidR="00BC3EB9" w:rsidRPr="00EB5F05" w:rsidRDefault="00BC3EB9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</w:t>
            </w:r>
            <w:r w:rsidR="00867FAF" w:rsidRPr="00EB5F05">
              <w:rPr>
                <w:sz w:val="26"/>
                <w:szCs w:val="26"/>
              </w:rPr>
              <w:t>6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B51E8B">
            <w:pPr>
              <w:pStyle w:val="af7"/>
              <w:tabs>
                <w:tab w:val="left" w:pos="1134"/>
              </w:tabs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552422">
              <w:rPr>
                <w:rFonts w:ascii="Times New Roman" w:hAnsi="Times New Roman"/>
                <w:sz w:val="26"/>
                <w:szCs w:val="26"/>
              </w:rPr>
              <w:t>4.1.8.1. Реализация мер по обеспечению устойчивого экономического положения предприятий района</w:t>
            </w:r>
          </w:p>
        </w:tc>
        <w:tc>
          <w:tcPr>
            <w:tcW w:w="717" w:type="dxa"/>
            <w:vAlign w:val="bottom"/>
          </w:tcPr>
          <w:p w:rsidR="00BC3EB9" w:rsidRPr="00EB5F05" w:rsidRDefault="00867FAF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56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2A7B0F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552422">
              <w:rPr>
                <w:rFonts w:ascii="Times New Roman" w:hAnsi="Times New Roman"/>
                <w:sz w:val="26"/>
                <w:szCs w:val="26"/>
              </w:rPr>
              <w:t>4.1.9. Организационное, информационное обеспечение и пропаганда охраны труда</w:t>
            </w:r>
          </w:p>
        </w:tc>
        <w:tc>
          <w:tcPr>
            <w:tcW w:w="717" w:type="dxa"/>
            <w:vAlign w:val="bottom"/>
          </w:tcPr>
          <w:p w:rsidR="00BC3EB9" w:rsidRPr="00EB5F05" w:rsidRDefault="00867FAF" w:rsidP="00545471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57</w:t>
            </w:r>
          </w:p>
        </w:tc>
      </w:tr>
      <w:tr w:rsidR="00BC3EB9" w:rsidRPr="00A02E09" w:rsidTr="002A7B0F">
        <w:trPr>
          <w:trHeight w:val="20"/>
        </w:trPr>
        <w:tc>
          <w:tcPr>
            <w:tcW w:w="9072" w:type="dxa"/>
          </w:tcPr>
          <w:p w:rsidR="00BC3EB9" w:rsidRPr="00552422" w:rsidRDefault="00BC3EB9" w:rsidP="009A1222">
            <w:pPr>
              <w:numPr>
                <w:ilvl w:val="2"/>
                <w:numId w:val="20"/>
              </w:numPr>
              <w:tabs>
                <w:tab w:val="left" w:pos="1054"/>
              </w:tabs>
              <w:autoSpaceDE w:val="0"/>
              <w:autoSpaceDN w:val="0"/>
              <w:adjustRightInd w:val="0"/>
              <w:ind w:left="284" w:firstLine="0"/>
              <w:rPr>
                <w:sz w:val="26"/>
                <w:szCs w:val="26"/>
              </w:rPr>
            </w:pPr>
            <w:r w:rsidRPr="00552422">
              <w:rPr>
                <w:sz w:val="26"/>
                <w:szCs w:val="26"/>
              </w:rPr>
              <w:t>Агропромышленный комплекс</w:t>
            </w:r>
          </w:p>
        </w:tc>
        <w:tc>
          <w:tcPr>
            <w:tcW w:w="717" w:type="dxa"/>
            <w:vAlign w:val="bottom"/>
          </w:tcPr>
          <w:p w:rsidR="00BC3EB9" w:rsidRPr="00EB5F05" w:rsidRDefault="00867FAF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57</w:t>
            </w:r>
          </w:p>
        </w:tc>
      </w:tr>
      <w:tr w:rsidR="00B2168E" w:rsidRPr="00A02E09" w:rsidTr="002A7B0F">
        <w:trPr>
          <w:trHeight w:val="20"/>
        </w:trPr>
        <w:tc>
          <w:tcPr>
            <w:tcW w:w="9072" w:type="dxa"/>
          </w:tcPr>
          <w:p w:rsidR="00B2168E" w:rsidRPr="001F4559" w:rsidRDefault="00B2168E" w:rsidP="009A1222">
            <w:pPr>
              <w:pStyle w:val="af7"/>
              <w:numPr>
                <w:ilvl w:val="2"/>
                <w:numId w:val="20"/>
              </w:numPr>
              <w:tabs>
                <w:tab w:val="left" w:pos="0"/>
                <w:tab w:val="left" w:pos="601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5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559">
              <w:rPr>
                <w:rFonts w:ascii="Times New Roman" w:hAnsi="Times New Roman"/>
                <w:sz w:val="26"/>
                <w:szCs w:val="26"/>
              </w:rPr>
              <w:t>Привлечение краевого и федерального финансового ресурса в отрасли экономики</w:t>
            </w:r>
          </w:p>
        </w:tc>
        <w:tc>
          <w:tcPr>
            <w:tcW w:w="717" w:type="dxa"/>
            <w:vAlign w:val="bottom"/>
          </w:tcPr>
          <w:p w:rsidR="00B2168E" w:rsidRPr="00EB5F05" w:rsidRDefault="00867FAF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57</w:t>
            </w:r>
          </w:p>
        </w:tc>
      </w:tr>
      <w:tr w:rsidR="00B2168E" w:rsidRPr="00A02E09" w:rsidTr="002A7B0F">
        <w:trPr>
          <w:trHeight w:val="20"/>
        </w:trPr>
        <w:tc>
          <w:tcPr>
            <w:tcW w:w="9072" w:type="dxa"/>
          </w:tcPr>
          <w:p w:rsidR="00B2168E" w:rsidRPr="001F4559" w:rsidRDefault="00B2168E" w:rsidP="009A1222">
            <w:pPr>
              <w:numPr>
                <w:ilvl w:val="2"/>
                <w:numId w:val="20"/>
              </w:numPr>
              <w:tabs>
                <w:tab w:val="left" w:pos="601"/>
                <w:tab w:val="left" w:pos="1026"/>
              </w:tabs>
              <w:ind w:left="242" w:firstLine="0"/>
              <w:rPr>
                <w:sz w:val="26"/>
                <w:szCs w:val="26"/>
              </w:rPr>
            </w:pPr>
            <w:r w:rsidRPr="001F4559">
              <w:rPr>
                <w:sz w:val="26"/>
                <w:szCs w:val="26"/>
              </w:rPr>
              <w:t>Увеличение доходов населения</w:t>
            </w:r>
          </w:p>
        </w:tc>
        <w:tc>
          <w:tcPr>
            <w:tcW w:w="717" w:type="dxa"/>
            <w:vAlign w:val="bottom"/>
          </w:tcPr>
          <w:p w:rsidR="00B2168E" w:rsidRPr="00EB5F05" w:rsidRDefault="00867FAF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57</w:t>
            </w:r>
          </w:p>
        </w:tc>
      </w:tr>
      <w:tr w:rsidR="00B2168E" w:rsidRPr="00A02E09" w:rsidTr="002A7B0F">
        <w:trPr>
          <w:trHeight w:val="20"/>
        </w:trPr>
        <w:tc>
          <w:tcPr>
            <w:tcW w:w="9072" w:type="dxa"/>
          </w:tcPr>
          <w:p w:rsidR="00B2168E" w:rsidRPr="001F4559" w:rsidRDefault="00B2168E" w:rsidP="009A1222">
            <w:pPr>
              <w:numPr>
                <w:ilvl w:val="2"/>
                <w:numId w:val="20"/>
              </w:numPr>
              <w:tabs>
                <w:tab w:val="left" w:pos="601"/>
                <w:tab w:val="left" w:pos="1026"/>
              </w:tabs>
              <w:ind w:left="242" w:firstLine="0"/>
              <w:rPr>
                <w:sz w:val="26"/>
                <w:szCs w:val="26"/>
              </w:rPr>
            </w:pPr>
            <w:r w:rsidRPr="001F4559">
              <w:rPr>
                <w:sz w:val="26"/>
                <w:szCs w:val="26"/>
              </w:rPr>
              <w:t>Целевые программы и проекты</w:t>
            </w:r>
          </w:p>
        </w:tc>
        <w:tc>
          <w:tcPr>
            <w:tcW w:w="717" w:type="dxa"/>
            <w:vAlign w:val="bottom"/>
          </w:tcPr>
          <w:p w:rsidR="00B2168E" w:rsidRPr="00EB5F05" w:rsidRDefault="00867FAF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58</w:t>
            </w:r>
          </w:p>
        </w:tc>
      </w:tr>
      <w:tr w:rsidR="00B2168E" w:rsidRPr="00A02E09" w:rsidTr="002A7B0F">
        <w:trPr>
          <w:trHeight w:val="20"/>
        </w:trPr>
        <w:tc>
          <w:tcPr>
            <w:tcW w:w="9072" w:type="dxa"/>
          </w:tcPr>
          <w:p w:rsidR="00B2168E" w:rsidRPr="001F4559" w:rsidRDefault="00B2168E" w:rsidP="009A1222">
            <w:pPr>
              <w:numPr>
                <w:ilvl w:val="2"/>
                <w:numId w:val="20"/>
              </w:numPr>
              <w:tabs>
                <w:tab w:val="left" w:pos="601"/>
                <w:tab w:val="left" w:pos="1026"/>
              </w:tabs>
              <w:ind w:left="242" w:firstLine="0"/>
              <w:rPr>
                <w:sz w:val="26"/>
                <w:szCs w:val="26"/>
              </w:rPr>
            </w:pPr>
            <w:r w:rsidRPr="001F4559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717" w:type="dxa"/>
            <w:vAlign w:val="bottom"/>
          </w:tcPr>
          <w:p w:rsidR="00B2168E" w:rsidRPr="00EB5F05" w:rsidRDefault="00867FAF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58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 xml:space="preserve"> 4.2. Развитие человеческого потенциала</w:t>
            </w:r>
          </w:p>
        </w:tc>
        <w:tc>
          <w:tcPr>
            <w:tcW w:w="717" w:type="dxa"/>
            <w:vAlign w:val="bottom"/>
          </w:tcPr>
          <w:p w:rsidR="00701790" w:rsidRPr="00EB5F05" w:rsidRDefault="00867FAF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60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B51E8B">
            <w:pPr>
              <w:spacing w:line="221" w:lineRule="auto"/>
              <w:ind w:left="256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4.2.1. Мероприятия по улучшению демографической ситуации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6</w:t>
            </w:r>
            <w:r w:rsidR="00867FAF" w:rsidRPr="00EB5F05">
              <w:rPr>
                <w:sz w:val="26"/>
                <w:szCs w:val="26"/>
              </w:rPr>
              <w:t>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4.2.2  Повышение уровня занятости населения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807CD3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6</w:t>
            </w:r>
            <w:r w:rsidR="00867FAF" w:rsidRPr="00EB5F05">
              <w:rPr>
                <w:sz w:val="26"/>
                <w:szCs w:val="26"/>
              </w:rPr>
              <w:t>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4.2.3. Повышение эффективности функционирования системы здравоохранения</w:t>
            </w:r>
          </w:p>
        </w:tc>
        <w:tc>
          <w:tcPr>
            <w:tcW w:w="717" w:type="dxa"/>
            <w:vAlign w:val="bottom"/>
          </w:tcPr>
          <w:p w:rsidR="00701790" w:rsidRPr="00EB5F05" w:rsidRDefault="00867FAF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62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4.2.4. Совершенствование системы образования</w:t>
            </w:r>
          </w:p>
        </w:tc>
        <w:tc>
          <w:tcPr>
            <w:tcW w:w="717" w:type="dxa"/>
            <w:vAlign w:val="bottom"/>
          </w:tcPr>
          <w:p w:rsidR="00701790" w:rsidRPr="00EB5F05" w:rsidRDefault="00867FAF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68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4.2.5. Сохранение и развитие культурного потенциала территории</w:t>
            </w:r>
          </w:p>
        </w:tc>
        <w:tc>
          <w:tcPr>
            <w:tcW w:w="717" w:type="dxa"/>
            <w:vAlign w:val="bottom"/>
          </w:tcPr>
          <w:p w:rsidR="00701790" w:rsidRPr="00EB5F05" w:rsidRDefault="00E16537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72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4.2.6. Развитие массовой физической культуры и спорта</w:t>
            </w:r>
          </w:p>
        </w:tc>
        <w:tc>
          <w:tcPr>
            <w:tcW w:w="717" w:type="dxa"/>
            <w:vAlign w:val="bottom"/>
          </w:tcPr>
          <w:p w:rsidR="00701790" w:rsidRPr="00EB5F05" w:rsidRDefault="00E16537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74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4.2.7. Молодежная политика</w:t>
            </w:r>
          </w:p>
        </w:tc>
        <w:tc>
          <w:tcPr>
            <w:tcW w:w="717" w:type="dxa"/>
            <w:vAlign w:val="bottom"/>
          </w:tcPr>
          <w:p w:rsidR="00701790" w:rsidRPr="00EB5F05" w:rsidRDefault="00E16537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78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i/>
                <w:color w:val="000000"/>
                <w:sz w:val="26"/>
                <w:szCs w:val="26"/>
              </w:rPr>
            </w:pPr>
            <w:r w:rsidRPr="00A02E09">
              <w:rPr>
                <w:i/>
                <w:color w:val="000000"/>
                <w:sz w:val="26"/>
                <w:szCs w:val="26"/>
              </w:rPr>
              <w:t xml:space="preserve">    </w:t>
            </w:r>
            <w:r w:rsidRPr="00A02E09">
              <w:rPr>
                <w:color w:val="000000"/>
                <w:sz w:val="26"/>
                <w:szCs w:val="26"/>
              </w:rPr>
              <w:t>4.2.8. Поддержка семьи и социальная защита населения</w:t>
            </w:r>
          </w:p>
        </w:tc>
        <w:tc>
          <w:tcPr>
            <w:tcW w:w="717" w:type="dxa"/>
            <w:vAlign w:val="bottom"/>
          </w:tcPr>
          <w:p w:rsidR="00701790" w:rsidRPr="00EB5F05" w:rsidRDefault="00E16537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81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 xml:space="preserve"> 4.3. Развитие общественной инфраструктуры</w:t>
            </w:r>
          </w:p>
        </w:tc>
        <w:tc>
          <w:tcPr>
            <w:tcW w:w="717" w:type="dxa"/>
            <w:vAlign w:val="bottom"/>
          </w:tcPr>
          <w:p w:rsidR="00701790" w:rsidRPr="00EB5F05" w:rsidRDefault="00E16537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85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4.3.1. Жилищное строительство</w:t>
            </w:r>
          </w:p>
        </w:tc>
        <w:tc>
          <w:tcPr>
            <w:tcW w:w="717" w:type="dxa"/>
            <w:vAlign w:val="bottom"/>
          </w:tcPr>
          <w:p w:rsidR="00701790" w:rsidRPr="00EB5F05" w:rsidRDefault="00E16537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85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4.3.2. Инженерная инфраструктура</w:t>
            </w:r>
          </w:p>
        </w:tc>
        <w:tc>
          <w:tcPr>
            <w:tcW w:w="717" w:type="dxa"/>
            <w:vAlign w:val="bottom"/>
          </w:tcPr>
          <w:p w:rsidR="00701790" w:rsidRPr="00EB5F05" w:rsidRDefault="00E16537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86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 4.3.2.1. Теплоснабжение и электроснабжение</w:t>
            </w:r>
          </w:p>
        </w:tc>
        <w:tc>
          <w:tcPr>
            <w:tcW w:w="717" w:type="dxa"/>
            <w:vAlign w:val="bottom"/>
          </w:tcPr>
          <w:p w:rsidR="00701790" w:rsidRPr="00EB5F05" w:rsidRDefault="00E16537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86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 4.3.2.2. Водопроводно-канализационное хозяйство</w:t>
            </w:r>
          </w:p>
        </w:tc>
        <w:tc>
          <w:tcPr>
            <w:tcW w:w="717" w:type="dxa"/>
            <w:vAlign w:val="bottom"/>
          </w:tcPr>
          <w:p w:rsidR="00701790" w:rsidRPr="00EB5F05" w:rsidRDefault="00E16537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87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 4.3.2.3. Газификация</w:t>
            </w:r>
          </w:p>
        </w:tc>
        <w:tc>
          <w:tcPr>
            <w:tcW w:w="717" w:type="dxa"/>
            <w:vAlign w:val="bottom"/>
          </w:tcPr>
          <w:p w:rsidR="00701790" w:rsidRPr="00EB5F05" w:rsidRDefault="00E16537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88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 4.3.2.4. Дорожное строительство</w:t>
            </w:r>
          </w:p>
        </w:tc>
        <w:tc>
          <w:tcPr>
            <w:tcW w:w="717" w:type="dxa"/>
            <w:vAlign w:val="bottom"/>
          </w:tcPr>
          <w:p w:rsidR="00701790" w:rsidRPr="00EB5F05" w:rsidRDefault="00E16537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89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 4.3.2.5. Мероприятия по совершенствованию территориального планирования</w:t>
            </w:r>
          </w:p>
        </w:tc>
        <w:tc>
          <w:tcPr>
            <w:tcW w:w="717" w:type="dxa"/>
            <w:vAlign w:val="bottom"/>
          </w:tcPr>
          <w:p w:rsidR="00701790" w:rsidRPr="00EB5F05" w:rsidRDefault="000278BA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89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lastRenderedPageBreak/>
              <w:t xml:space="preserve">       4.3.2.6. Благоустройство территории</w:t>
            </w:r>
          </w:p>
        </w:tc>
        <w:tc>
          <w:tcPr>
            <w:tcW w:w="717" w:type="dxa"/>
            <w:vAlign w:val="bottom"/>
          </w:tcPr>
          <w:p w:rsidR="00701790" w:rsidRPr="00EB5F05" w:rsidRDefault="000278BA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90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      4.</w:t>
            </w:r>
            <w:r w:rsidR="000278BA">
              <w:rPr>
                <w:color w:val="000000"/>
                <w:sz w:val="26"/>
                <w:szCs w:val="26"/>
              </w:rPr>
              <w:t>3</w:t>
            </w:r>
            <w:r w:rsidRPr="00A02E09">
              <w:rPr>
                <w:color w:val="000000"/>
                <w:sz w:val="26"/>
                <w:szCs w:val="26"/>
              </w:rPr>
              <w:t>.2.7. Охрана окружающей среды</w:t>
            </w:r>
          </w:p>
          <w:p w:rsidR="000278BA" w:rsidRPr="00A02E09" w:rsidRDefault="000278BA" w:rsidP="00070ADA">
            <w:pPr>
              <w:spacing w:line="221" w:lineRule="auto"/>
              <w:ind w:left="45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4.3.2.8. Энергосбережение и повышение энергетической эффективности</w:t>
            </w:r>
          </w:p>
        </w:tc>
        <w:tc>
          <w:tcPr>
            <w:tcW w:w="717" w:type="dxa"/>
            <w:vAlign w:val="bottom"/>
          </w:tcPr>
          <w:p w:rsidR="00701790" w:rsidRPr="00EB5F05" w:rsidRDefault="000278BA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90</w:t>
            </w:r>
          </w:p>
          <w:p w:rsidR="000278BA" w:rsidRPr="00EB5F05" w:rsidRDefault="00070ADA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92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070ADA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 xml:space="preserve"> 4.4. </w:t>
            </w:r>
            <w:r w:rsidR="00070ADA">
              <w:rPr>
                <w:b/>
                <w:color w:val="000000"/>
                <w:sz w:val="26"/>
                <w:szCs w:val="26"/>
              </w:rPr>
              <w:t>Муниципальное развитие</w:t>
            </w:r>
          </w:p>
        </w:tc>
        <w:tc>
          <w:tcPr>
            <w:tcW w:w="717" w:type="dxa"/>
            <w:vAlign w:val="bottom"/>
          </w:tcPr>
          <w:p w:rsidR="00701790" w:rsidRPr="00EB5F05" w:rsidRDefault="00287050" w:rsidP="00807CD3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93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973B05">
            <w:pPr>
              <w:spacing w:line="221" w:lineRule="auto"/>
              <w:ind w:firstLine="256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 4.4.1. </w:t>
            </w:r>
            <w:r w:rsidR="00287050">
              <w:rPr>
                <w:color w:val="000000"/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717" w:type="dxa"/>
            <w:vAlign w:val="bottom"/>
          </w:tcPr>
          <w:p w:rsidR="00701790" w:rsidRPr="00EB5F05" w:rsidRDefault="00287050" w:rsidP="00807CD3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93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Default="00922223" w:rsidP="00973B05">
            <w:pPr>
              <w:spacing w:line="221" w:lineRule="auto"/>
              <w:ind w:firstLine="25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01790" w:rsidRPr="00A02E09">
              <w:rPr>
                <w:color w:val="000000"/>
                <w:sz w:val="26"/>
                <w:szCs w:val="26"/>
              </w:rPr>
              <w:t xml:space="preserve">4.4.2. </w:t>
            </w:r>
            <w:r w:rsidR="00287050">
              <w:rPr>
                <w:color w:val="000000"/>
                <w:sz w:val="26"/>
                <w:szCs w:val="26"/>
              </w:rPr>
              <w:t>Повышение эффективности взаимодействия органов местного самоуправления Чайковского муниципального развития</w:t>
            </w:r>
            <w:r w:rsidR="00973B05">
              <w:rPr>
                <w:color w:val="000000"/>
                <w:sz w:val="26"/>
                <w:szCs w:val="26"/>
              </w:rPr>
              <w:t xml:space="preserve"> и гражданского общества</w:t>
            </w:r>
          </w:p>
          <w:p w:rsidR="00973B05" w:rsidRPr="00A02E09" w:rsidRDefault="00922223" w:rsidP="00922223">
            <w:pPr>
              <w:spacing w:line="221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973B05">
              <w:rPr>
                <w:color w:val="000000"/>
                <w:sz w:val="26"/>
                <w:szCs w:val="26"/>
              </w:rPr>
              <w:t>4.4.3.</w:t>
            </w:r>
            <w:r>
              <w:rPr>
                <w:color w:val="000000"/>
                <w:sz w:val="26"/>
                <w:szCs w:val="26"/>
              </w:rPr>
              <w:t xml:space="preserve"> Развитие территорий</w:t>
            </w:r>
          </w:p>
        </w:tc>
        <w:tc>
          <w:tcPr>
            <w:tcW w:w="717" w:type="dxa"/>
            <w:vAlign w:val="bottom"/>
          </w:tcPr>
          <w:p w:rsidR="00701790" w:rsidRPr="00EB5F05" w:rsidRDefault="00973B05" w:rsidP="00922223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9</w:t>
            </w:r>
            <w:r w:rsidR="00922223" w:rsidRPr="00EB5F05">
              <w:rPr>
                <w:sz w:val="26"/>
                <w:szCs w:val="26"/>
              </w:rPr>
              <w:t>8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283142" w:rsidP="00F36C94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4.5</w:t>
            </w:r>
            <w:r w:rsidR="00701790" w:rsidRPr="00A02E09">
              <w:rPr>
                <w:b/>
                <w:color w:val="000000"/>
                <w:sz w:val="26"/>
                <w:szCs w:val="26"/>
              </w:rPr>
              <w:t xml:space="preserve">. Обеспечение </w:t>
            </w:r>
            <w:r w:rsidR="00F36C94">
              <w:rPr>
                <w:b/>
                <w:color w:val="000000"/>
                <w:sz w:val="26"/>
                <w:szCs w:val="26"/>
              </w:rPr>
              <w:t xml:space="preserve">общественной </w:t>
            </w:r>
            <w:r w:rsidR="00701790" w:rsidRPr="00A02E09">
              <w:rPr>
                <w:b/>
                <w:color w:val="000000"/>
                <w:sz w:val="26"/>
                <w:szCs w:val="26"/>
              </w:rPr>
              <w:t xml:space="preserve">безопасности 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833994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10</w:t>
            </w:r>
            <w:r w:rsidR="00833994" w:rsidRPr="00EB5F05">
              <w:rPr>
                <w:sz w:val="26"/>
                <w:szCs w:val="26"/>
              </w:rPr>
              <w:t>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5. Механизмы реализации Программы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EF526E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833994" w:rsidRPr="00EB5F05">
              <w:rPr>
                <w:sz w:val="26"/>
                <w:szCs w:val="26"/>
              </w:rPr>
              <w:t>02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6. Ресурсное обеспечение Программы</w:t>
            </w:r>
          </w:p>
        </w:tc>
        <w:tc>
          <w:tcPr>
            <w:tcW w:w="717" w:type="dxa"/>
            <w:vAlign w:val="bottom"/>
          </w:tcPr>
          <w:p w:rsidR="00701790" w:rsidRPr="00EB5F05" w:rsidRDefault="00753590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833994" w:rsidRPr="00EB5F05">
              <w:rPr>
                <w:sz w:val="26"/>
                <w:szCs w:val="26"/>
              </w:rPr>
              <w:t>04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2A6980" w:rsidRDefault="0070179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  <w:r w:rsidRPr="00A02E09">
              <w:rPr>
                <w:b/>
                <w:color w:val="000000"/>
                <w:sz w:val="26"/>
                <w:szCs w:val="26"/>
              </w:rPr>
              <w:t>7. Система показателей и системы контроля над</w:t>
            </w:r>
            <w:r w:rsidR="00833994">
              <w:rPr>
                <w:b/>
                <w:color w:val="000000"/>
                <w:sz w:val="26"/>
                <w:szCs w:val="26"/>
              </w:rPr>
              <w:t xml:space="preserve"> выполнением поставленных задач</w:t>
            </w:r>
          </w:p>
          <w:p w:rsidR="002A6980" w:rsidRPr="002A6980" w:rsidRDefault="002A6980" w:rsidP="00EB5E30">
            <w:pPr>
              <w:spacing w:line="221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vAlign w:val="bottom"/>
          </w:tcPr>
          <w:p w:rsidR="00701790" w:rsidRPr="00EB5F05" w:rsidRDefault="00833994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105</w:t>
            </w:r>
          </w:p>
          <w:p w:rsidR="002A6980" w:rsidRPr="00EB5F05" w:rsidRDefault="002A6980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Приложения: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EB5E30">
            <w:pPr>
              <w:spacing w:line="221" w:lineRule="auto"/>
              <w:jc w:val="right"/>
              <w:rPr>
                <w:sz w:val="26"/>
                <w:szCs w:val="26"/>
              </w:rPr>
            </w:pPr>
          </w:p>
        </w:tc>
      </w:tr>
      <w:tr w:rsidR="00701790" w:rsidRPr="00A02E09" w:rsidTr="00F36399">
        <w:trPr>
          <w:trHeight w:val="242"/>
        </w:trPr>
        <w:tc>
          <w:tcPr>
            <w:tcW w:w="9072" w:type="dxa"/>
            <w:vAlign w:val="bottom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1. Целевые показатели социально-экономического развития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833994" w:rsidP="00D519AC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10</w:t>
            </w:r>
            <w:r w:rsidR="00D519AC">
              <w:rPr>
                <w:sz w:val="26"/>
                <w:szCs w:val="26"/>
              </w:rPr>
              <w:t>7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Приложение 2. Агропромышленный потенциал </w:t>
            </w:r>
            <w:r w:rsidR="009540EB">
              <w:rPr>
                <w:color w:val="000000"/>
                <w:sz w:val="26"/>
                <w:szCs w:val="26"/>
              </w:rPr>
              <w:t>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C42137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833994" w:rsidRPr="00EB5F05">
              <w:rPr>
                <w:sz w:val="26"/>
                <w:szCs w:val="26"/>
              </w:rPr>
              <w:t>0</w:t>
            </w:r>
            <w:r w:rsidR="00D519AC">
              <w:rPr>
                <w:sz w:val="26"/>
                <w:szCs w:val="26"/>
              </w:rPr>
              <w:t>8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3. Финансирование направлений развития агропромышленного комплекса Чайковского муниципального района на 2008-2015 годы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C42137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D519AC">
              <w:rPr>
                <w:sz w:val="26"/>
                <w:szCs w:val="26"/>
              </w:rPr>
              <w:t>11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4. Целевые показатели агропромышленного комплекса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C42137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833994" w:rsidRPr="00EB5F05">
              <w:rPr>
                <w:sz w:val="26"/>
                <w:szCs w:val="26"/>
              </w:rPr>
              <w:t>1</w:t>
            </w:r>
            <w:r w:rsidR="00D519AC">
              <w:rPr>
                <w:sz w:val="26"/>
                <w:szCs w:val="26"/>
              </w:rPr>
              <w:t>6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5. Целевые показатели развития малого и среднего  предпринимательства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C42137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986796" w:rsidRPr="00EB5F05">
              <w:rPr>
                <w:sz w:val="26"/>
                <w:szCs w:val="26"/>
              </w:rPr>
              <w:t>1</w:t>
            </w:r>
            <w:r w:rsidR="00D519AC">
              <w:rPr>
                <w:sz w:val="26"/>
                <w:szCs w:val="26"/>
              </w:rPr>
              <w:t>8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A64836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6.</w:t>
            </w:r>
            <w:r w:rsidRPr="00A02E09">
              <w:rPr>
                <w:sz w:val="26"/>
                <w:szCs w:val="26"/>
              </w:rPr>
              <w:t xml:space="preserve"> Мероприятия по содействию занятости населения </w:t>
            </w:r>
            <w:r w:rsidRPr="00A02E09">
              <w:rPr>
                <w:color w:val="000000"/>
                <w:sz w:val="26"/>
                <w:szCs w:val="26"/>
              </w:rPr>
              <w:t>Чайковского муниципального района</w:t>
            </w:r>
            <w:r w:rsidRPr="00A02E09">
              <w:rPr>
                <w:sz w:val="26"/>
                <w:szCs w:val="26"/>
              </w:rPr>
              <w:t xml:space="preserve"> </w:t>
            </w:r>
            <w:r w:rsidR="009540EB">
              <w:rPr>
                <w:sz w:val="26"/>
                <w:szCs w:val="26"/>
              </w:rPr>
              <w:t>в</w:t>
            </w:r>
            <w:r w:rsidRPr="00A02E09">
              <w:rPr>
                <w:sz w:val="26"/>
                <w:szCs w:val="26"/>
              </w:rPr>
              <w:t xml:space="preserve"> 2009-2010 г</w:t>
            </w:r>
            <w:r w:rsidR="00A64836">
              <w:rPr>
                <w:sz w:val="26"/>
                <w:szCs w:val="26"/>
              </w:rPr>
              <w:t>одах</w:t>
            </w:r>
            <w:r w:rsidRPr="00A02E09">
              <w:rPr>
                <w:sz w:val="26"/>
                <w:szCs w:val="26"/>
              </w:rPr>
              <w:t xml:space="preserve"> и на период до 2015 года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C42137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986796" w:rsidRPr="00EB5F05">
              <w:rPr>
                <w:sz w:val="26"/>
                <w:szCs w:val="26"/>
              </w:rPr>
              <w:t>1</w:t>
            </w:r>
            <w:r w:rsidR="0063273F">
              <w:rPr>
                <w:sz w:val="26"/>
                <w:szCs w:val="26"/>
              </w:rPr>
              <w:t>9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7.</w:t>
            </w:r>
            <w:r w:rsidRPr="00A02E09">
              <w:rPr>
                <w:sz w:val="26"/>
                <w:szCs w:val="26"/>
              </w:rPr>
              <w:t xml:space="preserve"> Целевые показатели занятости Чайковского муниципального района 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C42137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63273F">
              <w:rPr>
                <w:sz w:val="26"/>
                <w:szCs w:val="26"/>
              </w:rPr>
              <w:t>21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8.</w:t>
            </w:r>
            <w:r w:rsidRPr="00A02E09">
              <w:rPr>
                <w:sz w:val="26"/>
                <w:szCs w:val="26"/>
              </w:rPr>
              <w:t xml:space="preserve"> Распределение средств по финансированию проектов сферы здравоохранения </w:t>
            </w:r>
            <w:r w:rsidRPr="00A02E09">
              <w:rPr>
                <w:color w:val="000000"/>
                <w:sz w:val="26"/>
                <w:szCs w:val="26"/>
              </w:rPr>
              <w:t>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C4260A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63273F">
              <w:rPr>
                <w:sz w:val="26"/>
                <w:szCs w:val="26"/>
              </w:rPr>
              <w:t>22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9. Целевые показатели сферы здравоохранения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C4260A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63273F">
              <w:rPr>
                <w:sz w:val="26"/>
                <w:szCs w:val="26"/>
              </w:rPr>
              <w:t>31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3670DD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Приложение 10. </w:t>
            </w:r>
            <w:r w:rsidR="003670DD">
              <w:rPr>
                <w:color w:val="000000"/>
                <w:sz w:val="26"/>
                <w:szCs w:val="26"/>
              </w:rPr>
              <w:t>Мероприятия по развитию</w:t>
            </w:r>
            <w:r w:rsidRPr="00A02E09">
              <w:rPr>
                <w:color w:val="000000"/>
                <w:sz w:val="26"/>
                <w:szCs w:val="26"/>
              </w:rPr>
              <w:t xml:space="preserve"> сферы образования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C4260A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63273F">
              <w:rPr>
                <w:sz w:val="26"/>
                <w:szCs w:val="26"/>
              </w:rPr>
              <w:t>33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11. Целевые показатели сферы образования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CC77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2E0304">
              <w:rPr>
                <w:sz w:val="26"/>
                <w:szCs w:val="26"/>
              </w:rPr>
              <w:t>3</w:t>
            </w:r>
            <w:r w:rsidR="00CC7706">
              <w:rPr>
                <w:sz w:val="26"/>
                <w:szCs w:val="26"/>
              </w:rPr>
              <w:t>7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3670DD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12.</w:t>
            </w:r>
            <w:r w:rsidR="003670DD">
              <w:rPr>
                <w:color w:val="000000"/>
                <w:sz w:val="26"/>
                <w:szCs w:val="26"/>
              </w:rPr>
              <w:t>Мерпориятия по развитию</w:t>
            </w:r>
            <w:r w:rsidRPr="00A02E09">
              <w:rPr>
                <w:color w:val="000000"/>
                <w:sz w:val="26"/>
                <w:szCs w:val="26"/>
              </w:rPr>
              <w:t xml:space="preserve"> сферы культуры и искусства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2E0304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63273F">
              <w:rPr>
                <w:sz w:val="26"/>
                <w:szCs w:val="26"/>
              </w:rPr>
              <w:t>4</w:t>
            </w:r>
            <w:r w:rsidR="002E0304">
              <w:rPr>
                <w:sz w:val="26"/>
                <w:szCs w:val="26"/>
              </w:rPr>
              <w:t>5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13. Целевые показатели</w:t>
            </w:r>
            <w:r w:rsidR="009540EB">
              <w:rPr>
                <w:color w:val="000000"/>
                <w:sz w:val="26"/>
                <w:szCs w:val="26"/>
              </w:rPr>
              <w:t xml:space="preserve"> развития </w:t>
            </w:r>
            <w:r w:rsidRPr="00A02E09">
              <w:rPr>
                <w:color w:val="000000"/>
                <w:sz w:val="26"/>
                <w:szCs w:val="26"/>
              </w:rPr>
              <w:t>сферы культуры и искусства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2E0304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2E0304">
              <w:rPr>
                <w:sz w:val="26"/>
                <w:szCs w:val="26"/>
              </w:rPr>
              <w:t>47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171AC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Приложение 14. </w:t>
            </w:r>
            <w:r w:rsidR="00E171AC">
              <w:rPr>
                <w:color w:val="000000"/>
                <w:sz w:val="26"/>
                <w:szCs w:val="26"/>
              </w:rPr>
              <w:t xml:space="preserve">Мероприятия по развитию в </w:t>
            </w:r>
            <w:r w:rsidRPr="00A02E09">
              <w:rPr>
                <w:color w:val="000000"/>
                <w:sz w:val="26"/>
                <w:szCs w:val="26"/>
              </w:rPr>
              <w:t xml:space="preserve"> сфер</w:t>
            </w:r>
            <w:r w:rsidR="00E171AC">
              <w:rPr>
                <w:color w:val="000000"/>
                <w:sz w:val="26"/>
                <w:szCs w:val="26"/>
              </w:rPr>
              <w:t>е</w:t>
            </w:r>
            <w:r w:rsidRPr="00A02E09">
              <w:rPr>
                <w:color w:val="000000"/>
                <w:sz w:val="26"/>
                <w:szCs w:val="26"/>
              </w:rPr>
              <w:t xml:space="preserve"> физической культуры и спорта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2E0304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63273F">
              <w:rPr>
                <w:sz w:val="26"/>
                <w:szCs w:val="26"/>
              </w:rPr>
              <w:t>4</w:t>
            </w:r>
            <w:r w:rsidR="002E0304">
              <w:rPr>
                <w:sz w:val="26"/>
                <w:szCs w:val="26"/>
              </w:rPr>
              <w:t>8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Приложение 15. Целевые показатели </w:t>
            </w:r>
            <w:r w:rsidR="009540EB">
              <w:rPr>
                <w:color w:val="000000"/>
                <w:sz w:val="26"/>
                <w:szCs w:val="26"/>
              </w:rPr>
              <w:t xml:space="preserve">развития </w:t>
            </w:r>
            <w:r w:rsidRPr="00A02E09">
              <w:rPr>
                <w:color w:val="000000"/>
                <w:sz w:val="26"/>
                <w:szCs w:val="26"/>
              </w:rPr>
              <w:t>сферы физической культуры и спорта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2E0304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2E0304">
              <w:rPr>
                <w:sz w:val="26"/>
                <w:szCs w:val="26"/>
              </w:rPr>
              <w:t>5</w:t>
            </w:r>
            <w:r w:rsidR="0063273F">
              <w:rPr>
                <w:sz w:val="26"/>
                <w:szCs w:val="26"/>
              </w:rPr>
              <w:t>1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2E0304">
            <w:pPr>
              <w:spacing w:line="221" w:lineRule="auto"/>
              <w:ind w:firstLine="318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Приложение 16. </w:t>
            </w:r>
            <w:r w:rsidR="002E0304">
              <w:rPr>
                <w:color w:val="000000"/>
                <w:sz w:val="26"/>
                <w:szCs w:val="26"/>
              </w:rPr>
              <w:t xml:space="preserve">Мероприятия по развитию в </w:t>
            </w:r>
            <w:r w:rsidRPr="00A02E09">
              <w:rPr>
                <w:color w:val="000000"/>
                <w:sz w:val="26"/>
                <w:szCs w:val="26"/>
              </w:rPr>
              <w:t xml:space="preserve"> сфер</w:t>
            </w:r>
            <w:r w:rsidR="002E0304">
              <w:rPr>
                <w:color w:val="000000"/>
                <w:sz w:val="26"/>
                <w:szCs w:val="26"/>
              </w:rPr>
              <w:t>е</w:t>
            </w:r>
            <w:r w:rsidRPr="00A02E09">
              <w:rPr>
                <w:color w:val="000000"/>
                <w:sz w:val="26"/>
                <w:szCs w:val="26"/>
              </w:rPr>
              <w:t xml:space="preserve"> молодежной политики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2E0304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2E0304">
              <w:rPr>
                <w:sz w:val="26"/>
                <w:szCs w:val="26"/>
              </w:rPr>
              <w:t>5</w:t>
            </w:r>
            <w:r w:rsidR="0063273F">
              <w:rPr>
                <w:sz w:val="26"/>
                <w:szCs w:val="26"/>
              </w:rPr>
              <w:t>2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17. Целевые показатели сферы молодежной политики 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2E0304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2E0304">
              <w:rPr>
                <w:sz w:val="26"/>
                <w:szCs w:val="26"/>
              </w:rPr>
              <w:t>55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18. Целевые показатели сферы оказания социальной помощи и поддержки семьи 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CC7706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CC7706">
              <w:rPr>
                <w:sz w:val="26"/>
                <w:szCs w:val="26"/>
              </w:rPr>
              <w:t>58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Приложение 19. Целевые программы, принятые на территории Чайковского </w:t>
            </w:r>
            <w:r w:rsidRPr="00A02E09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2E0304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lastRenderedPageBreak/>
              <w:t>1</w:t>
            </w:r>
            <w:r w:rsidR="002E0304">
              <w:rPr>
                <w:sz w:val="26"/>
                <w:szCs w:val="26"/>
              </w:rPr>
              <w:t>60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jc w:val="both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lastRenderedPageBreak/>
              <w:t>Приложение 20.</w:t>
            </w:r>
            <w:r w:rsidRPr="00A02E09">
              <w:rPr>
                <w:sz w:val="26"/>
                <w:szCs w:val="26"/>
              </w:rPr>
              <w:t xml:space="preserve"> Мероприятия по развитию инфраструктуры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2E0304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2E0304">
              <w:rPr>
                <w:sz w:val="26"/>
                <w:szCs w:val="26"/>
              </w:rPr>
              <w:t>67</w:t>
            </w:r>
          </w:p>
        </w:tc>
      </w:tr>
      <w:tr w:rsidR="00701790" w:rsidRPr="00A02E09" w:rsidTr="00A559CF">
        <w:trPr>
          <w:trHeight w:val="467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jc w:val="both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21. Ожидаемые результаты реализации программы в сфере градостроительства и инфраструктуры</w:t>
            </w:r>
          </w:p>
        </w:tc>
        <w:tc>
          <w:tcPr>
            <w:tcW w:w="717" w:type="dxa"/>
            <w:vAlign w:val="bottom"/>
          </w:tcPr>
          <w:p w:rsidR="00701790" w:rsidRPr="00EB5F05" w:rsidRDefault="00701790" w:rsidP="002E0304">
            <w:pPr>
              <w:spacing w:line="221" w:lineRule="auto"/>
              <w:jc w:val="right"/>
              <w:rPr>
                <w:sz w:val="26"/>
                <w:szCs w:val="26"/>
              </w:rPr>
            </w:pPr>
            <w:r w:rsidRPr="00EB5F05">
              <w:rPr>
                <w:sz w:val="26"/>
                <w:szCs w:val="26"/>
              </w:rPr>
              <w:t>1</w:t>
            </w:r>
            <w:r w:rsidR="002E0304">
              <w:rPr>
                <w:sz w:val="26"/>
                <w:szCs w:val="26"/>
              </w:rPr>
              <w:t>8</w:t>
            </w:r>
            <w:r w:rsidR="00285E7C" w:rsidRPr="00EB5F05">
              <w:rPr>
                <w:sz w:val="26"/>
                <w:szCs w:val="26"/>
              </w:rPr>
              <w:t>7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jc w:val="both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22. Мероприятия развития водоснабжения Чайковского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EB5F05" w:rsidRDefault="00CC7706" w:rsidP="00CC7706">
            <w:pPr>
              <w:spacing w:line="221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</w:tr>
      <w:tr w:rsidR="00701790" w:rsidRPr="00A02E09" w:rsidTr="009F29B8">
        <w:trPr>
          <w:trHeight w:val="214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23. П</w:t>
            </w:r>
            <w:r w:rsidRPr="00A02E09">
              <w:rPr>
                <w:sz w:val="26"/>
                <w:szCs w:val="26"/>
              </w:rPr>
              <w:t xml:space="preserve">риродоохранные мероприятия на территории Чайковского муниципального района </w:t>
            </w:r>
          </w:p>
        </w:tc>
        <w:tc>
          <w:tcPr>
            <w:tcW w:w="717" w:type="dxa"/>
            <w:vAlign w:val="bottom"/>
          </w:tcPr>
          <w:p w:rsidR="00701790" w:rsidRPr="00A02E09" w:rsidRDefault="00CC7706" w:rsidP="00827CA7">
            <w:pPr>
              <w:spacing w:line="221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285E7C">
            <w:pPr>
              <w:spacing w:line="221" w:lineRule="auto"/>
              <w:ind w:firstLine="318"/>
              <w:rPr>
                <w:color w:val="000000"/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 xml:space="preserve">Приложение 25. </w:t>
            </w:r>
            <w:r w:rsidR="00285E7C">
              <w:rPr>
                <w:color w:val="000000"/>
                <w:sz w:val="26"/>
                <w:szCs w:val="26"/>
              </w:rPr>
              <w:t>Целевые показатели направления «Муниципальное развитие»</w:t>
            </w:r>
            <w:r w:rsidRPr="00A02E09">
              <w:rPr>
                <w:color w:val="000000"/>
                <w:sz w:val="26"/>
                <w:szCs w:val="26"/>
              </w:rPr>
              <w:t xml:space="preserve"> Чайковского  муниципального района</w:t>
            </w:r>
          </w:p>
        </w:tc>
        <w:tc>
          <w:tcPr>
            <w:tcW w:w="717" w:type="dxa"/>
            <w:vAlign w:val="bottom"/>
          </w:tcPr>
          <w:p w:rsidR="00701790" w:rsidRPr="00A02E09" w:rsidRDefault="00CC7706" w:rsidP="00CC7706">
            <w:pPr>
              <w:spacing w:line="221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</w:t>
            </w:r>
          </w:p>
        </w:tc>
      </w:tr>
      <w:tr w:rsidR="00701790" w:rsidRPr="00A02E09" w:rsidTr="00F36399">
        <w:trPr>
          <w:trHeight w:val="283"/>
        </w:trPr>
        <w:tc>
          <w:tcPr>
            <w:tcW w:w="9072" w:type="dxa"/>
          </w:tcPr>
          <w:p w:rsidR="00701790" w:rsidRPr="00A02E09" w:rsidRDefault="00701790" w:rsidP="00EB5E30">
            <w:pPr>
              <w:spacing w:line="221" w:lineRule="auto"/>
              <w:ind w:firstLine="318"/>
              <w:rPr>
                <w:sz w:val="26"/>
                <w:szCs w:val="26"/>
              </w:rPr>
            </w:pPr>
            <w:r w:rsidRPr="00A02E09">
              <w:rPr>
                <w:color w:val="000000"/>
                <w:sz w:val="26"/>
                <w:szCs w:val="26"/>
              </w:rPr>
              <w:t>Приложение 27.</w:t>
            </w:r>
            <w:r w:rsidRPr="00A02E09">
              <w:rPr>
                <w:sz w:val="26"/>
                <w:szCs w:val="26"/>
              </w:rPr>
              <w:t xml:space="preserve"> Целевые показатели в сфере общественной безопасности</w:t>
            </w:r>
          </w:p>
        </w:tc>
        <w:tc>
          <w:tcPr>
            <w:tcW w:w="717" w:type="dxa"/>
            <w:vAlign w:val="bottom"/>
          </w:tcPr>
          <w:p w:rsidR="00701790" w:rsidRPr="00A02E09" w:rsidRDefault="00E52530" w:rsidP="00CC7706">
            <w:pPr>
              <w:spacing w:line="221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C7706">
              <w:rPr>
                <w:color w:val="000000"/>
                <w:sz w:val="26"/>
                <w:szCs w:val="26"/>
              </w:rPr>
              <w:t>01</w:t>
            </w:r>
          </w:p>
        </w:tc>
      </w:tr>
    </w:tbl>
    <w:p w:rsidR="002631A7" w:rsidRPr="00985625" w:rsidRDefault="00A7596E" w:rsidP="00593C28">
      <w:pPr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2631A7" w:rsidRPr="000E4759">
        <w:rPr>
          <w:b/>
          <w:sz w:val="28"/>
          <w:szCs w:val="28"/>
        </w:rPr>
        <w:lastRenderedPageBreak/>
        <w:t>ВВЕДЕНИЕ</w:t>
      </w:r>
    </w:p>
    <w:p w:rsidR="002631A7" w:rsidRPr="00985625" w:rsidRDefault="002631A7" w:rsidP="004A4D89">
      <w:pPr>
        <w:ind w:firstLine="851"/>
        <w:rPr>
          <w:b/>
          <w:color w:val="000000"/>
          <w:sz w:val="28"/>
          <w:szCs w:val="28"/>
        </w:rPr>
      </w:pPr>
    </w:p>
    <w:p w:rsidR="00B40690" w:rsidRPr="00985625" w:rsidRDefault="00B40690" w:rsidP="00B406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5625">
        <w:rPr>
          <w:color w:val="000000"/>
          <w:sz w:val="28"/>
          <w:szCs w:val="28"/>
        </w:rPr>
        <w:t>Программа социально - экономического развития Чайковского муниципального района на 200</w:t>
      </w:r>
      <w:r>
        <w:rPr>
          <w:color w:val="000000"/>
          <w:sz w:val="28"/>
          <w:szCs w:val="28"/>
        </w:rPr>
        <w:t>9</w:t>
      </w:r>
      <w:r w:rsidRPr="00985625">
        <w:rPr>
          <w:color w:val="000000"/>
          <w:sz w:val="28"/>
          <w:szCs w:val="28"/>
        </w:rPr>
        <w:t xml:space="preserve"> - 201</w:t>
      </w:r>
      <w:r>
        <w:rPr>
          <w:color w:val="000000"/>
          <w:sz w:val="28"/>
          <w:szCs w:val="28"/>
        </w:rPr>
        <w:t>1</w:t>
      </w:r>
      <w:r w:rsidRPr="00985625">
        <w:rPr>
          <w:color w:val="000000"/>
          <w:sz w:val="28"/>
          <w:szCs w:val="28"/>
        </w:rPr>
        <w:t xml:space="preserve"> годы и на период до 2015 года  (далее – Программа) описывает действия органов местного самоуправления Чайковского муниципального района, направленные на достижение стратегических целей, определенных Концепцией, принятой решением Земского собрания от 06.12.2006 №186 «Об утверждении Концепции Программы социально - экономического развития Чайковского муниципального района в 2006 - 2010 годах и на период до 2015 года». </w:t>
      </w:r>
    </w:p>
    <w:p w:rsidR="00B40690" w:rsidRPr="00985625" w:rsidRDefault="00B40690" w:rsidP="00B406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5625">
        <w:rPr>
          <w:color w:val="000000"/>
          <w:sz w:val="28"/>
          <w:szCs w:val="28"/>
        </w:rPr>
        <w:t>Программа представляет собой систему целевых ориентиров социально - экономического развития Чайковского муниципального района,</w:t>
      </w:r>
      <w:r w:rsidRPr="00985625">
        <w:rPr>
          <w:color w:val="000000"/>
          <w:sz w:val="28"/>
          <w:szCs w:val="28"/>
        </w:rPr>
        <w:br/>
        <w:t>а также увязанный по целям, задачам, ресурсам и срокам реализации комплекс мероприятий, обеспечивающи</w:t>
      </w:r>
      <w:r>
        <w:rPr>
          <w:color w:val="000000"/>
          <w:sz w:val="28"/>
          <w:szCs w:val="28"/>
        </w:rPr>
        <w:t>х</w:t>
      </w:r>
      <w:r w:rsidRPr="00985625">
        <w:rPr>
          <w:color w:val="000000"/>
          <w:sz w:val="28"/>
          <w:szCs w:val="28"/>
        </w:rPr>
        <w:t xml:space="preserve"> эффективное решение ключевых проблем и достижение стратегических целей.</w:t>
      </w:r>
    </w:p>
    <w:p w:rsidR="00F755E6" w:rsidRPr="00985625" w:rsidRDefault="00B40690" w:rsidP="00081766">
      <w:pPr>
        <w:ind w:firstLine="709"/>
        <w:jc w:val="both"/>
        <w:rPr>
          <w:color w:val="000000"/>
          <w:sz w:val="28"/>
          <w:szCs w:val="28"/>
        </w:rPr>
      </w:pPr>
      <w:r w:rsidRPr="00985625">
        <w:rPr>
          <w:color w:val="000000"/>
          <w:sz w:val="28"/>
          <w:szCs w:val="28"/>
        </w:rPr>
        <w:t xml:space="preserve">Цель Программы – </w:t>
      </w:r>
      <w:r w:rsidR="00081766">
        <w:rPr>
          <w:color w:val="000000"/>
          <w:sz w:val="28"/>
          <w:szCs w:val="28"/>
        </w:rPr>
        <w:t>у</w:t>
      </w:r>
      <w:r w:rsidR="00F755E6" w:rsidRPr="00081766">
        <w:rPr>
          <w:color w:val="000000"/>
          <w:sz w:val="28"/>
          <w:szCs w:val="28"/>
        </w:rPr>
        <w:t>стойчивый рост благосостояния и повышение качества жизни граждан, проживающих на территории района, включая формирование благоприятной социальной среды, обеспечивающей всестороннее развитие личности и укрепление здоровья, устойчиво</w:t>
      </w:r>
      <w:r w:rsidR="00081766" w:rsidRPr="00081766">
        <w:rPr>
          <w:color w:val="000000"/>
          <w:sz w:val="28"/>
          <w:szCs w:val="28"/>
        </w:rPr>
        <w:t>го</w:t>
      </w:r>
      <w:r w:rsidR="00F755E6" w:rsidRPr="00081766">
        <w:rPr>
          <w:color w:val="000000"/>
          <w:sz w:val="28"/>
          <w:szCs w:val="28"/>
        </w:rPr>
        <w:t xml:space="preserve"> территориального развития.</w:t>
      </w:r>
    </w:p>
    <w:p w:rsidR="005221C9" w:rsidRDefault="00B40690" w:rsidP="00B40690">
      <w:pPr>
        <w:ind w:firstLine="709"/>
        <w:jc w:val="both"/>
        <w:rPr>
          <w:color w:val="000000"/>
          <w:sz w:val="28"/>
          <w:szCs w:val="28"/>
        </w:rPr>
      </w:pPr>
      <w:r w:rsidRPr="00985625">
        <w:rPr>
          <w:color w:val="000000"/>
          <w:sz w:val="28"/>
          <w:szCs w:val="28"/>
        </w:rPr>
        <w:t xml:space="preserve">Задача Программы </w:t>
      </w:r>
      <w:r w:rsidR="0034680B">
        <w:rPr>
          <w:color w:val="000000"/>
          <w:sz w:val="28"/>
          <w:szCs w:val="28"/>
        </w:rPr>
        <w:t>–</w:t>
      </w:r>
      <w:r w:rsidRPr="00985625">
        <w:rPr>
          <w:color w:val="000000"/>
          <w:sz w:val="28"/>
          <w:szCs w:val="28"/>
        </w:rPr>
        <w:t xml:space="preserve"> на основе комплексной оценки текущего состояния социально – экономического развития Чайковского муниципального района  определить целевые ориентиры и основные направления развития, чтобы с помощью механизма управления  реализацией Программы достичь поставленной цели.</w:t>
      </w:r>
    </w:p>
    <w:p w:rsidR="00BD6B2D" w:rsidRDefault="005221C9" w:rsidP="009A1222">
      <w:pPr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F18E9" w:rsidRPr="00A541E8">
        <w:rPr>
          <w:b/>
          <w:sz w:val="28"/>
          <w:szCs w:val="28"/>
        </w:rPr>
        <w:lastRenderedPageBreak/>
        <w:t>СОЦИАЛЬНО-ЭКОНОМИЧЕСКОЕ</w:t>
      </w:r>
      <w:r w:rsidR="002833A4">
        <w:rPr>
          <w:b/>
          <w:sz w:val="28"/>
          <w:szCs w:val="28"/>
        </w:rPr>
        <w:t xml:space="preserve"> </w:t>
      </w:r>
      <w:r w:rsidR="005F18E9" w:rsidRPr="00A541E8">
        <w:rPr>
          <w:b/>
          <w:sz w:val="28"/>
          <w:szCs w:val="28"/>
        </w:rPr>
        <w:t>ПОЛОЖЕНИЕ ЧАЙКОВСКОГО</w:t>
      </w:r>
      <w:r w:rsidR="00074A99" w:rsidRPr="00A541E8">
        <w:rPr>
          <w:b/>
          <w:sz w:val="28"/>
          <w:szCs w:val="28"/>
        </w:rPr>
        <w:t xml:space="preserve"> </w:t>
      </w:r>
      <w:r w:rsidR="005F18E9" w:rsidRPr="00A541E8">
        <w:rPr>
          <w:b/>
          <w:sz w:val="28"/>
          <w:szCs w:val="28"/>
        </w:rPr>
        <w:t>МУНИЦИПАЛЬНОГО РАЙОНА</w:t>
      </w:r>
    </w:p>
    <w:p w:rsidR="005F18E9" w:rsidRDefault="005F18E9" w:rsidP="00593C28">
      <w:pPr>
        <w:ind w:firstLine="709"/>
        <w:rPr>
          <w:b/>
          <w:sz w:val="28"/>
          <w:szCs w:val="28"/>
        </w:rPr>
      </w:pPr>
    </w:p>
    <w:p w:rsidR="00BD6B2D" w:rsidRDefault="001D50F6" w:rsidP="009A1222">
      <w:pPr>
        <w:pStyle w:val="7"/>
        <w:numPr>
          <w:ilvl w:val="1"/>
          <w:numId w:val="1"/>
        </w:numPr>
        <w:tabs>
          <w:tab w:val="left" w:pos="426"/>
        </w:tabs>
        <w:spacing w:before="120" w:after="0"/>
        <w:ind w:left="0" w:firstLine="0"/>
        <w:rPr>
          <w:b/>
          <w:sz w:val="28"/>
          <w:szCs w:val="28"/>
        </w:rPr>
      </w:pPr>
      <w:r w:rsidRPr="00A541E8">
        <w:rPr>
          <w:b/>
          <w:sz w:val="28"/>
          <w:szCs w:val="28"/>
        </w:rPr>
        <w:t>ОБЩАЯ ХАРАКТЕРИСТИКА РАЙОНА</w:t>
      </w:r>
    </w:p>
    <w:p w:rsidR="00BD6B2D" w:rsidRDefault="0052383E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A541E8">
        <w:rPr>
          <w:b/>
          <w:sz w:val="28"/>
          <w:szCs w:val="28"/>
        </w:rPr>
        <w:t>Географическое положение и состав района</w:t>
      </w:r>
    </w:p>
    <w:p w:rsidR="0052383E" w:rsidRDefault="0052383E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район расположен на крайнем юго-западе Пермского края, граничит с Еловским, Куединским районами, республиками Башкортостан и </w:t>
      </w:r>
      <w:r w:rsidRPr="00601608">
        <w:rPr>
          <w:sz w:val="28"/>
          <w:szCs w:val="28"/>
        </w:rPr>
        <w:t>Удмуртией.</w:t>
      </w:r>
      <w:r>
        <w:rPr>
          <w:sz w:val="28"/>
          <w:szCs w:val="28"/>
        </w:rPr>
        <w:t xml:space="preserve"> </w:t>
      </w:r>
      <w:r w:rsidR="008D3E13">
        <w:rPr>
          <w:sz w:val="28"/>
          <w:szCs w:val="28"/>
        </w:rPr>
        <w:t>Площадь территории района - 2 155,25 кв. км, это составляет 1,3 % от территории всего Пермского края.</w:t>
      </w:r>
    </w:p>
    <w:p w:rsidR="0052383E" w:rsidRDefault="0052383E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муниципального образования входят 1 городское и 9 сельских поселений. </w:t>
      </w:r>
      <w:r w:rsidR="008D3E13">
        <w:rPr>
          <w:sz w:val="28"/>
          <w:szCs w:val="28"/>
        </w:rPr>
        <w:t>Адм</w:t>
      </w:r>
      <w:r w:rsidR="00A541E8">
        <w:rPr>
          <w:sz w:val="28"/>
          <w:szCs w:val="28"/>
        </w:rPr>
        <w:t>инистративным центром является</w:t>
      </w:r>
      <w:r w:rsidR="008D3E13">
        <w:rPr>
          <w:sz w:val="28"/>
          <w:szCs w:val="28"/>
        </w:rPr>
        <w:t xml:space="preserve"> г. Чайковский.</w:t>
      </w:r>
    </w:p>
    <w:p w:rsidR="0052383E" w:rsidRDefault="0052383E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района обслуживается автомобильным, речным и железнодорожным транспортом. </w:t>
      </w:r>
    </w:p>
    <w:p w:rsidR="0052383E" w:rsidRDefault="0052383E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связь с краевым центром и другими населенными пунктами Пермского края в настоящее время почти полностью основывается на авто</w:t>
      </w:r>
      <w:r w:rsidR="00FA38FA">
        <w:rPr>
          <w:sz w:val="28"/>
          <w:szCs w:val="28"/>
        </w:rPr>
        <w:t xml:space="preserve">мобильном </w:t>
      </w:r>
      <w:r>
        <w:rPr>
          <w:sz w:val="28"/>
          <w:szCs w:val="28"/>
        </w:rPr>
        <w:t xml:space="preserve">транспорте. Центральную часть района пересекает дорога </w:t>
      </w:r>
      <w:r w:rsidR="00FA38FA">
        <w:rPr>
          <w:sz w:val="28"/>
          <w:szCs w:val="28"/>
        </w:rPr>
        <w:t>краевого</w:t>
      </w:r>
      <w:r>
        <w:rPr>
          <w:sz w:val="28"/>
          <w:szCs w:val="28"/>
        </w:rPr>
        <w:t xml:space="preserve"> значения Чайковский - Кукуштан, по которой осуществляется движение междугородных автобусов от Чайковского до Перми, Чернушки, Куеды, Большой Усы, Альняша и других населенных пунктов. От Чайковского дорога продолжается через плотину Воткинской ГЭС на запад, в город Воткинск и далее – в  Ижевск, которые также связаны с Чайковским регулярным автобусным сообщением. </w:t>
      </w:r>
    </w:p>
    <w:p w:rsidR="0052383E" w:rsidRPr="005F0875" w:rsidRDefault="0052383E" w:rsidP="00593C28">
      <w:pPr>
        <w:ind w:firstLine="709"/>
        <w:jc w:val="both"/>
        <w:rPr>
          <w:color w:val="000000"/>
          <w:sz w:val="28"/>
          <w:szCs w:val="28"/>
        </w:rPr>
      </w:pPr>
      <w:r w:rsidRPr="005F0875">
        <w:rPr>
          <w:color w:val="000000"/>
          <w:sz w:val="28"/>
          <w:szCs w:val="28"/>
        </w:rPr>
        <w:t xml:space="preserve">Выход на федеральную автомагистраль Москва-Казань-Екатеринбург даёт возможность соединить центральные </w:t>
      </w:r>
      <w:r w:rsidR="00A541E8">
        <w:rPr>
          <w:color w:val="000000"/>
          <w:sz w:val="28"/>
          <w:szCs w:val="28"/>
        </w:rPr>
        <w:t>и</w:t>
      </w:r>
      <w:r w:rsidR="00A541E8" w:rsidRPr="005F0875">
        <w:rPr>
          <w:color w:val="000000"/>
          <w:sz w:val="28"/>
          <w:szCs w:val="28"/>
        </w:rPr>
        <w:t xml:space="preserve"> восточны</w:t>
      </w:r>
      <w:r w:rsidR="00A541E8">
        <w:rPr>
          <w:color w:val="000000"/>
          <w:sz w:val="28"/>
          <w:szCs w:val="28"/>
        </w:rPr>
        <w:t>е</w:t>
      </w:r>
      <w:r w:rsidR="00A541E8" w:rsidRPr="005F0875">
        <w:rPr>
          <w:color w:val="000000"/>
          <w:sz w:val="28"/>
          <w:szCs w:val="28"/>
        </w:rPr>
        <w:t xml:space="preserve"> </w:t>
      </w:r>
      <w:r w:rsidRPr="005F0875">
        <w:rPr>
          <w:color w:val="000000"/>
          <w:sz w:val="28"/>
          <w:szCs w:val="28"/>
        </w:rPr>
        <w:t xml:space="preserve">районы России. Расстояние до автомагистрали – </w:t>
      </w:r>
      <w:smartTag w:uri="urn:schemas-microsoft-com:office:smarttags" w:element="metricconverter">
        <w:smartTagPr>
          <w:attr w:name="ProductID" w:val="100 км"/>
        </w:smartTagPr>
        <w:r w:rsidRPr="005F0875">
          <w:rPr>
            <w:color w:val="000000"/>
            <w:sz w:val="28"/>
            <w:szCs w:val="28"/>
          </w:rPr>
          <w:t>100 км</w:t>
        </w:r>
      </w:smartTag>
      <w:r w:rsidR="00A05242">
        <w:rPr>
          <w:color w:val="000000"/>
          <w:sz w:val="28"/>
          <w:szCs w:val="28"/>
        </w:rPr>
        <w:t>.</w:t>
      </w:r>
      <w:r w:rsidRPr="005F0875">
        <w:rPr>
          <w:color w:val="000000"/>
          <w:sz w:val="28"/>
          <w:szCs w:val="28"/>
        </w:rPr>
        <w:t xml:space="preserve"> (по западному направлению до автомагистрали «Ижевск-Казань»), </w:t>
      </w:r>
      <w:smartTag w:uri="urn:schemas-microsoft-com:office:smarttags" w:element="metricconverter">
        <w:smartTagPr>
          <w:attr w:name="ProductID" w:val="260 км"/>
        </w:smartTagPr>
        <w:r w:rsidRPr="005F0875">
          <w:rPr>
            <w:color w:val="000000"/>
            <w:sz w:val="28"/>
            <w:szCs w:val="28"/>
          </w:rPr>
          <w:t>260 км</w:t>
        </w:r>
      </w:smartTag>
      <w:r w:rsidR="00A05242">
        <w:rPr>
          <w:color w:val="000000"/>
          <w:sz w:val="28"/>
          <w:szCs w:val="28"/>
        </w:rPr>
        <w:t>.</w:t>
      </w:r>
      <w:r w:rsidRPr="005F0875">
        <w:rPr>
          <w:color w:val="000000"/>
          <w:sz w:val="28"/>
          <w:szCs w:val="28"/>
        </w:rPr>
        <w:t xml:space="preserve"> (по восточному направлению до автомагистрали «Пермь – Екатеринбург»)</w:t>
      </w:r>
      <w:r>
        <w:rPr>
          <w:color w:val="000000"/>
          <w:sz w:val="28"/>
          <w:szCs w:val="28"/>
        </w:rPr>
        <w:t>.</w:t>
      </w:r>
    </w:p>
    <w:p w:rsidR="0052383E" w:rsidRDefault="0052383E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речном порту Чайковского делают остановку туристические и грузовые суда. Ниже акватории Чайковского порта начинается двухниточный шлюз (через плотину Воткинской ГЭС). </w:t>
      </w:r>
    </w:p>
    <w:p w:rsidR="0052383E" w:rsidRDefault="0052383E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железнодорожн</w:t>
      </w:r>
      <w:r w:rsidR="00A541E8">
        <w:rPr>
          <w:sz w:val="28"/>
          <w:szCs w:val="28"/>
        </w:rPr>
        <w:t>ой ветке от станции Сайгатка (</w:t>
      </w:r>
      <w:r>
        <w:rPr>
          <w:sz w:val="28"/>
          <w:szCs w:val="28"/>
        </w:rPr>
        <w:t>г.</w:t>
      </w:r>
      <w:r w:rsidR="00AD33DF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Чайковский) до станции Армязь район имеет неэлектрифицированный, однопутный железнодорожный выход на важную магистраль Екатеринбург-Казань-Москва.</w:t>
      </w:r>
    </w:p>
    <w:p w:rsidR="0052383E" w:rsidRDefault="0052383E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район проходит несколько магистральных газопроводов, около с.</w:t>
      </w:r>
      <w:r w:rsidR="00AD33DF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 Букор расположена газокомпрессорная станция РАО «Газпром».</w:t>
      </w:r>
    </w:p>
    <w:p w:rsidR="0052383E" w:rsidRPr="00985625" w:rsidRDefault="0052383E" w:rsidP="00593C28">
      <w:pPr>
        <w:ind w:firstLine="709"/>
        <w:jc w:val="both"/>
        <w:rPr>
          <w:color w:val="000000"/>
          <w:sz w:val="28"/>
          <w:szCs w:val="28"/>
        </w:rPr>
      </w:pPr>
      <w:r w:rsidRPr="00985625">
        <w:rPr>
          <w:color w:val="000000"/>
          <w:sz w:val="28"/>
          <w:szCs w:val="28"/>
        </w:rPr>
        <w:t xml:space="preserve"> На территории муниципального образования размещаются 26 отделений связи и 7 узлов электрической связи. Развита сотовая связь и сеть Интернет.</w:t>
      </w:r>
    </w:p>
    <w:p w:rsidR="0052383E" w:rsidRDefault="0052383E" w:rsidP="00593C28">
      <w:pPr>
        <w:ind w:firstLine="709"/>
        <w:jc w:val="both"/>
        <w:rPr>
          <w:sz w:val="28"/>
          <w:szCs w:val="28"/>
        </w:rPr>
      </w:pPr>
    </w:p>
    <w:p w:rsidR="00BD6B2D" w:rsidRDefault="0052383E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985625">
        <w:rPr>
          <w:b/>
          <w:sz w:val="28"/>
          <w:szCs w:val="28"/>
        </w:rPr>
        <w:t>Численность и национальный состав населения</w:t>
      </w:r>
    </w:p>
    <w:p w:rsidR="00B93485" w:rsidRDefault="0052383E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района на 1 января 2008 года составила 108 617 человек (данные Пермьстата), что составляет 4</w:t>
      </w:r>
      <w:r w:rsidR="00FA3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численности </w:t>
      </w:r>
      <w:r w:rsidR="00FA38F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Пермского края. </w:t>
      </w:r>
    </w:p>
    <w:p w:rsidR="00951C6A" w:rsidRDefault="00951C6A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численности населения </w:t>
      </w:r>
      <w:r w:rsidRPr="00D55AC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76</w:t>
      </w:r>
      <w:r w:rsidR="00A0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(82 898 человек) проживает в городе. </w:t>
      </w:r>
    </w:p>
    <w:p w:rsidR="00951C6A" w:rsidRDefault="008D3E13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плотность населения района составляет 50,4 человек на 1 кв. км, что в 3 раза</w:t>
      </w:r>
      <w:r w:rsidRPr="00C302BA">
        <w:rPr>
          <w:sz w:val="28"/>
          <w:szCs w:val="28"/>
        </w:rPr>
        <w:t xml:space="preserve"> </w:t>
      </w:r>
      <w:r>
        <w:rPr>
          <w:sz w:val="28"/>
          <w:szCs w:val="28"/>
        </w:rPr>
        <w:t>выше, чем в Пермском крае.</w:t>
      </w:r>
    </w:p>
    <w:p w:rsidR="0052383E" w:rsidRDefault="0052383E" w:rsidP="00593C2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1.1.</w:t>
      </w:r>
    </w:p>
    <w:p w:rsidR="0052383E" w:rsidRDefault="0052383E" w:rsidP="00593C2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Чайковского муниципального района </w:t>
      </w:r>
    </w:p>
    <w:p w:rsidR="0052383E" w:rsidRDefault="0052383E" w:rsidP="00593C2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динамике лет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8F1892" w:rsidRPr="00352C91">
        <w:tc>
          <w:tcPr>
            <w:tcW w:w="1242" w:type="dxa"/>
          </w:tcPr>
          <w:p w:rsidR="0052383E" w:rsidRPr="00134957" w:rsidRDefault="0052383E" w:rsidP="00593C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4957">
              <w:rPr>
                <w:b/>
              </w:rPr>
              <w:t>Год</w:t>
            </w:r>
          </w:p>
        </w:tc>
        <w:tc>
          <w:tcPr>
            <w:tcW w:w="0" w:type="auto"/>
            <w:vAlign w:val="center"/>
          </w:tcPr>
          <w:p w:rsidR="0052383E" w:rsidRPr="00134957" w:rsidRDefault="0052383E" w:rsidP="00593C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957">
              <w:rPr>
                <w:b/>
              </w:rPr>
              <w:t>2000</w:t>
            </w:r>
          </w:p>
        </w:tc>
        <w:tc>
          <w:tcPr>
            <w:tcW w:w="0" w:type="auto"/>
            <w:vAlign w:val="center"/>
          </w:tcPr>
          <w:p w:rsidR="0052383E" w:rsidRPr="00134957" w:rsidRDefault="0052383E" w:rsidP="00593C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957">
              <w:rPr>
                <w:b/>
              </w:rPr>
              <w:t>2001</w:t>
            </w:r>
          </w:p>
        </w:tc>
        <w:tc>
          <w:tcPr>
            <w:tcW w:w="0" w:type="auto"/>
            <w:vAlign w:val="center"/>
          </w:tcPr>
          <w:p w:rsidR="0052383E" w:rsidRPr="00134957" w:rsidRDefault="0052383E" w:rsidP="00593C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957">
              <w:rPr>
                <w:b/>
              </w:rPr>
              <w:t>2002</w:t>
            </w:r>
          </w:p>
        </w:tc>
        <w:tc>
          <w:tcPr>
            <w:tcW w:w="0" w:type="auto"/>
            <w:vAlign w:val="center"/>
          </w:tcPr>
          <w:p w:rsidR="0052383E" w:rsidRPr="00134957" w:rsidRDefault="0052383E" w:rsidP="00593C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957">
              <w:rPr>
                <w:b/>
              </w:rPr>
              <w:t>2003</w:t>
            </w:r>
          </w:p>
        </w:tc>
        <w:tc>
          <w:tcPr>
            <w:tcW w:w="0" w:type="auto"/>
            <w:vAlign w:val="center"/>
          </w:tcPr>
          <w:p w:rsidR="0052383E" w:rsidRPr="00134957" w:rsidRDefault="0052383E" w:rsidP="00593C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957">
              <w:rPr>
                <w:b/>
              </w:rPr>
              <w:t>2004</w:t>
            </w:r>
          </w:p>
        </w:tc>
        <w:tc>
          <w:tcPr>
            <w:tcW w:w="0" w:type="auto"/>
            <w:vAlign w:val="center"/>
          </w:tcPr>
          <w:p w:rsidR="0052383E" w:rsidRPr="00134957" w:rsidRDefault="0052383E" w:rsidP="00593C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957">
              <w:rPr>
                <w:b/>
              </w:rPr>
              <w:t>2005</w:t>
            </w:r>
          </w:p>
        </w:tc>
        <w:tc>
          <w:tcPr>
            <w:tcW w:w="0" w:type="auto"/>
            <w:vAlign w:val="center"/>
          </w:tcPr>
          <w:p w:rsidR="0052383E" w:rsidRPr="00134957" w:rsidRDefault="0052383E" w:rsidP="00593C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957">
              <w:rPr>
                <w:b/>
              </w:rPr>
              <w:t>2006</w:t>
            </w:r>
          </w:p>
        </w:tc>
        <w:tc>
          <w:tcPr>
            <w:tcW w:w="0" w:type="auto"/>
            <w:vAlign w:val="center"/>
          </w:tcPr>
          <w:p w:rsidR="0052383E" w:rsidRPr="00134957" w:rsidRDefault="0052383E" w:rsidP="00593C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957">
              <w:rPr>
                <w:b/>
              </w:rPr>
              <w:t>2007</w:t>
            </w:r>
          </w:p>
        </w:tc>
        <w:tc>
          <w:tcPr>
            <w:tcW w:w="0" w:type="auto"/>
            <w:vAlign w:val="center"/>
          </w:tcPr>
          <w:p w:rsidR="0052383E" w:rsidRPr="00134957" w:rsidRDefault="0052383E" w:rsidP="00593C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4957">
              <w:rPr>
                <w:b/>
              </w:rPr>
              <w:t>2008</w:t>
            </w:r>
          </w:p>
        </w:tc>
      </w:tr>
      <w:tr w:rsidR="008F1892" w:rsidRPr="00352C91">
        <w:tc>
          <w:tcPr>
            <w:tcW w:w="1242" w:type="dxa"/>
          </w:tcPr>
          <w:p w:rsidR="0052383E" w:rsidRPr="008F19F0" w:rsidRDefault="0052383E" w:rsidP="0087379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8F19F0">
              <w:t>Числ</w:t>
            </w:r>
            <w:r w:rsidR="008F5003">
              <w:t>е</w:t>
            </w:r>
            <w:r>
              <w:t>н</w:t>
            </w:r>
            <w:r w:rsidR="008F5003">
              <w:t>-</w:t>
            </w:r>
            <w:r>
              <w:t>ность</w:t>
            </w:r>
            <w:r w:rsidR="00AD33DF">
              <w:t>, чел.</w:t>
            </w:r>
          </w:p>
        </w:tc>
        <w:tc>
          <w:tcPr>
            <w:tcW w:w="0" w:type="auto"/>
            <w:vAlign w:val="center"/>
          </w:tcPr>
          <w:p w:rsidR="0052383E" w:rsidRPr="00352C91" w:rsidRDefault="0052383E" w:rsidP="00593C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C91">
              <w:rPr>
                <w:sz w:val="22"/>
                <w:szCs w:val="22"/>
              </w:rPr>
              <w:t>112 358</w:t>
            </w:r>
          </w:p>
        </w:tc>
        <w:tc>
          <w:tcPr>
            <w:tcW w:w="0" w:type="auto"/>
            <w:vAlign w:val="center"/>
          </w:tcPr>
          <w:p w:rsidR="0052383E" w:rsidRPr="00352C91" w:rsidRDefault="0052383E" w:rsidP="00593C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C91">
              <w:rPr>
                <w:sz w:val="22"/>
                <w:szCs w:val="22"/>
              </w:rPr>
              <w:t>113 463</w:t>
            </w:r>
          </w:p>
        </w:tc>
        <w:tc>
          <w:tcPr>
            <w:tcW w:w="0" w:type="auto"/>
            <w:vAlign w:val="center"/>
          </w:tcPr>
          <w:p w:rsidR="0052383E" w:rsidRPr="00352C91" w:rsidRDefault="0052383E" w:rsidP="00593C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C91">
              <w:rPr>
                <w:sz w:val="22"/>
                <w:szCs w:val="22"/>
              </w:rPr>
              <w:t>112 262</w:t>
            </w:r>
          </w:p>
        </w:tc>
        <w:tc>
          <w:tcPr>
            <w:tcW w:w="0" w:type="auto"/>
            <w:vAlign w:val="center"/>
          </w:tcPr>
          <w:p w:rsidR="0052383E" w:rsidRPr="00352C91" w:rsidRDefault="0052383E" w:rsidP="00593C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C91">
              <w:rPr>
                <w:sz w:val="22"/>
                <w:szCs w:val="22"/>
              </w:rPr>
              <w:t>109 687</w:t>
            </w:r>
          </w:p>
        </w:tc>
        <w:tc>
          <w:tcPr>
            <w:tcW w:w="0" w:type="auto"/>
            <w:vAlign w:val="center"/>
          </w:tcPr>
          <w:p w:rsidR="0052383E" w:rsidRPr="00352C91" w:rsidRDefault="0052383E" w:rsidP="00593C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C91">
              <w:rPr>
                <w:sz w:val="22"/>
                <w:szCs w:val="22"/>
              </w:rPr>
              <w:t>109 079</w:t>
            </w:r>
          </w:p>
        </w:tc>
        <w:tc>
          <w:tcPr>
            <w:tcW w:w="0" w:type="auto"/>
            <w:vAlign w:val="center"/>
          </w:tcPr>
          <w:p w:rsidR="0052383E" w:rsidRPr="00352C91" w:rsidRDefault="0052383E" w:rsidP="00593C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C91">
              <w:rPr>
                <w:sz w:val="22"/>
                <w:szCs w:val="22"/>
              </w:rPr>
              <w:t>108 948</w:t>
            </w:r>
          </w:p>
        </w:tc>
        <w:tc>
          <w:tcPr>
            <w:tcW w:w="0" w:type="auto"/>
            <w:vAlign w:val="center"/>
          </w:tcPr>
          <w:p w:rsidR="0052383E" w:rsidRPr="00352C91" w:rsidRDefault="0052383E" w:rsidP="00593C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C91">
              <w:rPr>
                <w:sz w:val="22"/>
                <w:szCs w:val="22"/>
              </w:rPr>
              <w:t>108 784</w:t>
            </w:r>
          </w:p>
        </w:tc>
        <w:tc>
          <w:tcPr>
            <w:tcW w:w="0" w:type="auto"/>
            <w:vAlign w:val="center"/>
          </w:tcPr>
          <w:p w:rsidR="0052383E" w:rsidRPr="00352C91" w:rsidRDefault="0052383E" w:rsidP="00593C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C91">
              <w:rPr>
                <w:sz w:val="22"/>
                <w:szCs w:val="22"/>
              </w:rPr>
              <w:t>108 643</w:t>
            </w:r>
          </w:p>
        </w:tc>
        <w:tc>
          <w:tcPr>
            <w:tcW w:w="0" w:type="auto"/>
            <w:vAlign w:val="center"/>
          </w:tcPr>
          <w:p w:rsidR="0052383E" w:rsidRPr="00352C91" w:rsidRDefault="0052383E" w:rsidP="00593C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C91">
              <w:rPr>
                <w:sz w:val="22"/>
                <w:szCs w:val="22"/>
              </w:rPr>
              <w:t>108 617</w:t>
            </w:r>
          </w:p>
        </w:tc>
      </w:tr>
    </w:tbl>
    <w:p w:rsidR="0052383E" w:rsidRDefault="0052383E" w:rsidP="00593C28">
      <w:pPr>
        <w:ind w:firstLine="540"/>
        <w:jc w:val="both"/>
        <w:rPr>
          <w:sz w:val="28"/>
          <w:szCs w:val="28"/>
        </w:rPr>
      </w:pPr>
    </w:p>
    <w:p w:rsidR="0052383E" w:rsidRPr="00D55ACC" w:rsidRDefault="0052383E" w:rsidP="00593C28">
      <w:pPr>
        <w:ind w:firstLine="709"/>
        <w:jc w:val="both"/>
        <w:rPr>
          <w:sz w:val="28"/>
          <w:szCs w:val="28"/>
        </w:rPr>
      </w:pPr>
      <w:r w:rsidRPr="00D55ACC">
        <w:rPr>
          <w:sz w:val="28"/>
          <w:szCs w:val="28"/>
        </w:rPr>
        <w:t xml:space="preserve">По национальному составу в районе проживают преимущественно люди русской национальности. </w:t>
      </w:r>
    </w:p>
    <w:p w:rsidR="0052383E" w:rsidRPr="00D55ACC" w:rsidRDefault="0052383E" w:rsidP="00593C28">
      <w:pPr>
        <w:ind w:firstLine="709"/>
        <w:jc w:val="both"/>
        <w:rPr>
          <w:sz w:val="28"/>
          <w:szCs w:val="28"/>
        </w:rPr>
      </w:pPr>
      <w:r w:rsidRPr="00D55ACC">
        <w:rPr>
          <w:sz w:val="28"/>
          <w:szCs w:val="28"/>
        </w:rPr>
        <w:t>Национальный состав населения: русские – 86,9</w:t>
      </w:r>
      <w:r w:rsidR="00134957">
        <w:rPr>
          <w:sz w:val="28"/>
          <w:szCs w:val="28"/>
        </w:rPr>
        <w:t xml:space="preserve"> </w:t>
      </w:r>
      <w:r w:rsidRPr="00D55ACC">
        <w:rPr>
          <w:sz w:val="28"/>
          <w:szCs w:val="28"/>
        </w:rPr>
        <w:t>%;</w:t>
      </w:r>
      <w:r w:rsidR="00AD33DF">
        <w:rPr>
          <w:sz w:val="28"/>
          <w:szCs w:val="28"/>
        </w:rPr>
        <w:t xml:space="preserve"> </w:t>
      </w:r>
      <w:r w:rsidRPr="00D55ACC">
        <w:rPr>
          <w:sz w:val="28"/>
          <w:szCs w:val="28"/>
        </w:rPr>
        <w:t>татары – 4,8</w:t>
      </w:r>
      <w:r w:rsidR="00134957">
        <w:rPr>
          <w:sz w:val="28"/>
          <w:szCs w:val="28"/>
        </w:rPr>
        <w:t xml:space="preserve"> </w:t>
      </w:r>
      <w:r w:rsidRPr="00D55ACC">
        <w:rPr>
          <w:sz w:val="28"/>
          <w:szCs w:val="28"/>
        </w:rPr>
        <w:t>%; удмурты – 2,8</w:t>
      </w:r>
      <w:r w:rsidR="00134957">
        <w:rPr>
          <w:sz w:val="28"/>
          <w:szCs w:val="28"/>
        </w:rPr>
        <w:t xml:space="preserve"> </w:t>
      </w:r>
      <w:r w:rsidRPr="00D55ACC">
        <w:rPr>
          <w:sz w:val="28"/>
          <w:szCs w:val="28"/>
        </w:rPr>
        <w:t>%; украинцы – 1</w:t>
      </w:r>
      <w:r w:rsidR="00134957">
        <w:rPr>
          <w:sz w:val="28"/>
          <w:szCs w:val="28"/>
        </w:rPr>
        <w:t xml:space="preserve"> </w:t>
      </w:r>
      <w:r w:rsidRPr="00D55ACC">
        <w:rPr>
          <w:sz w:val="28"/>
          <w:szCs w:val="28"/>
        </w:rPr>
        <w:t>%; башкиры – 0,9</w:t>
      </w:r>
      <w:r w:rsidR="00134957">
        <w:rPr>
          <w:sz w:val="28"/>
          <w:szCs w:val="28"/>
        </w:rPr>
        <w:t xml:space="preserve"> </w:t>
      </w:r>
      <w:r w:rsidRPr="00D55ACC">
        <w:rPr>
          <w:sz w:val="28"/>
          <w:szCs w:val="28"/>
        </w:rPr>
        <w:t>%; чуваши – 0,7</w:t>
      </w:r>
      <w:r w:rsidR="00134957">
        <w:rPr>
          <w:sz w:val="28"/>
          <w:szCs w:val="28"/>
        </w:rPr>
        <w:t xml:space="preserve"> </w:t>
      </w:r>
      <w:r w:rsidRPr="00D55ACC">
        <w:rPr>
          <w:sz w:val="28"/>
          <w:szCs w:val="28"/>
        </w:rPr>
        <w:t>%; марийцы – 0,5</w:t>
      </w:r>
      <w:r w:rsidR="00134957">
        <w:rPr>
          <w:sz w:val="28"/>
          <w:szCs w:val="28"/>
        </w:rPr>
        <w:t xml:space="preserve"> </w:t>
      </w:r>
      <w:r w:rsidRPr="00D55ACC">
        <w:rPr>
          <w:sz w:val="28"/>
          <w:szCs w:val="28"/>
        </w:rPr>
        <w:t>%; коми-пермяки и белорусы – по 0,4</w:t>
      </w:r>
      <w:r w:rsidR="00134957">
        <w:rPr>
          <w:sz w:val="28"/>
          <w:szCs w:val="28"/>
        </w:rPr>
        <w:t xml:space="preserve"> </w:t>
      </w:r>
      <w:r w:rsidRPr="00D55ACC">
        <w:rPr>
          <w:sz w:val="28"/>
          <w:szCs w:val="28"/>
        </w:rPr>
        <w:t>%; другие национальности – 1,6</w:t>
      </w:r>
      <w:r w:rsidR="00134957">
        <w:rPr>
          <w:sz w:val="28"/>
          <w:szCs w:val="28"/>
        </w:rPr>
        <w:t xml:space="preserve"> </w:t>
      </w:r>
      <w:r w:rsidRPr="00D55ACC">
        <w:rPr>
          <w:sz w:val="28"/>
          <w:szCs w:val="28"/>
        </w:rPr>
        <w:t>%.</w:t>
      </w:r>
    </w:p>
    <w:p w:rsidR="00F00EAC" w:rsidRDefault="00F00EAC" w:rsidP="00593C28">
      <w:pPr>
        <w:jc w:val="both"/>
        <w:rPr>
          <w:b/>
          <w:sz w:val="28"/>
          <w:szCs w:val="28"/>
        </w:rPr>
      </w:pPr>
    </w:p>
    <w:p w:rsidR="00BD6B2D" w:rsidRDefault="005F18E9" w:rsidP="009A1222">
      <w:pPr>
        <w:pStyle w:val="7"/>
        <w:numPr>
          <w:ilvl w:val="1"/>
          <w:numId w:val="1"/>
        </w:numPr>
        <w:tabs>
          <w:tab w:val="left" w:pos="709"/>
        </w:tabs>
        <w:spacing w:before="12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ЭКОНОМИЧЕСКИЙ ПОТЕНЦИАЛ</w:t>
      </w:r>
    </w:p>
    <w:p w:rsidR="00BD6B2D" w:rsidRDefault="00F2561F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color w:val="000000"/>
          <w:sz w:val="28"/>
          <w:szCs w:val="28"/>
        </w:rPr>
      </w:pPr>
      <w:r w:rsidRPr="00A541E8">
        <w:rPr>
          <w:b/>
          <w:sz w:val="28"/>
          <w:szCs w:val="28"/>
        </w:rPr>
        <w:t>Общее</w:t>
      </w:r>
      <w:r w:rsidRPr="00984AC0">
        <w:rPr>
          <w:b/>
          <w:color w:val="000000"/>
          <w:sz w:val="28"/>
          <w:szCs w:val="28"/>
        </w:rPr>
        <w:t xml:space="preserve"> </w:t>
      </w:r>
      <w:r w:rsidRPr="00F84EB1">
        <w:rPr>
          <w:b/>
          <w:sz w:val="28"/>
          <w:szCs w:val="28"/>
        </w:rPr>
        <w:t>состояние</w:t>
      </w:r>
      <w:r w:rsidRPr="00984AC0">
        <w:rPr>
          <w:b/>
          <w:color w:val="000000"/>
          <w:sz w:val="28"/>
          <w:szCs w:val="28"/>
        </w:rPr>
        <w:t xml:space="preserve"> экономики района</w:t>
      </w:r>
    </w:p>
    <w:p w:rsidR="00984AC0" w:rsidRPr="00984AC0" w:rsidRDefault="00984AC0" w:rsidP="00593C2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84AC0">
        <w:rPr>
          <w:bCs/>
          <w:color w:val="000000"/>
          <w:sz w:val="28"/>
          <w:szCs w:val="28"/>
        </w:rPr>
        <w:t>Основой экономического и социального развития любой территории является ее финансовая независимость и самодостаточность,  высокий  жизненный уровень населения. Это напрямую зависит от состояния в сфере материального производства и</w:t>
      </w:r>
      <w:r w:rsidR="00DF50E3">
        <w:rPr>
          <w:bCs/>
          <w:color w:val="000000"/>
          <w:sz w:val="28"/>
          <w:szCs w:val="28"/>
        </w:rPr>
        <w:t>,</w:t>
      </w:r>
      <w:r w:rsidRPr="00984AC0">
        <w:rPr>
          <w:bCs/>
          <w:color w:val="000000"/>
          <w:sz w:val="28"/>
          <w:szCs w:val="28"/>
        </w:rPr>
        <w:t xml:space="preserve"> прежде всего</w:t>
      </w:r>
      <w:r w:rsidR="00DF50E3">
        <w:rPr>
          <w:bCs/>
          <w:color w:val="000000"/>
          <w:sz w:val="28"/>
          <w:szCs w:val="28"/>
        </w:rPr>
        <w:t>,</w:t>
      </w:r>
      <w:r w:rsidRPr="00984AC0">
        <w:rPr>
          <w:bCs/>
          <w:color w:val="000000"/>
          <w:sz w:val="28"/>
          <w:szCs w:val="28"/>
        </w:rPr>
        <w:t xml:space="preserve"> в отраслях промышленного производства.</w:t>
      </w:r>
    </w:p>
    <w:p w:rsidR="00984AC0" w:rsidRPr="00984AC0" w:rsidRDefault="00F84EB1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</w:t>
      </w:r>
      <w:r w:rsidR="00984AC0" w:rsidRPr="00984AC0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="00984AC0" w:rsidRPr="00984AC0">
        <w:rPr>
          <w:sz w:val="28"/>
          <w:szCs w:val="28"/>
        </w:rPr>
        <w:t xml:space="preserve"> экономически</w:t>
      </w:r>
      <w:r>
        <w:rPr>
          <w:sz w:val="28"/>
          <w:szCs w:val="28"/>
        </w:rPr>
        <w:t>х</w:t>
      </w:r>
      <w:r w:rsidR="00984AC0" w:rsidRPr="00984AC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984AC0" w:rsidRPr="00984AC0">
        <w:rPr>
          <w:sz w:val="28"/>
          <w:szCs w:val="28"/>
        </w:rPr>
        <w:t xml:space="preserve"> возникают риски в анализе несопоставимой информации, что связано с вероятностью преобразования дочерних обществ градообразующих предприятий в филиалы головных компаний и перехода крупных и средних предприятий в разряд малых.</w:t>
      </w:r>
    </w:p>
    <w:p w:rsidR="00984AC0" w:rsidRPr="00984AC0" w:rsidRDefault="00984AC0" w:rsidP="00593C28">
      <w:pPr>
        <w:ind w:firstLine="709"/>
        <w:jc w:val="both"/>
        <w:rPr>
          <w:color w:val="000000"/>
          <w:sz w:val="28"/>
          <w:szCs w:val="28"/>
        </w:rPr>
      </w:pPr>
      <w:r w:rsidRPr="00984AC0">
        <w:rPr>
          <w:sz w:val="28"/>
          <w:szCs w:val="28"/>
        </w:rPr>
        <w:t>В 2008 году при анализе социально-экономического развития муниципального района именно по этим причинам происходит существенное занижение основных показателей социально-экономического развития.</w:t>
      </w:r>
    </w:p>
    <w:p w:rsidR="00984AC0" w:rsidRPr="00984AC0" w:rsidRDefault="00984AC0" w:rsidP="00593C28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4AC0">
        <w:rPr>
          <w:color w:val="000000"/>
          <w:sz w:val="28"/>
          <w:szCs w:val="28"/>
        </w:rPr>
        <w:t xml:space="preserve">Основные экономические показатели района в сравнении со средними показателями по Пермскому краю представлены в таблице 1.2. </w:t>
      </w:r>
    </w:p>
    <w:p w:rsidR="00873796" w:rsidRDefault="00873796" w:rsidP="00593C28">
      <w:pPr>
        <w:pStyle w:val="a3"/>
        <w:spacing w:after="0"/>
        <w:ind w:left="0" w:firstLine="540"/>
        <w:jc w:val="right"/>
        <w:rPr>
          <w:color w:val="000000"/>
          <w:sz w:val="28"/>
          <w:szCs w:val="28"/>
        </w:rPr>
      </w:pPr>
    </w:p>
    <w:p w:rsidR="00F2561F" w:rsidRPr="00635BE9" w:rsidRDefault="00F2561F" w:rsidP="00593C28">
      <w:pPr>
        <w:pStyle w:val="a3"/>
        <w:spacing w:after="0"/>
        <w:ind w:left="0" w:firstLine="540"/>
        <w:jc w:val="right"/>
        <w:rPr>
          <w:color w:val="000000"/>
          <w:sz w:val="28"/>
          <w:szCs w:val="28"/>
        </w:rPr>
      </w:pPr>
      <w:r w:rsidRPr="00635BE9">
        <w:rPr>
          <w:color w:val="000000"/>
          <w:sz w:val="28"/>
          <w:szCs w:val="28"/>
        </w:rPr>
        <w:t xml:space="preserve">Таблица 1.2. </w:t>
      </w:r>
    </w:p>
    <w:p w:rsidR="00984AC0" w:rsidRPr="00635BE9" w:rsidRDefault="00984AC0" w:rsidP="00593C28">
      <w:pPr>
        <w:pStyle w:val="a3"/>
        <w:spacing w:after="0"/>
        <w:ind w:left="0" w:firstLine="540"/>
        <w:jc w:val="center"/>
        <w:rPr>
          <w:color w:val="000000"/>
          <w:sz w:val="28"/>
          <w:szCs w:val="28"/>
        </w:rPr>
      </w:pPr>
      <w:r w:rsidRPr="00635BE9">
        <w:rPr>
          <w:color w:val="000000"/>
          <w:sz w:val="28"/>
          <w:szCs w:val="28"/>
        </w:rPr>
        <w:t>Ос</w:t>
      </w:r>
      <w:r w:rsidR="00F84EB1">
        <w:rPr>
          <w:color w:val="000000"/>
          <w:sz w:val="28"/>
          <w:szCs w:val="28"/>
        </w:rPr>
        <w:t>новные экономические показатели</w:t>
      </w: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4695"/>
        <w:gridCol w:w="705"/>
        <w:gridCol w:w="856"/>
        <w:gridCol w:w="855"/>
        <w:gridCol w:w="892"/>
        <w:gridCol w:w="1732"/>
      </w:tblGrid>
      <w:tr w:rsidR="00984AC0" w:rsidRPr="00984AC0" w:rsidTr="003039D3">
        <w:trPr>
          <w:trHeight w:val="471"/>
          <w:tblHeader/>
        </w:trPr>
        <w:tc>
          <w:tcPr>
            <w:tcW w:w="4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4AC0" w:rsidRPr="00635BE9" w:rsidRDefault="00984AC0" w:rsidP="00593C28">
            <w:pPr>
              <w:tabs>
                <w:tab w:val="left" w:pos="4500"/>
              </w:tabs>
              <w:ind w:left="57" w:right="57"/>
              <w:jc w:val="center"/>
              <w:textAlignment w:val="baseline"/>
              <w:rPr>
                <w:b/>
                <w:color w:val="000000"/>
              </w:rPr>
            </w:pPr>
            <w:r w:rsidRPr="00635BE9">
              <w:rPr>
                <w:rFonts w:eastAsia="Calibri"/>
                <w:b/>
                <w:bCs/>
                <w:color w:val="000000"/>
                <w:kern w:val="24"/>
              </w:rPr>
              <w:t xml:space="preserve">Показатели 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4AC0" w:rsidRPr="00635BE9" w:rsidRDefault="00984AC0" w:rsidP="00593C28">
            <w:pPr>
              <w:ind w:left="57" w:right="57"/>
              <w:jc w:val="center"/>
              <w:textAlignment w:val="baseline"/>
              <w:rPr>
                <w:b/>
                <w:color w:val="000000"/>
              </w:rPr>
            </w:pPr>
            <w:r w:rsidRPr="00635BE9">
              <w:rPr>
                <w:rFonts w:eastAsia="Calibri"/>
                <w:b/>
                <w:color w:val="000000"/>
                <w:kern w:val="24"/>
              </w:rPr>
              <w:t>Ед. изм.</w:t>
            </w:r>
          </w:p>
        </w:tc>
        <w:tc>
          <w:tcPr>
            <w:tcW w:w="2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4AC0" w:rsidRPr="00635BE9" w:rsidRDefault="00984AC0" w:rsidP="00593C28">
            <w:pPr>
              <w:ind w:left="57" w:right="57"/>
              <w:jc w:val="center"/>
              <w:textAlignment w:val="baseline"/>
              <w:rPr>
                <w:b/>
                <w:color w:val="000000"/>
              </w:rPr>
            </w:pPr>
            <w:r w:rsidRPr="00635BE9">
              <w:rPr>
                <w:rFonts w:eastAsia="Calibri"/>
                <w:b/>
                <w:color w:val="000000"/>
                <w:kern w:val="24"/>
              </w:rPr>
              <w:t>Чайковский район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4AC0" w:rsidRPr="00635BE9" w:rsidRDefault="00984AC0" w:rsidP="00593C28">
            <w:pPr>
              <w:ind w:left="57" w:right="57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</w:rPr>
            </w:pPr>
            <w:r w:rsidRPr="00635BE9">
              <w:rPr>
                <w:rFonts w:eastAsia="Calibri"/>
                <w:b/>
                <w:bCs/>
                <w:color w:val="000000"/>
                <w:kern w:val="24"/>
              </w:rPr>
              <w:t xml:space="preserve">Средний </w:t>
            </w:r>
          </w:p>
          <w:p w:rsidR="00984AC0" w:rsidRPr="00635BE9" w:rsidRDefault="00984AC0" w:rsidP="00593C28">
            <w:pPr>
              <w:ind w:left="57" w:right="57"/>
              <w:jc w:val="center"/>
              <w:textAlignment w:val="baseline"/>
              <w:rPr>
                <w:b/>
                <w:color w:val="000000"/>
              </w:rPr>
            </w:pPr>
            <w:r w:rsidRPr="00635BE9">
              <w:rPr>
                <w:rFonts w:eastAsia="Calibri"/>
                <w:b/>
                <w:bCs/>
                <w:color w:val="000000"/>
                <w:kern w:val="24"/>
              </w:rPr>
              <w:t>показатель</w:t>
            </w:r>
            <w:r w:rsidRPr="00635BE9">
              <w:rPr>
                <w:rFonts w:eastAsia="Calibri"/>
                <w:b/>
                <w:color w:val="000000"/>
                <w:kern w:val="24"/>
              </w:rPr>
              <w:t xml:space="preserve"> </w:t>
            </w:r>
          </w:p>
          <w:p w:rsidR="00984AC0" w:rsidRPr="00635BE9" w:rsidRDefault="00984AC0" w:rsidP="00593C28">
            <w:pPr>
              <w:ind w:left="57" w:right="57"/>
              <w:jc w:val="center"/>
              <w:textAlignment w:val="baseline"/>
              <w:rPr>
                <w:rFonts w:eastAsia="Calibri"/>
                <w:b/>
                <w:color w:val="000000"/>
                <w:kern w:val="24"/>
              </w:rPr>
            </w:pPr>
            <w:r w:rsidRPr="00635BE9">
              <w:rPr>
                <w:rFonts w:eastAsia="Calibri"/>
                <w:b/>
                <w:bCs/>
                <w:color w:val="000000"/>
                <w:kern w:val="24"/>
              </w:rPr>
              <w:t xml:space="preserve">по Пермскому краю в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35BE9">
                <w:rPr>
                  <w:rFonts w:eastAsia="Calibri"/>
                  <w:b/>
                  <w:bCs/>
                  <w:color w:val="000000"/>
                  <w:kern w:val="24"/>
                </w:rPr>
                <w:t>2007 г</w:t>
              </w:r>
            </w:smartTag>
            <w:r w:rsidR="004323BA" w:rsidRPr="00635BE9">
              <w:rPr>
                <w:rFonts w:eastAsia="Calibri"/>
                <w:b/>
                <w:bCs/>
                <w:color w:val="000000"/>
                <w:kern w:val="24"/>
              </w:rPr>
              <w:t>.</w:t>
            </w:r>
          </w:p>
        </w:tc>
      </w:tr>
      <w:tr w:rsidR="00984AC0" w:rsidRPr="00984AC0" w:rsidTr="003039D3">
        <w:trPr>
          <w:trHeight w:val="43"/>
          <w:tblHeader/>
        </w:trPr>
        <w:tc>
          <w:tcPr>
            <w:tcW w:w="4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AC0" w:rsidRPr="008E67E6" w:rsidRDefault="00984AC0" w:rsidP="00593C28">
            <w:pPr>
              <w:ind w:left="57" w:right="57"/>
              <w:textAlignment w:val="baseline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984AC0" w:rsidRPr="008E67E6" w:rsidRDefault="00984AC0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4AC0" w:rsidRPr="00635BE9" w:rsidRDefault="00984AC0" w:rsidP="00593C28">
            <w:pPr>
              <w:ind w:left="57" w:right="57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635BE9">
                <w:rPr>
                  <w:rFonts w:eastAsia="Calibri"/>
                  <w:b/>
                  <w:bCs/>
                  <w:color w:val="000000"/>
                  <w:kern w:val="24"/>
                  <w:lang w:val="en-US"/>
                </w:rPr>
                <w:t>2006</w:t>
              </w:r>
              <w:r w:rsidRPr="00635BE9">
                <w:rPr>
                  <w:rFonts w:eastAsia="Calibri"/>
                  <w:b/>
                  <w:bCs/>
                  <w:color w:val="000000"/>
                  <w:kern w:val="24"/>
                </w:rPr>
                <w:t xml:space="preserve"> г</w:t>
              </w:r>
            </w:smartTag>
            <w:r w:rsidRPr="00635BE9">
              <w:rPr>
                <w:rFonts w:eastAsia="Calibri"/>
                <w:b/>
                <w:bCs/>
                <w:color w:val="000000"/>
                <w:kern w:val="24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AC0" w:rsidRPr="00635BE9" w:rsidRDefault="00984AC0" w:rsidP="00593C28">
            <w:pPr>
              <w:ind w:left="57" w:right="57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635BE9">
                <w:rPr>
                  <w:rFonts w:eastAsia="Calibri"/>
                  <w:b/>
                  <w:bCs/>
                  <w:color w:val="000000"/>
                  <w:kern w:val="24"/>
                </w:rPr>
                <w:t>2007 г</w:t>
              </w:r>
            </w:smartTag>
            <w:r w:rsidRPr="00635BE9">
              <w:rPr>
                <w:rFonts w:eastAsia="Calibri"/>
                <w:b/>
                <w:bCs/>
                <w:color w:val="000000"/>
                <w:kern w:val="24"/>
              </w:rPr>
              <w:t xml:space="preserve">. 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AC0" w:rsidRPr="00635BE9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24"/>
              </w:rPr>
            </w:pPr>
            <w:r w:rsidRPr="00635BE9">
              <w:rPr>
                <w:rFonts w:eastAsia="Calibri"/>
                <w:b/>
                <w:bCs/>
                <w:color w:val="000000"/>
                <w:kern w:val="24"/>
              </w:rPr>
              <w:t>9 мес.</w:t>
            </w:r>
            <w:r w:rsidR="00984AC0" w:rsidRPr="00635BE9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984AC0" w:rsidRPr="00635BE9">
                <w:rPr>
                  <w:rFonts w:eastAsia="Calibri"/>
                  <w:b/>
                  <w:bCs/>
                  <w:color w:val="000000"/>
                  <w:kern w:val="24"/>
                </w:rPr>
                <w:t>2008 г</w:t>
              </w:r>
            </w:smartTag>
            <w:r w:rsidR="00984AC0" w:rsidRPr="00635BE9">
              <w:rPr>
                <w:rFonts w:eastAsia="Calibri"/>
                <w:b/>
                <w:bCs/>
                <w:color w:val="000000"/>
                <w:kern w:val="24"/>
              </w:rPr>
              <w:t>.</w:t>
            </w:r>
          </w:p>
        </w:tc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AC0" w:rsidRPr="008E67E6" w:rsidRDefault="00984AC0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E1071F" w:rsidRPr="00984AC0" w:rsidTr="003039D3">
        <w:trPr>
          <w:trHeight w:val="428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textAlignment w:val="baseline"/>
              <w:rPr>
                <w:color w:val="000000"/>
              </w:rPr>
            </w:pPr>
            <w:r w:rsidRPr="008E67E6">
              <w:rPr>
                <w:rFonts w:eastAsia="Calibri"/>
                <w:color w:val="000000"/>
                <w:kern w:val="24"/>
              </w:rPr>
              <w:t>Отгрузка по крупным и средним предприятиям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rFonts w:eastAsia="Calibri"/>
                <w:color w:val="000000"/>
                <w:kern w:val="24"/>
              </w:rPr>
              <w:t>млрд. руб.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46,9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52,9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42,7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rFonts w:eastAsia="Calibri"/>
                <w:color w:val="000000"/>
                <w:kern w:val="24"/>
              </w:rPr>
              <w:t>682,2</w:t>
            </w:r>
          </w:p>
        </w:tc>
      </w:tr>
      <w:tr w:rsidR="00E1071F" w:rsidRPr="00984AC0" w:rsidTr="003039D3">
        <w:trPr>
          <w:trHeight w:val="45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Отгрузка по крупным и средним предприятиям на душу населения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тыс. руб.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431,4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487,6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393,1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250,9</w:t>
            </w:r>
          </w:p>
        </w:tc>
      </w:tr>
      <w:tr w:rsidR="00E1071F" w:rsidRPr="00984AC0" w:rsidTr="003039D3">
        <w:trPr>
          <w:trHeight w:val="568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color w:val="000000"/>
              </w:rPr>
              <w:t xml:space="preserve">Рост (снижение) объема отгруженных товаров собственного производства крупными и средними предприятиями </w:t>
            </w:r>
            <w:r w:rsidRPr="008E67E6">
              <w:rPr>
                <w:rFonts w:eastAsia="Calibri"/>
                <w:color w:val="000000"/>
                <w:kern w:val="24"/>
              </w:rPr>
              <w:t>(отчетный период к базовому)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%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128,5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113,0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113,6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122,1</w:t>
            </w:r>
          </w:p>
        </w:tc>
      </w:tr>
      <w:tr w:rsidR="00E1071F" w:rsidRPr="00984AC0" w:rsidTr="003039D3">
        <w:trPr>
          <w:trHeight w:val="77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 xml:space="preserve">Сальдированный финансовый результат (прибыль минус убыток) деятельности крупных и средних предприятий на 1000 </w:t>
            </w:r>
            <w:r w:rsidRPr="008E67E6">
              <w:rPr>
                <w:rFonts w:eastAsia="Calibri"/>
                <w:color w:val="000000"/>
                <w:kern w:val="24"/>
              </w:rPr>
              <w:lastRenderedPageBreak/>
              <w:t>человек населения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lastRenderedPageBreak/>
              <w:t xml:space="preserve">млн. </w:t>
            </w:r>
          </w:p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руб.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17,9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30,2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21,8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36,8</w:t>
            </w:r>
          </w:p>
        </w:tc>
      </w:tr>
      <w:tr w:rsidR="00E1071F" w:rsidRPr="00984AC0" w:rsidTr="003039D3">
        <w:trPr>
          <w:trHeight w:val="47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F84EB1">
            <w:pPr>
              <w:ind w:left="57" w:right="57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color w:val="000000"/>
              </w:rPr>
              <w:lastRenderedPageBreak/>
              <w:t xml:space="preserve">Рост (снижение) объема </w:t>
            </w:r>
            <w:r w:rsidRPr="008E67E6">
              <w:rPr>
                <w:rFonts w:eastAsia="Calibri"/>
                <w:color w:val="000000"/>
                <w:kern w:val="24"/>
              </w:rPr>
              <w:t>сальдированн</w:t>
            </w:r>
            <w:r w:rsidR="00F84EB1">
              <w:rPr>
                <w:rFonts w:eastAsia="Calibri"/>
                <w:color w:val="000000"/>
                <w:kern w:val="24"/>
              </w:rPr>
              <w:t>ого</w:t>
            </w:r>
            <w:r w:rsidRPr="008E67E6">
              <w:rPr>
                <w:rFonts w:eastAsia="Calibri"/>
                <w:color w:val="000000"/>
                <w:kern w:val="24"/>
              </w:rPr>
              <w:t xml:space="preserve"> финансов</w:t>
            </w:r>
            <w:r w:rsidR="00F84EB1">
              <w:rPr>
                <w:rFonts w:eastAsia="Calibri"/>
                <w:color w:val="000000"/>
                <w:kern w:val="24"/>
              </w:rPr>
              <w:t>ого</w:t>
            </w:r>
            <w:r w:rsidRPr="008E67E6">
              <w:rPr>
                <w:rFonts w:eastAsia="Calibri"/>
                <w:color w:val="000000"/>
                <w:kern w:val="24"/>
              </w:rPr>
              <w:t xml:space="preserve"> результат</w:t>
            </w:r>
            <w:r w:rsidR="00F84EB1">
              <w:rPr>
                <w:rFonts w:eastAsia="Calibri"/>
                <w:color w:val="000000"/>
                <w:kern w:val="24"/>
              </w:rPr>
              <w:t>а</w:t>
            </w:r>
            <w:r w:rsidRPr="008E67E6">
              <w:rPr>
                <w:rFonts w:eastAsia="Calibri"/>
                <w:color w:val="000000"/>
                <w:kern w:val="24"/>
              </w:rPr>
              <w:t xml:space="preserve"> (прибыль минус убыток) деятельности крупных и средних предприятий (отчетный период к базовому)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%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101,1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194,3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84,5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125,9</w:t>
            </w:r>
          </w:p>
        </w:tc>
      </w:tr>
      <w:tr w:rsidR="00E1071F" w:rsidRPr="00984AC0" w:rsidTr="003039D3">
        <w:trPr>
          <w:trHeight w:val="568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textAlignment w:val="baseline"/>
              <w:rPr>
                <w:color w:val="000000"/>
              </w:rPr>
            </w:pPr>
            <w:r w:rsidRPr="008E67E6">
              <w:rPr>
                <w:rFonts w:eastAsia="Calibri"/>
                <w:color w:val="000000"/>
                <w:kern w:val="24"/>
              </w:rPr>
              <w:t>Среднемесячная номинальная заработная плата по крупным и средним предприятиям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rFonts w:eastAsia="Calibri"/>
                <w:color w:val="000000"/>
                <w:kern w:val="24"/>
              </w:rPr>
              <w:t>руб.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9877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11779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14033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rFonts w:eastAsia="Calibri"/>
                <w:color w:val="000000"/>
                <w:kern w:val="24"/>
              </w:rPr>
              <w:t>11856</w:t>
            </w:r>
          </w:p>
        </w:tc>
      </w:tr>
      <w:tr w:rsidR="00E1071F" w:rsidRPr="00984AC0" w:rsidTr="003039D3">
        <w:trPr>
          <w:trHeight w:val="568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color w:val="000000"/>
              </w:rPr>
              <w:t xml:space="preserve">Рост (снижение) </w:t>
            </w:r>
            <w:r w:rsidRPr="008E67E6">
              <w:rPr>
                <w:rFonts w:eastAsia="Calibri"/>
                <w:color w:val="000000"/>
                <w:kern w:val="24"/>
              </w:rPr>
              <w:t>среднемесячной номинальной заработной платы по крупным и средним предприятиям (отчетный период к базовому)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%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120,6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119,3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126,1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124,6</w:t>
            </w:r>
          </w:p>
        </w:tc>
      </w:tr>
      <w:tr w:rsidR="00E1071F" w:rsidRPr="00984AC0" w:rsidTr="003039D3">
        <w:trPr>
          <w:trHeight w:val="568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color w:val="000000"/>
              </w:rPr>
              <w:t xml:space="preserve">Рост (снижение) </w:t>
            </w:r>
            <w:r w:rsidRPr="008E67E6">
              <w:rPr>
                <w:rFonts w:eastAsia="Calibri"/>
                <w:color w:val="000000"/>
                <w:kern w:val="24"/>
              </w:rPr>
              <w:t xml:space="preserve">среднесписочной численности по крупным и средним предприятиям </w:t>
            </w:r>
            <w:r w:rsidRPr="008E67E6">
              <w:rPr>
                <w:color w:val="000000"/>
              </w:rPr>
              <w:t>работающих на крупных и средних предприятиях</w:t>
            </w:r>
            <w:r w:rsidRPr="008E67E6">
              <w:rPr>
                <w:rFonts w:eastAsia="Calibri"/>
                <w:color w:val="000000"/>
                <w:kern w:val="24"/>
              </w:rPr>
              <w:t xml:space="preserve"> (отчетный период к базовому)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%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96,3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102,5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92,8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104,5</w:t>
            </w:r>
          </w:p>
        </w:tc>
      </w:tr>
      <w:tr w:rsidR="00E1071F" w:rsidRPr="00984AC0" w:rsidTr="003039D3">
        <w:trPr>
          <w:trHeight w:val="568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Инвестиции в основной капитал на душу населения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руб.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24101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16411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7115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color w:val="000000"/>
              </w:rPr>
            </w:pPr>
            <w:r w:rsidRPr="008E67E6">
              <w:rPr>
                <w:color w:val="000000"/>
              </w:rPr>
              <w:t>37368</w:t>
            </w:r>
          </w:p>
        </w:tc>
      </w:tr>
      <w:tr w:rsidR="00E1071F" w:rsidRPr="00984AC0" w:rsidTr="003039D3">
        <w:trPr>
          <w:trHeight w:val="227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color w:val="000000"/>
              </w:rPr>
              <w:t xml:space="preserve">Рост (снижение) объема инвестиций в основной капитал </w:t>
            </w:r>
            <w:r w:rsidRPr="008E67E6">
              <w:rPr>
                <w:rFonts w:eastAsia="Calibri"/>
                <w:color w:val="000000"/>
                <w:kern w:val="24"/>
              </w:rPr>
              <w:t>(отчетный период к базовому)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%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78,8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68,1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 w:rsidRPr="008E67E6">
              <w:rPr>
                <w:rFonts w:eastAsia="Calibri"/>
                <w:bCs/>
                <w:color w:val="000000"/>
                <w:kern w:val="24"/>
              </w:rPr>
              <w:t>71,0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71F" w:rsidRPr="008E67E6" w:rsidRDefault="00E1071F" w:rsidP="00593C28">
            <w:pPr>
              <w:ind w:left="57" w:right="57"/>
              <w:jc w:val="center"/>
              <w:textAlignment w:val="baseline"/>
              <w:rPr>
                <w:rFonts w:eastAsia="Calibri"/>
                <w:color w:val="000000"/>
                <w:kern w:val="24"/>
              </w:rPr>
            </w:pPr>
            <w:r w:rsidRPr="008E67E6">
              <w:rPr>
                <w:rFonts w:eastAsia="Calibri"/>
                <w:color w:val="000000"/>
                <w:kern w:val="24"/>
              </w:rPr>
              <w:t>134,8</w:t>
            </w:r>
          </w:p>
        </w:tc>
      </w:tr>
    </w:tbl>
    <w:p w:rsidR="004323BA" w:rsidRDefault="004323BA" w:rsidP="00593C28">
      <w:pPr>
        <w:ind w:firstLine="709"/>
        <w:jc w:val="both"/>
        <w:rPr>
          <w:color w:val="000000"/>
          <w:sz w:val="28"/>
          <w:szCs w:val="28"/>
        </w:rPr>
      </w:pPr>
    </w:p>
    <w:p w:rsidR="00984AC0" w:rsidRPr="00984AC0" w:rsidRDefault="00984AC0" w:rsidP="00593C28">
      <w:pPr>
        <w:ind w:firstLine="709"/>
        <w:jc w:val="both"/>
        <w:rPr>
          <w:snapToGrid w:val="0"/>
          <w:color w:val="000000"/>
          <w:sz w:val="28"/>
          <w:szCs w:val="20"/>
        </w:rPr>
      </w:pPr>
      <w:r w:rsidRPr="00984AC0">
        <w:rPr>
          <w:color w:val="000000"/>
          <w:sz w:val="28"/>
          <w:szCs w:val="28"/>
        </w:rPr>
        <w:t>За по</w:t>
      </w:r>
      <w:r w:rsidRPr="00984AC0">
        <w:rPr>
          <w:snapToGrid w:val="0"/>
          <w:color w:val="000000"/>
          <w:sz w:val="28"/>
          <w:szCs w:val="20"/>
        </w:rPr>
        <w:t xml:space="preserve">следние 3 года в экономике района сохраняется тенденция улучшения общеэкономической и финансовой ситуации. </w:t>
      </w:r>
    </w:p>
    <w:p w:rsidR="00F2561F" w:rsidRPr="00B93485" w:rsidRDefault="00F2561F" w:rsidP="00593C28">
      <w:pPr>
        <w:ind w:firstLine="709"/>
        <w:jc w:val="both"/>
        <w:rPr>
          <w:color w:val="000000"/>
          <w:sz w:val="28"/>
          <w:szCs w:val="28"/>
        </w:rPr>
      </w:pPr>
      <w:r w:rsidRPr="00984AC0">
        <w:rPr>
          <w:color w:val="000000"/>
          <w:sz w:val="28"/>
          <w:szCs w:val="28"/>
        </w:rPr>
        <w:t>Доля объема отгруженных товаров предприятий Чайковского района составляет около 8% в общем объеме отгрузки по Пермскому краю. За последние годы структура объема отгруженной продукции существенно не менялась и на 80 % формируется за счет отрасли транспорта (в первую очередь трубопроводного) и связи. Предприятия обрабатывающего производства раз</w:t>
      </w:r>
      <w:r w:rsidRPr="00B93485">
        <w:rPr>
          <w:color w:val="000000"/>
          <w:sz w:val="28"/>
          <w:szCs w:val="28"/>
        </w:rPr>
        <w:t>личных отраслей в объеме промышленной продукции занимают 10</w:t>
      </w:r>
      <w:r w:rsidR="00DF50E3">
        <w:rPr>
          <w:color w:val="000000"/>
          <w:sz w:val="28"/>
          <w:szCs w:val="28"/>
        </w:rPr>
        <w:t xml:space="preserve"> </w:t>
      </w:r>
      <w:r w:rsidRPr="00B93485">
        <w:rPr>
          <w:color w:val="000000"/>
          <w:sz w:val="28"/>
          <w:szCs w:val="28"/>
        </w:rPr>
        <w:t>%</w:t>
      </w:r>
      <w:r w:rsidR="00F84EB1">
        <w:rPr>
          <w:color w:val="000000"/>
          <w:sz w:val="28"/>
          <w:szCs w:val="28"/>
        </w:rPr>
        <w:t>;</w:t>
      </w:r>
      <w:r w:rsidRPr="00B93485">
        <w:rPr>
          <w:color w:val="000000"/>
          <w:sz w:val="28"/>
          <w:szCs w:val="28"/>
        </w:rPr>
        <w:t xml:space="preserve"> на предприятия по производству и распределению электроэнергии, газа и воды приходится 3,6 % от общего объема производства.</w:t>
      </w:r>
    </w:p>
    <w:p w:rsidR="00F2561F" w:rsidRPr="00B93485" w:rsidRDefault="00F2561F" w:rsidP="00593C28">
      <w:pPr>
        <w:ind w:firstLine="709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По итогам 2007 года прибыльные предприятия составляют 75,3 %. Общая сумма полученной прибыли увеличилась  в 1,7 раза и составила 3309,8 млн. руб. Основная часть прибыли (85,3 %) получена в отрасли транспорта и связи.</w:t>
      </w:r>
    </w:p>
    <w:p w:rsidR="00F2561F" w:rsidRPr="00B93485" w:rsidRDefault="00F2561F" w:rsidP="00593C28">
      <w:pPr>
        <w:ind w:firstLine="709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На крупных и средних предприятиях района работает 48 % от экономически активного населения. За 2007 год среднесписочная численность работающих на крупных и средних предприятиях района увеличилась на 2,5 %. Растет и оплата труда</w:t>
      </w:r>
      <w:r w:rsidR="00F84EB1">
        <w:rPr>
          <w:color w:val="000000"/>
          <w:sz w:val="28"/>
          <w:szCs w:val="28"/>
        </w:rPr>
        <w:t>:</w:t>
      </w:r>
      <w:r w:rsidRPr="00B93485">
        <w:rPr>
          <w:color w:val="000000"/>
          <w:sz w:val="28"/>
          <w:szCs w:val="28"/>
        </w:rPr>
        <w:t xml:space="preserve"> рост фонда оплаты труда составил 118,9 % к 2006 году, средняя заработная плата на крупных и средних предприятиях района на уровне среднекраевого показателя.</w:t>
      </w:r>
    </w:p>
    <w:p w:rsidR="00F2561F" w:rsidRPr="00B93485" w:rsidRDefault="00F2561F" w:rsidP="00593C28">
      <w:pPr>
        <w:ind w:firstLine="709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 xml:space="preserve">Общий объем инвестиций на развитие экономики и социальной сферы района за </w:t>
      </w:r>
      <w:smartTag w:uri="urn:schemas-microsoft-com:office:smarttags" w:element="metricconverter">
        <w:smartTagPr>
          <w:attr w:name="ProductID" w:val="2007 г"/>
        </w:smartTagPr>
        <w:r w:rsidRPr="00B93485">
          <w:rPr>
            <w:color w:val="000000"/>
            <w:sz w:val="28"/>
            <w:szCs w:val="28"/>
          </w:rPr>
          <w:t>2007 г</w:t>
        </w:r>
      </w:smartTag>
      <w:r w:rsidRPr="00B93485">
        <w:rPr>
          <w:color w:val="000000"/>
          <w:sz w:val="28"/>
          <w:szCs w:val="28"/>
        </w:rPr>
        <w:t>. составил 2107,1 млн. рублей. Средства были направлены на обновление материально-технической базы предприятий, строительство зданий и сооружений</w:t>
      </w:r>
      <w:r w:rsidR="00F84EB1">
        <w:rPr>
          <w:color w:val="000000"/>
          <w:sz w:val="28"/>
          <w:szCs w:val="28"/>
        </w:rPr>
        <w:t>.</w:t>
      </w:r>
    </w:p>
    <w:p w:rsidR="00F2561F" w:rsidRDefault="00F2561F" w:rsidP="00593C28">
      <w:pPr>
        <w:ind w:firstLine="709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lastRenderedPageBreak/>
        <w:t xml:space="preserve">Наибольшая доля в структуре инвестиций предприятий и организаций принадлежит отрасли транспорта и связи (52,6 %) и отрасли по производству и распределению энергии (30,3 %). Значительно увеличились суммы инвестиций в сельском хозяйстве (190,1 %) за счет инвестиционной программы ЗАО «Птицефабрика «Чайковская». Рост инвестиций в обрабатывающем производстве (130,7 %) произошел за счет проектов по расширению производств Чайковского завода газовой аппаратуры, ОАО «Уралоргсинтез», предприятий по производству пищевых продуктов. </w:t>
      </w:r>
    </w:p>
    <w:p w:rsidR="008F5003" w:rsidRPr="00B93485" w:rsidRDefault="008F5003" w:rsidP="00593C28">
      <w:pPr>
        <w:ind w:firstLine="709"/>
        <w:jc w:val="both"/>
        <w:rPr>
          <w:color w:val="000000"/>
          <w:sz w:val="28"/>
          <w:szCs w:val="28"/>
        </w:rPr>
      </w:pPr>
    </w:p>
    <w:p w:rsidR="00BD6B2D" w:rsidRDefault="00F2561F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color w:val="000000"/>
          <w:sz w:val="28"/>
          <w:szCs w:val="28"/>
        </w:rPr>
      </w:pPr>
      <w:r w:rsidRPr="00F84EB1">
        <w:rPr>
          <w:b/>
          <w:sz w:val="28"/>
          <w:szCs w:val="28"/>
        </w:rPr>
        <w:t>Отраслевая</w:t>
      </w:r>
      <w:r w:rsidRPr="00B93485">
        <w:rPr>
          <w:b/>
          <w:color w:val="000000"/>
          <w:sz w:val="28"/>
          <w:szCs w:val="28"/>
        </w:rPr>
        <w:t xml:space="preserve"> структура экономики</w:t>
      </w:r>
    </w:p>
    <w:p w:rsidR="00E1071F" w:rsidRPr="00E1071F" w:rsidRDefault="00E1071F" w:rsidP="00593C2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1071F">
        <w:rPr>
          <w:bCs/>
          <w:color w:val="000000"/>
          <w:sz w:val="28"/>
          <w:szCs w:val="28"/>
        </w:rPr>
        <w:t xml:space="preserve">На территории Чайковского муниципального района на 1 января 2008 года зарегистрировано 1738 предприятий и организаций, в том числе 193 предприятия муниципальной формы собственности (из них 84 организации бюджетной сферы и 31 муниципальное унитарное предприятие). </w:t>
      </w:r>
    </w:p>
    <w:p w:rsidR="00F2561F" w:rsidRPr="00B93485" w:rsidRDefault="00F2561F" w:rsidP="00593C28">
      <w:pPr>
        <w:ind w:firstLine="709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 xml:space="preserve">Экономика района представлена практически всеми отраслевыми комплексами: обрабатывающее производство (нефтехимическая промышленность, производство машин и оборудования, текстильная промышленность, лесоперерабатывающая промышленность), производство и распределение электроэнергии, тепла, воды, транспорт и связь, производство строительных материалов. </w:t>
      </w:r>
    </w:p>
    <w:p w:rsidR="00F2561F" w:rsidRPr="00B93485" w:rsidRDefault="00F2561F" w:rsidP="00593C2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Н</w:t>
      </w:r>
      <w:r w:rsidRPr="00B93485">
        <w:rPr>
          <w:bCs/>
          <w:color w:val="000000"/>
          <w:sz w:val="28"/>
          <w:szCs w:val="28"/>
        </w:rPr>
        <w:t>емаловажное влияние на экономику района оказывают предприятия железнодорожного и автомобильного транспорта, жилищно-коммунального хозяйства, торговли, общественного питания и сферы услуг.</w:t>
      </w:r>
    </w:p>
    <w:p w:rsidR="00F2561F" w:rsidRPr="00B93485" w:rsidRDefault="00F2561F" w:rsidP="00904040">
      <w:pPr>
        <w:ind w:firstLine="709"/>
        <w:jc w:val="both"/>
        <w:rPr>
          <w:b/>
          <w:color w:val="000000"/>
          <w:sz w:val="28"/>
          <w:szCs w:val="28"/>
        </w:rPr>
      </w:pPr>
    </w:p>
    <w:p w:rsidR="00BD6B2D" w:rsidRDefault="00F2561F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F84EB1">
        <w:rPr>
          <w:b/>
          <w:sz w:val="28"/>
          <w:szCs w:val="28"/>
        </w:rPr>
        <w:t>Промышленность</w:t>
      </w:r>
    </w:p>
    <w:p w:rsidR="00F2561F" w:rsidRPr="00B93485" w:rsidRDefault="00F2561F" w:rsidP="00593C28">
      <w:pPr>
        <w:ind w:firstLine="709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 xml:space="preserve">Чайковский район характеризуется высоким промышленным потенциалом. </w:t>
      </w:r>
    </w:p>
    <w:p w:rsidR="00F2561F" w:rsidRPr="00B93485" w:rsidRDefault="00F2561F" w:rsidP="00593C28">
      <w:pPr>
        <w:ind w:firstLine="709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Промышленность Чайковского района в первую очередь представлена производственными подразделениями крупных российских корпораций ОАО Газпром (ООО «Газпром трансгаз Чайковский</w:t>
      </w:r>
      <w:r w:rsidR="00F84EB1">
        <w:rPr>
          <w:color w:val="000000"/>
          <w:sz w:val="28"/>
          <w:szCs w:val="28"/>
        </w:rPr>
        <w:t>»</w:t>
      </w:r>
      <w:r w:rsidRPr="00B93485">
        <w:rPr>
          <w:color w:val="000000"/>
          <w:sz w:val="28"/>
          <w:szCs w:val="28"/>
        </w:rPr>
        <w:t>), ОАО «РусГидро» («Воткинская ГЭС»), ОАО «СИБУР-холдинг» (ОАО «Уралоргсинтез»), ОАО «Газмаш» (Чайковский завод газовой аппаратуры).</w:t>
      </w:r>
    </w:p>
    <w:p w:rsidR="00F2561F" w:rsidRPr="00B93485" w:rsidRDefault="00F2561F" w:rsidP="00593C28">
      <w:pPr>
        <w:ind w:firstLine="709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Продукцию предприятий района знают далеко за пределами Пермского края благодаря брендам т</w:t>
      </w:r>
      <w:r w:rsidR="00F84EB1">
        <w:rPr>
          <w:color w:val="000000"/>
          <w:sz w:val="28"/>
          <w:szCs w:val="28"/>
        </w:rPr>
        <w:t>аких предприятий: группа к</w:t>
      </w:r>
      <w:r w:rsidRPr="00B93485">
        <w:rPr>
          <w:color w:val="000000"/>
          <w:sz w:val="28"/>
          <w:szCs w:val="28"/>
        </w:rPr>
        <w:t>омпаний «Чайковский текстиль» (одн</w:t>
      </w:r>
      <w:r w:rsidR="009224E1">
        <w:rPr>
          <w:color w:val="000000"/>
          <w:sz w:val="28"/>
          <w:szCs w:val="28"/>
        </w:rPr>
        <w:t>а</w:t>
      </w:r>
      <w:r w:rsidRPr="00B93485">
        <w:rPr>
          <w:color w:val="000000"/>
          <w:sz w:val="28"/>
          <w:szCs w:val="28"/>
        </w:rPr>
        <w:t xml:space="preserve"> из лидеров легкой промышленности в России и сам</w:t>
      </w:r>
      <w:r w:rsidR="009224E1">
        <w:rPr>
          <w:color w:val="000000"/>
          <w:sz w:val="28"/>
          <w:szCs w:val="28"/>
        </w:rPr>
        <w:t>ое</w:t>
      </w:r>
      <w:r w:rsidRPr="00B93485">
        <w:rPr>
          <w:color w:val="000000"/>
          <w:sz w:val="28"/>
          <w:szCs w:val="28"/>
        </w:rPr>
        <w:t xml:space="preserve"> крупн</w:t>
      </w:r>
      <w:r w:rsidR="009224E1">
        <w:rPr>
          <w:color w:val="000000"/>
          <w:sz w:val="28"/>
          <w:szCs w:val="28"/>
        </w:rPr>
        <w:t>ое</w:t>
      </w:r>
      <w:r w:rsidRPr="00B93485">
        <w:rPr>
          <w:color w:val="000000"/>
          <w:sz w:val="28"/>
          <w:szCs w:val="28"/>
        </w:rPr>
        <w:t xml:space="preserve"> предприятие в своей отрасли на Урале), ЗАО «Птицефабрика «Чайковская», ЗАО «Агрофирма «Мясо».</w:t>
      </w:r>
    </w:p>
    <w:p w:rsidR="00F2561F" w:rsidRPr="00B93485" w:rsidRDefault="00F2561F" w:rsidP="009224E1">
      <w:pPr>
        <w:ind w:firstLine="769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Именно эти предприятия формируют налоговый потенциал территории</w:t>
      </w:r>
      <w:r w:rsidR="009224E1">
        <w:rPr>
          <w:color w:val="000000"/>
          <w:sz w:val="28"/>
          <w:szCs w:val="28"/>
        </w:rPr>
        <w:t>.</w:t>
      </w:r>
      <w:r w:rsidRPr="00B93485">
        <w:rPr>
          <w:color w:val="000000"/>
          <w:sz w:val="28"/>
          <w:szCs w:val="28"/>
        </w:rPr>
        <w:t xml:space="preserve"> </w:t>
      </w:r>
      <w:r w:rsidR="009224E1">
        <w:rPr>
          <w:color w:val="000000"/>
          <w:sz w:val="28"/>
          <w:szCs w:val="28"/>
        </w:rPr>
        <w:t>А</w:t>
      </w:r>
      <w:r w:rsidRPr="00B93485">
        <w:rPr>
          <w:color w:val="000000"/>
          <w:sz w:val="28"/>
          <w:szCs w:val="28"/>
        </w:rPr>
        <w:t>ктивно реализуют инвестиционные проекты по развитию собственных производств:</w:t>
      </w:r>
    </w:p>
    <w:p w:rsidR="00BD6B2D" w:rsidRDefault="00F2561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B93485">
        <w:rPr>
          <w:color w:val="000000"/>
          <w:sz w:val="28"/>
          <w:szCs w:val="28"/>
        </w:rPr>
        <w:t xml:space="preserve">Чайковский </w:t>
      </w:r>
      <w:r w:rsidRPr="00960F01">
        <w:rPr>
          <w:sz w:val="28"/>
          <w:szCs w:val="28"/>
        </w:rPr>
        <w:t>завод газовой аппаратуры (филиал ОАО «Газмаш») в 2007 году вышел на проектную мощность по выпуску электрических плит в объеме 250 тыс. штук в год, освоил новое производство: электрическая плита со стеклокерамическим стеклом, встраиваемый духовой шкаф, встраиваемая четырехгорелочная электрическая панель, встраиваемая четырехгорелочная  газовая панель, комбинированная плита с электродухов</w:t>
      </w:r>
      <w:r w:rsidR="009224E1" w:rsidRPr="00960F01">
        <w:rPr>
          <w:sz w:val="28"/>
          <w:szCs w:val="28"/>
        </w:rPr>
        <w:t>кой</w:t>
      </w:r>
      <w:r w:rsidRPr="00960F01">
        <w:rPr>
          <w:sz w:val="28"/>
          <w:szCs w:val="28"/>
        </w:rPr>
        <w:t xml:space="preserve"> </w:t>
      </w:r>
      <w:r w:rsidR="009224E1" w:rsidRPr="00960F01">
        <w:rPr>
          <w:sz w:val="28"/>
          <w:szCs w:val="28"/>
        </w:rPr>
        <w:t>(д</w:t>
      </w:r>
      <w:r w:rsidRPr="00960F01">
        <w:rPr>
          <w:sz w:val="28"/>
          <w:szCs w:val="28"/>
        </w:rPr>
        <w:t>альнейшего расширения  производства завод не планирует</w:t>
      </w:r>
      <w:r w:rsidR="009224E1" w:rsidRPr="00960F01">
        <w:rPr>
          <w:sz w:val="28"/>
          <w:szCs w:val="28"/>
        </w:rPr>
        <w:t>)</w:t>
      </w:r>
      <w:r w:rsidRPr="00960F01">
        <w:rPr>
          <w:sz w:val="28"/>
          <w:szCs w:val="28"/>
        </w:rPr>
        <w:t>;</w:t>
      </w:r>
    </w:p>
    <w:p w:rsidR="00BD6B2D" w:rsidRDefault="00F2561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60F01">
        <w:rPr>
          <w:sz w:val="28"/>
          <w:szCs w:val="28"/>
        </w:rPr>
        <w:lastRenderedPageBreak/>
        <w:t>ОАО «Уралоргсинтез» реализ</w:t>
      </w:r>
      <w:r w:rsidR="009224E1" w:rsidRPr="00960F01">
        <w:rPr>
          <w:sz w:val="28"/>
          <w:szCs w:val="28"/>
        </w:rPr>
        <w:t>у</w:t>
      </w:r>
      <w:r w:rsidRPr="00960F01">
        <w:rPr>
          <w:sz w:val="28"/>
          <w:szCs w:val="28"/>
        </w:rPr>
        <w:t>ет ряд инвестиционных проектов по расширению действующего производства;</w:t>
      </w:r>
    </w:p>
    <w:p w:rsidR="00BD6B2D" w:rsidRDefault="009224E1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60F01">
        <w:rPr>
          <w:sz w:val="28"/>
          <w:szCs w:val="28"/>
        </w:rPr>
        <w:t>г</w:t>
      </w:r>
      <w:r w:rsidR="00F2561F" w:rsidRPr="00960F01">
        <w:rPr>
          <w:sz w:val="28"/>
          <w:szCs w:val="28"/>
        </w:rPr>
        <w:t>руппа компаний «Чайковский текстиль» в настоящее время совершенствует и развивает ассортимент тканей со специальными защитными свойствами.</w:t>
      </w:r>
    </w:p>
    <w:p w:rsidR="00635BE9" w:rsidRDefault="00635BE9" w:rsidP="00593C28">
      <w:pPr>
        <w:ind w:firstLine="709"/>
        <w:jc w:val="both"/>
        <w:rPr>
          <w:color w:val="000000"/>
          <w:sz w:val="28"/>
          <w:szCs w:val="28"/>
        </w:rPr>
      </w:pPr>
    </w:p>
    <w:p w:rsidR="00BD6B2D" w:rsidRDefault="00F2561F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9224E1">
        <w:rPr>
          <w:b/>
          <w:sz w:val="28"/>
          <w:szCs w:val="28"/>
        </w:rPr>
        <w:t>Транспорт</w:t>
      </w:r>
      <w:r w:rsidRPr="00B93485">
        <w:rPr>
          <w:b/>
          <w:color w:val="000000"/>
          <w:sz w:val="28"/>
          <w:szCs w:val="28"/>
        </w:rPr>
        <w:t xml:space="preserve"> и связь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 xml:space="preserve">Данную отрасль можно назвать основой экономики Чайковского района. 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ООО «Газпром трансгаз Чайковский» - одно из крупнейших предприятий холдинга ОАО « Газпром» по объему транспортируемого газа и суммарной мощности установленных газоперекачивающих агрегатов.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Услуги связи в Чайковском районе представлены электрической и сотовой видами, всего 18 отделений связи. Число радиотрансляционных точек на 100 человек населения – 5,5 (в среднем по к</w:t>
      </w:r>
      <w:r w:rsidR="00D44A7A">
        <w:rPr>
          <w:color w:val="000000"/>
          <w:sz w:val="28"/>
          <w:szCs w:val="28"/>
        </w:rPr>
        <w:t>раю – 5,8).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Услуги электрической связи оказывает ОАО «Уралсвязьинформ», которой принадлежит б</w:t>
      </w:r>
      <w:r w:rsidR="00D44A7A">
        <w:rPr>
          <w:color w:val="000000"/>
          <w:sz w:val="28"/>
          <w:szCs w:val="28"/>
        </w:rPr>
        <w:t>ольшая доля рынка данных услуг.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На территории работает большое количество операторов сотовой связи: «</w:t>
      </w:r>
      <w:r w:rsidRPr="00B93485">
        <w:rPr>
          <w:color w:val="000000"/>
          <w:sz w:val="28"/>
          <w:szCs w:val="28"/>
          <w:lang w:val="en-US"/>
        </w:rPr>
        <w:t>U</w:t>
      </w:r>
      <w:r w:rsidRPr="00B93485">
        <w:rPr>
          <w:color w:val="000000"/>
          <w:sz w:val="28"/>
          <w:szCs w:val="28"/>
        </w:rPr>
        <w:t>-</w:t>
      </w:r>
      <w:r w:rsidRPr="00B93485">
        <w:rPr>
          <w:color w:val="000000"/>
          <w:sz w:val="28"/>
          <w:szCs w:val="28"/>
          <w:lang w:val="en-US"/>
        </w:rPr>
        <w:t>tel</w:t>
      </w:r>
      <w:r w:rsidRPr="00B93485">
        <w:rPr>
          <w:color w:val="000000"/>
          <w:sz w:val="28"/>
          <w:szCs w:val="28"/>
        </w:rPr>
        <w:t xml:space="preserve">», «Мегафон», «Билайн», «МТС». В данном направлении хорошо развита конкуренция, </w:t>
      </w:r>
      <w:r w:rsidR="00D44A7A">
        <w:rPr>
          <w:color w:val="000000"/>
          <w:sz w:val="28"/>
          <w:szCs w:val="28"/>
        </w:rPr>
        <w:t xml:space="preserve">которая </w:t>
      </w:r>
      <w:r w:rsidRPr="00B93485">
        <w:rPr>
          <w:color w:val="000000"/>
          <w:sz w:val="28"/>
          <w:szCs w:val="28"/>
        </w:rPr>
        <w:t>обеспечит в дальнейшем повышение качества предоставляемых услуг.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Населени</w:t>
      </w:r>
      <w:r w:rsidR="00D44A7A">
        <w:rPr>
          <w:color w:val="000000"/>
          <w:sz w:val="28"/>
          <w:szCs w:val="28"/>
        </w:rPr>
        <w:t>е</w:t>
      </w:r>
      <w:r w:rsidRPr="00B93485">
        <w:rPr>
          <w:color w:val="000000"/>
          <w:sz w:val="28"/>
          <w:szCs w:val="28"/>
        </w:rPr>
        <w:t xml:space="preserve"> </w:t>
      </w:r>
      <w:r w:rsidR="00D44A7A">
        <w:rPr>
          <w:color w:val="000000"/>
          <w:sz w:val="28"/>
          <w:szCs w:val="28"/>
        </w:rPr>
        <w:t>пользуется</w:t>
      </w:r>
      <w:r w:rsidRPr="00B93485">
        <w:rPr>
          <w:color w:val="000000"/>
          <w:sz w:val="28"/>
          <w:szCs w:val="28"/>
        </w:rPr>
        <w:t xml:space="preserve"> услуг</w:t>
      </w:r>
      <w:r w:rsidR="00D44A7A">
        <w:rPr>
          <w:color w:val="000000"/>
          <w:sz w:val="28"/>
          <w:szCs w:val="28"/>
        </w:rPr>
        <w:t>ами</w:t>
      </w:r>
      <w:r w:rsidRPr="00B93485">
        <w:rPr>
          <w:color w:val="000000"/>
          <w:sz w:val="28"/>
          <w:szCs w:val="28"/>
        </w:rPr>
        <w:t xml:space="preserve"> цифрового</w:t>
      </w:r>
      <w:r w:rsidR="00E21E4E">
        <w:rPr>
          <w:color w:val="000000"/>
          <w:sz w:val="28"/>
          <w:szCs w:val="28"/>
        </w:rPr>
        <w:t>, кабельного</w:t>
      </w:r>
      <w:r w:rsidRPr="00B93485">
        <w:rPr>
          <w:color w:val="000000"/>
          <w:sz w:val="28"/>
          <w:szCs w:val="28"/>
        </w:rPr>
        <w:t xml:space="preserve"> телевидения и </w:t>
      </w:r>
      <w:r w:rsidR="00E21E4E">
        <w:rPr>
          <w:color w:val="000000"/>
          <w:sz w:val="28"/>
          <w:szCs w:val="28"/>
        </w:rPr>
        <w:t xml:space="preserve">сети </w:t>
      </w:r>
      <w:r w:rsidRPr="00B93485">
        <w:rPr>
          <w:color w:val="000000"/>
          <w:sz w:val="28"/>
          <w:szCs w:val="28"/>
        </w:rPr>
        <w:t>Интернета.</w:t>
      </w:r>
    </w:p>
    <w:p w:rsidR="00F2561F" w:rsidRPr="00B93485" w:rsidRDefault="00F2561F" w:rsidP="00904040">
      <w:pPr>
        <w:ind w:firstLine="573"/>
        <w:jc w:val="both"/>
        <w:rPr>
          <w:b/>
          <w:color w:val="000000"/>
          <w:sz w:val="28"/>
          <w:szCs w:val="28"/>
        </w:rPr>
      </w:pPr>
    </w:p>
    <w:p w:rsidR="00BD6B2D" w:rsidRDefault="00F2561F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D44A7A">
        <w:rPr>
          <w:b/>
          <w:sz w:val="28"/>
          <w:szCs w:val="28"/>
        </w:rPr>
        <w:t>Строительство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 xml:space="preserve">Строительный комплекс – динамично развивающаяся отрасль в районе. На данную отрасль </w:t>
      </w:r>
      <w:r w:rsidRPr="00B93485">
        <w:rPr>
          <w:bCs/>
          <w:color w:val="000000"/>
          <w:sz w:val="28"/>
          <w:szCs w:val="28"/>
        </w:rPr>
        <w:t xml:space="preserve">приходится </w:t>
      </w:r>
      <w:r w:rsidRPr="00B93485">
        <w:rPr>
          <w:color w:val="000000"/>
          <w:sz w:val="28"/>
          <w:szCs w:val="28"/>
        </w:rPr>
        <w:t>1,6</w:t>
      </w:r>
      <w:r w:rsidR="00DF50E3">
        <w:rPr>
          <w:color w:val="000000"/>
          <w:sz w:val="28"/>
          <w:szCs w:val="28"/>
        </w:rPr>
        <w:t xml:space="preserve"> </w:t>
      </w:r>
      <w:r w:rsidRPr="00B93485">
        <w:rPr>
          <w:color w:val="000000"/>
          <w:sz w:val="28"/>
          <w:szCs w:val="28"/>
        </w:rPr>
        <w:t xml:space="preserve">% от всего объема производства. Рост производства строительных материалов в 2007 году по сравнению с 2006 годом составил 171,4 %, что связано с высокими темпами строительства жилья. 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Предприятия района активно реализуют инвестиционные проекты по развитию собственных производств:</w:t>
      </w:r>
    </w:p>
    <w:p w:rsidR="00BD6B2D" w:rsidRDefault="00F2561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E44A54">
        <w:rPr>
          <w:color w:val="000000"/>
          <w:sz w:val="28"/>
          <w:szCs w:val="28"/>
        </w:rPr>
        <w:t xml:space="preserve">в </w:t>
      </w:r>
      <w:r w:rsidRPr="00E44A54">
        <w:rPr>
          <w:bCs/>
          <w:color w:val="000000"/>
          <w:sz w:val="28"/>
          <w:szCs w:val="28"/>
        </w:rPr>
        <w:t xml:space="preserve">связи </w:t>
      </w:r>
      <w:r w:rsidRPr="00960F01">
        <w:rPr>
          <w:sz w:val="28"/>
          <w:szCs w:val="28"/>
        </w:rPr>
        <w:t>с ростом потребности в строительном материале в 2007 году ООО «Чайковский кирпичный завод» приступил</w:t>
      </w:r>
      <w:r w:rsidR="00D44A7A" w:rsidRPr="00960F01">
        <w:rPr>
          <w:sz w:val="28"/>
          <w:szCs w:val="28"/>
        </w:rPr>
        <w:t>о</w:t>
      </w:r>
      <w:r w:rsidRPr="00960F01">
        <w:rPr>
          <w:sz w:val="28"/>
          <w:szCs w:val="28"/>
        </w:rPr>
        <w:t xml:space="preserve"> к строительству 2-й очереди завода;</w:t>
      </w:r>
    </w:p>
    <w:p w:rsidR="00BD6B2D" w:rsidRDefault="00F2561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960F01">
        <w:rPr>
          <w:sz w:val="28"/>
          <w:szCs w:val="28"/>
        </w:rPr>
        <w:t>запущена линия по производству стеновых строительных материалов - трехслойных теплоэффективных блоков на малом предприятии ООО «Уралстройматериалы</w:t>
      </w:r>
      <w:r w:rsidRPr="00E44A54">
        <w:rPr>
          <w:color w:val="000000"/>
          <w:sz w:val="28"/>
          <w:szCs w:val="28"/>
        </w:rPr>
        <w:t xml:space="preserve">». </w:t>
      </w:r>
    </w:p>
    <w:p w:rsidR="00F2561F" w:rsidRPr="00B93485" w:rsidRDefault="00F2561F" w:rsidP="00593C28">
      <w:pPr>
        <w:ind w:firstLine="573"/>
        <w:jc w:val="both"/>
        <w:rPr>
          <w:color w:val="000000"/>
          <w:sz w:val="28"/>
          <w:szCs w:val="28"/>
        </w:rPr>
      </w:pPr>
    </w:p>
    <w:p w:rsidR="00BD6B2D" w:rsidRDefault="00F2561F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06169A">
        <w:rPr>
          <w:b/>
          <w:sz w:val="28"/>
          <w:szCs w:val="28"/>
        </w:rPr>
        <w:t>Агропромышленный</w:t>
      </w:r>
      <w:r w:rsidRPr="00B93485">
        <w:rPr>
          <w:b/>
          <w:color w:val="000000"/>
          <w:sz w:val="28"/>
          <w:szCs w:val="28"/>
        </w:rPr>
        <w:t xml:space="preserve"> комплекс</w:t>
      </w:r>
    </w:p>
    <w:p w:rsidR="00F2561F" w:rsidRPr="00B93485" w:rsidRDefault="00F2561F" w:rsidP="00593C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 xml:space="preserve">Агропромышленный комплекс Чайковского муниципального района – </w:t>
      </w:r>
      <w:r w:rsidRPr="00B93485">
        <w:rPr>
          <w:bCs/>
          <w:color w:val="000000"/>
          <w:sz w:val="28"/>
          <w:szCs w:val="28"/>
        </w:rPr>
        <w:t xml:space="preserve">значительный сектор экономики муниципального образования. </w:t>
      </w:r>
      <w:r w:rsidRPr="00B93485">
        <w:rPr>
          <w:color w:val="000000"/>
          <w:sz w:val="28"/>
          <w:szCs w:val="28"/>
        </w:rPr>
        <w:t>Сельскохозяйственное производство играет существенную роль в деятельности района, обладая значительным потенциалом для развития.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bCs/>
          <w:color w:val="000000"/>
          <w:sz w:val="28"/>
          <w:szCs w:val="28"/>
        </w:rPr>
        <w:t>В состав агропромышленного комплекса района входят 12 сельскохозяйственных предприятий, станция по борьбе с болезнями животных, районная семенная инспекция.</w:t>
      </w:r>
      <w:r w:rsidRPr="00B93485">
        <w:rPr>
          <w:color w:val="000000"/>
          <w:sz w:val="28"/>
          <w:szCs w:val="28"/>
        </w:rPr>
        <w:t xml:space="preserve"> В районе зарегистрировано 60 крестьянских фермерских хозяйств, функционируют 15 хозяйств. На территории </w:t>
      </w:r>
      <w:r w:rsidRPr="00B93485">
        <w:rPr>
          <w:color w:val="000000"/>
          <w:sz w:val="28"/>
          <w:szCs w:val="28"/>
        </w:rPr>
        <w:lastRenderedPageBreak/>
        <w:t xml:space="preserve">муниципального района насчитывается более 9 тысяч личных подсобных хозяйства. 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В общем объеме отгруженной продукции сельское хозяйство занимает 1,3%. Рост производства сельскохозяйственной продукции в 2007 году по сравнению с 2006 годом составил 118,8</w:t>
      </w:r>
      <w:r w:rsidR="00A05242">
        <w:rPr>
          <w:color w:val="000000"/>
          <w:sz w:val="28"/>
          <w:szCs w:val="28"/>
        </w:rPr>
        <w:t xml:space="preserve"> </w:t>
      </w:r>
      <w:r w:rsidRPr="00B93485">
        <w:rPr>
          <w:color w:val="000000"/>
          <w:sz w:val="28"/>
          <w:szCs w:val="28"/>
        </w:rPr>
        <w:t xml:space="preserve">%. По объему валовой продукции сельского хозяйства Чайковский район занимает 4 место по Пермскому краю. </w:t>
      </w:r>
    </w:p>
    <w:p w:rsidR="00377F25" w:rsidRPr="00377F25" w:rsidRDefault="00377F25" w:rsidP="00377F25">
      <w:pPr>
        <w:ind w:firstLine="708"/>
        <w:jc w:val="both"/>
        <w:rPr>
          <w:bCs/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Общая площадь земли, занятой сельскохозяйственными предприятиями  составляет 96,8 тыс.</w:t>
      </w:r>
      <w:r w:rsidR="00A05242">
        <w:rPr>
          <w:color w:val="000000"/>
          <w:sz w:val="28"/>
          <w:szCs w:val="28"/>
        </w:rPr>
        <w:t xml:space="preserve"> </w:t>
      </w:r>
      <w:r w:rsidRPr="00377F25">
        <w:rPr>
          <w:color w:val="000000"/>
          <w:sz w:val="28"/>
          <w:szCs w:val="28"/>
        </w:rPr>
        <w:t>га, в том числе сельхозугодий – 50,6 тыс. га, пашни -  40,4 тыс. га (в т.ч. используем</w:t>
      </w:r>
      <w:r w:rsidR="0006169A">
        <w:rPr>
          <w:color w:val="000000"/>
          <w:sz w:val="28"/>
          <w:szCs w:val="28"/>
        </w:rPr>
        <w:t>ой</w:t>
      </w:r>
      <w:r w:rsidRPr="00377F25">
        <w:rPr>
          <w:color w:val="000000"/>
          <w:sz w:val="28"/>
          <w:szCs w:val="28"/>
        </w:rPr>
        <w:t xml:space="preserve"> – 27,4 тыс.</w:t>
      </w:r>
      <w:r w:rsidR="00A05242">
        <w:rPr>
          <w:color w:val="000000"/>
          <w:sz w:val="28"/>
          <w:szCs w:val="28"/>
        </w:rPr>
        <w:t xml:space="preserve"> </w:t>
      </w:r>
      <w:r w:rsidRPr="00377F25">
        <w:rPr>
          <w:color w:val="000000"/>
          <w:sz w:val="28"/>
          <w:szCs w:val="28"/>
        </w:rPr>
        <w:t xml:space="preserve">га). </w:t>
      </w:r>
      <w:r w:rsidRPr="00377F25">
        <w:rPr>
          <w:bCs/>
          <w:color w:val="000000"/>
          <w:sz w:val="28"/>
          <w:szCs w:val="28"/>
        </w:rPr>
        <w:t>В 2008 году общая посевная площадь в хозяйствах всех категорий составила 28 тыс. га.</w:t>
      </w:r>
    </w:p>
    <w:p w:rsidR="00377F25" w:rsidRDefault="00377F25" w:rsidP="00377F25">
      <w:pPr>
        <w:ind w:firstLine="708"/>
        <w:jc w:val="both"/>
        <w:rPr>
          <w:bCs/>
          <w:color w:val="000000"/>
          <w:sz w:val="28"/>
          <w:szCs w:val="28"/>
        </w:rPr>
      </w:pPr>
      <w:r w:rsidRPr="00377F25">
        <w:rPr>
          <w:bCs/>
          <w:color w:val="000000"/>
          <w:sz w:val="28"/>
          <w:szCs w:val="28"/>
        </w:rPr>
        <w:t>Большая доля посевных площадей (59,3 %) в хозяйствах занята кормовыми культурами (однолетние и многолетние травы, силосные культуры, кукуруза, корнеплодные кормовые культуры</w:t>
      </w:r>
      <w:r w:rsidR="0006169A">
        <w:rPr>
          <w:bCs/>
          <w:color w:val="000000"/>
          <w:sz w:val="28"/>
          <w:szCs w:val="28"/>
        </w:rPr>
        <w:t>);</w:t>
      </w:r>
      <w:r w:rsidRPr="00377F25">
        <w:rPr>
          <w:bCs/>
          <w:color w:val="000000"/>
          <w:sz w:val="28"/>
          <w:szCs w:val="28"/>
        </w:rPr>
        <w:t xml:space="preserve"> 39,9 % занято зерновыми (пшеница, рожь, ячмень, овес) и зернобобовыми (горох, вика). Остальную площадь занимают овощи, картофель, технические культуры</w:t>
      </w:r>
      <w:r>
        <w:rPr>
          <w:bCs/>
          <w:color w:val="000000"/>
          <w:sz w:val="28"/>
          <w:szCs w:val="28"/>
        </w:rPr>
        <w:t>.</w:t>
      </w:r>
    </w:p>
    <w:p w:rsidR="00F2561F" w:rsidRPr="00B93485" w:rsidRDefault="0006169A" w:rsidP="00377F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Проанализировав</w:t>
      </w:r>
      <w:r w:rsidR="00F2561F" w:rsidRPr="00377F25">
        <w:rPr>
          <w:color w:val="000000"/>
          <w:sz w:val="28"/>
          <w:szCs w:val="28"/>
        </w:rPr>
        <w:t xml:space="preserve"> состав</w:t>
      </w:r>
      <w:r w:rsidR="00F2561F" w:rsidRPr="00B93485">
        <w:rPr>
          <w:color w:val="000000"/>
          <w:sz w:val="28"/>
          <w:szCs w:val="28"/>
        </w:rPr>
        <w:t xml:space="preserve"> и структуру продукции, реализованной сельскохозяйственными предприятиями в последние годы, </w:t>
      </w:r>
      <w:r>
        <w:rPr>
          <w:color w:val="000000"/>
          <w:sz w:val="28"/>
          <w:szCs w:val="28"/>
        </w:rPr>
        <w:t>можно сделать вывод, что</w:t>
      </w:r>
      <w:r w:rsidR="00F2561F" w:rsidRPr="00B93485">
        <w:rPr>
          <w:color w:val="000000"/>
          <w:sz w:val="28"/>
          <w:szCs w:val="28"/>
        </w:rPr>
        <w:t xml:space="preserve"> специализация района</w:t>
      </w:r>
      <w:r>
        <w:rPr>
          <w:color w:val="000000"/>
          <w:sz w:val="28"/>
          <w:szCs w:val="28"/>
        </w:rPr>
        <w:t xml:space="preserve"> – </w:t>
      </w:r>
      <w:r w:rsidRPr="00B93485">
        <w:rPr>
          <w:color w:val="000000"/>
          <w:sz w:val="28"/>
          <w:szCs w:val="28"/>
        </w:rPr>
        <w:t>животноводческая</w:t>
      </w:r>
      <w:r w:rsidR="00F2561F" w:rsidRPr="00B93485">
        <w:rPr>
          <w:color w:val="000000"/>
          <w:sz w:val="28"/>
          <w:szCs w:val="28"/>
        </w:rPr>
        <w:t>, доля которой непрерывно растет. Более 85</w:t>
      </w:r>
      <w:r w:rsidR="00A05242">
        <w:rPr>
          <w:color w:val="000000"/>
          <w:sz w:val="28"/>
          <w:szCs w:val="28"/>
        </w:rPr>
        <w:t xml:space="preserve"> </w:t>
      </w:r>
      <w:r w:rsidR="00F2561F" w:rsidRPr="00B93485">
        <w:rPr>
          <w:color w:val="000000"/>
          <w:sz w:val="28"/>
          <w:szCs w:val="28"/>
        </w:rPr>
        <w:t>% от общего объема валовой продукции сельскохозяйственного производства составляет продукция животноводства.</w:t>
      </w:r>
    </w:p>
    <w:p w:rsidR="00F2561F" w:rsidRPr="00B93485" w:rsidRDefault="00F2561F" w:rsidP="00593C28">
      <w:pPr>
        <w:ind w:firstLine="708"/>
        <w:jc w:val="both"/>
        <w:rPr>
          <w:bCs/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Общее поголовье сельскохозяйственных животных всех категорий хозяйств на 1 января 2008 года показано в таблице 1.3.</w:t>
      </w:r>
    </w:p>
    <w:p w:rsidR="00F2561F" w:rsidRPr="00B93485" w:rsidRDefault="00F2561F" w:rsidP="00593C28">
      <w:pPr>
        <w:ind w:firstLine="570"/>
        <w:jc w:val="right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Таблица 1.3.</w:t>
      </w:r>
    </w:p>
    <w:p w:rsidR="00F2561F" w:rsidRDefault="00F2561F" w:rsidP="00593C28">
      <w:pPr>
        <w:ind w:firstLine="570"/>
        <w:jc w:val="center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Поголовье скота, птицы, п</w:t>
      </w:r>
      <w:r w:rsidR="00635BE9">
        <w:rPr>
          <w:color w:val="000000"/>
          <w:sz w:val="28"/>
          <w:szCs w:val="28"/>
        </w:rPr>
        <w:t>чел в хозяйствах всех категорий</w:t>
      </w:r>
    </w:p>
    <w:tbl>
      <w:tblPr>
        <w:tblW w:w="8664" w:type="dxa"/>
        <w:jc w:val="center"/>
        <w:tblInd w:w="91" w:type="dxa"/>
        <w:tblLook w:val="04A0"/>
      </w:tblPr>
      <w:tblGrid>
        <w:gridCol w:w="4270"/>
        <w:gridCol w:w="2078"/>
        <w:gridCol w:w="2316"/>
      </w:tblGrid>
      <w:tr w:rsidR="00F2561F" w:rsidRPr="00B93485" w:rsidTr="005221C9">
        <w:trPr>
          <w:trHeight w:val="510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1F" w:rsidRPr="00635BE9" w:rsidRDefault="00F2561F" w:rsidP="005221C9">
            <w:pPr>
              <w:jc w:val="center"/>
              <w:rPr>
                <w:b/>
                <w:bCs/>
                <w:color w:val="000000"/>
              </w:rPr>
            </w:pPr>
            <w:r w:rsidRPr="00635BE9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1F" w:rsidRPr="00635BE9" w:rsidRDefault="00F2561F" w:rsidP="00593C28">
            <w:pPr>
              <w:jc w:val="center"/>
              <w:rPr>
                <w:b/>
                <w:color w:val="000000"/>
              </w:rPr>
            </w:pPr>
            <w:r w:rsidRPr="00635BE9">
              <w:rPr>
                <w:b/>
                <w:color w:val="000000"/>
              </w:rPr>
              <w:t>Ед. измерения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1F" w:rsidRPr="00635BE9" w:rsidRDefault="00F2561F" w:rsidP="00593C28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635BE9">
                <w:rPr>
                  <w:b/>
                  <w:color w:val="000000"/>
                </w:rPr>
                <w:t>2007</w:t>
              </w:r>
              <w:r w:rsidR="00A05242">
                <w:rPr>
                  <w:b/>
                  <w:color w:val="000000"/>
                </w:rPr>
                <w:t xml:space="preserve"> </w:t>
              </w:r>
              <w:r w:rsidRPr="00635BE9">
                <w:rPr>
                  <w:b/>
                  <w:color w:val="000000"/>
                </w:rPr>
                <w:t>г</w:t>
              </w:r>
            </w:smartTag>
            <w:r w:rsidRPr="00635BE9">
              <w:rPr>
                <w:b/>
                <w:color w:val="000000"/>
              </w:rPr>
              <w:t>.</w:t>
            </w:r>
          </w:p>
        </w:tc>
      </w:tr>
      <w:tr w:rsidR="00F2561F" w:rsidRPr="00B93485" w:rsidTr="005221C9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ind w:firstLine="335"/>
              <w:rPr>
                <w:color w:val="000000"/>
              </w:rPr>
            </w:pPr>
            <w:r w:rsidRPr="00B93485">
              <w:rPr>
                <w:color w:val="000000"/>
              </w:rPr>
              <w:t>Крупный рогатый скот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голов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10357</w:t>
            </w:r>
          </w:p>
        </w:tc>
      </w:tr>
      <w:tr w:rsidR="00F2561F" w:rsidRPr="00B93485" w:rsidTr="005221C9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ind w:firstLine="335"/>
              <w:rPr>
                <w:color w:val="000000"/>
              </w:rPr>
            </w:pPr>
            <w:r w:rsidRPr="00B93485">
              <w:rPr>
                <w:color w:val="000000"/>
              </w:rPr>
              <w:t xml:space="preserve">                       в т.ч. коровы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голов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2775</w:t>
            </w:r>
          </w:p>
        </w:tc>
      </w:tr>
      <w:tr w:rsidR="00F2561F" w:rsidRPr="00B93485" w:rsidTr="005221C9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ind w:firstLine="335"/>
              <w:rPr>
                <w:color w:val="000000"/>
              </w:rPr>
            </w:pPr>
            <w:r w:rsidRPr="00B93485">
              <w:rPr>
                <w:color w:val="000000"/>
              </w:rPr>
              <w:t>Свиньи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голов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8831</w:t>
            </w:r>
          </w:p>
        </w:tc>
      </w:tr>
      <w:tr w:rsidR="00F2561F" w:rsidRPr="00B93485" w:rsidTr="005221C9">
        <w:trPr>
          <w:trHeight w:val="255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ind w:firstLine="335"/>
              <w:rPr>
                <w:color w:val="000000"/>
              </w:rPr>
            </w:pPr>
            <w:r w:rsidRPr="00B93485">
              <w:rPr>
                <w:color w:val="000000"/>
              </w:rPr>
              <w:t>Птица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тыс. голов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688,2</w:t>
            </w:r>
          </w:p>
        </w:tc>
      </w:tr>
      <w:tr w:rsidR="00F2561F" w:rsidRPr="00B93485" w:rsidTr="005221C9">
        <w:trPr>
          <w:trHeight w:val="255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ind w:firstLine="335"/>
              <w:rPr>
                <w:color w:val="000000"/>
              </w:rPr>
            </w:pPr>
            <w:r w:rsidRPr="00B93485">
              <w:rPr>
                <w:color w:val="000000"/>
              </w:rPr>
              <w:t xml:space="preserve">Лошади 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голов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73</w:t>
            </w:r>
          </w:p>
        </w:tc>
      </w:tr>
      <w:tr w:rsidR="00F2561F" w:rsidRPr="00B93485" w:rsidTr="005221C9">
        <w:trPr>
          <w:trHeight w:val="255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ind w:firstLine="335"/>
              <w:rPr>
                <w:color w:val="000000"/>
              </w:rPr>
            </w:pPr>
            <w:r w:rsidRPr="00B93485">
              <w:rPr>
                <w:color w:val="000000"/>
              </w:rPr>
              <w:t>Козы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голов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 xml:space="preserve">556 </w:t>
            </w:r>
          </w:p>
        </w:tc>
      </w:tr>
      <w:tr w:rsidR="00F2561F" w:rsidRPr="00B93485" w:rsidTr="005221C9">
        <w:trPr>
          <w:trHeight w:val="255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ind w:firstLine="335"/>
              <w:rPr>
                <w:color w:val="000000"/>
              </w:rPr>
            </w:pPr>
            <w:r w:rsidRPr="00B93485">
              <w:rPr>
                <w:color w:val="000000"/>
              </w:rPr>
              <w:t>Овцы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голов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694</w:t>
            </w:r>
          </w:p>
        </w:tc>
      </w:tr>
      <w:tr w:rsidR="00F2561F" w:rsidRPr="00B93485" w:rsidTr="005221C9">
        <w:trPr>
          <w:trHeight w:val="255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ind w:firstLine="335"/>
              <w:rPr>
                <w:color w:val="000000"/>
              </w:rPr>
            </w:pPr>
            <w:r w:rsidRPr="00B93485">
              <w:rPr>
                <w:color w:val="000000"/>
              </w:rPr>
              <w:t>Кролики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голов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384</w:t>
            </w:r>
          </w:p>
        </w:tc>
      </w:tr>
      <w:tr w:rsidR="00F2561F" w:rsidRPr="00B93485" w:rsidTr="005221C9">
        <w:trPr>
          <w:trHeight w:val="255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ind w:firstLine="335"/>
              <w:rPr>
                <w:color w:val="000000"/>
              </w:rPr>
            </w:pPr>
            <w:r w:rsidRPr="00B93485">
              <w:rPr>
                <w:color w:val="000000"/>
              </w:rPr>
              <w:t>Пчелы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тыс. пчелосемей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1F" w:rsidRPr="00B93485" w:rsidRDefault="00F2561F" w:rsidP="00593C28">
            <w:pPr>
              <w:jc w:val="center"/>
              <w:rPr>
                <w:color w:val="000000"/>
              </w:rPr>
            </w:pPr>
            <w:r w:rsidRPr="00B93485">
              <w:rPr>
                <w:color w:val="000000"/>
              </w:rPr>
              <w:t>3,5</w:t>
            </w:r>
          </w:p>
        </w:tc>
      </w:tr>
    </w:tbl>
    <w:p w:rsidR="00B93485" w:rsidRDefault="00B93485" w:rsidP="00593C28">
      <w:pPr>
        <w:ind w:firstLine="709"/>
        <w:jc w:val="both"/>
        <w:rPr>
          <w:bCs/>
          <w:color w:val="000000"/>
          <w:sz w:val="28"/>
          <w:szCs w:val="28"/>
        </w:rPr>
      </w:pPr>
    </w:p>
    <w:p w:rsidR="0006169A" w:rsidRPr="00B93485" w:rsidRDefault="0006169A" w:rsidP="0006169A">
      <w:pPr>
        <w:ind w:firstLine="708"/>
        <w:jc w:val="both"/>
        <w:rPr>
          <w:bCs/>
          <w:color w:val="000000"/>
          <w:sz w:val="28"/>
          <w:szCs w:val="28"/>
        </w:rPr>
      </w:pPr>
      <w:r w:rsidRPr="00B93485">
        <w:rPr>
          <w:bCs/>
          <w:color w:val="000000"/>
          <w:sz w:val="28"/>
          <w:szCs w:val="28"/>
        </w:rPr>
        <w:t>По количеству голов свиней Чайковский муниципальный район в Пермском крае занимает 2 место, по поголовью крупного рогатого скота - 13 место.</w:t>
      </w:r>
    </w:p>
    <w:p w:rsidR="00F2561F" w:rsidRPr="00B93485" w:rsidRDefault="00F2561F" w:rsidP="00593C28">
      <w:pPr>
        <w:ind w:firstLine="708"/>
        <w:jc w:val="both"/>
        <w:rPr>
          <w:bCs/>
          <w:color w:val="000000"/>
          <w:sz w:val="28"/>
          <w:szCs w:val="28"/>
        </w:rPr>
      </w:pPr>
      <w:r w:rsidRPr="00B93485">
        <w:rPr>
          <w:bCs/>
          <w:color w:val="000000"/>
          <w:sz w:val="28"/>
          <w:szCs w:val="28"/>
        </w:rPr>
        <w:t>По производству скота и птицы на убой Чайковский муниципальный район занимает 4 место по Пермскому краю. За 2007 год сельхозпредприятиями произведено (выращено) 4448,4</w:t>
      </w:r>
      <w:r w:rsidRPr="00B93485">
        <w:rPr>
          <w:color w:val="000000"/>
          <w:sz w:val="28"/>
          <w:szCs w:val="28"/>
        </w:rPr>
        <w:t xml:space="preserve"> </w:t>
      </w:r>
      <w:r w:rsidRPr="00B93485">
        <w:rPr>
          <w:bCs/>
          <w:color w:val="000000"/>
          <w:sz w:val="28"/>
          <w:szCs w:val="28"/>
        </w:rPr>
        <w:t xml:space="preserve">т скота и птицы в живом весе. 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 xml:space="preserve">В 2007 году произведено 6132,5 т молока, средний удой молока на одну фуражную корову в 2007 году составил </w:t>
      </w:r>
      <w:smartTag w:uri="urn:schemas-microsoft-com:office:smarttags" w:element="metricconverter">
        <w:smartTagPr>
          <w:attr w:name="ProductID" w:val="3441 кг"/>
        </w:smartTagPr>
        <w:r w:rsidRPr="00B93485">
          <w:rPr>
            <w:color w:val="000000"/>
            <w:sz w:val="28"/>
            <w:szCs w:val="28"/>
          </w:rPr>
          <w:t>3441 кг</w:t>
        </w:r>
      </w:smartTag>
      <w:r w:rsidRPr="00B93485">
        <w:rPr>
          <w:color w:val="000000"/>
          <w:sz w:val="28"/>
          <w:szCs w:val="28"/>
        </w:rPr>
        <w:t>.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bCs/>
          <w:color w:val="000000"/>
          <w:sz w:val="28"/>
          <w:szCs w:val="28"/>
        </w:rPr>
        <w:t xml:space="preserve">За 2007 год получено 134,6 млн. шт. яиц (рост к 2006 году 106,1 %). </w:t>
      </w:r>
      <w:r w:rsidRPr="00B93485">
        <w:rPr>
          <w:color w:val="000000"/>
          <w:sz w:val="28"/>
          <w:szCs w:val="28"/>
        </w:rPr>
        <w:t xml:space="preserve"> </w:t>
      </w:r>
      <w:r w:rsidRPr="00B93485">
        <w:rPr>
          <w:bCs/>
          <w:color w:val="000000"/>
          <w:sz w:val="28"/>
          <w:szCs w:val="28"/>
        </w:rPr>
        <w:t xml:space="preserve">Средняя годовая яйценоскость </w:t>
      </w:r>
      <w:r w:rsidRPr="00B93485">
        <w:rPr>
          <w:color w:val="000000"/>
          <w:sz w:val="28"/>
          <w:szCs w:val="28"/>
        </w:rPr>
        <w:t xml:space="preserve">одной курицы-несушки - 327 яиц/год </w:t>
      </w:r>
      <w:r w:rsidRPr="00B93485">
        <w:rPr>
          <w:bCs/>
          <w:color w:val="000000"/>
          <w:sz w:val="28"/>
          <w:szCs w:val="28"/>
        </w:rPr>
        <w:t>превышает среднекраевой показатель (</w:t>
      </w:r>
      <w:r w:rsidRPr="00B93485">
        <w:rPr>
          <w:color w:val="000000"/>
          <w:sz w:val="28"/>
          <w:szCs w:val="28"/>
        </w:rPr>
        <w:t xml:space="preserve">312 яиц/год). </w:t>
      </w:r>
    </w:p>
    <w:p w:rsidR="00F2561F" w:rsidRPr="00B93485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lastRenderedPageBreak/>
        <w:t>На территории района функционируют два предприятия по переработке сельскохозяйственной продукции</w:t>
      </w:r>
      <w:r w:rsidR="0006169A">
        <w:rPr>
          <w:color w:val="000000"/>
          <w:sz w:val="28"/>
          <w:szCs w:val="28"/>
        </w:rPr>
        <w:t>:</w:t>
      </w:r>
      <w:r w:rsidRPr="00B93485">
        <w:rPr>
          <w:color w:val="000000"/>
          <w:sz w:val="28"/>
          <w:szCs w:val="28"/>
        </w:rPr>
        <w:t xml:space="preserve"> ЗАО «Молоко» и ЗАО «Агрофирма «Мясо». ЗАО «Птицефабрика «Чайковская» имеет собственные производственные мощности по переработке  продукции птицеводства.</w:t>
      </w:r>
    </w:p>
    <w:p w:rsidR="00F2561F" w:rsidRPr="00B93485" w:rsidRDefault="00F2561F" w:rsidP="00593C28">
      <w:pPr>
        <w:ind w:firstLine="708"/>
        <w:jc w:val="both"/>
        <w:rPr>
          <w:bCs/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Потребителями продукции сельскохозяйственных предприятий района являются жители Пермского края и соседних регионов.</w:t>
      </w:r>
    </w:p>
    <w:p w:rsidR="00F2561F" w:rsidRPr="00B93485" w:rsidRDefault="00F2561F" w:rsidP="00593C28">
      <w:pPr>
        <w:ind w:firstLine="708"/>
        <w:jc w:val="both"/>
        <w:rPr>
          <w:b/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>Основные направления в рамках национального проекта «Развитие АПК», в котор</w:t>
      </w:r>
      <w:r w:rsidR="00DB42DE">
        <w:rPr>
          <w:color w:val="000000"/>
          <w:sz w:val="28"/>
          <w:szCs w:val="28"/>
        </w:rPr>
        <w:t>ом</w:t>
      </w:r>
      <w:r w:rsidRPr="00B93485">
        <w:rPr>
          <w:color w:val="000000"/>
          <w:sz w:val="28"/>
          <w:szCs w:val="28"/>
        </w:rPr>
        <w:t xml:space="preserve"> учас</w:t>
      </w:r>
      <w:r w:rsidR="00DB42DE">
        <w:rPr>
          <w:color w:val="000000"/>
          <w:sz w:val="28"/>
          <w:szCs w:val="28"/>
        </w:rPr>
        <w:t>твуют сельхозпредприятия района,</w:t>
      </w:r>
      <w:r w:rsidRPr="00B93485">
        <w:rPr>
          <w:color w:val="000000"/>
          <w:sz w:val="28"/>
          <w:szCs w:val="28"/>
        </w:rPr>
        <w:t xml:space="preserve"> – это у</w:t>
      </w:r>
      <w:r w:rsidRPr="00B93485">
        <w:rPr>
          <w:rStyle w:val="af1"/>
          <w:b w:val="0"/>
          <w:color w:val="000000"/>
          <w:sz w:val="28"/>
          <w:szCs w:val="28"/>
        </w:rPr>
        <w:t>скоренное развитие животноводства, стимулировани</w:t>
      </w:r>
      <w:r w:rsidR="00DB42DE">
        <w:rPr>
          <w:rStyle w:val="af1"/>
          <w:b w:val="0"/>
          <w:color w:val="000000"/>
          <w:sz w:val="28"/>
          <w:szCs w:val="28"/>
        </w:rPr>
        <w:t>е</w:t>
      </w:r>
      <w:r w:rsidRPr="00B93485">
        <w:rPr>
          <w:rStyle w:val="af1"/>
          <w:b w:val="0"/>
          <w:color w:val="000000"/>
          <w:sz w:val="28"/>
          <w:szCs w:val="28"/>
        </w:rPr>
        <w:t xml:space="preserve"> развития малых форм хозяйствования, </w:t>
      </w:r>
      <w:r w:rsidRPr="00B93485">
        <w:rPr>
          <w:color w:val="000000"/>
          <w:sz w:val="28"/>
          <w:szCs w:val="28"/>
        </w:rPr>
        <w:t>обеспечени</w:t>
      </w:r>
      <w:r w:rsidR="00DB42DE">
        <w:rPr>
          <w:color w:val="000000"/>
          <w:sz w:val="28"/>
          <w:szCs w:val="28"/>
        </w:rPr>
        <w:t>е</w:t>
      </w:r>
      <w:r w:rsidRPr="00B93485">
        <w:rPr>
          <w:color w:val="000000"/>
          <w:sz w:val="28"/>
          <w:szCs w:val="28"/>
        </w:rPr>
        <w:t xml:space="preserve"> жильем молодых специалистов на селе.</w:t>
      </w:r>
    </w:p>
    <w:p w:rsidR="00F2561F" w:rsidRPr="00B93485" w:rsidRDefault="00F2561F" w:rsidP="00593C28">
      <w:pPr>
        <w:ind w:firstLine="708"/>
        <w:jc w:val="both"/>
        <w:rPr>
          <w:bCs/>
          <w:color w:val="000000"/>
          <w:sz w:val="28"/>
          <w:szCs w:val="28"/>
        </w:rPr>
      </w:pPr>
      <w:r w:rsidRPr="00B93485">
        <w:rPr>
          <w:rStyle w:val="af1"/>
          <w:b w:val="0"/>
          <w:color w:val="000000"/>
          <w:sz w:val="28"/>
          <w:szCs w:val="28"/>
        </w:rPr>
        <w:t>В рамках данных направлений активно реализует свои инвестиционные проекты по реконструкции  и строительству корпусов «Птицефабрика Чайковская».</w:t>
      </w:r>
      <w:r w:rsidRPr="00B93485">
        <w:rPr>
          <w:color w:val="000000"/>
          <w:sz w:val="28"/>
          <w:szCs w:val="28"/>
        </w:rPr>
        <w:t xml:space="preserve"> </w:t>
      </w:r>
      <w:r w:rsidR="007E1A9D">
        <w:rPr>
          <w:rStyle w:val="af1"/>
          <w:b w:val="0"/>
          <w:color w:val="000000"/>
          <w:sz w:val="28"/>
          <w:szCs w:val="28"/>
        </w:rPr>
        <w:t xml:space="preserve">Данное </w:t>
      </w:r>
      <w:r w:rsidRPr="00B93485">
        <w:rPr>
          <w:rStyle w:val="af1"/>
          <w:b w:val="0"/>
          <w:color w:val="000000"/>
          <w:sz w:val="28"/>
          <w:szCs w:val="28"/>
        </w:rPr>
        <w:t>предприяти</w:t>
      </w:r>
      <w:r w:rsidR="007E1A9D">
        <w:rPr>
          <w:rStyle w:val="af1"/>
          <w:b w:val="0"/>
          <w:color w:val="000000"/>
          <w:sz w:val="28"/>
          <w:szCs w:val="28"/>
        </w:rPr>
        <w:t>е, а также ООО «Нива»</w:t>
      </w:r>
      <w:r w:rsidRPr="00B93485">
        <w:rPr>
          <w:color w:val="000000"/>
          <w:sz w:val="28"/>
          <w:szCs w:val="28"/>
        </w:rPr>
        <w:t xml:space="preserve"> получили возмещение процентов за кредиты в сумме</w:t>
      </w:r>
      <w:r w:rsidRPr="00B93485">
        <w:rPr>
          <w:rStyle w:val="af1"/>
          <w:b w:val="0"/>
          <w:color w:val="000000"/>
          <w:sz w:val="28"/>
          <w:szCs w:val="28"/>
        </w:rPr>
        <w:t xml:space="preserve"> около 4 млн. руб.</w:t>
      </w:r>
    </w:p>
    <w:p w:rsidR="00F2561F" w:rsidRPr="00B93485" w:rsidRDefault="00F2561F" w:rsidP="00593C28">
      <w:pPr>
        <w:ind w:firstLine="708"/>
        <w:jc w:val="both"/>
        <w:rPr>
          <w:bCs/>
          <w:color w:val="000000"/>
          <w:sz w:val="28"/>
          <w:szCs w:val="28"/>
        </w:rPr>
      </w:pPr>
      <w:r w:rsidRPr="00B93485">
        <w:rPr>
          <w:color w:val="000000"/>
          <w:sz w:val="28"/>
          <w:szCs w:val="28"/>
        </w:rPr>
        <w:t xml:space="preserve">Одним из направлений краевой целевой </w:t>
      </w:r>
      <w:r w:rsidR="00DB42DE">
        <w:rPr>
          <w:color w:val="000000"/>
          <w:sz w:val="28"/>
          <w:szCs w:val="28"/>
        </w:rPr>
        <w:t>Программы</w:t>
      </w:r>
      <w:r w:rsidRPr="00B93485">
        <w:rPr>
          <w:color w:val="000000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Пермском крае в 2009-2012 годы» является поддержка племенного животноводства. В 2007 году п</w:t>
      </w:r>
      <w:r w:rsidRPr="00B93485">
        <w:rPr>
          <w:bCs/>
          <w:color w:val="000000"/>
          <w:sz w:val="28"/>
          <w:szCs w:val="28"/>
        </w:rPr>
        <w:t xml:space="preserve">редприятием ООО «Золотой теленок» было приобретено 29 голов племенного скота герефордской породы (мясное направление) и 25 голов свиней. </w:t>
      </w:r>
    </w:p>
    <w:p w:rsidR="00F2561F" w:rsidRPr="00B93485" w:rsidRDefault="00F2561F" w:rsidP="00593C2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4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Стимулирование развития малых форм хозяйствования является одним их приоритетных направлений национального проекта «Развитие АПК». </w:t>
      </w:r>
      <w:r w:rsidRPr="00B93485">
        <w:rPr>
          <w:rFonts w:ascii="Times New Roman" w:hAnsi="Times New Roman" w:cs="Times New Roman"/>
          <w:color w:val="000000"/>
          <w:sz w:val="28"/>
          <w:szCs w:val="28"/>
        </w:rPr>
        <w:t xml:space="preserve">Развивая эту форму хозяйствования, Чайковский муниципальный район получает дополнительный потенциал в росте производства молока и мяса, прудового рыбоводства, интенсивного картофелеводства, производстве овощей и других видов сельскохозяйственной продукции. </w:t>
      </w:r>
    </w:p>
    <w:p w:rsidR="00F2561F" w:rsidRPr="00B93485" w:rsidRDefault="00F2561F" w:rsidP="00593C2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485">
        <w:rPr>
          <w:rFonts w:ascii="Times New Roman" w:hAnsi="Times New Roman" w:cs="Times New Roman"/>
          <w:color w:val="000000"/>
          <w:sz w:val="28"/>
          <w:szCs w:val="28"/>
        </w:rPr>
        <w:t>С 2006 года оформлено 65 льготных кредитов на развитие малых форм хозяйствования  на сумму 7,6 млн. руб. На возмещение процентов уже в 2008 году по кредитам получено субсидий на сумму 404,4 тыс. руб</w:t>
      </w:r>
      <w:r w:rsidR="00DB42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3485">
        <w:rPr>
          <w:rFonts w:ascii="Times New Roman" w:hAnsi="Times New Roman" w:cs="Times New Roman"/>
          <w:color w:val="000000"/>
          <w:sz w:val="28"/>
          <w:szCs w:val="28"/>
        </w:rPr>
        <w:t xml:space="preserve"> из разных уровней бюджета. </w:t>
      </w:r>
    </w:p>
    <w:p w:rsidR="00F2561F" w:rsidRPr="00B93485" w:rsidRDefault="00F2561F" w:rsidP="00593C28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934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Чайковский муниципальный район принимает участие в реализации федеральной целевой </w:t>
      </w:r>
      <w:r w:rsidR="00DB42DE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B93485">
        <w:rPr>
          <w:rFonts w:ascii="Times New Roman" w:hAnsi="Times New Roman" w:cs="Times New Roman"/>
          <w:iCs/>
          <w:color w:val="000000"/>
          <w:sz w:val="28"/>
          <w:szCs w:val="28"/>
        </w:rPr>
        <w:t>рограммы «Социальное развитие села до 2012 года» на условиях софинансирования из всех уровней бюджета.</w:t>
      </w:r>
      <w:r w:rsidRPr="00B934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93485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доступным жильем граждан, молодых семей и молодых специалистов на селе</w:t>
      </w:r>
      <w:r w:rsidRPr="00B9348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B934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создаст условия для формирования эффективного кадрового потенциала АПК, развития рынка труда, роста уров</w:t>
      </w:r>
      <w:r w:rsidR="00DB42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ня жизни в сельской местности.</w:t>
      </w:r>
    </w:p>
    <w:p w:rsidR="00D84EAC" w:rsidRDefault="00F2561F" w:rsidP="00593C28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934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период 2006-2007 годов в рамках реализации этих мероприятий улучшили жилищные условия 8 семей граждан, проживающих в сельской местности</w:t>
      </w:r>
      <w:r w:rsidR="00DB42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Pr="00B934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 w:rsidR="00740F05" w:rsidRPr="003E5376">
        <w:rPr>
          <w:rFonts w:ascii="Times New Roman" w:hAnsi="Times New Roman" w:cs="Times New Roman"/>
          <w:bCs/>
          <w:iCs/>
          <w:color w:val="7030A0"/>
          <w:sz w:val="28"/>
          <w:szCs w:val="28"/>
        </w:rPr>
        <w:t xml:space="preserve"> </w:t>
      </w:r>
      <w:r w:rsidR="00740F05" w:rsidRPr="00740F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 молодых семей и молодых специалистов (всего введено </w:t>
      </w:r>
      <w:smartTag w:uri="urn:schemas-microsoft-com:office:smarttags" w:element="metricconverter">
        <w:smartTagPr>
          <w:attr w:name="ProductID" w:val="1027,7 кв. м"/>
        </w:smartTagPr>
        <w:r w:rsidR="00740F05" w:rsidRPr="00740F05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1027,7 кв. м</w:t>
        </w:r>
      </w:smartTag>
      <w:r w:rsidR="00740F05" w:rsidRPr="00740F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жилья).</w:t>
      </w:r>
    </w:p>
    <w:p w:rsidR="00635BE9" w:rsidRDefault="00635BE9" w:rsidP="00593C2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B2D" w:rsidRDefault="00D84EAC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DB42DE">
        <w:rPr>
          <w:b/>
          <w:sz w:val="28"/>
          <w:szCs w:val="28"/>
        </w:rPr>
        <w:t>Малое</w:t>
      </w:r>
      <w:r w:rsidRPr="00B93485">
        <w:rPr>
          <w:b/>
          <w:color w:val="000000"/>
          <w:sz w:val="28"/>
          <w:szCs w:val="28"/>
        </w:rPr>
        <w:t xml:space="preserve"> </w:t>
      </w:r>
      <w:r w:rsidR="00E4019C" w:rsidRPr="00B93485">
        <w:rPr>
          <w:b/>
          <w:color w:val="000000"/>
          <w:sz w:val="28"/>
          <w:szCs w:val="28"/>
        </w:rPr>
        <w:t xml:space="preserve">и среднее </w:t>
      </w:r>
      <w:r w:rsidRPr="00B93485">
        <w:rPr>
          <w:b/>
          <w:color w:val="000000"/>
          <w:sz w:val="28"/>
          <w:szCs w:val="28"/>
        </w:rPr>
        <w:t>предпринимательство</w:t>
      </w:r>
    </w:p>
    <w:p w:rsidR="00E4019C" w:rsidRDefault="00E4019C" w:rsidP="00593C28">
      <w:pPr>
        <w:ind w:firstLine="708"/>
        <w:jc w:val="both"/>
        <w:rPr>
          <w:color w:val="000000"/>
          <w:sz w:val="21"/>
          <w:szCs w:val="21"/>
        </w:rPr>
      </w:pPr>
      <w:r w:rsidRPr="00482B70">
        <w:rPr>
          <w:color w:val="000000"/>
          <w:sz w:val="28"/>
          <w:szCs w:val="28"/>
        </w:rPr>
        <w:t>В современных экономических условиях</w:t>
      </w:r>
      <w:r>
        <w:rPr>
          <w:color w:val="000000"/>
          <w:sz w:val="28"/>
          <w:szCs w:val="28"/>
        </w:rPr>
        <w:t xml:space="preserve"> </w:t>
      </w:r>
      <w:r w:rsidRPr="00482B70">
        <w:rPr>
          <w:color w:val="000000"/>
          <w:sz w:val="28"/>
          <w:szCs w:val="28"/>
        </w:rPr>
        <w:t xml:space="preserve">малое предпринимательство может и должно стать мощным рычагом для решения комплекса социально-экономических проблем, гарантом устойчивого развития экономики </w:t>
      </w:r>
      <w:r>
        <w:rPr>
          <w:color w:val="000000"/>
          <w:sz w:val="28"/>
          <w:szCs w:val="28"/>
        </w:rPr>
        <w:t>края и районов</w:t>
      </w:r>
      <w:r w:rsidRPr="00482B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451F7">
        <w:rPr>
          <w:color w:val="000000"/>
          <w:sz w:val="28"/>
          <w:szCs w:val="28"/>
        </w:rPr>
        <w:t xml:space="preserve">Малые предприятия создают новые рабочие места, снижают уровень </w:t>
      </w:r>
      <w:r w:rsidRPr="000451F7">
        <w:rPr>
          <w:color w:val="000000"/>
          <w:sz w:val="28"/>
          <w:szCs w:val="28"/>
        </w:rPr>
        <w:lastRenderedPageBreak/>
        <w:t>безработицы, обеспечивают рост доходов населения и, как следствие, способствуют повышению социальной стабильности в обществе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1"/>
          <w:szCs w:val="21"/>
        </w:rPr>
        <w:t xml:space="preserve"> </w:t>
      </w:r>
    </w:p>
    <w:p w:rsidR="00E4019C" w:rsidRDefault="00221F6A" w:rsidP="00593C28">
      <w:pPr>
        <w:ind w:firstLine="708"/>
        <w:jc w:val="both"/>
        <w:rPr>
          <w:sz w:val="28"/>
          <w:szCs w:val="28"/>
        </w:rPr>
      </w:pPr>
      <w:r w:rsidRPr="00221F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470.3pt;margin-top:27.75pt;width:19.65pt;height:21.2pt;z-index:251659776;mso-wrap-style:none;v-text-anchor:top-baseline" filled="f" fillcolor="#fc9" stroked="f" strokecolor="#fc9">
            <v:fill opacity="21627f"/>
            <v:textbox style="mso-next-textbox:#_x0000_s1075;mso-fit-shape-to-text:t" inset="2.5mm,1.3mm,2.5mm,1.3mm">
              <w:txbxContent>
                <w:p w:rsidR="003B7221" w:rsidRPr="006209DD" w:rsidRDefault="003B7221" w:rsidP="00E4019C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221F6A">
        <w:rPr>
          <w:noProof/>
        </w:rPr>
        <w:pict>
          <v:shape id="_x0000_s1074" type="#_x0000_t202" style="position:absolute;left:0;text-align:left;margin-left:276.1pt;margin-top:42.6pt;width:19.65pt;height:21.2pt;z-index:251658752;mso-wrap-style:none;v-text-anchor:top-baseline" filled="f" fillcolor="#fc9" stroked="f" strokecolor="#fc9">
            <v:fill opacity="21627f"/>
            <v:textbox style="mso-next-textbox:#_x0000_s1074;mso-fit-shape-to-text:t" inset="2.5mm,1.3mm,2.5mm,1.3mm">
              <w:txbxContent>
                <w:p w:rsidR="003B7221" w:rsidRPr="00E1275A" w:rsidRDefault="003B7221" w:rsidP="00E4019C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E4019C" w:rsidRPr="001A199F">
        <w:rPr>
          <w:sz w:val="28"/>
          <w:szCs w:val="28"/>
        </w:rPr>
        <w:t>Поддержка и развитие малого бизнеса служ</w:t>
      </w:r>
      <w:r w:rsidR="004C6889">
        <w:rPr>
          <w:sz w:val="28"/>
          <w:szCs w:val="28"/>
        </w:rPr>
        <w:t>а</w:t>
      </w:r>
      <w:r w:rsidR="00E4019C" w:rsidRPr="001A199F">
        <w:rPr>
          <w:sz w:val="28"/>
          <w:szCs w:val="28"/>
        </w:rPr>
        <w:t>т дополнительным источником средств в бюджет района.</w:t>
      </w:r>
      <w:r w:rsidR="00E4019C">
        <w:rPr>
          <w:sz w:val="28"/>
          <w:szCs w:val="28"/>
        </w:rPr>
        <w:t xml:space="preserve"> В 2007</w:t>
      </w:r>
      <w:r w:rsidR="004C6889">
        <w:rPr>
          <w:sz w:val="28"/>
          <w:szCs w:val="28"/>
        </w:rPr>
        <w:t xml:space="preserve"> </w:t>
      </w:r>
      <w:r w:rsidR="00E4019C">
        <w:rPr>
          <w:sz w:val="28"/>
          <w:szCs w:val="28"/>
        </w:rPr>
        <w:t>г</w:t>
      </w:r>
      <w:r w:rsidR="004C6889">
        <w:rPr>
          <w:sz w:val="28"/>
          <w:szCs w:val="28"/>
        </w:rPr>
        <w:t>оду</w:t>
      </w:r>
      <w:r w:rsidR="00E4019C">
        <w:rPr>
          <w:sz w:val="28"/>
          <w:szCs w:val="28"/>
        </w:rPr>
        <w:t xml:space="preserve"> доля налоговых поступлений в консолидированный бюджет района составляла 10,9</w:t>
      </w:r>
      <w:r w:rsidR="00DF50E3">
        <w:rPr>
          <w:sz w:val="28"/>
          <w:szCs w:val="28"/>
        </w:rPr>
        <w:t xml:space="preserve"> </w:t>
      </w:r>
      <w:r w:rsidR="00E4019C">
        <w:rPr>
          <w:sz w:val="28"/>
          <w:szCs w:val="28"/>
        </w:rPr>
        <w:t>%, а в абсолютном значении данный показатель составил 53,1 млн. руб., что на 6 % больше, чем в 2006</w:t>
      </w:r>
      <w:r w:rsidR="004C6889">
        <w:rPr>
          <w:sz w:val="28"/>
          <w:szCs w:val="28"/>
        </w:rPr>
        <w:t xml:space="preserve"> </w:t>
      </w:r>
      <w:r w:rsidR="00E4019C">
        <w:rPr>
          <w:sz w:val="28"/>
          <w:szCs w:val="28"/>
        </w:rPr>
        <w:t>г</w:t>
      </w:r>
      <w:r w:rsidR="004C6889">
        <w:rPr>
          <w:sz w:val="28"/>
          <w:szCs w:val="28"/>
        </w:rPr>
        <w:t>оду</w:t>
      </w:r>
      <w:r w:rsidR="00E4019C">
        <w:rPr>
          <w:sz w:val="28"/>
          <w:szCs w:val="28"/>
        </w:rPr>
        <w:t>.</w:t>
      </w:r>
    </w:p>
    <w:p w:rsidR="0047523F" w:rsidRPr="0047523F" w:rsidRDefault="0047523F" w:rsidP="00593C28">
      <w:pPr>
        <w:ind w:firstLine="708"/>
        <w:jc w:val="both"/>
        <w:rPr>
          <w:color w:val="000000"/>
          <w:sz w:val="28"/>
          <w:szCs w:val="28"/>
        </w:rPr>
      </w:pPr>
      <w:r w:rsidRPr="0047523F">
        <w:rPr>
          <w:color w:val="000000"/>
          <w:sz w:val="28"/>
          <w:szCs w:val="28"/>
        </w:rPr>
        <w:t>По данным статистического регистра Пермьстата на территории Чайковского муниципального района зарегистрировано 435 малых предприятий, а также 3014 индивидуальных предпринимателей.</w:t>
      </w:r>
    </w:p>
    <w:p w:rsidR="00E4019C" w:rsidRDefault="00E4019C" w:rsidP="00593C28">
      <w:pPr>
        <w:ind w:firstLine="708"/>
        <w:jc w:val="both"/>
        <w:rPr>
          <w:sz w:val="28"/>
          <w:szCs w:val="28"/>
        </w:rPr>
      </w:pPr>
      <w:r w:rsidRPr="00A0318B">
        <w:rPr>
          <w:sz w:val="28"/>
          <w:szCs w:val="28"/>
        </w:rPr>
        <w:t>Предприятия малого бизнеса присутствуют практически во всех отраслях экономики и являются ее неотъемлемой частью.</w:t>
      </w:r>
      <w:r>
        <w:rPr>
          <w:sz w:val="28"/>
          <w:szCs w:val="28"/>
        </w:rPr>
        <w:t xml:space="preserve"> Наиболее привлекательной для малого бизнеса остаётся сфера торговли</w:t>
      </w:r>
      <w:r w:rsidRPr="00A0318B">
        <w:rPr>
          <w:sz w:val="28"/>
          <w:szCs w:val="28"/>
        </w:rPr>
        <w:t>.</w:t>
      </w:r>
      <w:r>
        <w:rPr>
          <w:sz w:val="28"/>
          <w:szCs w:val="28"/>
        </w:rPr>
        <w:t xml:space="preserve"> На долю этого сектора экономики </w:t>
      </w:r>
      <w:r w:rsidRPr="004A0DA9">
        <w:rPr>
          <w:sz w:val="28"/>
          <w:szCs w:val="28"/>
        </w:rPr>
        <w:t xml:space="preserve">приходится </w:t>
      </w:r>
      <w:r>
        <w:rPr>
          <w:sz w:val="28"/>
          <w:szCs w:val="28"/>
        </w:rPr>
        <w:t>около 45,</w:t>
      </w:r>
      <w:r w:rsidRPr="004A0DA9">
        <w:rPr>
          <w:sz w:val="28"/>
          <w:szCs w:val="28"/>
        </w:rPr>
        <w:t>6</w:t>
      </w:r>
      <w:r w:rsidR="00DF50E3">
        <w:rPr>
          <w:sz w:val="28"/>
          <w:szCs w:val="28"/>
        </w:rPr>
        <w:t xml:space="preserve"> </w:t>
      </w:r>
      <w:r w:rsidRPr="004A0DA9">
        <w:rPr>
          <w:sz w:val="28"/>
          <w:szCs w:val="28"/>
        </w:rPr>
        <w:t>% малых предприятий, что объясняется более бы</w:t>
      </w:r>
      <w:r>
        <w:rPr>
          <w:sz w:val="28"/>
          <w:szCs w:val="28"/>
        </w:rPr>
        <w:t>стрым оборотом денежных средств, 19,7 %</w:t>
      </w:r>
      <w:r w:rsidR="004C6889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приходится</w:t>
      </w:r>
      <w:r w:rsidR="004C6889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обрабатывающее производство и промышленность, 13,5</w:t>
      </w:r>
      <w:r w:rsidR="00DF50E3">
        <w:rPr>
          <w:sz w:val="28"/>
          <w:szCs w:val="28"/>
        </w:rPr>
        <w:t xml:space="preserve"> </w:t>
      </w:r>
      <w:r>
        <w:rPr>
          <w:sz w:val="28"/>
          <w:szCs w:val="28"/>
        </w:rPr>
        <w:t>% - на строительство, 7,8</w:t>
      </w:r>
      <w:r w:rsidR="00DF50E3">
        <w:rPr>
          <w:sz w:val="28"/>
          <w:szCs w:val="28"/>
        </w:rPr>
        <w:t xml:space="preserve"> </w:t>
      </w:r>
      <w:r>
        <w:rPr>
          <w:sz w:val="28"/>
          <w:szCs w:val="28"/>
        </w:rPr>
        <w:t>% -</w:t>
      </w:r>
      <w:r w:rsidR="004C6889">
        <w:rPr>
          <w:sz w:val="28"/>
          <w:szCs w:val="28"/>
        </w:rPr>
        <w:t xml:space="preserve"> на </w:t>
      </w:r>
      <w:r>
        <w:rPr>
          <w:sz w:val="28"/>
          <w:szCs w:val="28"/>
        </w:rPr>
        <w:t>операции с недвижимым имуществом.</w:t>
      </w:r>
    </w:p>
    <w:p w:rsidR="00E4019C" w:rsidRDefault="00E4019C" w:rsidP="00593C28">
      <w:pPr>
        <w:tabs>
          <w:tab w:val="num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Валовой объем прибыли малых предприятий муниципального района в 2007 году составил 10665,5 тыс. руб. </w:t>
      </w:r>
    </w:p>
    <w:p w:rsidR="00E4019C" w:rsidRDefault="00E4019C" w:rsidP="00593C28">
      <w:pPr>
        <w:ind w:firstLine="708"/>
        <w:jc w:val="both"/>
        <w:rPr>
          <w:color w:val="000000"/>
          <w:sz w:val="28"/>
        </w:rPr>
      </w:pPr>
      <w:r w:rsidRPr="00064283">
        <w:rPr>
          <w:color w:val="000000"/>
          <w:sz w:val="28"/>
        </w:rPr>
        <w:t xml:space="preserve">На территории </w:t>
      </w:r>
      <w:r>
        <w:rPr>
          <w:color w:val="000000"/>
          <w:sz w:val="28"/>
        </w:rPr>
        <w:t>муниципального района наиболее</w:t>
      </w:r>
      <w:r w:rsidRPr="00064283">
        <w:rPr>
          <w:color w:val="000000"/>
          <w:sz w:val="28"/>
        </w:rPr>
        <w:t xml:space="preserve"> активно развивается розничная торговл</w:t>
      </w:r>
      <w:r>
        <w:rPr>
          <w:color w:val="000000"/>
          <w:sz w:val="28"/>
        </w:rPr>
        <w:t>я и общественное питание. Рост показателя оборота розничной торговли</w:t>
      </w:r>
      <w:r w:rsidRPr="00064283">
        <w:rPr>
          <w:color w:val="000000"/>
          <w:sz w:val="28"/>
        </w:rPr>
        <w:t xml:space="preserve"> по итогам 2007 года составляет </w:t>
      </w:r>
      <w:r>
        <w:rPr>
          <w:color w:val="000000"/>
          <w:sz w:val="28"/>
        </w:rPr>
        <w:t>108 %, а оборота общественного питания</w:t>
      </w:r>
      <w:r w:rsidR="004C6889">
        <w:rPr>
          <w:color w:val="000000"/>
          <w:sz w:val="28"/>
        </w:rPr>
        <w:t xml:space="preserve"> -</w:t>
      </w:r>
      <w:r>
        <w:rPr>
          <w:color w:val="000000"/>
          <w:sz w:val="28"/>
        </w:rPr>
        <w:t xml:space="preserve"> </w:t>
      </w:r>
      <w:r w:rsidRPr="00064283">
        <w:rPr>
          <w:color w:val="000000"/>
          <w:sz w:val="28"/>
        </w:rPr>
        <w:t>118,</w:t>
      </w:r>
      <w:r>
        <w:rPr>
          <w:color w:val="000000"/>
          <w:sz w:val="28"/>
        </w:rPr>
        <w:t>3 %</w:t>
      </w:r>
      <w:r w:rsidRPr="00935CE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сравнению с 2006</w:t>
      </w:r>
      <w:r w:rsidR="004C68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 w:rsidR="004C6889">
        <w:rPr>
          <w:color w:val="000000"/>
          <w:sz w:val="28"/>
        </w:rPr>
        <w:t>одом.</w:t>
      </w:r>
      <w:r w:rsidRPr="00064283">
        <w:rPr>
          <w:color w:val="000000"/>
          <w:sz w:val="28"/>
        </w:rPr>
        <w:t xml:space="preserve"> По объему оборота розничной торговли на душу населения Чайковский район занимает 5 место в крае.</w:t>
      </w:r>
    </w:p>
    <w:p w:rsidR="00E4019C" w:rsidRDefault="00E4019C" w:rsidP="00593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Стимулированию развития малого и среднего предпринимательства на территории служит их участие в размещении муниципального заказа. За последние 2 года  доля муниципального заказа, размещенного </w:t>
      </w:r>
      <w:r w:rsidRPr="00471A65">
        <w:rPr>
          <w:sz w:val="28"/>
          <w:szCs w:val="28"/>
        </w:rPr>
        <w:t>у субъектов малого и среднего предпринимательства</w:t>
      </w:r>
      <w:r>
        <w:rPr>
          <w:sz w:val="28"/>
          <w:szCs w:val="28"/>
        </w:rPr>
        <w:t>,</w:t>
      </w:r>
      <w:r w:rsidRPr="00471A6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свыше 50</w:t>
      </w:r>
      <w:r w:rsidR="00DF50E3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общего объема. По итогам 2007</w:t>
      </w:r>
      <w:r w:rsidR="004C688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C6889">
        <w:rPr>
          <w:sz w:val="28"/>
          <w:szCs w:val="28"/>
        </w:rPr>
        <w:t>ода</w:t>
      </w:r>
      <w:r>
        <w:rPr>
          <w:sz w:val="28"/>
          <w:szCs w:val="28"/>
        </w:rPr>
        <w:t xml:space="preserve"> сумма муниципального заказа, размещенного у субъектов малого и среднего предпринимательства, составляла в 222,2 млн. руб., что на 36</w:t>
      </w:r>
      <w:r w:rsidR="00DF50E3">
        <w:rPr>
          <w:sz w:val="28"/>
          <w:szCs w:val="28"/>
        </w:rPr>
        <w:t xml:space="preserve"> </w:t>
      </w:r>
      <w:r>
        <w:rPr>
          <w:sz w:val="28"/>
          <w:szCs w:val="28"/>
        </w:rPr>
        <w:t>% больше</w:t>
      </w:r>
      <w:r w:rsidR="004C6889">
        <w:rPr>
          <w:sz w:val="28"/>
          <w:szCs w:val="28"/>
        </w:rPr>
        <w:t>,</w:t>
      </w:r>
      <w:r>
        <w:rPr>
          <w:sz w:val="28"/>
          <w:szCs w:val="28"/>
        </w:rPr>
        <w:t xml:space="preserve"> чем</w:t>
      </w:r>
      <w:r w:rsidR="004C688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2006</w:t>
      </w:r>
      <w:r w:rsidR="004C688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C6889">
        <w:rPr>
          <w:sz w:val="28"/>
          <w:szCs w:val="28"/>
        </w:rPr>
        <w:t>оду</w:t>
      </w:r>
      <w:r>
        <w:rPr>
          <w:sz w:val="28"/>
          <w:szCs w:val="28"/>
        </w:rPr>
        <w:t>.</w:t>
      </w:r>
    </w:p>
    <w:p w:rsidR="00E4019C" w:rsidRPr="005D2E7C" w:rsidRDefault="00E4019C" w:rsidP="00593C28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E7C">
        <w:rPr>
          <w:rFonts w:ascii="Times New Roman" w:hAnsi="Times New Roman" w:cs="Times New Roman"/>
          <w:color w:val="000000"/>
          <w:sz w:val="28"/>
          <w:szCs w:val="28"/>
        </w:rPr>
        <w:t xml:space="preserve">Малые предприятия и предприниматели активно инвестируют в развитие собственного бизнеса. </w:t>
      </w:r>
    </w:p>
    <w:p w:rsidR="00E4019C" w:rsidRPr="005D2E7C" w:rsidRDefault="00E4019C" w:rsidP="00593C28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E7C">
        <w:rPr>
          <w:rFonts w:ascii="Times New Roman" w:hAnsi="Times New Roman" w:cs="Times New Roman"/>
          <w:color w:val="000000"/>
          <w:sz w:val="28"/>
          <w:szCs w:val="28"/>
        </w:rPr>
        <w:t>Рост выдачи кредитов банками малому бизнесу</w:t>
      </w:r>
      <w:r w:rsidR="004C6889">
        <w:rPr>
          <w:rFonts w:ascii="Times New Roman" w:hAnsi="Times New Roman" w:cs="Times New Roman"/>
          <w:color w:val="000000"/>
          <w:sz w:val="28"/>
          <w:szCs w:val="28"/>
        </w:rPr>
        <w:t xml:space="preserve"> (таблица 1.4)</w:t>
      </w:r>
      <w:r w:rsidRPr="005D2E7C">
        <w:rPr>
          <w:rFonts w:ascii="Times New Roman" w:hAnsi="Times New Roman" w:cs="Times New Roman"/>
          <w:color w:val="000000"/>
          <w:sz w:val="28"/>
          <w:szCs w:val="28"/>
        </w:rPr>
        <w:t xml:space="preserve"> говорит о том, что все больше предпринимателей ведут успешную деятельность, являются финансово устойчивыми, платят налоги. </w:t>
      </w:r>
    </w:p>
    <w:p w:rsidR="00E4019C" w:rsidRDefault="00E4019C" w:rsidP="00593C28">
      <w:pPr>
        <w:ind w:firstLine="540"/>
        <w:jc w:val="right"/>
        <w:rPr>
          <w:color w:val="000000"/>
          <w:sz w:val="28"/>
          <w:szCs w:val="28"/>
        </w:rPr>
      </w:pPr>
      <w:r w:rsidRPr="005D2E7C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1.</w:t>
      </w:r>
      <w:r w:rsidR="005F438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</w:p>
    <w:p w:rsidR="00E4019C" w:rsidRDefault="00E4019C" w:rsidP="00593C28">
      <w:pPr>
        <w:ind w:firstLine="540"/>
        <w:jc w:val="center"/>
        <w:rPr>
          <w:color w:val="000000"/>
          <w:sz w:val="28"/>
          <w:szCs w:val="28"/>
        </w:rPr>
      </w:pPr>
      <w:r w:rsidRPr="005D2E7C">
        <w:rPr>
          <w:color w:val="000000"/>
          <w:sz w:val="28"/>
          <w:szCs w:val="28"/>
        </w:rPr>
        <w:t>Объёмы кредитования малого бизнеса</w:t>
      </w:r>
    </w:p>
    <w:p w:rsidR="00E4019C" w:rsidRDefault="00E4019C" w:rsidP="00593C28">
      <w:pPr>
        <w:ind w:firstLine="540"/>
        <w:jc w:val="center"/>
        <w:rPr>
          <w:color w:val="000000"/>
          <w:sz w:val="28"/>
          <w:szCs w:val="28"/>
        </w:rPr>
      </w:pPr>
      <w:r w:rsidRPr="005D2E7C">
        <w:rPr>
          <w:color w:val="000000"/>
          <w:sz w:val="28"/>
          <w:szCs w:val="28"/>
        </w:rPr>
        <w:t>в Чайковском отделении Западно-Уральского банка Сбербанка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5"/>
        <w:gridCol w:w="2456"/>
        <w:gridCol w:w="1496"/>
        <w:gridCol w:w="1800"/>
      </w:tblGrid>
      <w:tr w:rsidR="008F1892" w:rsidRPr="00352C91">
        <w:tc>
          <w:tcPr>
            <w:tcW w:w="3785" w:type="dxa"/>
          </w:tcPr>
          <w:p w:rsidR="00E4019C" w:rsidRPr="00635BE9" w:rsidRDefault="00E4019C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BE9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456" w:type="dxa"/>
          </w:tcPr>
          <w:p w:rsidR="00E4019C" w:rsidRPr="00635BE9" w:rsidRDefault="00E4019C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635BE9">
                <w:rPr>
                  <w:b/>
                  <w:color w:val="000000"/>
                </w:rPr>
                <w:t>2006 г</w:t>
              </w:r>
            </w:smartTag>
            <w:r w:rsidRPr="00635BE9">
              <w:rPr>
                <w:b/>
                <w:color w:val="000000"/>
              </w:rPr>
              <w:t>.</w:t>
            </w:r>
          </w:p>
        </w:tc>
        <w:tc>
          <w:tcPr>
            <w:tcW w:w="1496" w:type="dxa"/>
          </w:tcPr>
          <w:p w:rsidR="00E4019C" w:rsidRPr="00635BE9" w:rsidRDefault="00E4019C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635BE9">
                <w:rPr>
                  <w:b/>
                  <w:color w:val="000000"/>
                </w:rPr>
                <w:t>2007 г</w:t>
              </w:r>
            </w:smartTag>
            <w:r w:rsidRPr="00635BE9">
              <w:rPr>
                <w:b/>
                <w:color w:val="000000"/>
              </w:rPr>
              <w:t>.</w:t>
            </w:r>
          </w:p>
        </w:tc>
        <w:tc>
          <w:tcPr>
            <w:tcW w:w="1800" w:type="dxa"/>
          </w:tcPr>
          <w:p w:rsidR="00E4019C" w:rsidRPr="00635BE9" w:rsidRDefault="00E4019C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5BE9">
              <w:rPr>
                <w:b/>
                <w:color w:val="000000"/>
              </w:rPr>
              <w:t xml:space="preserve">6 мес.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35BE9">
                <w:rPr>
                  <w:b/>
                  <w:color w:val="000000"/>
                </w:rPr>
                <w:t>2008 г</w:t>
              </w:r>
            </w:smartTag>
            <w:r w:rsidRPr="00635BE9">
              <w:rPr>
                <w:b/>
                <w:color w:val="000000"/>
              </w:rPr>
              <w:t>.</w:t>
            </w:r>
          </w:p>
        </w:tc>
      </w:tr>
      <w:tr w:rsidR="008F1892" w:rsidRPr="00352C91">
        <w:tc>
          <w:tcPr>
            <w:tcW w:w="3785" w:type="dxa"/>
          </w:tcPr>
          <w:p w:rsidR="00E4019C" w:rsidRPr="00352C91" w:rsidRDefault="00E4019C" w:rsidP="00593C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C91">
              <w:rPr>
                <w:snapToGrid w:val="0"/>
                <w:color w:val="000000"/>
                <w:lang w:bidi="he-IL"/>
              </w:rPr>
              <w:t>Количество выданных кредитов</w:t>
            </w:r>
          </w:p>
        </w:tc>
        <w:tc>
          <w:tcPr>
            <w:tcW w:w="2456" w:type="dxa"/>
          </w:tcPr>
          <w:p w:rsidR="00E4019C" w:rsidRPr="00352C91" w:rsidRDefault="00E4019C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2C91">
              <w:rPr>
                <w:color w:val="000000"/>
              </w:rPr>
              <w:t>116</w:t>
            </w:r>
          </w:p>
        </w:tc>
        <w:tc>
          <w:tcPr>
            <w:tcW w:w="1496" w:type="dxa"/>
          </w:tcPr>
          <w:p w:rsidR="00E4019C" w:rsidRPr="00352C91" w:rsidRDefault="00E4019C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2C91">
              <w:rPr>
                <w:color w:val="000000"/>
              </w:rPr>
              <w:t>235</w:t>
            </w:r>
          </w:p>
        </w:tc>
        <w:tc>
          <w:tcPr>
            <w:tcW w:w="1800" w:type="dxa"/>
          </w:tcPr>
          <w:p w:rsidR="00E4019C" w:rsidRPr="00352C91" w:rsidRDefault="00E4019C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2C91">
              <w:rPr>
                <w:color w:val="000000"/>
              </w:rPr>
              <w:t>145</w:t>
            </w:r>
          </w:p>
        </w:tc>
      </w:tr>
      <w:tr w:rsidR="008F1892" w:rsidRPr="00352C91">
        <w:tc>
          <w:tcPr>
            <w:tcW w:w="3785" w:type="dxa"/>
          </w:tcPr>
          <w:p w:rsidR="00E4019C" w:rsidRPr="00352C91" w:rsidRDefault="00E4019C" w:rsidP="00593C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C91">
              <w:rPr>
                <w:snapToGrid w:val="0"/>
                <w:color w:val="000000"/>
                <w:lang w:bidi="he-IL"/>
              </w:rPr>
              <w:t>Общая сумма кредитов, млн. руб.</w:t>
            </w:r>
          </w:p>
        </w:tc>
        <w:tc>
          <w:tcPr>
            <w:tcW w:w="2456" w:type="dxa"/>
          </w:tcPr>
          <w:p w:rsidR="00E4019C" w:rsidRPr="00352C91" w:rsidRDefault="00E4019C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2C91">
              <w:rPr>
                <w:color w:val="000000"/>
              </w:rPr>
              <w:t>507,6</w:t>
            </w:r>
          </w:p>
        </w:tc>
        <w:tc>
          <w:tcPr>
            <w:tcW w:w="1496" w:type="dxa"/>
          </w:tcPr>
          <w:p w:rsidR="00E4019C" w:rsidRPr="00352C91" w:rsidRDefault="00E4019C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2C91">
              <w:rPr>
                <w:color w:val="000000"/>
              </w:rPr>
              <w:t>669,5</w:t>
            </w:r>
          </w:p>
        </w:tc>
        <w:tc>
          <w:tcPr>
            <w:tcW w:w="1800" w:type="dxa"/>
          </w:tcPr>
          <w:p w:rsidR="00E4019C" w:rsidRPr="00352C91" w:rsidRDefault="00E4019C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2C91">
              <w:rPr>
                <w:color w:val="000000"/>
              </w:rPr>
              <w:t>345,2</w:t>
            </w:r>
          </w:p>
        </w:tc>
      </w:tr>
    </w:tbl>
    <w:p w:rsidR="00E4019C" w:rsidRDefault="00E4019C" w:rsidP="00593C28">
      <w:pPr>
        <w:ind w:firstLine="540"/>
        <w:jc w:val="both"/>
        <w:rPr>
          <w:color w:val="000000"/>
          <w:sz w:val="28"/>
          <w:szCs w:val="28"/>
        </w:rPr>
      </w:pPr>
    </w:p>
    <w:p w:rsidR="00E4019C" w:rsidRDefault="00E4019C" w:rsidP="00593C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2005 году </w:t>
      </w:r>
      <w:r w:rsidR="004C68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дминистрацией</w:t>
      </w:r>
      <w:r w:rsidRPr="005D2E7C">
        <w:rPr>
          <w:color w:val="000000"/>
          <w:sz w:val="28"/>
          <w:szCs w:val="28"/>
        </w:rPr>
        <w:t xml:space="preserve"> Чайковского муниципального района </w:t>
      </w:r>
      <w:r>
        <w:rPr>
          <w:color w:val="000000"/>
          <w:sz w:val="28"/>
          <w:szCs w:val="28"/>
        </w:rPr>
        <w:t xml:space="preserve">была </w:t>
      </w:r>
      <w:r w:rsidRPr="005D2E7C">
        <w:rPr>
          <w:color w:val="000000"/>
          <w:sz w:val="28"/>
          <w:szCs w:val="28"/>
        </w:rPr>
        <w:t>учре</w:t>
      </w:r>
      <w:r>
        <w:rPr>
          <w:color w:val="000000"/>
          <w:sz w:val="28"/>
          <w:szCs w:val="28"/>
        </w:rPr>
        <w:t>ждена некоммерческая</w:t>
      </w:r>
      <w:r w:rsidRPr="005D2E7C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5D2E7C">
        <w:rPr>
          <w:color w:val="000000"/>
          <w:sz w:val="28"/>
          <w:szCs w:val="28"/>
        </w:rPr>
        <w:t xml:space="preserve"> «Чайковский муниципальный фонд поддержки малого предпринимательства». Фонд выполняет роль сервисного </w:t>
      </w:r>
      <w:r w:rsidRPr="005D2E7C">
        <w:rPr>
          <w:color w:val="000000"/>
          <w:sz w:val="28"/>
          <w:szCs w:val="28"/>
        </w:rPr>
        <w:lastRenderedPageBreak/>
        <w:t>центра для малого бизнеса, который оказывает консультационные, информационные и другие услуги предпринимателям города и села.</w:t>
      </w:r>
    </w:p>
    <w:p w:rsidR="00E4019C" w:rsidRPr="00630D04" w:rsidRDefault="00E4019C" w:rsidP="00593C28">
      <w:pPr>
        <w:ind w:firstLine="708"/>
        <w:jc w:val="both"/>
        <w:rPr>
          <w:color w:val="000000"/>
          <w:sz w:val="28"/>
          <w:szCs w:val="28"/>
        </w:rPr>
      </w:pPr>
      <w:r w:rsidRPr="00630D04">
        <w:rPr>
          <w:color w:val="000000"/>
          <w:sz w:val="28"/>
          <w:szCs w:val="28"/>
        </w:rPr>
        <w:t xml:space="preserve">За период деятельности в </w:t>
      </w:r>
      <w:r w:rsidR="004C6889">
        <w:rPr>
          <w:color w:val="000000"/>
          <w:sz w:val="28"/>
          <w:szCs w:val="28"/>
        </w:rPr>
        <w:t>ф</w:t>
      </w:r>
      <w:r w:rsidRPr="00630D04">
        <w:rPr>
          <w:color w:val="000000"/>
          <w:sz w:val="28"/>
          <w:szCs w:val="28"/>
        </w:rPr>
        <w:t>онд  обратилось 560 предпринимателей, в том числе</w:t>
      </w:r>
      <w:r w:rsidR="004C6889">
        <w:rPr>
          <w:color w:val="000000"/>
          <w:sz w:val="28"/>
          <w:szCs w:val="28"/>
        </w:rPr>
        <w:t>:</w:t>
      </w:r>
      <w:r w:rsidRPr="00630D04">
        <w:rPr>
          <w:color w:val="000000"/>
          <w:sz w:val="28"/>
          <w:szCs w:val="28"/>
        </w:rPr>
        <w:t xml:space="preserve"> оказана консультационная помощь 119 предпринимателям, 19 предпринимателям </w:t>
      </w:r>
      <w:r w:rsidR="004A19F1">
        <w:rPr>
          <w:color w:val="000000"/>
          <w:sz w:val="28"/>
          <w:szCs w:val="28"/>
        </w:rPr>
        <w:t>-</w:t>
      </w:r>
      <w:r w:rsidRPr="00630D04">
        <w:rPr>
          <w:color w:val="000000"/>
          <w:sz w:val="28"/>
          <w:szCs w:val="28"/>
        </w:rPr>
        <w:t xml:space="preserve"> помощь в открытии и регистрации бизнеса. Организован форум «Информресурс», создан информационный диск «Чайковский - город мечты».</w:t>
      </w:r>
    </w:p>
    <w:p w:rsidR="00E4019C" w:rsidRPr="00630D04" w:rsidRDefault="00E4019C" w:rsidP="00593C28">
      <w:pPr>
        <w:ind w:firstLine="708"/>
        <w:jc w:val="both"/>
        <w:rPr>
          <w:color w:val="000000"/>
          <w:sz w:val="28"/>
          <w:szCs w:val="28"/>
        </w:rPr>
      </w:pPr>
      <w:r w:rsidRPr="00630D04">
        <w:rPr>
          <w:color w:val="000000"/>
          <w:sz w:val="28"/>
          <w:szCs w:val="28"/>
        </w:rPr>
        <w:t>Администрация муниципального района активно привлекает предпринимателей к</w:t>
      </w:r>
      <w:r w:rsidR="004A19F1">
        <w:rPr>
          <w:color w:val="000000"/>
          <w:sz w:val="28"/>
          <w:szCs w:val="28"/>
        </w:rPr>
        <w:t xml:space="preserve"> участию в выставках, ярмарках и других мероприятиях</w:t>
      </w:r>
      <w:r w:rsidRPr="00630D04">
        <w:rPr>
          <w:color w:val="000000"/>
          <w:sz w:val="28"/>
          <w:szCs w:val="28"/>
        </w:rPr>
        <w:t xml:space="preserve"> местного</w:t>
      </w:r>
      <w:r w:rsidR="004A19F1">
        <w:rPr>
          <w:color w:val="000000"/>
          <w:sz w:val="28"/>
          <w:szCs w:val="28"/>
        </w:rPr>
        <w:t xml:space="preserve"> </w:t>
      </w:r>
      <w:r w:rsidRPr="00630D04">
        <w:rPr>
          <w:color w:val="000000"/>
          <w:sz w:val="28"/>
          <w:szCs w:val="28"/>
        </w:rPr>
        <w:t xml:space="preserve">и краевого значения. </w:t>
      </w:r>
      <w:r>
        <w:rPr>
          <w:color w:val="000000"/>
          <w:sz w:val="28"/>
          <w:szCs w:val="28"/>
        </w:rPr>
        <w:t xml:space="preserve">Предприниматели участвуют в </w:t>
      </w:r>
      <w:r w:rsidRPr="00630D04">
        <w:rPr>
          <w:color w:val="000000"/>
          <w:sz w:val="28"/>
          <w:szCs w:val="28"/>
        </w:rPr>
        <w:t>сельскохозяйственной ярмарк</w:t>
      </w:r>
      <w:r>
        <w:rPr>
          <w:color w:val="000000"/>
          <w:sz w:val="28"/>
          <w:szCs w:val="28"/>
        </w:rPr>
        <w:t>е</w:t>
      </w:r>
      <w:r w:rsidRPr="00630D0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</w:t>
      </w:r>
      <w:r w:rsidRPr="00630D04">
        <w:rPr>
          <w:color w:val="000000"/>
          <w:sz w:val="28"/>
          <w:szCs w:val="28"/>
        </w:rPr>
        <w:t>праздник</w:t>
      </w:r>
      <w:r>
        <w:rPr>
          <w:color w:val="000000"/>
          <w:sz w:val="28"/>
          <w:szCs w:val="28"/>
        </w:rPr>
        <w:t>е</w:t>
      </w:r>
      <w:r w:rsidRPr="00630D04">
        <w:rPr>
          <w:color w:val="000000"/>
          <w:sz w:val="28"/>
          <w:szCs w:val="28"/>
        </w:rPr>
        <w:t xml:space="preserve"> «Яблочный спас», </w:t>
      </w:r>
      <w:r>
        <w:rPr>
          <w:color w:val="000000"/>
          <w:sz w:val="28"/>
          <w:szCs w:val="28"/>
        </w:rPr>
        <w:t>в муниципальном</w:t>
      </w:r>
      <w:r w:rsidRPr="00630D04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630D04">
        <w:rPr>
          <w:color w:val="000000"/>
          <w:sz w:val="28"/>
          <w:szCs w:val="28"/>
        </w:rPr>
        <w:t xml:space="preserve"> «Предприниматель года».</w:t>
      </w:r>
    </w:p>
    <w:p w:rsidR="00E4019C" w:rsidRPr="00290713" w:rsidRDefault="00E4019C" w:rsidP="00593C28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0713">
        <w:rPr>
          <w:sz w:val="28"/>
          <w:szCs w:val="28"/>
        </w:rPr>
        <w:t>Для малог</w:t>
      </w:r>
      <w:r>
        <w:rPr>
          <w:sz w:val="28"/>
          <w:szCs w:val="28"/>
        </w:rPr>
        <w:t>о бизнеса остаются актуальными</w:t>
      </w:r>
      <w:r w:rsidRPr="00290713">
        <w:rPr>
          <w:sz w:val="28"/>
          <w:szCs w:val="28"/>
        </w:rPr>
        <w:t xml:space="preserve"> возникающие на его пути проблемы</w:t>
      </w:r>
      <w:r>
        <w:rPr>
          <w:sz w:val="28"/>
          <w:szCs w:val="28"/>
        </w:rPr>
        <w:t>:</w:t>
      </w:r>
    </w:p>
    <w:p w:rsidR="00BD6B2D" w:rsidRDefault="00E4019C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60F01">
        <w:rPr>
          <w:sz w:val="28"/>
          <w:szCs w:val="28"/>
        </w:rPr>
        <w:t>административные барьеры;</w:t>
      </w:r>
    </w:p>
    <w:p w:rsidR="00BD6B2D" w:rsidRDefault="00E4019C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60F01">
        <w:rPr>
          <w:sz w:val="28"/>
          <w:szCs w:val="28"/>
        </w:rPr>
        <w:t>нехватка собственных финансовых средств на развитие предпр</w:t>
      </w:r>
      <w:r w:rsidR="003D79A0" w:rsidRPr="00960F01">
        <w:rPr>
          <w:sz w:val="28"/>
          <w:szCs w:val="28"/>
        </w:rPr>
        <w:t>ия</w:t>
      </w:r>
      <w:r w:rsidRPr="00960F01">
        <w:rPr>
          <w:sz w:val="28"/>
          <w:szCs w:val="28"/>
        </w:rPr>
        <w:t>тия;</w:t>
      </w:r>
    </w:p>
    <w:p w:rsidR="00BD6B2D" w:rsidRDefault="00E4019C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60F01">
        <w:rPr>
          <w:sz w:val="28"/>
          <w:szCs w:val="28"/>
        </w:rPr>
        <w:t>высокие процентные ставки по кредитам и отсутствие гарантийных</w:t>
      </w:r>
      <w:r w:rsidR="004A19F1" w:rsidRPr="00960F01">
        <w:rPr>
          <w:sz w:val="28"/>
          <w:szCs w:val="28"/>
        </w:rPr>
        <w:t xml:space="preserve"> </w:t>
      </w:r>
      <w:r w:rsidRPr="00960F01">
        <w:rPr>
          <w:sz w:val="28"/>
          <w:szCs w:val="28"/>
        </w:rPr>
        <w:t>механизмов существенно затрудняет доступ большинств</w:t>
      </w:r>
      <w:r w:rsidR="004A19F1" w:rsidRPr="00960F01">
        <w:rPr>
          <w:sz w:val="28"/>
          <w:szCs w:val="28"/>
        </w:rPr>
        <w:t>у</w:t>
      </w:r>
      <w:r w:rsidRPr="00960F01">
        <w:rPr>
          <w:sz w:val="28"/>
          <w:szCs w:val="28"/>
        </w:rPr>
        <w:t xml:space="preserve"> малых предприятий к ресурсам для развития бизнеса;</w:t>
      </w:r>
    </w:p>
    <w:p w:rsidR="00BD6B2D" w:rsidRDefault="00E4019C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960F01">
        <w:rPr>
          <w:sz w:val="28"/>
          <w:szCs w:val="28"/>
        </w:rPr>
        <w:t>недостаточная</w:t>
      </w:r>
      <w:r w:rsidRPr="00290713">
        <w:rPr>
          <w:color w:val="000000"/>
          <w:sz w:val="28"/>
          <w:szCs w:val="28"/>
        </w:rPr>
        <w:t xml:space="preserve"> информационная помощь. </w:t>
      </w:r>
    </w:p>
    <w:p w:rsidR="00E4019C" w:rsidRDefault="00E4019C" w:rsidP="00593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данных проблем требу</w:t>
      </w:r>
      <w:r w:rsidR="004A19F1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290713">
        <w:rPr>
          <w:sz w:val="28"/>
          <w:szCs w:val="28"/>
        </w:rPr>
        <w:t>всестороннего взаимодействия всех структур государственной власти и бизнеса.</w:t>
      </w:r>
    </w:p>
    <w:p w:rsidR="00E4019C" w:rsidRDefault="00E4019C" w:rsidP="00593C28">
      <w:pPr>
        <w:ind w:firstLine="540"/>
        <w:jc w:val="both"/>
        <w:rPr>
          <w:color w:val="000000"/>
          <w:sz w:val="28"/>
          <w:szCs w:val="28"/>
        </w:rPr>
      </w:pPr>
    </w:p>
    <w:p w:rsidR="00BD6B2D" w:rsidRDefault="004414E3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Финансово-кредитный рынок</w:t>
      </w:r>
    </w:p>
    <w:p w:rsidR="00F2561F" w:rsidRPr="002E728D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2E728D">
        <w:rPr>
          <w:color w:val="000000"/>
          <w:sz w:val="28"/>
          <w:szCs w:val="28"/>
        </w:rPr>
        <w:t>Развитие финансово-кредитного рынка происходит во взаимосвязи и координации с различными компонентами рыночной экономики и социальной жизни населения. От его работы в значительной степени зависит экономический рост, его качество, устойчивость и темпы.</w:t>
      </w:r>
    </w:p>
    <w:p w:rsidR="00984AC0" w:rsidRPr="00984AC0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2E728D">
        <w:rPr>
          <w:color w:val="000000"/>
          <w:sz w:val="28"/>
          <w:szCs w:val="28"/>
        </w:rPr>
        <w:t>На нашей территории финансово-кредитные организации  представлены филиалами и представительствами крупных федеральных банков: Чайковское отделение Западно-Уральского банка Сбербанка России, филиал АБГП «Газпромбанк» (ЗАО), Пермский филиал АКБ «Банк Москвы», отделение №1 «Чайко</w:t>
      </w:r>
      <w:r w:rsidRPr="00984AC0">
        <w:rPr>
          <w:color w:val="000000"/>
          <w:sz w:val="28"/>
          <w:szCs w:val="28"/>
        </w:rPr>
        <w:t>вское».</w:t>
      </w:r>
      <w:r w:rsidR="00984AC0" w:rsidRPr="00984AC0">
        <w:rPr>
          <w:color w:val="000000"/>
          <w:sz w:val="28"/>
          <w:szCs w:val="28"/>
        </w:rPr>
        <w:t xml:space="preserve"> На базе дополнительного офиса Чайковского отделения Западно-Уральского банка Сбербанка России в 2008 году открыт Центр ипотечного кредитования.</w:t>
      </w:r>
    </w:p>
    <w:p w:rsidR="00984AC0" w:rsidRPr="002E728D" w:rsidRDefault="00984AC0" w:rsidP="00593C28">
      <w:pPr>
        <w:ind w:firstLine="708"/>
        <w:jc w:val="both"/>
        <w:rPr>
          <w:color w:val="000000"/>
          <w:sz w:val="28"/>
          <w:szCs w:val="28"/>
        </w:rPr>
      </w:pPr>
      <w:r w:rsidRPr="00984AC0">
        <w:rPr>
          <w:color w:val="000000"/>
          <w:sz w:val="28"/>
          <w:szCs w:val="28"/>
        </w:rPr>
        <w:t xml:space="preserve">В ближайшее время планируется открытие </w:t>
      </w:r>
      <w:r w:rsidR="00944D0E">
        <w:rPr>
          <w:color w:val="000000"/>
          <w:sz w:val="28"/>
          <w:szCs w:val="28"/>
        </w:rPr>
        <w:t xml:space="preserve">офиса </w:t>
      </w:r>
      <w:r w:rsidRPr="00984AC0">
        <w:rPr>
          <w:color w:val="000000"/>
          <w:sz w:val="28"/>
          <w:szCs w:val="28"/>
        </w:rPr>
        <w:t>банка ОАО «Россельхозбанк».</w:t>
      </w:r>
      <w:r>
        <w:rPr>
          <w:color w:val="000000"/>
          <w:sz w:val="28"/>
          <w:szCs w:val="28"/>
        </w:rPr>
        <w:t xml:space="preserve"> </w:t>
      </w:r>
    </w:p>
    <w:p w:rsidR="00F2561F" w:rsidRPr="002E728D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2E728D">
        <w:rPr>
          <w:color w:val="000000"/>
          <w:sz w:val="28"/>
          <w:szCs w:val="28"/>
        </w:rPr>
        <w:t>Региональные банки представлены такими банками, как ЗАО «Русский стандарт», ОАО АКБ «Пробизнесбанк», ИКБ «Быстро Банк (ОАО), АКБ «Ижкомбанк» (ОАО), ОАО КБ «Камабанк», ОАО «УРСАбанк», ОАО АКБ «Урал-ФД», ОАО «Альфа–Банк».</w:t>
      </w:r>
    </w:p>
    <w:p w:rsidR="00F2561F" w:rsidRPr="002E728D" w:rsidRDefault="00F2561F" w:rsidP="00593C28">
      <w:pPr>
        <w:ind w:firstLine="708"/>
        <w:jc w:val="both"/>
        <w:rPr>
          <w:color w:val="000000"/>
          <w:sz w:val="28"/>
          <w:szCs w:val="28"/>
        </w:rPr>
      </w:pPr>
      <w:r w:rsidRPr="002E728D">
        <w:rPr>
          <w:color w:val="000000"/>
          <w:sz w:val="28"/>
          <w:szCs w:val="28"/>
        </w:rPr>
        <w:t>Небанковский кредитный сектор представлен такими учреждениями: Пермским агентством по ипотечному жилищному кредитованию, НО Благотворительный фонд «Фонд местного сообщества», Кредитный потребительский кооператив граждан «Оберегъ», Центр финансовой взаимопомощи; ООО «Центр микрофинансирования».</w:t>
      </w:r>
    </w:p>
    <w:p w:rsidR="003039D3" w:rsidRDefault="003039D3" w:rsidP="00593C28">
      <w:pPr>
        <w:jc w:val="both"/>
        <w:rPr>
          <w:b/>
          <w:color w:val="000000"/>
          <w:sz w:val="28"/>
          <w:szCs w:val="28"/>
        </w:rPr>
      </w:pPr>
    </w:p>
    <w:p w:rsidR="00BD6B2D" w:rsidRDefault="006E3E97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6E3E97">
        <w:rPr>
          <w:b/>
          <w:color w:val="000000"/>
          <w:sz w:val="28"/>
          <w:szCs w:val="28"/>
        </w:rPr>
        <w:lastRenderedPageBreak/>
        <w:t xml:space="preserve">Инвестиционная политика </w:t>
      </w:r>
    </w:p>
    <w:p w:rsidR="000342E2" w:rsidRPr="000342E2" w:rsidRDefault="000342E2" w:rsidP="00593C28">
      <w:pPr>
        <w:ind w:firstLine="709"/>
        <w:jc w:val="both"/>
        <w:rPr>
          <w:color w:val="000000"/>
          <w:sz w:val="28"/>
          <w:szCs w:val="28"/>
        </w:rPr>
      </w:pPr>
      <w:r w:rsidRPr="000342E2">
        <w:rPr>
          <w:color w:val="000000"/>
          <w:sz w:val="28"/>
          <w:szCs w:val="28"/>
        </w:rPr>
        <w:t>Чайковский муниципальный район обладает инвестиционным потенциалом и конкурентными преимуществами.</w:t>
      </w:r>
    </w:p>
    <w:p w:rsidR="000342E2" w:rsidRPr="000342E2" w:rsidRDefault="000342E2" w:rsidP="00593C28">
      <w:pPr>
        <w:ind w:firstLine="709"/>
        <w:jc w:val="both"/>
        <w:rPr>
          <w:bCs/>
          <w:color w:val="000000"/>
          <w:sz w:val="28"/>
        </w:rPr>
      </w:pPr>
      <w:r w:rsidRPr="000342E2">
        <w:rPr>
          <w:color w:val="000000"/>
          <w:sz w:val="28"/>
          <w:szCs w:val="28"/>
        </w:rPr>
        <w:t>В направлении повышения экономического развития района сделан упор на формирование инвестиционной привлекательности территории.</w:t>
      </w:r>
      <w:r w:rsidRPr="000342E2">
        <w:rPr>
          <w:bCs/>
          <w:color w:val="000000"/>
          <w:sz w:val="28"/>
        </w:rPr>
        <w:t xml:space="preserve"> </w:t>
      </w:r>
    </w:p>
    <w:p w:rsidR="000342E2" w:rsidRPr="000342E2" w:rsidRDefault="000342E2" w:rsidP="00593C28">
      <w:pPr>
        <w:ind w:firstLine="709"/>
        <w:jc w:val="both"/>
        <w:rPr>
          <w:color w:val="000000"/>
          <w:sz w:val="28"/>
          <w:szCs w:val="28"/>
        </w:rPr>
      </w:pPr>
      <w:r w:rsidRPr="000342E2">
        <w:rPr>
          <w:color w:val="000000"/>
          <w:sz w:val="28"/>
          <w:szCs w:val="28"/>
        </w:rPr>
        <w:t>Для достижения поставленной задачи сформирован реестр свободных производственных площадей предприятий, которые заинтересованы в их эффективном использовании, и реестр свободных земельных участков. Информация размещена на официальном сайте администрации района, направлена для размещения в Единый кадастр инвестиционных площадок Пермского края на сайте: www.perm-invest.com.</w:t>
      </w:r>
    </w:p>
    <w:p w:rsidR="000342E2" w:rsidRPr="000342E2" w:rsidRDefault="000342E2" w:rsidP="00593C28">
      <w:pPr>
        <w:ind w:firstLine="709"/>
        <w:jc w:val="both"/>
        <w:rPr>
          <w:color w:val="000000"/>
          <w:sz w:val="28"/>
          <w:szCs w:val="28"/>
        </w:rPr>
      </w:pPr>
      <w:r w:rsidRPr="000342E2">
        <w:rPr>
          <w:color w:val="000000"/>
          <w:sz w:val="28"/>
          <w:szCs w:val="28"/>
        </w:rPr>
        <w:t xml:space="preserve">Ведется работа по привлечению предприятий к формированию паспорта инвестиционной привлекательности района. </w:t>
      </w:r>
    </w:p>
    <w:p w:rsidR="00F57BE3" w:rsidRPr="003477B6" w:rsidRDefault="00F57BE3" w:rsidP="00593C28">
      <w:pPr>
        <w:ind w:firstLine="709"/>
        <w:jc w:val="both"/>
        <w:rPr>
          <w:sz w:val="28"/>
          <w:szCs w:val="28"/>
        </w:rPr>
      </w:pPr>
    </w:p>
    <w:p w:rsidR="00BD6B2D" w:rsidRDefault="00F57BE3" w:rsidP="009A1222">
      <w:pPr>
        <w:pStyle w:val="7"/>
        <w:numPr>
          <w:ilvl w:val="1"/>
          <w:numId w:val="1"/>
        </w:numPr>
        <w:tabs>
          <w:tab w:val="left" w:pos="709"/>
        </w:tabs>
        <w:spacing w:before="12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РЕСУРСНЫЙ ПОТЕНЦИАЛ</w:t>
      </w:r>
    </w:p>
    <w:p w:rsidR="00F57BE3" w:rsidRDefault="00EF4B0B" w:rsidP="002E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57BE3">
        <w:rPr>
          <w:sz w:val="28"/>
          <w:szCs w:val="28"/>
        </w:rPr>
        <w:t xml:space="preserve">обеспечения экономического развития муниципальный район </w:t>
      </w:r>
      <w:r>
        <w:rPr>
          <w:sz w:val="28"/>
          <w:szCs w:val="28"/>
        </w:rPr>
        <w:t xml:space="preserve">в достаточной степени </w:t>
      </w:r>
      <w:r w:rsidR="00F57BE3">
        <w:rPr>
          <w:sz w:val="28"/>
          <w:szCs w:val="28"/>
        </w:rPr>
        <w:t xml:space="preserve">обладает </w:t>
      </w:r>
      <w:r>
        <w:rPr>
          <w:sz w:val="28"/>
          <w:szCs w:val="28"/>
        </w:rPr>
        <w:t xml:space="preserve">основными </w:t>
      </w:r>
      <w:r w:rsidR="00F57BE3">
        <w:rPr>
          <w:sz w:val="28"/>
          <w:szCs w:val="28"/>
        </w:rPr>
        <w:t>ресурсами:</w:t>
      </w:r>
    </w:p>
    <w:p w:rsidR="00BD6B2D" w:rsidRDefault="00EF4B0B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природными;</w:t>
      </w:r>
    </w:p>
    <w:p w:rsidR="00BD6B2D" w:rsidRDefault="00EF4B0B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трудовыми.</w:t>
      </w:r>
    </w:p>
    <w:p w:rsidR="00EF4B0B" w:rsidRDefault="00EF4B0B" w:rsidP="00593C28">
      <w:pPr>
        <w:ind w:firstLine="539"/>
        <w:jc w:val="both"/>
        <w:rPr>
          <w:sz w:val="28"/>
          <w:szCs w:val="28"/>
        </w:rPr>
      </w:pPr>
    </w:p>
    <w:p w:rsidR="00BD6B2D" w:rsidRDefault="00EF4B0B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EF4B0B">
        <w:rPr>
          <w:b/>
          <w:sz w:val="28"/>
          <w:szCs w:val="28"/>
        </w:rPr>
        <w:t>Природные ресурсы</w:t>
      </w:r>
    </w:p>
    <w:p w:rsidR="00BD6B2D" w:rsidRDefault="00F57BE3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sz w:val="28"/>
          <w:szCs w:val="28"/>
        </w:rPr>
      </w:pPr>
      <w:r w:rsidRPr="000D5A49">
        <w:rPr>
          <w:b/>
          <w:sz w:val="28"/>
          <w:szCs w:val="28"/>
        </w:rPr>
        <w:t>Земельные</w:t>
      </w:r>
      <w:r w:rsidRPr="00012A96">
        <w:rPr>
          <w:b/>
          <w:sz w:val="28"/>
          <w:szCs w:val="28"/>
        </w:rPr>
        <w:t xml:space="preserve"> ресурсы</w:t>
      </w:r>
    </w:p>
    <w:p w:rsidR="00F57BE3" w:rsidRDefault="00F57BE3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FF">
        <w:rPr>
          <w:rFonts w:ascii="Times New Roman" w:hAnsi="Times New Roman" w:cs="Times New Roman"/>
          <w:sz w:val="28"/>
          <w:szCs w:val="28"/>
        </w:rPr>
        <w:t xml:space="preserve">Сфера управления земельными ресурсами представляет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DF1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FF">
        <w:rPr>
          <w:rFonts w:ascii="Times New Roman" w:hAnsi="Times New Roman" w:cs="Times New Roman"/>
          <w:sz w:val="28"/>
          <w:szCs w:val="28"/>
        </w:rPr>
        <w:t xml:space="preserve">с одной стороны, основной источник сельскохозяйственного производства, площадки и опорные поверхности для зданий, сооружений, дорог, зеленых насаждений, а с другой </w:t>
      </w:r>
      <w:r w:rsidR="00DF16EA">
        <w:rPr>
          <w:rFonts w:ascii="Times New Roman" w:hAnsi="Times New Roman" w:cs="Times New Roman"/>
          <w:sz w:val="28"/>
          <w:szCs w:val="28"/>
        </w:rPr>
        <w:t xml:space="preserve">- </w:t>
      </w:r>
      <w:r w:rsidRPr="007473FF">
        <w:rPr>
          <w:rFonts w:ascii="Times New Roman" w:hAnsi="Times New Roman" w:cs="Times New Roman"/>
          <w:sz w:val="28"/>
          <w:szCs w:val="28"/>
        </w:rPr>
        <w:t>базу налогообложения недвижимости, объект инвестирования, средство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Pr="007473FF">
        <w:rPr>
          <w:rFonts w:ascii="Times New Roman" w:hAnsi="Times New Roman" w:cs="Times New Roman"/>
          <w:sz w:val="28"/>
          <w:szCs w:val="28"/>
        </w:rPr>
        <w:t>.</w:t>
      </w:r>
    </w:p>
    <w:p w:rsidR="00F57BE3" w:rsidRPr="007473FF" w:rsidRDefault="00F57BE3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FF">
        <w:rPr>
          <w:rFonts w:ascii="Times New Roman" w:hAnsi="Times New Roman" w:cs="Times New Roman"/>
          <w:sz w:val="28"/>
          <w:szCs w:val="28"/>
        </w:rPr>
        <w:t>Территорию Чайковского муниципального района составляют городские земли, земли сельских поселений, прилегающие к ним земли общего пользования, рекреационные зоны, земли, необходимые для развития поселений,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кадастра.</w:t>
      </w:r>
    </w:p>
    <w:p w:rsidR="00F57BE3" w:rsidRDefault="00F57BE3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91556">
        <w:rPr>
          <w:rFonts w:ascii="Times New Roman" w:hAnsi="Times New Roman" w:cs="Times New Roman"/>
          <w:sz w:val="28"/>
          <w:szCs w:val="28"/>
        </w:rPr>
        <w:t>ерритория Чайковск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155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556">
        <w:rPr>
          <w:rFonts w:ascii="Times New Roman" w:hAnsi="Times New Roman" w:cs="Times New Roman"/>
          <w:sz w:val="28"/>
          <w:szCs w:val="28"/>
        </w:rPr>
        <w:t xml:space="preserve"> составляет 215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5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44D0E">
        <w:rPr>
          <w:rFonts w:ascii="Times New Roman" w:hAnsi="Times New Roman" w:cs="Times New Roman"/>
          <w:sz w:val="28"/>
          <w:szCs w:val="28"/>
        </w:rPr>
        <w:t xml:space="preserve"> </w:t>
      </w:r>
      <w:r w:rsidRPr="00891556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DF1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69,9 тыс.</w:t>
      </w:r>
      <w:r w:rsidR="005F4382">
        <w:rPr>
          <w:rFonts w:ascii="Times New Roman" w:hAnsi="Times New Roman" w:cs="Times New Roman"/>
          <w:sz w:val="28"/>
          <w:szCs w:val="28"/>
        </w:rPr>
        <w:t xml:space="preserve"> </w:t>
      </w:r>
      <w:r w:rsidRPr="00891556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73FF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55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123,4</w:t>
      </w:r>
      <w:r w:rsidR="00944D0E">
        <w:rPr>
          <w:rFonts w:ascii="Times New Roman" w:hAnsi="Times New Roman" w:cs="Times New Roman"/>
          <w:sz w:val="28"/>
          <w:szCs w:val="28"/>
        </w:rPr>
        <w:t xml:space="preserve"> тыс. га</w:t>
      </w:r>
      <w:r>
        <w:rPr>
          <w:rFonts w:ascii="Times New Roman" w:hAnsi="Times New Roman" w:cs="Times New Roman"/>
          <w:sz w:val="28"/>
          <w:szCs w:val="28"/>
        </w:rPr>
        <w:t xml:space="preserve"> – площадь земель лесного фонда.</w:t>
      </w:r>
    </w:p>
    <w:p w:rsidR="00F57BE3" w:rsidRPr="00891556" w:rsidRDefault="00F57BE3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56">
        <w:rPr>
          <w:rFonts w:ascii="Times New Roman" w:hAnsi="Times New Roman" w:cs="Times New Roman"/>
          <w:sz w:val="28"/>
          <w:szCs w:val="28"/>
        </w:rPr>
        <w:t>В районе созданы необходимые условия для функционирования земельного рынка. Важнейшим механизмом перераспределения земель, находящихся в государственной и муниципальной собственности, становятся торги (конкурсы, аукционы) по продаже земельных участков или права их аренды.</w:t>
      </w:r>
    </w:p>
    <w:p w:rsidR="005F4382" w:rsidRDefault="005F4382" w:rsidP="00593C28">
      <w:pPr>
        <w:jc w:val="both"/>
        <w:rPr>
          <w:b/>
          <w:sz w:val="28"/>
          <w:szCs w:val="28"/>
        </w:rPr>
      </w:pPr>
    </w:p>
    <w:p w:rsidR="00BD6B2D" w:rsidRDefault="00F57BE3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sz w:val="28"/>
          <w:szCs w:val="28"/>
        </w:rPr>
      </w:pPr>
      <w:r w:rsidRPr="00F531B4">
        <w:rPr>
          <w:b/>
          <w:sz w:val="28"/>
          <w:szCs w:val="28"/>
        </w:rPr>
        <w:t xml:space="preserve">Полезные </w:t>
      </w:r>
      <w:r w:rsidRPr="00DF16EA">
        <w:rPr>
          <w:b/>
          <w:color w:val="000000"/>
          <w:sz w:val="28"/>
          <w:szCs w:val="28"/>
        </w:rPr>
        <w:t>ископаемые</w:t>
      </w:r>
    </w:p>
    <w:p w:rsidR="00F57BE3" w:rsidRPr="007C2874" w:rsidRDefault="00F57BE3" w:rsidP="002E6049">
      <w:pPr>
        <w:ind w:firstLine="709"/>
        <w:jc w:val="both"/>
        <w:rPr>
          <w:sz w:val="28"/>
          <w:szCs w:val="28"/>
        </w:rPr>
      </w:pPr>
      <w:r w:rsidRPr="007C2874">
        <w:rPr>
          <w:sz w:val="28"/>
          <w:szCs w:val="28"/>
        </w:rPr>
        <w:t>Наиболее распространенны</w:t>
      </w:r>
      <w:r w:rsidR="00DF16EA">
        <w:rPr>
          <w:sz w:val="28"/>
          <w:szCs w:val="28"/>
        </w:rPr>
        <w:t>е</w:t>
      </w:r>
      <w:r w:rsidRPr="007C2874">
        <w:rPr>
          <w:sz w:val="28"/>
          <w:szCs w:val="28"/>
        </w:rPr>
        <w:t xml:space="preserve"> полезны</w:t>
      </w:r>
      <w:r w:rsidR="00DF16EA">
        <w:rPr>
          <w:sz w:val="28"/>
          <w:szCs w:val="28"/>
        </w:rPr>
        <w:t>е</w:t>
      </w:r>
      <w:r w:rsidRPr="007C2874">
        <w:rPr>
          <w:sz w:val="28"/>
          <w:szCs w:val="28"/>
        </w:rPr>
        <w:t xml:space="preserve"> ископаемы</w:t>
      </w:r>
      <w:r w:rsidR="00DF16EA">
        <w:rPr>
          <w:sz w:val="28"/>
          <w:szCs w:val="28"/>
        </w:rPr>
        <w:t>е</w:t>
      </w:r>
      <w:r w:rsidRPr="007C2874">
        <w:rPr>
          <w:sz w:val="28"/>
          <w:szCs w:val="28"/>
        </w:rPr>
        <w:t xml:space="preserve"> на территории мун</w:t>
      </w:r>
      <w:r w:rsidR="00DF16EA">
        <w:rPr>
          <w:sz w:val="28"/>
          <w:szCs w:val="28"/>
        </w:rPr>
        <w:t>иципального образования - это</w:t>
      </w:r>
      <w:r w:rsidRPr="007C2874">
        <w:rPr>
          <w:sz w:val="28"/>
          <w:szCs w:val="28"/>
        </w:rPr>
        <w:t xml:space="preserve"> нефть, песок, глина, песчано-гравийная смесь, торф, подземные воды.</w:t>
      </w:r>
    </w:p>
    <w:p w:rsidR="00FC53AA" w:rsidRDefault="00DF16EA" w:rsidP="002E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п</w:t>
      </w:r>
      <w:r w:rsidR="00FC53AA" w:rsidRPr="007D0445">
        <w:rPr>
          <w:sz w:val="28"/>
          <w:szCs w:val="28"/>
        </w:rPr>
        <w:t>олезные ископаемые не являются уникальными и находят свое применение только в строительной отрасли.</w:t>
      </w:r>
    </w:p>
    <w:p w:rsidR="00FC53AA" w:rsidRDefault="008D3E13" w:rsidP="002E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Пермьстата оборот организаций по виду деятельности «Добыча полезных ископаемых» в 2007 году по сравнению с 2006 годом увеличился на 7,5 % и составил 1783,0 млн. руб.</w:t>
      </w:r>
    </w:p>
    <w:p w:rsidR="00944D0E" w:rsidRDefault="00944D0E" w:rsidP="002E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наиболее распространенных полезных ископаемых, находящихся на территории района, представлен в таблице 1.5.</w:t>
      </w:r>
    </w:p>
    <w:p w:rsidR="00873796" w:rsidRPr="00EB3928" w:rsidRDefault="00873796" w:rsidP="00593C28">
      <w:pPr>
        <w:jc w:val="right"/>
      </w:pPr>
    </w:p>
    <w:p w:rsidR="00F57BE3" w:rsidRDefault="00F57BE3" w:rsidP="00593C28">
      <w:pPr>
        <w:jc w:val="right"/>
        <w:rPr>
          <w:sz w:val="28"/>
          <w:szCs w:val="28"/>
        </w:rPr>
      </w:pPr>
      <w:r w:rsidRPr="00AD5AE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5F4382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</w:p>
    <w:p w:rsidR="00F57BE3" w:rsidRDefault="00F57BE3" w:rsidP="00593C2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Минерально-сырьевые ресурсы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4002"/>
        <w:gridCol w:w="1826"/>
        <w:gridCol w:w="1500"/>
      </w:tblGrid>
      <w:tr w:rsidR="00F57BE3" w:rsidRPr="005F4382" w:rsidTr="007A7927">
        <w:trPr>
          <w:trHeight w:val="193"/>
        </w:trPr>
        <w:tc>
          <w:tcPr>
            <w:tcW w:w="2202" w:type="dxa"/>
            <w:vAlign w:val="center"/>
          </w:tcPr>
          <w:p w:rsidR="00F57BE3" w:rsidRPr="00352C91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</w:rPr>
            </w:pPr>
            <w:r w:rsidRPr="00352C91">
              <w:rPr>
                <w:b/>
              </w:rPr>
              <w:t>Месторождение</w:t>
            </w:r>
          </w:p>
        </w:tc>
        <w:tc>
          <w:tcPr>
            <w:tcW w:w="4002" w:type="dxa"/>
            <w:vAlign w:val="center"/>
          </w:tcPr>
          <w:p w:rsidR="005F4382" w:rsidRPr="00352C91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</w:rPr>
            </w:pPr>
            <w:r w:rsidRPr="00352C91">
              <w:rPr>
                <w:b/>
              </w:rPr>
              <w:t xml:space="preserve">Наименование </w:t>
            </w:r>
          </w:p>
          <w:p w:rsidR="00F57BE3" w:rsidRPr="00352C91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</w:rPr>
            </w:pPr>
            <w:r w:rsidRPr="00352C91">
              <w:rPr>
                <w:b/>
              </w:rPr>
              <w:t>ископаемого</w:t>
            </w:r>
          </w:p>
        </w:tc>
        <w:tc>
          <w:tcPr>
            <w:tcW w:w="1826" w:type="dxa"/>
            <w:vAlign w:val="center"/>
          </w:tcPr>
          <w:p w:rsidR="00F57BE3" w:rsidRPr="00352C91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</w:rPr>
            </w:pPr>
            <w:r w:rsidRPr="00352C91">
              <w:rPr>
                <w:b/>
              </w:rPr>
              <w:t>Ед.</w:t>
            </w:r>
            <w:r w:rsidR="005F4382" w:rsidRPr="00352C91">
              <w:rPr>
                <w:b/>
              </w:rPr>
              <w:t xml:space="preserve"> </w:t>
            </w:r>
            <w:r w:rsidRPr="00352C91">
              <w:rPr>
                <w:b/>
              </w:rPr>
              <w:t>изм.</w:t>
            </w:r>
          </w:p>
        </w:tc>
        <w:tc>
          <w:tcPr>
            <w:tcW w:w="1500" w:type="dxa"/>
            <w:vAlign w:val="center"/>
          </w:tcPr>
          <w:p w:rsidR="00F57BE3" w:rsidRPr="00352C91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</w:rPr>
            </w:pPr>
            <w:r w:rsidRPr="00352C91">
              <w:rPr>
                <w:b/>
              </w:rPr>
              <w:t>Запасы</w:t>
            </w:r>
          </w:p>
        </w:tc>
      </w:tr>
      <w:tr w:rsidR="00F57BE3" w:rsidRPr="005F4382">
        <w:tc>
          <w:tcPr>
            <w:tcW w:w="2202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Шумовское</w:t>
            </w:r>
          </w:p>
        </w:tc>
        <w:tc>
          <w:tcPr>
            <w:tcW w:w="4002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Нефть</w:t>
            </w:r>
          </w:p>
        </w:tc>
        <w:tc>
          <w:tcPr>
            <w:tcW w:w="1826" w:type="dxa"/>
          </w:tcPr>
          <w:p w:rsidR="00F57BE3" w:rsidRPr="005F4382" w:rsidRDefault="008D3E1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5F4382">
              <w:t>тыс.</w:t>
            </w:r>
            <w:r>
              <w:t xml:space="preserve"> </w:t>
            </w:r>
            <w:r w:rsidRPr="005F4382">
              <w:t>т</w:t>
            </w:r>
          </w:p>
        </w:tc>
        <w:tc>
          <w:tcPr>
            <w:tcW w:w="1500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</w:pPr>
            <w:r w:rsidRPr="005F4382">
              <w:t>12 128</w:t>
            </w:r>
          </w:p>
        </w:tc>
      </w:tr>
      <w:tr w:rsidR="00F57BE3" w:rsidRPr="005F4382">
        <w:tc>
          <w:tcPr>
            <w:tcW w:w="2202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Злодарёвское</w:t>
            </w:r>
          </w:p>
        </w:tc>
        <w:tc>
          <w:tcPr>
            <w:tcW w:w="4002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Нефть</w:t>
            </w:r>
          </w:p>
        </w:tc>
        <w:tc>
          <w:tcPr>
            <w:tcW w:w="1826" w:type="dxa"/>
          </w:tcPr>
          <w:p w:rsidR="00F57BE3" w:rsidRPr="005F4382" w:rsidRDefault="008D3E1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5F4382">
              <w:t>тыс.</w:t>
            </w:r>
            <w:r>
              <w:t xml:space="preserve"> </w:t>
            </w:r>
            <w:r w:rsidRPr="005F4382">
              <w:t>т</w:t>
            </w:r>
          </w:p>
        </w:tc>
        <w:tc>
          <w:tcPr>
            <w:tcW w:w="1500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</w:pPr>
            <w:r w:rsidRPr="005F4382">
              <w:t>669</w:t>
            </w:r>
          </w:p>
        </w:tc>
      </w:tr>
      <w:tr w:rsidR="00F57BE3" w:rsidRPr="005F4382">
        <w:tc>
          <w:tcPr>
            <w:tcW w:w="2202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Кирилловское</w:t>
            </w:r>
          </w:p>
        </w:tc>
        <w:tc>
          <w:tcPr>
            <w:tcW w:w="4002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Нефть, газ</w:t>
            </w:r>
          </w:p>
        </w:tc>
        <w:tc>
          <w:tcPr>
            <w:tcW w:w="1826" w:type="dxa"/>
          </w:tcPr>
          <w:p w:rsidR="00F57BE3" w:rsidRPr="005F4382" w:rsidRDefault="008D3E1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5F4382">
              <w:t>тыс.</w:t>
            </w:r>
            <w:r>
              <w:t xml:space="preserve"> </w:t>
            </w:r>
            <w:r w:rsidRPr="005F4382">
              <w:t>т</w:t>
            </w:r>
          </w:p>
        </w:tc>
        <w:tc>
          <w:tcPr>
            <w:tcW w:w="1500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</w:pPr>
            <w:r w:rsidRPr="005F4382">
              <w:t>350</w:t>
            </w:r>
          </w:p>
        </w:tc>
      </w:tr>
      <w:tr w:rsidR="00F57BE3" w:rsidRPr="005F4382">
        <w:tc>
          <w:tcPr>
            <w:tcW w:w="2202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Гаревское</w:t>
            </w:r>
          </w:p>
        </w:tc>
        <w:tc>
          <w:tcPr>
            <w:tcW w:w="4002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Керамзитовая глина</w:t>
            </w:r>
          </w:p>
        </w:tc>
        <w:tc>
          <w:tcPr>
            <w:tcW w:w="1826" w:type="dxa"/>
          </w:tcPr>
          <w:p w:rsidR="00F57BE3" w:rsidRPr="005F4382" w:rsidRDefault="008D3E1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5F4382">
              <w:t>тыс.</w:t>
            </w:r>
            <w:r>
              <w:t xml:space="preserve"> </w:t>
            </w:r>
            <w:r w:rsidRPr="005F4382">
              <w:t>м3</w:t>
            </w:r>
          </w:p>
        </w:tc>
        <w:tc>
          <w:tcPr>
            <w:tcW w:w="1500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</w:pPr>
            <w:r w:rsidRPr="005F4382">
              <w:t>11 936</w:t>
            </w:r>
          </w:p>
        </w:tc>
      </w:tr>
      <w:tr w:rsidR="007D3AE2" w:rsidRPr="005F4382">
        <w:tc>
          <w:tcPr>
            <w:tcW w:w="2202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Фокинское</w:t>
            </w:r>
          </w:p>
        </w:tc>
        <w:tc>
          <w:tcPr>
            <w:tcW w:w="4002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Кирпичная глина</w:t>
            </w:r>
          </w:p>
        </w:tc>
        <w:tc>
          <w:tcPr>
            <w:tcW w:w="1826" w:type="dxa"/>
          </w:tcPr>
          <w:p w:rsidR="007D3AE2" w:rsidRPr="005F4382" w:rsidRDefault="008D3E13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382">
              <w:t>тыс.</w:t>
            </w:r>
            <w:r>
              <w:t xml:space="preserve"> </w:t>
            </w:r>
            <w:r w:rsidRPr="005F4382">
              <w:t>м3</w:t>
            </w:r>
          </w:p>
        </w:tc>
        <w:tc>
          <w:tcPr>
            <w:tcW w:w="1500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</w:pPr>
            <w:r w:rsidRPr="005F4382">
              <w:t>2 268</w:t>
            </w:r>
          </w:p>
        </w:tc>
      </w:tr>
      <w:tr w:rsidR="007D3AE2" w:rsidRPr="005F4382">
        <w:tc>
          <w:tcPr>
            <w:tcW w:w="2202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Букорское</w:t>
            </w:r>
          </w:p>
        </w:tc>
        <w:tc>
          <w:tcPr>
            <w:tcW w:w="4002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Песок - отощитель</w:t>
            </w:r>
          </w:p>
        </w:tc>
        <w:tc>
          <w:tcPr>
            <w:tcW w:w="1826" w:type="dxa"/>
          </w:tcPr>
          <w:p w:rsidR="007D3AE2" w:rsidRPr="005F4382" w:rsidRDefault="008D3E13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382">
              <w:t>тыс.</w:t>
            </w:r>
            <w:r>
              <w:t xml:space="preserve"> </w:t>
            </w:r>
            <w:r w:rsidRPr="005F4382">
              <w:t>м3</w:t>
            </w:r>
          </w:p>
        </w:tc>
        <w:tc>
          <w:tcPr>
            <w:tcW w:w="1500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</w:pPr>
            <w:r w:rsidRPr="005F4382">
              <w:t>374</w:t>
            </w:r>
          </w:p>
        </w:tc>
      </w:tr>
      <w:tr w:rsidR="007D3AE2" w:rsidRPr="005F4382">
        <w:tc>
          <w:tcPr>
            <w:tcW w:w="2202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Ольховское</w:t>
            </w:r>
          </w:p>
        </w:tc>
        <w:tc>
          <w:tcPr>
            <w:tcW w:w="4002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Песчано-гравийная смесь</w:t>
            </w:r>
          </w:p>
        </w:tc>
        <w:tc>
          <w:tcPr>
            <w:tcW w:w="1826" w:type="dxa"/>
          </w:tcPr>
          <w:p w:rsidR="007D3AE2" w:rsidRPr="005F4382" w:rsidRDefault="008D3E13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382">
              <w:t>тыс.</w:t>
            </w:r>
            <w:r>
              <w:t xml:space="preserve"> </w:t>
            </w:r>
            <w:r w:rsidRPr="005F4382">
              <w:t>м3</w:t>
            </w:r>
          </w:p>
        </w:tc>
        <w:tc>
          <w:tcPr>
            <w:tcW w:w="1500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</w:pPr>
            <w:r w:rsidRPr="005F4382">
              <w:t>1 198</w:t>
            </w:r>
          </w:p>
        </w:tc>
      </w:tr>
      <w:tr w:rsidR="007D3AE2" w:rsidRPr="005F4382">
        <w:tc>
          <w:tcPr>
            <w:tcW w:w="2202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Кукарское</w:t>
            </w:r>
          </w:p>
        </w:tc>
        <w:tc>
          <w:tcPr>
            <w:tcW w:w="4002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Строительный песок</w:t>
            </w:r>
          </w:p>
        </w:tc>
        <w:tc>
          <w:tcPr>
            <w:tcW w:w="1826" w:type="dxa"/>
          </w:tcPr>
          <w:p w:rsidR="007D3AE2" w:rsidRPr="005F4382" w:rsidRDefault="008D3E13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382">
              <w:t>тыс.</w:t>
            </w:r>
            <w:r>
              <w:t xml:space="preserve"> </w:t>
            </w:r>
            <w:r w:rsidRPr="005F4382">
              <w:t>м3</w:t>
            </w:r>
          </w:p>
        </w:tc>
        <w:tc>
          <w:tcPr>
            <w:tcW w:w="1500" w:type="dxa"/>
          </w:tcPr>
          <w:p w:rsidR="007D3AE2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</w:pPr>
            <w:r w:rsidRPr="005F4382">
              <w:t>34,9</w:t>
            </w:r>
          </w:p>
        </w:tc>
      </w:tr>
      <w:tr w:rsidR="00F57BE3" w:rsidRPr="005F4382">
        <w:tc>
          <w:tcPr>
            <w:tcW w:w="2202" w:type="dxa"/>
          </w:tcPr>
          <w:p w:rsidR="00F57BE3" w:rsidRPr="005F4382" w:rsidRDefault="00AD5F2C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>
              <w:t>Торфяное</w:t>
            </w:r>
            <w:r w:rsidR="00F57BE3" w:rsidRPr="005F4382">
              <w:t xml:space="preserve"> </w:t>
            </w:r>
          </w:p>
        </w:tc>
        <w:tc>
          <w:tcPr>
            <w:tcW w:w="4002" w:type="dxa"/>
          </w:tcPr>
          <w:p w:rsidR="00F57BE3" w:rsidRPr="005F4382" w:rsidRDefault="00F57BE3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5F4382">
              <w:t>Торф</w:t>
            </w:r>
          </w:p>
        </w:tc>
        <w:tc>
          <w:tcPr>
            <w:tcW w:w="1826" w:type="dxa"/>
          </w:tcPr>
          <w:p w:rsidR="00F57BE3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5F4382">
              <w:t xml:space="preserve">кол-во </w:t>
            </w:r>
          </w:p>
        </w:tc>
        <w:tc>
          <w:tcPr>
            <w:tcW w:w="1500" w:type="dxa"/>
          </w:tcPr>
          <w:p w:rsidR="00F57BE3" w:rsidRPr="005F4382" w:rsidRDefault="007D3AE2" w:rsidP="00593C2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</w:pPr>
            <w:r w:rsidRPr="005F4382">
              <w:t>12</w:t>
            </w:r>
          </w:p>
        </w:tc>
      </w:tr>
    </w:tbl>
    <w:p w:rsidR="00F57BE3" w:rsidRDefault="00F57BE3" w:rsidP="00593C28">
      <w:pPr>
        <w:pStyle w:val="a3"/>
        <w:spacing w:after="0"/>
        <w:ind w:left="0" w:firstLine="539"/>
        <w:jc w:val="both"/>
        <w:rPr>
          <w:sz w:val="28"/>
          <w:szCs w:val="28"/>
        </w:rPr>
      </w:pPr>
    </w:p>
    <w:p w:rsidR="00BD6B2D" w:rsidRDefault="00F57BE3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sz w:val="28"/>
          <w:szCs w:val="28"/>
        </w:rPr>
      </w:pPr>
      <w:r w:rsidRPr="00F531B4">
        <w:rPr>
          <w:b/>
          <w:sz w:val="28"/>
          <w:szCs w:val="28"/>
        </w:rPr>
        <w:t>Лесные ресурсы</w:t>
      </w:r>
    </w:p>
    <w:p w:rsidR="00F57BE3" w:rsidRDefault="008D3E13" w:rsidP="00593C28">
      <w:pPr>
        <w:ind w:firstLine="709"/>
        <w:jc w:val="both"/>
        <w:rPr>
          <w:sz w:val="28"/>
          <w:szCs w:val="28"/>
        </w:rPr>
      </w:pPr>
      <w:r w:rsidRPr="00DC58B0">
        <w:rPr>
          <w:sz w:val="28"/>
          <w:szCs w:val="28"/>
        </w:rPr>
        <w:t>Общая площадь земель лесного фонда - 123,4 тыс.</w:t>
      </w:r>
      <w:r>
        <w:rPr>
          <w:sz w:val="28"/>
          <w:szCs w:val="28"/>
        </w:rPr>
        <w:t xml:space="preserve"> </w:t>
      </w:r>
      <w:r w:rsidRPr="00DC58B0">
        <w:rPr>
          <w:sz w:val="28"/>
          <w:szCs w:val="28"/>
        </w:rPr>
        <w:t xml:space="preserve">га; в том числе покрытые лесом – 115,7 тыс.га. </w:t>
      </w:r>
    </w:p>
    <w:p w:rsidR="00F57BE3" w:rsidRPr="00DC58B0" w:rsidRDefault="008D3E13" w:rsidP="00593C28">
      <w:pPr>
        <w:ind w:firstLine="709"/>
        <w:jc w:val="both"/>
        <w:rPr>
          <w:sz w:val="28"/>
          <w:szCs w:val="28"/>
        </w:rPr>
      </w:pPr>
      <w:r w:rsidRPr="00DC58B0">
        <w:rPr>
          <w:sz w:val="28"/>
          <w:szCs w:val="28"/>
        </w:rPr>
        <w:t>Эксплуатационный запас ликвидной древесины – 3</w:t>
      </w:r>
      <w:r>
        <w:rPr>
          <w:sz w:val="28"/>
          <w:szCs w:val="28"/>
        </w:rPr>
        <w:t xml:space="preserve"> </w:t>
      </w:r>
      <w:r w:rsidRPr="00DC58B0">
        <w:rPr>
          <w:sz w:val="28"/>
          <w:szCs w:val="28"/>
        </w:rPr>
        <w:t>218,8 тыс.</w:t>
      </w:r>
      <w:r>
        <w:rPr>
          <w:sz w:val="28"/>
          <w:szCs w:val="28"/>
        </w:rPr>
        <w:t xml:space="preserve"> куб. м</w:t>
      </w:r>
      <w:r w:rsidRPr="00DC58B0">
        <w:rPr>
          <w:sz w:val="28"/>
          <w:szCs w:val="28"/>
        </w:rPr>
        <w:t>, в том числе: хвойной – 1</w:t>
      </w:r>
      <w:r>
        <w:rPr>
          <w:sz w:val="28"/>
          <w:szCs w:val="28"/>
        </w:rPr>
        <w:t xml:space="preserve"> </w:t>
      </w:r>
      <w:r w:rsidRPr="00DC58B0">
        <w:rPr>
          <w:sz w:val="28"/>
          <w:szCs w:val="28"/>
        </w:rPr>
        <w:t>079,2 тыс.</w:t>
      </w:r>
      <w:r>
        <w:rPr>
          <w:sz w:val="28"/>
          <w:szCs w:val="28"/>
        </w:rPr>
        <w:t xml:space="preserve"> куб. м</w:t>
      </w:r>
      <w:r w:rsidRPr="00DC58B0">
        <w:rPr>
          <w:sz w:val="28"/>
          <w:szCs w:val="28"/>
        </w:rPr>
        <w:t>, лиственной – 2</w:t>
      </w:r>
      <w:r>
        <w:rPr>
          <w:sz w:val="28"/>
          <w:szCs w:val="28"/>
        </w:rPr>
        <w:t xml:space="preserve"> </w:t>
      </w:r>
      <w:r w:rsidRPr="00DC58B0">
        <w:rPr>
          <w:sz w:val="28"/>
          <w:szCs w:val="28"/>
        </w:rPr>
        <w:t>139,6 тыс.</w:t>
      </w:r>
      <w:r>
        <w:rPr>
          <w:sz w:val="28"/>
          <w:szCs w:val="28"/>
        </w:rPr>
        <w:t xml:space="preserve"> куб.м</w:t>
      </w:r>
      <w:r w:rsidRPr="00DC58B0">
        <w:rPr>
          <w:sz w:val="28"/>
          <w:szCs w:val="28"/>
        </w:rPr>
        <w:t>.</w:t>
      </w:r>
    </w:p>
    <w:p w:rsidR="00F57BE3" w:rsidRPr="00DC58B0" w:rsidRDefault="00F57BE3" w:rsidP="00593C28">
      <w:pPr>
        <w:ind w:firstLine="709"/>
        <w:jc w:val="both"/>
        <w:rPr>
          <w:sz w:val="28"/>
          <w:szCs w:val="28"/>
        </w:rPr>
      </w:pPr>
      <w:r w:rsidRPr="00DC58B0">
        <w:rPr>
          <w:sz w:val="28"/>
          <w:szCs w:val="28"/>
        </w:rPr>
        <w:t>Ведением лесного хозяйства, охраной, защитой и воспроизводством лесов на территории муниципального образования занимаются два специализированных лесхоза: федеральное государственное учреждение «Чайковский лесхоз» и филиал государственного областного учреждения «Пермское управление сельскими лесами «Чайковский сельский лесхоз».</w:t>
      </w:r>
    </w:p>
    <w:p w:rsidR="00F57BE3" w:rsidRPr="00DC58B0" w:rsidRDefault="008D3E13" w:rsidP="00593C28">
      <w:pPr>
        <w:ind w:firstLine="709"/>
        <w:jc w:val="both"/>
        <w:rPr>
          <w:sz w:val="28"/>
          <w:szCs w:val="28"/>
        </w:rPr>
      </w:pPr>
      <w:r w:rsidRPr="00DC58B0">
        <w:rPr>
          <w:sz w:val="28"/>
          <w:szCs w:val="28"/>
        </w:rPr>
        <w:t>Расчетная лесосека по Чайковскому муниципальному району составляет 240</w:t>
      </w:r>
      <w:r>
        <w:rPr>
          <w:sz w:val="28"/>
          <w:szCs w:val="28"/>
        </w:rPr>
        <w:t>,</w:t>
      </w:r>
      <w:r w:rsidRPr="00DC58B0">
        <w:rPr>
          <w:sz w:val="28"/>
          <w:szCs w:val="28"/>
        </w:rPr>
        <w:t>1 тыс.</w:t>
      </w:r>
      <w:r>
        <w:rPr>
          <w:sz w:val="28"/>
          <w:szCs w:val="28"/>
        </w:rPr>
        <w:t xml:space="preserve"> куб. м</w:t>
      </w:r>
      <w:r w:rsidRPr="00DC58B0">
        <w:rPr>
          <w:sz w:val="28"/>
          <w:szCs w:val="28"/>
        </w:rPr>
        <w:t xml:space="preserve"> </w:t>
      </w:r>
      <w:r w:rsidR="00904040">
        <w:rPr>
          <w:sz w:val="28"/>
          <w:szCs w:val="28"/>
        </w:rPr>
        <w:t>(</w:t>
      </w:r>
      <w:r w:rsidRPr="00DC58B0">
        <w:rPr>
          <w:sz w:val="28"/>
          <w:szCs w:val="28"/>
        </w:rPr>
        <w:t>в том числе по хвое</w:t>
      </w:r>
      <w:r w:rsidR="00DF16EA">
        <w:rPr>
          <w:sz w:val="28"/>
          <w:szCs w:val="28"/>
        </w:rPr>
        <w:t xml:space="preserve"> -</w:t>
      </w:r>
      <w:r w:rsidRPr="00DC58B0">
        <w:rPr>
          <w:sz w:val="28"/>
          <w:szCs w:val="28"/>
        </w:rPr>
        <w:t xml:space="preserve"> 50,7 тыс.</w:t>
      </w:r>
      <w:r>
        <w:rPr>
          <w:sz w:val="28"/>
          <w:szCs w:val="28"/>
        </w:rPr>
        <w:t xml:space="preserve"> куб. м</w:t>
      </w:r>
      <w:r w:rsidRPr="00DC58B0">
        <w:rPr>
          <w:sz w:val="28"/>
          <w:szCs w:val="28"/>
          <w:vertAlign w:val="superscript"/>
        </w:rPr>
        <w:t xml:space="preserve"> </w:t>
      </w:r>
      <w:r w:rsidRPr="00DC58B0">
        <w:rPr>
          <w:sz w:val="28"/>
          <w:szCs w:val="28"/>
        </w:rPr>
        <w:t>(21,12 %)</w:t>
      </w:r>
      <w:r w:rsidR="00904040">
        <w:rPr>
          <w:sz w:val="28"/>
          <w:szCs w:val="28"/>
        </w:rPr>
        <w:t>)</w:t>
      </w:r>
      <w:r w:rsidRPr="00DC58B0">
        <w:rPr>
          <w:sz w:val="28"/>
          <w:szCs w:val="28"/>
        </w:rPr>
        <w:t>:</w:t>
      </w:r>
    </w:p>
    <w:p w:rsidR="00BD6B2D" w:rsidRDefault="008D3E1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E44A54">
        <w:rPr>
          <w:snapToGrid w:val="0"/>
          <w:sz w:val="28"/>
          <w:szCs w:val="28"/>
          <w:lang w:bidi="he-IL"/>
        </w:rPr>
        <w:t>«Чайковски</w:t>
      </w:r>
      <w:r w:rsidRPr="00960F01">
        <w:rPr>
          <w:sz w:val="28"/>
          <w:szCs w:val="28"/>
        </w:rPr>
        <w:t>й лесхоз</w:t>
      </w:r>
      <w:r w:rsidRPr="00DC58B0">
        <w:rPr>
          <w:sz w:val="28"/>
          <w:szCs w:val="28"/>
        </w:rPr>
        <w:t>» - 110,3 тыс.</w:t>
      </w:r>
      <w:r>
        <w:rPr>
          <w:sz w:val="28"/>
          <w:szCs w:val="28"/>
        </w:rPr>
        <w:t xml:space="preserve"> куб. м</w:t>
      </w:r>
      <w:r w:rsidRPr="00DC58B0">
        <w:rPr>
          <w:sz w:val="28"/>
          <w:szCs w:val="28"/>
        </w:rPr>
        <w:t xml:space="preserve"> </w:t>
      </w:r>
      <w:r w:rsidR="00904040">
        <w:rPr>
          <w:sz w:val="28"/>
          <w:szCs w:val="28"/>
        </w:rPr>
        <w:t>(</w:t>
      </w:r>
      <w:r w:rsidRPr="00DC58B0">
        <w:rPr>
          <w:sz w:val="28"/>
          <w:szCs w:val="28"/>
        </w:rPr>
        <w:t>по хвое 28,6 тыс.</w:t>
      </w:r>
      <w:r>
        <w:rPr>
          <w:sz w:val="28"/>
          <w:szCs w:val="28"/>
        </w:rPr>
        <w:t xml:space="preserve"> куб. м</w:t>
      </w:r>
      <w:r w:rsidR="00904040">
        <w:rPr>
          <w:sz w:val="28"/>
          <w:szCs w:val="28"/>
        </w:rPr>
        <w:t>)</w:t>
      </w:r>
      <w:r w:rsidRPr="00DC58B0">
        <w:rPr>
          <w:sz w:val="28"/>
          <w:szCs w:val="28"/>
        </w:rPr>
        <w:t>;</w:t>
      </w:r>
    </w:p>
    <w:p w:rsidR="00BD6B2D" w:rsidRDefault="008D3E1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DC58B0">
        <w:rPr>
          <w:sz w:val="28"/>
          <w:szCs w:val="28"/>
        </w:rPr>
        <w:t>«Сельский лесхоз» - 129,8 тыс.</w:t>
      </w:r>
      <w:r>
        <w:rPr>
          <w:sz w:val="28"/>
          <w:szCs w:val="28"/>
        </w:rPr>
        <w:t xml:space="preserve"> куб. м</w:t>
      </w:r>
      <w:r w:rsidRPr="00DC58B0">
        <w:rPr>
          <w:sz w:val="28"/>
          <w:szCs w:val="28"/>
        </w:rPr>
        <w:t xml:space="preserve"> </w:t>
      </w:r>
      <w:r w:rsidR="00904040">
        <w:rPr>
          <w:sz w:val="28"/>
          <w:szCs w:val="28"/>
        </w:rPr>
        <w:t>(</w:t>
      </w:r>
      <w:r w:rsidRPr="00DC58B0">
        <w:rPr>
          <w:sz w:val="28"/>
          <w:szCs w:val="28"/>
        </w:rPr>
        <w:t>по хвое 22,1 тыс.</w:t>
      </w:r>
      <w:r>
        <w:rPr>
          <w:sz w:val="28"/>
          <w:szCs w:val="28"/>
        </w:rPr>
        <w:t xml:space="preserve"> куб.м</w:t>
      </w:r>
      <w:r w:rsidR="009040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57BE3" w:rsidRDefault="00F57BE3" w:rsidP="00593C2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C58B0">
        <w:rPr>
          <w:sz w:val="28"/>
          <w:szCs w:val="28"/>
        </w:rPr>
        <w:t>Освоение расчетной лесосеки осуществляется за счет выделения леса на корню населению, сельскохозяйственным организациям и продажи древесины на лесных аукционах</w:t>
      </w:r>
      <w:r w:rsidR="00AD5F2C">
        <w:rPr>
          <w:sz w:val="28"/>
          <w:szCs w:val="28"/>
        </w:rPr>
        <w:t xml:space="preserve"> (таблица 1.6.)</w:t>
      </w:r>
      <w:r w:rsidRPr="00DC58B0">
        <w:rPr>
          <w:sz w:val="28"/>
          <w:szCs w:val="28"/>
        </w:rPr>
        <w:t>.</w:t>
      </w:r>
      <w:r w:rsidRPr="00FD01C5">
        <w:rPr>
          <w:sz w:val="28"/>
          <w:szCs w:val="28"/>
        </w:rPr>
        <w:t xml:space="preserve"> </w:t>
      </w:r>
    </w:p>
    <w:p w:rsidR="00F57BE3" w:rsidRDefault="00F57BE3" w:rsidP="00593C28">
      <w:pPr>
        <w:pStyle w:val="a3"/>
        <w:spacing w:after="0"/>
        <w:ind w:left="0" w:firstLine="53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  <w:r w:rsidR="005F4382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57BE3" w:rsidRDefault="00F57BE3" w:rsidP="00593C28">
      <w:pPr>
        <w:pStyle w:val="a3"/>
        <w:spacing w:after="0"/>
        <w:ind w:left="0" w:firstLine="53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Фактическое освоение расчётной лесосеки, тыс.</w:t>
      </w:r>
      <w:r w:rsidRPr="00821EBE">
        <w:rPr>
          <w:sz w:val="28"/>
          <w:szCs w:val="28"/>
        </w:rPr>
        <w:t xml:space="preserve"> </w:t>
      </w:r>
      <w:r w:rsidRPr="00DC58B0">
        <w:rPr>
          <w:sz w:val="28"/>
          <w:szCs w:val="28"/>
        </w:rPr>
        <w:t>м</w:t>
      </w:r>
      <w:r w:rsidRPr="00DC58B0">
        <w:rPr>
          <w:sz w:val="28"/>
          <w:szCs w:val="28"/>
          <w:vertAlign w:val="superscript"/>
        </w:rPr>
        <w:t>3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45"/>
        <w:gridCol w:w="716"/>
        <w:gridCol w:w="1499"/>
        <w:gridCol w:w="762"/>
        <w:gridCol w:w="1511"/>
      </w:tblGrid>
      <w:tr w:rsidR="00F57BE3" w:rsidRPr="00352C91" w:rsidTr="007A7927">
        <w:trPr>
          <w:tblHeader/>
        </w:trPr>
        <w:tc>
          <w:tcPr>
            <w:tcW w:w="566" w:type="dxa"/>
            <w:vMerge w:val="restart"/>
          </w:tcPr>
          <w:p w:rsidR="00F57BE3" w:rsidRPr="00352C91" w:rsidRDefault="00F57BE3" w:rsidP="007155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52C91">
              <w:rPr>
                <w:b/>
              </w:rPr>
              <w:t>№</w:t>
            </w:r>
          </w:p>
        </w:tc>
        <w:tc>
          <w:tcPr>
            <w:tcW w:w="4645" w:type="dxa"/>
            <w:vMerge w:val="restart"/>
          </w:tcPr>
          <w:p w:rsidR="00F57BE3" w:rsidRPr="00352C91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C91">
              <w:rPr>
                <w:b/>
              </w:rPr>
              <w:t>Наименование пользователя</w:t>
            </w:r>
          </w:p>
          <w:p w:rsidR="00F57BE3" w:rsidRPr="00352C91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C91">
              <w:rPr>
                <w:b/>
              </w:rPr>
              <w:t>лесосеки</w:t>
            </w:r>
          </w:p>
        </w:tc>
        <w:tc>
          <w:tcPr>
            <w:tcW w:w="2215" w:type="dxa"/>
            <w:gridSpan w:val="2"/>
          </w:tcPr>
          <w:p w:rsidR="00F57BE3" w:rsidRPr="00352C91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C91">
              <w:rPr>
                <w:b/>
              </w:rPr>
              <w:t>2006 год</w:t>
            </w:r>
          </w:p>
        </w:tc>
        <w:tc>
          <w:tcPr>
            <w:tcW w:w="2273" w:type="dxa"/>
            <w:gridSpan w:val="2"/>
          </w:tcPr>
          <w:p w:rsidR="00F57BE3" w:rsidRPr="00352C91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C91">
              <w:rPr>
                <w:b/>
              </w:rPr>
              <w:t>2007 год</w:t>
            </w:r>
          </w:p>
        </w:tc>
      </w:tr>
      <w:tr w:rsidR="008F1892" w:rsidRPr="00352C91" w:rsidTr="007A7927">
        <w:trPr>
          <w:tblHeader/>
        </w:trPr>
        <w:tc>
          <w:tcPr>
            <w:tcW w:w="566" w:type="dxa"/>
            <w:vMerge/>
          </w:tcPr>
          <w:p w:rsidR="00F57BE3" w:rsidRPr="00352C91" w:rsidRDefault="00F57BE3" w:rsidP="007155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45" w:type="dxa"/>
            <w:vMerge/>
          </w:tcPr>
          <w:p w:rsidR="00F57BE3" w:rsidRPr="00352C91" w:rsidRDefault="00F57BE3" w:rsidP="007155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6" w:type="dxa"/>
          </w:tcPr>
          <w:p w:rsidR="00F57BE3" w:rsidRPr="00F36399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6399">
              <w:rPr>
                <w:sz w:val="22"/>
                <w:szCs w:val="22"/>
              </w:rPr>
              <w:t>всего</w:t>
            </w:r>
          </w:p>
        </w:tc>
        <w:tc>
          <w:tcPr>
            <w:tcW w:w="1499" w:type="dxa"/>
          </w:tcPr>
          <w:p w:rsidR="00F57BE3" w:rsidRPr="00F36399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6399">
              <w:rPr>
                <w:sz w:val="22"/>
                <w:szCs w:val="22"/>
              </w:rPr>
              <w:t>в т.ч.</w:t>
            </w:r>
            <w:r w:rsidR="00F36399">
              <w:rPr>
                <w:sz w:val="22"/>
                <w:szCs w:val="22"/>
              </w:rPr>
              <w:t xml:space="preserve"> </w:t>
            </w:r>
            <w:r w:rsidRPr="00F36399">
              <w:rPr>
                <w:sz w:val="22"/>
                <w:szCs w:val="22"/>
              </w:rPr>
              <w:t>по хвое</w:t>
            </w:r>
          </w:p>
        </w:tc>
        <w:tc>
          <w:tcPr>
            <w:tcW w:w="762" w:type="dxa"/>
          </w:tcPr>
          <w:p w:rsidR="00F57BE3" w:rsidRPr="00F36399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6399">
              <w:rPr>
                <w:sz w:val="22"/>
                <w:szCs w:val="22"/>
              </w:rPr>
              <w:t>всего</w:t>
            </w:r>
          </w:p>
        </w:tc>
        <w:tc>
          <w:tcPr>
            <w:tcW w:w="1511" w:type="dxa"/>
          </w:tcPr>
          <w:p w:rsidR="00F57BE3" w:rsidRPr="00F36399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6399">
              <w:rPr>
                <w:sz w:val="22"/>
                <w:szCs w:val="22"/>
              </w:rPr>
              <w:t>в т.ч. по хвое</w:t>
            </w:r>
          </w:p>
        </w:tc>
      </w:tr>
      <w:tr w:rsidR="008F1892" w:rsidRPr="00352C91" w:rsidTr="007A7927">
        <w:tc>
          <w:tcPr>
            <w:tcW w:w="56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  <w:r w:rsidRPr="009B1E0F">
              <w:t>1</w:t>
            </w:r>
          </w:p>
        </w:tc>
        <w:tc>
          <w:tcPr>
            <w:tcW w:w="4645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  <w:r w:rsidRPr="009B1E0F">
              <w:t>Население</w:t>
            </w:r>
          </w:p>
        </w:tc>
        <w:tc>
          <w:tcPr>
            <w:tcW w:w="71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16</w:t>
            </w:r>
            <w:r>
              <w:t>,0</w:t>
            </w:r>
          </w:p>
        </w:tc>
        <w:tc>
          <w:tcPr>
            <w:tcW w:w="1499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6,8</w:t>
            </w:r>
          </w:p>
        </w:tc>
        <w:tc>
          <w:tcPr>
            <w:tcW w:w="762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17,5</w:t>
            </w:r>
          </w:p>
        </w:tc>
        <w:tc>
          <w:tcPr>
            <w:tcW w:w="1511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4,7</w:t>
            </w:r>
          </w:p>
        </w:tc>
      </w:tr>
      <w:tr w:rsidR="008F1892" w:rsidRPr="00352C91" w:rsidTr="007A7927">
        <w:tc>
          <w:tcPr>
            <w:tcW w:w="56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  <w:r w:rsidRPr="009B1E0F">
              <w:t>2</w:t>
            </w:r>
          </w:p>
        </w:tc>
        <w:tc>
          <w:tcPr>
            <w:tcW w:w="4645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  <w:r w:rsidRPr="009B1E0F">
              <w:t>Сельскохозяйственные организации</w:t>
            </w:r>
            <w:r>
              <w:t>, в т</w:t>
            </w:r>
            <w:r w:rsidR="00F36399">
              <w:t>.ч.</w:t>
            </w:r>
            <w:r>
              <w:t>:</w:t>
            </w:r>
          </w:p>
        </w:tc>
        <w:tc>
          <w:tcPr>
            <w:tcW w:w="71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26,2</w:t>
            </w:r>
          </w:p>
        </w:tc>
        <w:tc>
          <w:tcPr>
            <w:tcW w:w="1499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5,1</w:t>
            </w:r>
          </w:p>
        </w:tc>
        <w:tc>
          <w:tcPr>
            <w:tcW w:w="762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25,6</w:t>
            </w:r>
          </w:p>
        </w:tc>
        <w:tc>
          <w:tcPr>
            <w:tcW w:w="1511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9,3</w:t>
            </w:r>
          </w:p>
        </w:tc>
      </w:tr>
      <w:tr w:rsidR="008F1892" w:rsidRPr="00352C91" w:rsidTr="007A7927">
        <w:tc>
          <w:tcPr>
            <w:tcW w:w="56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  <w:r w:rsidRPr="009B1E0F">
              <w:t>2.1</w:t>
            </w:r>
          </w:p>
        </w:tc>
        <w:tc>
          <w:tcPr>
            <w:tcW w:w="4645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9B1E0F">
              <w:t>езвозмездное пользование</w:t>
            </w:r>
          </w:p>
        </w:tc>
        <w:tc>
          <w:tcPr>
            <w:tcW w:w="71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1,8</w:t>
            </w:r>
          </w:p>
        </w:tc>
        <w:tc>
          <w:tcPr>
            <w:tcW w:w="1499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1,1</w:t>
            </w:r>
          </w:p>
        </w:tc>
        <w:tc>
          <w:tcPr>
            <w:tcW w:w="762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-</w:t>
            </w:r>
          </w:p>
        </w:tc>
        <w:tc>
          <w:tcPr>
            <w:tcW w:w="1511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-</w:t>
            </w:r>
          </w:p>
        </w:tc>
      </w:tr>
      <w:tr w:rsidR="008F1892" w:rsidRPr="00352C91" w:rsidTr="007A7927">
        <w:tc>
          <w:tcPr>
            <w:tcW w:w="56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  <w:r w:rsidRPr="009B1E0F">
              <w:t>2.2</w:t>
            </w:r>
          </w:p>
        </w:tc>
        <w:tc>
          <w:tcPr>
            <w:tcW w:w="4645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  <w:r w:rsidRPr="009B1E0F">
              <w:t>На платной основе</w:t>
            </w:r>
          </w:p>
        </w:tc>
        <w:tc>
          <w:tcPr>
            <w:tcW w:w="71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24,4</w:t>
            </w:r>
          </w:p>
        </w:tc>
        <w:tc>
          <w:tcPr>
            <w:tcW w:w="1499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4</w:t>
            </w:r>
            <w:r>
              <w:t>,0</w:t>
            </w:r>
          </w:p>
        </w:tc>
        <w:tc>
          <w:tcPr>
            <w:tcW w:w="762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-</w:t>
            </w:r>
          </w:p>
        </w:tc>
        <w:tc>
          <w:tcPr>
            <w:tcW w:w="1511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-</w:t>
            </w:r>
          </w:p>
        </w:tc>
      </w:tr>
      <w:tr w:rsidR="008F1892" w:rsidRPr="00352C91" w:rsidTr="007A7927">
        <w:tc>
          <w:tcPr>
            <w:tcW w:w="56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  <w:r w:rsidRPr="009B1E0F">
              <w:t>3</w:t>
            </w:r>
          </w:p>
        </w:tc>
        <w:tc>
          <w:tcPr>
            <w:tcW w:w="4645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  <w:r w:rsidRPr="009B1E0F">
              <w:t>С лесных аукционов</w:t>
            </w:r>
          </w:p>
        </w:tc>
        <w:tc>
          <w:tcPr>
            <w:tcW w:w="71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40,2</w:t>
            </w:r>
          </w:p>
        </w:tc>
        <w:tc>
          <w:tcPr>
            <w:tcW w:w="1499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9,6</w:t>
            </w:r>
          </w:p>
        </w:tc>
        <w:tc>
          <w:tcPr>
            <w:tcW w:w="762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12,5</w:t>
            </w:r>
          </w:p>
        </w:tc>
        <w:tc>
          <w:tcPr>
            <w:tcW w:w="1511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1,3</w:t>
            </w:r>
          </w:p>
        </w:tc>
      </w:tr>
      <w:tr w:rsidR="008F1892" w:rsidRPr="00352C91" w:rsidTr="007A7927">
        <w:tc>
          <w:tcPr>
            <w:tcW w:w="56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5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</w:pPr>
            <w:r w:rsidRPr="009B1E0F">
              <w:t>Всего:</w:t>
            </w:r>
          </w:p>
        </w:tc>
        <w:tc>
          <w:tcPr>
            <w:tcW w:w="716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82,4</w:t>
            </w:r>
          </w:p>
        </w:tc>
        <w:tc>
          <w:tcPr>
            <w:tcW w:w="1499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21,5</w:t>
            </w:r>
          </w:p>
        </w:tc>
        <w:tc>
          <w:tcPr>
            <w:tcW w:w="762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55,6</w:t>
            </w:r>
          </w:p>
        </w:tc>
        <w:tc>
          <w:tcPr>
            <w:tcW w:w="1511" w:type="dxa"/>
          </w:tcPr>
          <w:p w:rsidR="00F57BE3" w:rsidRPr="009B1E0F" w:rsidRDefault="00F57BE3" w:rsidP="00715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E0F">
              <w:t>15,3</w:t>
            </w:r>
          </w:p>
        </w:tc>
      </w:tr>
    </w:tbl>
    <w:p w:rsidR="008019F0" w:rsidRDefault="008019F0" w:rsidP="000748EE">
      <w:pPr>
        <w:pStyle w:val="a3"/>
        <w:spacing w:after="0"/>
        <w:ind w:left="0" w:firstLine="539"/>
        <w:jc w:val="both"/>
        <w:rPr>
          <w:b/>
          <w:sz w:val="28"/>
          <w:szCs w:val="28"/>
        </w:rPr>
      </w:pPr>
    </w:p>
    <w:p w:rsidR="00BD6B2D" w:rsidRDefault="00F57BE3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Водные ресурсы</w:t>
      </w:r>
    </w:p>
    <w:p w:rsidR="00F57BE3" w:rsidRPr="00DC58B0" w:rsidRDefault="00F57BE3" w:rsidP="00593C28">
      <w:pPr>
        <w:ind w:firstLine="709"/>
        <w:jc w:val="both"/>
        <w:rPr>
          <w:sz w:val="28"/>
          <w:szCs w:val="28"/>
        </w:rPr>
      </w:pPr>
      <w:r w:rsidRPr="00DC58B0">
        <w:rPr>
          <w:sz w:val="28"/>
          <w:szCs w:val="28"/>
        </w:rPr>
        <w:t xml:space="preserve">Чайковский </w:t>
      </w:r>
      <w:r w:rsidR="00DF16EA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 </w:t>
      </w:r>
      <w:r w:rsidRPr="00DC58B0">
        <w:rPr>
          <w:sz w:val="28"/>
          <w:szCs w:val="28"/>
        </w:rPr>
        <w:t xml:space="preserve">с </w:t>
      </w:r>
      <w:r>
        <w:rPr>
          <w:sz w:val="28"/>
          <w:szCs w:val="28"/>
        </w:rPr>
        <w:t>трёх</w:t>
      </w:r>
      <w:r w:rsidRPr="00DC58B0">
        <w:rPr>
          <w:sz w:val="28"/>
          <w:szCs w:val="28"/>
        </w:rPr>
        <w:t xml:space="preserve"> сторон окружен водой. </w:t>
      </w:r>
      <w:r w:rsidR="008D3E13" w:rsidRPr="00DC58B0">
        <w:rPr>
          <w:sz w:val="28"/>
          <w:szCs w:val="28"/>
        </w:rPr>
        <w:t xml:space="preserve">Основная река </w:t>
      </w:r>
      <w:r w:rsidR="008D3E13">
        <w:rPr>
          <w:sz w:val="28"/>
          <w:szCs w:val="28"/>
        </w:rPr>
        <w:t xml:space="preserve">– </w:t>
      </w:r>
      <w:r w:rsidR="008D3E13" w:rsidRPr="00DC58B0">
        <w:rPr>
          <w:sz w:val="28"/>
          <w:szCs w:val="28"/>
        </w:rPr>
        <w:t>Кама (</w:t>
      </w:r>
      <w:r w:rsidR="008D3E13">
        <w:rPr>
          <w:sz w:val="28"/>
          <w:szCs w:val="28"/>
        </w:rPr>
        <w:t xml:space="preserve">до г. Чайковский </w:t>
      </w:r>
      <w:r w:rsidR="00DF16EA">
        <w:rPr>
          <w:sz w:val="28"/>
          <w:szCs w:val="28"/>
        </w:rPr>
        <w:t>–</w:t>
      </w:r>
      <w:r w:rsidR="008D3E13">
        <w:rPr>
          <w:sz w:val="28"/>
          <w:szCs w:val="28"/>
        </w:rPr>
        <w:t xml:space="preserve"> </w:t>
      </w:r>
      <w:r w:rsidR="008D3E13" w:rsidRPr="00DC58B0">
        <w:rPr>
          <w:sz w:val="28"/>
          <w:szCs w:val="28"/>
        </w:rPr>
        <w:t>Воткинское</w:t>
      </w:r>
      <w:r w:rsidR="00DF16EA">
        <w:rPr>
          <w:sz w:val="28"/>
          <w:szCs w:val="28"/>
        </w:rPr>
        <w:t xml:space="preserve"> </w:t>
      </w:r>
      <w:r w:rsidR="008D3E13" w:rsidRPr="00DC58B0">
        <w:rPr>
          <w:sz w:val="28"/>
          <w:szCs w:val="28"/>
        </w:rPr>
        <w:t>водохранилище). Площадь зеркала Воткинского водохранилища – 1</w:t>
      </w:r>
      <w:r w:rsidR="008D3E13">
        <w:rPr>
          <w:sz w:val="28"/>
          <w:szCs w:val="28"/>
        </w:rPr>
        <w:t>,</w:t>
      </w:r>
      <w:r w:rsidR="008D3E13" w:rsidRPr="00DC58B0">
        <w:rPr>
          <w:sz w:val="28"/>
          <w:szCs w:val="28"/>
        </w:rPr>
        <w:t>12</w:t>
      </w:r>
      <w:r w:rsidR="008D3E13">
        <w:rPr>
          <w:sz w:val="28"/>
          <w:szCs w:val="28"/>
        </w:rPr>
        <w:t xml:space="preserve"> млн. </w:t>
      </w:r>
      <w:r w:rsidR="008D3E13" w:rsidRPr="00DC58B0">
        <w:rPr>
          <w:sz w:val="28"/>
          <w:szCs w:val="28"/>
        </w:rPr>
        <w:t xml:space="preserve">га, полный объем – 9 360 </w:t>
      </w:r>
      <w:r w:rsidR="008D3E13">
        <w:rPr>
          <w:sz w:val="28"/>
          <w:szCs w:val="28"/>
        </w:rPr>
        <w:t>млн</w:t>
      </w:r>
      <w:r w:rsidR="008D3E13" w:rsidRPr="00DC58B0">
        <w:rPr>
          <w:sz w:val="28"/>
          <w:szCs w:val="28"/>
        </w:rPr>
        <w:t>.</w:t>
      </w:r>
      <w:r w:rsidR="008D3E13">
        <w:rPr>
          <w:sz w:val="28"/>
          <w:szCs w:val="28"/>
        </w:rPr>
        <w:t xml:space="preserve"> куб.м</w:t>
      </w:r>
      <w:r w:rsidR="008D3E13" w:rsidRPr="00DC58B0">
        <w:rPr>
          <w:sz w:val="28"/>
          <w:szCs w:val="28"/>
        </w:rPr>
        <w:t>. Кроме этого</w:t>
      </w:r>
      <w:r w:rsidR="00DF16EA">
        <w:rPr>
          <w:sz w:val="28"/>
          <w:szCs w:val="28"/>
        </w:rPr>
        <w:t>,</w:t>
      </w:r>
      <w:r w:rsidR="008D3E13" w:rsidRPr="00DC58B0">
        <w:rPr>
          <w:sz w:val="28"/>
          <w:szCs w:val="28"/>
        </w:rPr>
        <w:t xml:space="preserve"> местность дренирована многочисленными речками (Сайгатка, Большая Пизь, Камбарка и другие), озерами, прудами, болотами. </w:t>
      </w:r>
      <w:r w:rsidRPr="00DC58B0">
        <w:rPr>
          <w:sz w:val="28"/>
          <w:szCs w:val="28"/>
        </w:rPr>
        <w:t xml:space="preserve">На территории Чайковского муниципального района действуют многочисленные подземные водные источники технического и хозяйственно-питьевого значения. </w:t>
      </w:r>
    </w:p>
    <w:p w:rsidR="00F57BE3" w:rsidRDefault="00F57BE3" w:rsidP="00E05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назначение водных ресурсов – хозяйственно-питьевое, рекреационное, рыбохозяйственное.</w:t>
      </w:r>
    </w:p>
    <w:p w:rsidR="00F57BE3" w:rsidRPr="00DC58B0" w:rsidRDefault="00F57BE3" w:rsidP="00593C28">
      <w:pPr>
        <w:ind w:firstLine="709"/>
        <w:jc w:val="both"/>
        <w:rPr>
          <w:sz w:val="28"/>
          <w:szCs w:val="28"/>
        </w:rPr>
      </w:pPr>
      <w:r w:rsidRPr="00DC58B0">
        <w:rPr>
          <w:sz w:val="28"/>
          <w:szCs w:val="28"/>
        </w:rPr>
        <w:t xml:space="preserve">В рыбохозяйственных водоемах обитает более 40 видов рыб: стерлядь, русский осетр, сибирский осетр, карась, хариус, налим, белый амур, жерех, елец, пескарь, толстолобик, окунь и др. Почти половина видов рыб Воткинского водохранилища имеет промысловое значение. Основными промысловыми видами являются: лещ, судак, сом, щука, чехонь, плотва. </w:t>
      </w:r>
    </w:p>
    <w:p w:rsidR="00EF4B0B" w:rsidRDefault="00F57BE3" w:rsidP="00593C28">
      <w:pPr>
        <w:ind w:firstLine="709"/>
        <w:jc w:val="both"/>
        <w:rPr>
          <w:sz w:val="28"/>
          <w:szCs w:val="28"/>
        </w:rPr>
      </w:pPr>
      <w:r w:rsidRPr="00DC58B0">
        <w:rPr>
          <w:sz w:val="28"/>
          <w:szCs w:val="28"/>
        </w:rPr>
        <w:t>К особо охраняемым видам рыб и занесенным в Красную книгу</w:t>
      </w:r>
      <w:r w:rsidR="00DF16EA">
        <w:rPr>
          <w:sz w:val="28"/>
          <w:szCs w:val="28"/>
        </w:rPr>
        <w:t xml:space="preserve"> видам рыб</w:t>
      </w:r>
      <w:r w:rsidRPr="00DC58B0">
        <w:rPr>
          <w:sz w:val="28"/>
          <w:szCs w:val="28"/>
        </w:rPr>
        <w:t xml:space="preserve"> относят</w:t>
      </w:r>
      <w:r w:rsidR="000234BA">
        <w:rPr>
          <w:sz w:val="28"/>
          <w:szCs w:val="28"/>
        </w:rPr>
        <w:t xml:space="preserve">ся таймень и </w:t>
      </w:r>
      <w:r w:rsidRPr="00DC58B0">
        <w:rPr>
          <w:sz w:val="28"/>
          <w:szCs w:val="28"/>
        </w:rPr>
        <w:t xml:space="preserve">обыкновенный подкаменщик. </w:t>
      </w:r>
      <w:r w:rsidR="00DF16EA">
        <w:rPr>
          <w:sz w:val="28"/>
          <w:szCs w:val="28"/>
        </w:rPr>
        <w:t>З</w:t>
      </w:r>
      <w:r w:rsidRPr="00DC58B0">
        <w:rPr>
          <w:sz w:val="28"/>
          <w:szCs w:val="28"/>
        </w:rPr>
        <w:t>апрещен лов осетра и белуги.</w:t>
      </w:r>
    </w:p>
    <w:p w:rsidR="005221C9" w:rsidRDefault="005221C9" w:rsidP="00593C28">
      <w:pPr>
        <w:ind w:firstLine="709"/>
        <w:jc w:val="both"/>
        <w:rPr>
          <w:sz w:val="28"/>
          <w:szCs w:val="28"/>
        </w:rPr>
      </w:pPr>
    </w:p>
    <w:p w:rsidR="00BD6B2D" w:rsidRDefault="00EF4B0B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color w:val="000000"/>
          <w:sz w:val="28"/>
          <w:szCs w:val="28"/>
        </w:rPr>
      </w:pPr>
      <w:r w:rsidRPr="00DF16EA">
        <w:rPr>
          <w:b/>
          <w:sz w:val="28"/>
          <w:szCs w:val="28"/>
        </w:rPr>
        <w:t>Трудовые</w:t>
      </w:r>
      <w:r>
        <w:rPr>
          <w:b/>
          <w:color w:val="000000"/>
          <w:sz w:val="28"/>
          <w:szCs w:val="28"/>
        </w:rPr>
        <w:t xml:space="preserve"> ресурсы</w:t>
      </w:r>
    </w:p>
    <w:p w:rsidR="00BD6B2D" w:rsidRDefault="00EF4B0B" w:rsidP="009A1222">
      <w:pPr>
        <w:pStyle w:val="7"/>
        <w:numPr>
          <w:ilvl w:val="3"/>
          <w:numId w:val="1"/>
        </w:numPr>
        <w:tabs>
          <w:tab w:val="left" w:pos="993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DF16EA">
        <w:rPr>
          <w:b/>
          <w:sz w:val="28"/>
          <w:szCs w:val="28"/>
        </w:rPr>
        <w:t>Демографическая</w:t>
      </w:r>
      <w:r>
        <w:rPr>
          <w:b/>
          <w:color w:val="000000"/>
          <w:sz w:val="28"/>
          <w:szCs w:val="28"/>
        </w:rPr>
        <w:t xml:space="preserve"> ситуация в районе</w:t>
      </w:r>
    </w:p>
    <w:p w:rsidR="00EF4B0B" w:rsidRDefault="00EF4B0B" w:rsidP="00593C28">
      <w:pPr>
        <w:ind w:firstLine="709"/>
        <w:jc w:val="both"/>
        <w:rPr>
          <w:sz w:val="28"/>
          <w:szCs w:val="28"/>
        </w:rPr>
      </w:pPr>
      <w:r w:rsidRPr="00CD6700">
        <w:rPr>
          <w:sz w:val="28"/>
          <w:szCs w:val="28"/>
        </w:rPr>
        <w:t>На 1 января 2008 года численность населения Чайковского муниципального</w:t>
      </w:r>
      <w:r>
        <w:rPr>
          <w:sz w:val="28"/>
          <w:szCs w:val="28"/>
        </w:rPr>
        <w:t xml:space="preserve"> района составляет 108 617 человек. </w:t>
      </w:r>
    </w:p>
    <w:p w:rsidR="00EF4B0B" w:rsidRDefault="00EF4B0B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2007 году впервые за последние 15 лет </w:t>
      </w:r>
      <w:r w:rsidR="000B6B13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>рождаемость превысила смертность (прирост со</w:t>
      </w:r>
      <w:r w:rsidR="00DF16EA">
        <w:rPr>
          <w:sz w:val="28"/>
          <w:szCs w:val="28"/>
        </w:rPr>
        <w:t>ставил 32 человека).</w:t>
      </w:r>
    </w:p>
    <w:p w:rsidR="00EF4B0B" w:rsidRDefault="00EF4B0B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целом уровень смертности в районе</w:t>
      </w:r>
      <w:r w:rsidR="000B6B1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один из самых низких в крае, а уровень рождаемости </w:t>
      </w:r>
      <w:r w:rsidR="000B6B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один из самых высоких. </w:t>
      </w:r>
      <w:r w:rsidRPr="00B15158">
        <w:rPr>
          <w:color w:val="000000"/>
          <w:sz w:val="28"/>
          <w:szCs w:val="28"/>
        </w:rPr>
        <w:t>Коэффициент рождаемости</w:t>
      </w:r>
      <w:r>
        <w:rPr>
          <w:color w:val="000000"/>
          <w:sz w:val="28"/>
          <w:szCs w:val="28"/>
        </w:rPr>
        <w:t xml:space="preserve"> по итогам 2007 года составил 12,6, что </w:t>
      </w:r>
      <w:r w:rsidRPr="00B15158">
        <w:rPr>
          <w:color w:val="000000"/>
          <w:sz w:val="28"/>
          <w:szCs w:val="28"/>
        </w:rPr>
        <w:t>выше среднекраевого</w:t>
      </w:r>
      <w:r>
        <w:rPr>
          <w:color w:val="000000"/>
          <w:sz w:val="28"/>
          <w:szCs w:val="28"/>
        </w:rPr>
        <w:t xml:space="preserve"> (12,0)</w:t>
      </w:r>
      <w:r w:rsidRPr="00B15158">
        <w:rPr>
          <w:color w:val="000000"/>
          <w:sz w:val="28"/>
          <w:szCs w:val="28"/>
        </w:rPr>
        <w:t>, а коэффициент смертности</w:t>
      </w:r>
      <w:r>
        <w:rPr>
          <w:color w:val="000000"/>
          <w:sz w:val="28"/>
          <w:szCs w:val="28"/>
        </w:rPr>
        <w:t xml:space="preserve"> (12,3), что </w:t>
      </w:r>
      <w:r w:rsidRPr="00B15158">
        <w:rPr>
          <w:color w:val="000000"/>
          <w:sz w:val="28"/>
          <w:szCs w:val="28"/>
        </w:rPr>
        <w:t>значительно ниже</w:t>
      </w:r>
      <w:r>
        <w:rPr>
          <w:color w:val="000000"/>
          <w:sz w:val="28"/>
          <w:szCs w:val="28"/>
        </w:rPr>
        <w:t xml:space="preserve"> среднекраевого (15,7).</w:t>
      </w:r>
    </w:p>
    <w:p w:rsidR="00EF4B0B" w:rsidRDefault="00EF4B0B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демографические показатели, характеризующие наш район, представлены в таблице 1.</w:t>
      </w:r>
      <w:r w:rsidR="00725B0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</w:p>
    <w:p w:rsidR="005221C9" w:rsidRDefault="005221C9" w:rsidP="00593C28">
      <w:pPr>
        <w:pStyle w:val="afb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B0B" w:rsidRPr="00BB2CC5" w:rsidRDefault="00EF4B0B" w:rsidP="00593C28">
      <w:pPr>
        <w:pStyle w:val="afb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B2CC5">
        <w:rPr>
          <w:rFonts w:ascii="Times New Roman" w:hAnsi="Times New Roman"/>
          <w:sz w:val="28"/>
          <w:szCs w:val="28"/>
        </w:rPr>
        <w:t xml:space="preserve">Таблица </w:t>
      </w:r>
      <w:r w:rsidR="00725B06"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>.</w:t>
      </w:r>
    </w:p>
    <w:p w:rsidR="00EF4B0B" w:rsidRPr="00940EB8" w:rsidRDefault="00EF4B0B" w:rsidP="00593C28">
      <w:pPr>
        <w:pStyle w:val="afc"/>
        <w:spacing w:before="0" w:after="0"/>
        <w:ind w:left="0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0EB8">
        <w:rPr>
          <w:rFonts w:ascii="Times New Roman" w:hAnsi="Times New Roman"/>
          <w:b w:val="0"/>
          <w:sz w:val="28"/>
          <w:szCs w:val="28"/>
        </w:rPr>
        <w:t>Основные демографические показатели</w:t>
      </w:r>
    </w:p>
    <w:tbl>
      <w:tblPr>
        <w:tblW w:w="98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111"/>
        <w:gridCol w:w="915"/>
        <w:gridCol w:w="962"/>
        <w:gridCol w:w="962"/>
        <w:gridCol w:w="962"/>
        <w:gridCol w:w="962"/>
        <w:gridCol w:w="962"/>
      </w:tblGrid>
      <w:tr w:rsidR="00352DB4" w:rsidRPr="00597F5B" w:rsidTr="008019F0">
        <w:trPr>
          <w:trHeight w:val="95"/>
          <w:tblHeader/>
          <w:jc w:val="center"/>
        </w:trPr>
        <w:tc>
          <w:tcPr>
            <w:tcW w:w="41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B06" w:rsidRPr="00635BE9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52DB4" w:rsidRPr="00635BE9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E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879" w:type="dxa"/>
            <w:tcBorders>
              <w:bottom w:val="single" w:sz="2" w:space="0" w:color="auto"/>
            </w:tcBorders>
            <w:vAlign w:val="center"/>
          </w:tcPr>
          <w:p w:rsidR="00352DB4" w:rsidRPr="00635BE9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E9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352DB4" w:rsidRPr="00635BE9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635BE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2003 г</w:t>
              </w:r>
            </w:smartTag>
            <w:r w:rsidRPr="00635B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352DB4" w:rsidRPr="00635BE9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635BE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2004 г</w:t>
              </w:r>
            </w:smartTag>
            <w:r w:rsidRPr="00635B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2DB4" w:rsidRPr="00635BE9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635BE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2005 г</w:t>
              </w:r>
            </w:smartTag>
            <w:r w:rsidRPr="00635B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2DB4" w:rsidRPr="00635BE9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635BE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2006 г</w:t>
              </w:r>
            </w:smartTag>
            <w:r w:rsidRPr="00635B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2DB4" w:rsidRPr="00635BE9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635BE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2007 г</w:t>
              </w:r>
            </w:smartTag>
            <w:r w:rsidRPr="00635B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2DB4" w:rsidRPr="00597F5B" w:rsidTr="008019F0">
        <w:trPr>
          <w:jc w:val="center"/>
        </w:trPr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01.01.), в т.ч.: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52DB4" w:rsidRPr="00597F5B" w:rsidRDefault="00352DB4" w:rsidP="0071552A">
            <w:pPr>
              <w:jc w:val="center"/>
            </w:pPr>
            <w:r>
              <w:t>тыс. чел.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2DB4" w:rsidRDefault="00CD6E6B" w:rsidP="008019F0">
            <w:pPr>
              <w:jc w:val="center"/>
            </w:pPr>
            <w:r>
              <w:t>109,7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2DB4" w:rsidRDefault="00CD6E6B" w:rsidP="008019F0">
            <w:pPr>
              <w:jc w:val="center"/>
            </w:pPr>
            <w:r>
              <w:t>109,1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DB4" w:rsidRPr="00597F5B" w:rsidRDefault="00352DB4" w:rsidP="008019F0">
            <w:pPr>
              <w:jc w:val="center"/>
            </w:pPr>
            <w:r>
              <w:t>108,9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DB4" w:rsidRPr="00597F5B" w:rsidRDefault="00352DB4" w:rsidP="008019F0">
            <w:pPr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DB4" w:rsidRPr="00597F5B" w:rsidRDefault="00352DB4" w:rsidP="008019F0">
            <w:pPr>
              <w:jc w:val="center"/>
            </w:pPr>
            <w:r>
              <w:t>108,6</w:t>
            </w:r>
          </w:p>
        </w:tc>
      </w:tr>
      <w:tr w:rsidR="00352DB4" w:rsidRPr="00597F5B" w:rsidTr="008019F0">
        <w:trPr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4" w:rsidRPr="00597F5B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4" w:rsidRDefault="00621D31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4" w:rsidRDefault="00621D31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352DB4" w:rsidRPr="00597F5B" w:rsidTr="008019F0">
        <w:trPr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4" w:rsidRPr="00597F5B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4" w:rsidRDefault="00621D31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4" w:rsidRDefault="00621D31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52DB4" w:rsidRPr="00597F5B" w:rsidTr="008019F0">
        <w:trPr>
          <w:jc w:val="center"/>
        </w:trPr>
        <w:tc>
          <w:tcPr>
            <w:tcW w:w="413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52DB4" w:rsidRDefault="00352DB4" w:rsidP="0071552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2" w:space="0" w:color="auto"/>
            </w:tcBorders>
          </w:tcPr>
          <w:p w:rsidR="00352DB4" w:rsidRPr="00597F5B" w:rsidRDefault="00352DB4" w:rsidP="0071552A">
            <w:pPr>
              <w:jc w:val="center"/>
            </w:pPr>
            <w: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2" w:space="0" w:color="auto"/>
            </w:tcBorders>
          </w:tcPr>
          <w:p w:rsidR="00352DB4" w:rsidRDefault="00CD6E6B" w:rsidP="0071552A">
            <w:pPr>
              <w:jc w:val="center"/>
            </w:pPr>
            <w:r>
              <w:t>1363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2" w:space="0" w:color="auto"/>
            </w:tcBorders>
          </w:tcPr>
          <w:p w:rsidR="00352DB4" w:rsidRDefault="00CD6E6B" w:rsidP="0071552A">
            <w:pPr>
              <w:jc w:val="center"/>
            </w:pPr>
            <w:r>
              <w:t>1434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jc w:val="center"/>
            </w:pPr>
            <w:r>
              <w:t>1311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jc w:val="center"/>
            </w:pPr>
            <w:r>
              <w:t>1281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jc w:val="center"/>
            </w:pPr>
            <w:r>
              <w:t>1372</w:t>
            </w:r>
          </w:p>
        </w:tc>
      </w:tr>
      <w:tr w:rsidR="00352DB4" w:rsidRPr="00597F5B" w:rsidTr="008019F0">
        <w:trPr>
          <w:jc w:val="center"/>
        </w:trPr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 (число родившихся на 1000 чел.</w:t>
            </w:r>
            <w:r w:rsidR="00FC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52DB4" w:rsidRPr="00597F5B" w:rsidRDefault="00352DB4" w:rsidP="0071552A">
            <w:pPr>
              <w:jc w:val="center"/>
            </w:pPr>
            <w:r>
              <w:t>чел.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2DB4" w:rsidRDefault="00CD6E6B" w:rsidP="0071552A">
            <w:pPr>
              <w:jc w:val="center"/>
            </w:pPr>
            <w:r>
              <w:t>12,5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2DB4" w:rsidRDefault="00CD6E6B" w:rsidP="0071552A">
            <w:pPr>
              <w:jc w:val="center"/>
            </w:pPr>
            <w:r>
              <w:t>13,2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12,0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11,8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12,6</w:t>
            </w:r>
          </w:p>
        </w:tc>
      </w:tr>
      <w:tr w:rsidR="00352DB4" w:rsidRPr="00597F5B" w:rsidTr="008019F0">
        <w:trPr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DB4" w:rsidRPr="00597F5B" w:rsidRDefault="00352DB4" w:rsidP="0071552A">
            <w:pPr>
              <w:jc w:val="center"/>
            </w:pPr>
            <w: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DB4" w:rsidRDefault="00CD6E6B" w:rsidP="0071552A">
            <w:pPr>
              <w:jc w:val="center"/>
            </w:pPr>
            <w:r>
              <w:t>1456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DB4" w:rsidRDefault="00CD6E6B" w:rsidP="0071552A">
            <w:pPr>
              <w:jc w:val="center"/>
            </w:pPr>
            <w:r>
              <w:t>1464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1493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1388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1340</w:t>
            </w:r>
          </w:p>
        </w:tc>
      </w:tr>
      <w:tr w:rsidR="00352DB4" w:rsidRPr="00597F5B" w:rsidTr="008019F0">
        <w:trPr>
          <w:trHeight w:val="321"/>
          <w:jc w:val="center"/>
        </w:trPr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</w:tcPr>
          <w:p w:rsidR="00352DB4" w:rsidRDefault="00352DB4" w:rsidP="0071552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младенческой смертности </w:t>
            </w:r>
            <w:r w:rsidRPr="007A7927">
              <w:rPr>
                <w:rFonts w:ascii="Times New Roman" w:hAnsi="Times New Roman" w:cs="Times New Roman"/>
                <w:sz w:val="24"/>
                <w:szCs w:val="24"/>
              </w:rPr>
              <w:t xml:space="preserve">(число детей, умерших в </w:t>
            </w:r>
            <w:r w:rsidRPr="007A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 до 1 года, на 1000 родившихся)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352DB4" w:rsidRDefault="00352DB4" w:rsidP="0071552A">
            <w:pPr>
              <w:jc w:val="center"/>
            </w:pPr>
            <w:r>
              <w:lastRenderedPageBreak/>
              <w:t>чел.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352DB4" w:rsidRDefault="00CD6E6B" w:rsidP="0071552A">
            <w:pPr>
              <w:jc w:val="center"/>
            </w:pPr>
            <w:r>
              <w:t>16,9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352DB4" w:rsidRDefault="00CD6E6B" w:rsidP="0071552A">
            <w:pPr>
              <w:jc w:val="center"/>
            </w:pPr>
            <w:r>
              <w:t>8,4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DB4" w:rsidRDefault="00352DB4" w:rsidP="0071552A">
            <w:pPr>
              <w:jc w:val="center"/>
            </w:pPr>
            <w:r>
              <w:t>6,9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DB4" w:rsidRDefault="00352DB4" w:rsidP="0071552A">
            <w:pPr>
              <w:jc w:val="center"/>
            </w:pPr>
            <w:r>
              <w:t>7,8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DB4" w:rsidRDefault="00352DB4" w:rsidP="0071552A">
            <w:pPr>
              <w:jc w:val="center"/>
            </w:pPr>
            <w:r>
              <w:t>8,2</w:t>
            </w:r>
          </w:p>
        </w:tc>
      </w:tr>
      <w:tr w:rsidR="00352DB4" w:rsidRPr="00597F5B" w:rsidTr="008019F0">
        <w:trPr>
          <w:trHeight w:val="321"/>
          <w:jc w:val="center"/>
        </w:trPr>
        <w:tc>
          <w:tcPr>
            <w:tcW w:w="4137" w:type="dxa"/>
            <w:tcBorders>
              <w:top w:val="nil"/>
            </w:tcBorders>
            <w:shd w:val="clear" w:color="auto" w:fill="auto"/>
          </w:tcPr>
          <w:p w:rsidR="00352DB4" w:rsidRPr="00597F5B" w:rsidRDefault="00352DB4" w:rsidP="0071552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смертности (число умерших на 1000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352DB4" w:rsidRPr="00597F5B" w:rsidRDefault="00352DB4" w:rsidP="0071552A">
            <w:pPr>
              <w:jc w:val="center"/>
            </w:pPr>
            <w:r>
              <w:t>чел.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352DB4" w:rsidRDefault="00CD6E6B" w:rsidP="0071552A">
            <w:pPr>
              <w:jc w:val="center"/>
            </w:pPr>
            <w:r>
              <w:t>13,4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352DB4" w:rsidRDefault="00CD6E6B" w:rsidP="0071552A">
            <w:pPr>
              <w:jc w:val="center"/>
            </w:pPr>
            <w:r>
              <w:t>13,4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13,7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12,8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12,3</w:t>
            </w:r>
          </w:p>
        </w:tc>
      </w:tr>
      <w:tr w:rsidR="00352DB4" w:rsidRPr="00597F5B" w:rsidTr="008019F0">
        <w:trPr>
          <w:jc w:val="center"/>
        </w:trPr>
        <w:tc>
          <w:tcPr>
            <w:tcW w:w="4137" w:type="dxa"/>
            <w:shd w:val="clear" w:color="auto" w:fill="auto"/>
          </w:tcPr>
          <w:p w:rsidR="00352DB4" w:rsidRPr="00597F5B" w:rsidRDefault="00352DB4" w:rsidP="0071552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населения</w:t>
            </w:r>
          </w:p>
        </w:tc>
        <w:tc>
          <w:tcPr>
            <w:tcW w:w="879" w:type="dxa"/>
            <w:vAlign w:val="center"/>
          </w:tcPr>
          <w:p w:rsidR="00352DB4" w:rsidRPr="00597F5B" w:rsidRDefault="00352DB4" w:rsidP="0071552A">
            <w:pPr>
              <w:jc w:val="center"/>
            </w:pPr>
            <w:r>
              <w:t>чел</w:t>
            </w:r>
          </w:p>
        </w:tc>
        <w:tc>
          <w:tcPr>
            <w:tcW w:w="964" w:type="dxa"/>
            <w:vAlign w:val="center"/>
          </w:tcPr>
          <w:p w:rsidR="00352DB4" w:rsidRDefault="00CD6E6B" w:rsidP="0071552A">
            <w:pPr>
              <w:jc w:val="center"/>
            </w:pPr>
            <w:r>
              <w:t>- 102</w:t>
            </w:r>
          </w:p>
        </w:tc>
        <w:tc>
          <w:tcPr>
            <w:tcW w:w="964" w:type="dxa"/>
            <w:vAlign w:val="center"/>
          </w:tcPr>
          <w:p w:rsidR="00352DB4" w:rsidRDefault="00CD6E6B" w:rsidP="0071552A">
            <w:pPr>
              <w:jc w:val="center"/>
            </w:pPr>
            <w:r>
              <w:t>- 30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- 182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- 107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+ 32</w:t>
            </w:r>
          </w:p>
        </w:tc>
      </w:tr>
      <w:tr w:rsidR="00352DB4" w:rsidRPr="00597F5B" w:rsidTr="008019F0">
        <w:trPr>
          <w:jc w:val="center"/>
        </w:trPr>
        <w:tc>
          <w:tcPr>
            <w:tcW w:w="4137" w:type="dxa"/>
            <w:shd w:val="clear" w:color="auto" w:fill="auto"/>
          </w:tcPr>
          <w:p w:rsidR="00352DB4" w:rsidRPr="00597F5B" w:rsidRDefault="00352DB4" w:rsidP="0071552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9" w:type="dxa"/>
            <w:vAlign w:val="center"/>
          </w:tcPr>
          <w:p w:rsidR="00352DB4" w:rsidRPr="00597F5B" w:rsidRDefault="00352DB4" w:rsidP="0071552A">
            <w:pPr>
              <w:jc w:val="center"/>
            </w:pPr>
            <w:r>
              <w:t>чел</w:t>
            </w:r>
          </w:p>
        </w:tc>
        <w:tc>
          <w:tcPr>
            <w:tcW w:w="964" w:type="dxa"/>
            <w:vAlign w:val="center"/>
          </w:tcPr>
          <w:p w:rsidR="00352DB4" w:rsidRDefault="00CD6E6B" w:rsidP="0071552A">
            <w:pPr>
              <w:jc w:val="center"/>
            </w:pPr>
            <w:r>
              <w:t>- 506</w:t>
            </w:r>
          </w:p>
        </w:tc>
        <w:tc>
          <w:tcPr>
            <w:tcW w:w="964" w:type="dxa"/>
            <w:vAlign w:val="center"/>
          </w:tcPr>
          <w:p w:rsidR="00352DB4" w:rsidRDefault="00CD6E6B" w:rsidP="0071552A">
            <w:pPr>
              <w:jc w:val="center"/>
            </w:pPr>
            <w:r>
              <w:t>- 102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+ 19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- 34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2DB4" w:rsidRPr="00597F5B" w:rsidRDefault="00352DB4" w:rsidP="0071552A">
            <w:pPr>
              <w:jc w:val="center"/>
            </w:pPr>
            <w:r>
              <w:t>- 58</w:t>
            </w:r>
          </w:p>
        </w:tc>
      </w:tr>
    </w:tbl>
    <w:p w:rsidR="00EF4B0B" w:rsidRPr="00BB2CC5" w:rsidRDefault="00EF4B0B" w:rsidP="002E6049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Т</w:t>
      </w:r>
      <w:r w:rsidRPr="00BB2CC5">
        <w:rPr>
          <w:sz w:val="28"/>
          <w:szCs w:val="28"/>
        </w:rPr>
        <w:t>енденции рождаемости населения обусловлены социально-экономическими факторами</w:t>
      </w:r>
      <w:r>
        <w:rPr>
          <w:sz w:val="28"/>
          <w:szCs w:val="28"/>
        </w:rPr>
        <w:t xml:space="preserve">: </w:t>
      </w:r>
      <w:r w:rsidRPr="00BB2CC5">
        <w:rPr>
          <w:sz w:val="28"/>
          <w:szCs w:val="28"/>
        </w:rPr>
        <w:t xml:space="preserve">материальным положением и образом жизни, социальным статусом, жилищными условиями. </w:t>
      </w:r>
      <w:r>
        <w:rPr>
          <w:spacing w:val="2"/>
          <w:sz w:val="28"/>
          <w:szCs w:val="28"/>
        </w:rPr>
        <w:t>В первую очередь он связан с изменением</w:t>
      </w:r>
      <w:r w:rsidRPr="00BB2CC5">
        <w:rPr>
          <w:spacing w:val="2"/>
          <w:sz w:val="28"/>
          <w:szCs w:val="28"/>
        </w:rPr>
        <w:t xml:space="preserve"> числа женщин в активном детородном возрасте</w:t>
      </w:r>
      <w:r>
        <w:rPr>
          <w:spacing w:val="2"/>
          <w:sz w:val="28"/>
          <w:szCs w:val="28"/>
        </w:rPr>
        <w:t xml:space="preserve">. В перспективе на ближайшие годы на территории района ожидается снижение </w:t>
      </w:r>
      <w:r w:rsidRPr="00BB2CC5">
        <w:rPr>
          <w:spacing w:val="2"/>
          <w:sz w:val="28"/>
          <w:szCs w:val="28"/>
        </w:rPr>
        <w:t>числа женщин активно</w:t>
      </w:r>
      <w:r>
        <w:rPr>
          <w:spacing w:val="2"/>
          <w:sz w:val="28"/>
          <w:szCs w:val="28"/>
        </w:rPr>
        <w:t>го</w:t>
      </w:r>
      <w:r w:rsidRPr="00BB2CC5">
        <w:rPr>
          <w:spacing w:val="2"/>
          <w:sz w:val="28"/>
          <w:szCs w:val="28"/>
        </w:rPr>
        <w:t xml:space="preserve"> дето</w:t>
      </w:r>
      <w:r>
        <w:rPr>
          <w:spacing w:val="2"/>
          <w:sz w:val="28"/>
          <w:szCs w:val="28"/>
        </w:rPr>
        <w:t>родного</w:t>
      </w:r>
      <w:r w:rsidRPr="00BB2CC5">
        <w:rPr>
          <w:spacing w:val="2"/>
          <w:sz w:val="28"/>
          <w:szCs w:val="28"/>
        </w:rPr>
        <w:t xml:space="preserve"> возраст</w:t>
      </w:r>
      <w:r>
        <w:rPr>
          <w:spacing w:val="2"/>
          <w:sz w:val="28"/>
          <w:szCs w:val="28"/>
        </w:rPr>
        <w:t>а.</w:t>
      </w:r>
    </w:p>
    <w:p w:rsidR="00EF4B0B" w:rsidRPr="00B15158" w:rsidRDefault="00EF4B0B" w:rsidP="002E60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Миграционная ситуация в районе продолжает характеризоваться оттоком населения с территории. По итогам 2007 года миграционная убыль составила 58 чел</w:t>
      </w:r>
      <w:r w:rsidR="00E0552B">
        <w:rPr>
          <w:color w:val="000000"/>
          <w:sz w:val="28"/>
          <w:szCs w:val="28"/>
        </w:rPr>
        <w:t>овек</w:t>
      </w:r>
      <w:r>
        <w:rPr>
          <w:color w:val="000000"/>
          <w:sz w:val="28"/>
          <w:szCs w:val="28"/>
        </w:rPr>
        <w:t>.</w:t>
      </w:r>
    </w:p>
    <w:p w:rsidR="00EF4B0B" w:rsidRDefault="00EF4B0B" w:rsidP="002E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мероприятий настоящей </w:t>
      </w:r>
      <w:r w:rsidR="00E0552B">
        <w:rPr>
          <w:sz w:val="28"/>
          <w:szCs w:val="28"/>
        </w:rPr>
        <w:t>П</w:t>
      </w:r>
      <w:r>
        <w:rPr>
          <w:sz w:val="28"/>
          <w:szCs w:val="28"/>
        </w:rPr>
        <w:t>рограммы направлен в первую очередь на увеличение численности населения района.</w:t>
      </w:r>
    </w:p>
    <w:p w:rsidR="00EF4B0B" w:rsidRDefault="00EF4B0B" w:rsidP="00593C28">
      <w:pPr>
        <w:ind w:firstLine="709"/>
        <w:jc w:val="both"/>
        <w:rPr>
          <w:sz w:val="28"/>
          <w:szCs w:val="28"/>
        </w:rPr>
      </w:pPr>
    </w:p>
    <w:p w:rsidR="00BD6B2D" w:rsidRDefault="00EF4B0B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Анализ и структура трудовых ресурсов </w:t>
      </w:r>
    </w:p>
    <w:p w:rsidR="00EF4B0B" w:rsidRDefault="00EF4B0B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января 2008 года э</w:t>
      </w:r>
      <w:r w:rsidRPr="00ED69DA">
        <w:rPr>
          <w:color w:val="000000"/>
          <w:sz w:val="28"/>
          <w:szCs w:val="28"/>
        </w:rPr>
        <w:t xml:space="preserve">кономически активное население в районе составляет </w:t>
      </w:r>
      <w:r>
        <w:rPr>
          <w:color w:val="000000"/>
          <w:sz w:val="28"/>
          <w:szCs w:val="28"/>
        </w:rPr>
        <w:t xml:space="preserve">58,5 тыс. человек, из них:  </w:t>
      </w:r>
      <w:r w:rsidRPr="00ED69DA">
        <w:rPr>
          <w:color w:val="000000"/>
          <w:sz w:val="28"/>
          <w:szCs w:val="28"/>
        </w:rPr>
        <w:t>работают на крупных предприятиях - 21,</w:t>
      </w:r>
      <w:r>
        <w:rPr>
          <w:color w:val="000000"/>
          <w:sz w:val="28"/>
          <w:szCs w:val="28"/>
        </w:rPr>
        <w:t>6</w:t>
      </w:r>
      <w:r w:rsidRPr="00ED69DA">
        <w:rPr>
          <w:color w:val="000000"/>
          <w:sz w:val="28"/>
          <w:szCs w:val="28"/>
        </w:rPr>
        <w:t xml:space="preserve"> тыс. человек, в сфере малого и среднего бизнеса - 16,2 тыс. человек, в бюджетных учреждениях - 8,8 тыс. человек. Кроме того, на временной работе, работе без оформления трудовых отношений и работе вахтовым методом занято </w:t>
      </w:r>
      <w:r>
        <w:rPr>
          <w:color w:val="000000"/>
          <w:sz w:val="28"/>
          <w:szCs w:val="28"/>
        </w:rPr>
        <w:t xml:space="preserve">около 11,5 </w:t>
      </w:r>
      <w:r w:rsidRPr="00ED69DA">
        <w:rPr>
          <w:color w:val="000000"/>
          <w:sz w:val="28"/>
          <w:szCs w:val="28"/>
        </w:rPr>
        <w:t>тыс. человек</w:t>
      </w:r>
      <w:r w:rsidR="00E0552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безработных 0,4 тыс. человек</w:t>
      </w:r>
      <w:r w:rsidRPr="00ED69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Данное распределение рабочей силы по</w:t>
      </w:r>
      <w:r w:rsidR="000234BA">
        <w:rPr>
          <w:color w:val="000000"/>
          <w:sz w:val="28"/>
          <w:szCs w:val="28"/>
        </w:rPr>
        <w:t xml:space="preserve"> отраслям, в сравнении 2007г. с </w:t>
      </w:r>
      <w:smartTag w:uri="urn:schemas-microsoft-com:office:smarttags" w:element="metricconverter">
        <w:smartTagPr>
          <w:attr w:name="ProductID" w:val="2006 г"/>
        </w:smartTagPr>
        <w:r w:rsidR="000234BA">
          <w:rPr>
            <w:color w:val="000000"/>
            <w:sz w:val="28"/>
            <w:szCs w:val="28"/>
          </w:rPr>
          <w:t xml:space="preserve">2006 </w:t>
        </w:r>
        <w:r>
          <w:rPr>
            <w:color w:val="000000"/>
            <w:sz w:val="28"/>
            <w:szCs w:val="28"/>
          </w:rPr>
          <w:t>г</w:t>
        </w:r>
      </w:smartTag>
      <w:r>
        <w:rPr>
          <w:color w:val="000000"/>
          <w:sz w:val="28"/>
          <w:szCs w:val="28"/>
        </w:rPr>
        <w:t>.</w:t>
      </w:r>
      <w:r w:rsidR="000234B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существенно не менялось.</w:t>
      </w:r>
    </w:p>
    <w:p w:rsidR="00EF4B0B" w:rsidRDefault="00EF4B0B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среднесписочной численности работающих на крупных и средних предприятиях представлена на рисунке 1.1.</w:t>
      </w:r>
    </w:p>
    <w:p w:rsidR="00873796" w:rsidRPr="00EB3928" w:rsidRDefault="00873796" w:rsidP="00593C28">
      <w:pPr>
        <w:ind w:firstLine="709"/>
        <w:jc w:val="right"/>
        <w:rPr>
          <w:color w:val="000000"/>
          <w:sz w:val="20"/>
          <w:szCs w:val="20"/>
        </w:rPr>
      </w:pPr>
    </w:p>
    <w:p w:rsidR="00EF4B0B" w:rsidRDefault="00EF4B0B" w:rsidP="00593C2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</w:t>
      </w:r>
      <w:r w:rsidR="00725B06">
        <w:rPr>
          <w:color w:val="000000"/>
          <w:sz w:val="28"/>
          <w:szCs w:val="28"/>
        </w:rPr>
        <w:t>унок</w:t>
      </w:r>
      <w:r>
        <w:rPr>
          <w:color w:val="000000"/>
          <w:sz w:val="28"/>
          <w:szCs w:val="28"/>
        </w:rPr>
        <w:t xml:space="preserve"> 1.1. </w:t>
      </w:r>
    </w:p>
    <w:p w:rsidR="00EF4B0B" w:rsidRDefault="00EF4B0B" w:rsidP="00593C28">
      <w:pPr>
        <w:jc w:val="center"/>
        <w:rPr>
          <w:sz w:val="28"/>
          <w:szCs w:val="28"/>
        </w:rPr>
      </w:pPr>
      <w:r w:rsidRPr="00080CE8">
        <w:rPr>
          <w:sz w:val="28"/>
          <w:szCs w:val="28"/>
        </w:rPr>
        <w:t>Среднесписочная численность работающих в отраслях экономики</w:t>
      </w:r>
    </w:p>
    <w:p w:rsidR="0071552A" w:rsidRDefault="00EF4B0B" w:rsidP="00715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итогам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  <w:r w:rsidRPr="00080CE8">
        <w:rPr>
          <w:sz w:val="28"/>
          <w:szCs w:val="28"/>
        </w:rPr>
        <w:t xml:space="preserve">, </w:t>
      </w:r>
      <w:r>
        <w:rPr>
          <w:sz w:val="28"/>
          <w:szCs w:val="28"/>
        </w:rPr>
        <w:t>%</w:t>
      </w:r>
      <w:r w:rsidRPr="00080CE8">
        <w:rPr>
          <w:sz w:val="28"/>
          <w:szCs w:val="28"/>
        </w:rPr>
        <w:t>.</w:t>
      </w:r>
    </w:p>
    <w:p w:rsidR="00EF4B0B" w:rsidRPr="00EE7AFF" w:rsidRDefault="00BB75D1" w:rsidP="0071552A">
      <w:pPr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82260" cy="277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AA" w:rsidRDefault="00FC53AA" w:rsidP="00593C28">
      <w:pPr>
        <w:ind w:firstLine="709"/>
        <w:jc w:val="both"/>
        <w:rPr>
          <w:color w:val="000000"/>
          <w:sz w:val="28"/>
          <w:szCs w:val="28"/>
        </w:rPr>
      </w:pPr>
      <w:r w:rsidRPr="00080CE8">
        <w:rPr>
          <w:sz w:val="28"/>
          <w:szCs w:val="28"/>
        </w:rPr>
        <w:t>Среди всех видов экономической деятельности бюджетная сфера и обрабатывающий сектор имеют самый большой удельный вес в структуре среднесписочной численности</w:t>
      </w:r>
      <w:r>
        <w:rPr>
          <w:sz w:val="28"/>
          <w:szCs w:val="28"/>
        </w:rPr>
        <w:t xml:space="preserve"> работающих на крупных и средних предприятиях района.</w:t>
      </w:r>
    </w:p>
    <w:p w:rsidR="00EF4B0B" w:rsidRDefault="00EF4B0B" w:rsidP="00593C28">
      <w:pPr>
        <w:ind w:firstLine="709"/>
        <w:jc w:val="both"/>
        <w:rPr>
          <w:color w:val="000000"/>
          <w:sz w:val="28"/>
          <w:szCs w:val="28"/>
        </w:rPr>
      </w:pPr>
      <w:r w:rsidRPr="00717183">
        <w:rPr>
          <w:bCs/>
          <w:color w:val="000000"/>
          <w:sz w:val="28"/>
          <w:szCs w:val="28"/>
        </w:rPr>
        <w:t>Уровень официальн</w:t>
      </w:r>
      <w:r>
        <w:rPr>
          <w:bCs/>
          <w:color w:val="000000"/>
          <w:sz w:val="28"/>
          <w:szCs w:val="28"/>
        </w:rPr>
        <w:t xml:space="preserve">о зарегистрированной безработицы на территории </w:t>
      </w:r>
      <w:r w:rsidRPr="00717183">
        <w:rPr>
          <w:bCs/>
          <w:color w:val="000000"/>
          <w:sz w:val="28"/>
          <w:szCs w:val="28"/>
        </w:rPr>
        <w:t xml:space="preserve"> </w:t>
      </w:r>
      <w:r w:rsidRPr="00C57F7A">
        <w:rPr>
          <w:bCs/>
          <w:color w:val="000000"/>
          <w:sz w:val="28"/>
          <w:szCs w:val="28"/>
        </w:rPr>
        <w:t>составляет 0,9 % к численности</w:t>
      </w:r>
      <w:r w:rsidRPr="00717183">
        <w:rPr>
          <w:bCs/>
          <w:color w:val="000000"/>
          <w:sz w:val="28"/>
          <w:szCs w:val="28"/>
        </w:rPr>
        <w:t xml:space="preserve"> экономически активного населения. Данный уровень безработицы значительно ниже среднекраевого </w:t>
      </w:r>
      <w:r w:rsidRPr="00C57F7A">
        <w:rPr>
          <w:bCs/>
          <w:color w:val="000000"/>
          <w:sz w:val="28"/>
          <w:szCs w:val="28"/>
        </w:rPr>
        <w:t>показателя (1,4 %).</w:t>
      </w:r>
      <w:r w:rsidRPr="00C57F7A">
        <w:rPr>
          <w:color w:val="000000"/>
          <w:sz w:val="28"/>
          <w:szCs w:val="28"/>
        </w:rPr>
        <w:t xml:space="preserve"> </w:t>
      </w:r>
    </w:p>
    <w:p w:rsidR="00EF4B0B" w:rsidRDefault="00EF4B0B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соотношения спроса и предложения рабочей силы на рынке труда района (за 2007 год)  выявил превышение числа вакансий над количеством обратившихся в Центр занятости населения граждан. На 6513 вакансий, предлагавшихся предприятиями в 2007 году, было зарегистрировано  3860 человек (в том числе </w:t>
      </w:r>
      <w:r w:rsidRPr="00B45E65">
        <w:rPr>
          <w:sz w:val="28"/>
          <w:szCs w:val="28"/>
        </w:rPr>
        <w:t>991 человек</w:t>
      </w:r>
      <w:r>
        <w:rPr>
          <w:sz w:val="28"/>
          <w:szCs w:val="28"/>
        </w:rPr>
        <w:t>,</w:t>
      </w:r>
      <w:r w:rsidRPr="00B45E65">
        <w:rPr>
          <w:b/>
          <w:i/>
          <w:sz w:val="28"/>
          <w:szCs w:val="28"/>
        </w:rPr>
        <w:t xml:space="preserve"> </w:t>
      </w:r>
      <w:r w:rsidRPr="002E6F77">
        <w:rPr>
          <w:sz w:val="28"/>
          <w:szCs w:val="28"/>
        </w:rPr>
        <w:t>проживающих в сельской местности)</w:t>
      </w:r>
      <w:r w:rsidR="00021A02">
        <w:rPr>
          <w:sz w:val="28"/>
          <w:szCs w:val="28"/>
        </w:rPr>
        <w:t>,</w:t>
      </w:r>
      <w:r>
        <w:rPr>
          <w:sz w:val="28"/>
          <w:szCs w:val="28"/>
        </w:rPr>
        <w:t xml:space="preserve"> обратившихся в поисках работы.</w:t>
      </w:r>
    </w:p>
    <w:p w:rsidR="00EF4B0B" w:rsidRDefault="00EF4B0B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востребованными на рынке труда являлись квалифицированные рабочие (строительного профиля, лесопереработки, электрогазосварщики, станочники, швеи), неквалифицированные рабочие. Соотношение числа вакансий и спроса на них представлено в таблице 1.</w:t>
      </w:r>
      <w:r w:rsidR="00725B0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039D3" w:rsidRPr="008019F0" w:rsidRDefault="003039D3" w:rsidP="00593C28">
      <w:pPr>
        <w:ind w:firstLine="570"/>
        <w:jc w:val="right"/>
      </w:pPr>
    </w:p>
    <w:p w:rsidR="00EF4B0B" w:rsidRDefault="00725B06" w:rsidP="00593C28">
      <w:pPr>
        <w:ind w:firstLine="570"/>
        <w:jc w:val="right"/>
        <w:rPr>
          <w:sz w:val="28"/>
          <w:szCs w:val="28"/>
        </w:rPr>
      </w:pPr>
      <w:r>
        <w:rPr>
          <w:sz w:val="28"/>
          <w:szCs w:val="28"/>
        </w:rPr>
        <w:t>Таблица 1.8</w:t>
      </w:r>
      <w:r w:rsidR="00EF4B0B">
        <w:rPr>
          <w:sz w:val="28"/>
          <w:szCs w:val="28"/>
        </w:rPr>
        <w:t xml:space="preserve">. </w:t>
      </w:r>
    </w:p>
    <w:p w:rsidR="00EF4B0B" w:rsidRDefault="00EF4B0B" w:rsidP="00593C28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спроса и предложения на рынке труда района за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3"/>
        <w:gridCol w:w="1976"/>
        <w:gridCol w:w="1993"/>
      </w:tblGrid>
      <w:tr w:rsidR="00EF4B0B" w:rsidRPr="00EF09B7">
        <w:trPr>
          <w:trHeight w:val="283"/>
          <w:tblHeader/>
        </w:trPr>
        <w:tc>
          <w:tcPr>
            <w:tcW w:w="5743" w:type="dxa"/>
            <w:vAlign w:val="center"/>
          </w:tcPr>
          <w:p w:rsidR="00EF4B0B" w:rsidRPr="00EF09B7" w:rsidRDefault="00EF4B0B" w:rsidP="00593C28">
            <w:pPr>
              <w:ind w:firstLine="570"/>
              <w:jc w:val="center"/>
              <w:rPr>
                <w:b/>
              </w:rPr>
            </w:pPr>
            <w:r w:rsidRPr="00EF09B7">
              <w:rPr>
                <w:b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EF4B0B" w:rsidRPr="00EF09B7" w:rsidRDefault="00EF4B0B" w:rsidP="00593C28">
            <w:pPr>
              <w:jc w:val="center"/>
              <w:rPr>
                <w:b/>
              </w:rPr>
            </w:pPr>
            <w:r w:rsidRPr="00EF09B7">
              <w:rPr>
                <w:b/>
              </w:rPr>
              <w:t>Число</w:t>
            </w:r>
          </w:p>
          <w:p w:rsidR="00EF4B0B" w:rsidRPr="00EF09B7" w:rsidRDefault="00EF4B0B" w:rsidP="00593C28">
            <w:pPr>
              <w:jc w:val="center"/>
              <w:rPr>
                <w:b/>
              </w:rPr>
            </w:pPr>
            <w:r w:rsidRPr="00EF09B7">
              <w:rPr>
                <w:b/>
              </w:rPr>
              <w:t>вакансий</w:t>
            </w:r>
          </w:p>
        </w:tc>
        <w:tc>
          <w:tcPr>
            <w:tcW w:w="1993" w:type="dxa"/>
            <w:vAlign w:val="center"/>
          </w:tcPr>
          <w:p w:rsidR="00EF4B0B" w:rsidRPr="00EF09B7" w:rsidRDefault="00EF4B0B" w:rsidP="00593C28">
            <w:pPr>
              <w:jc w:val="center"/>
              <w:rPr>
                <w:b/>
              </w:rPr>
            </w:pPr>
            <w:r w:rsidRPr="00EF09B7">
              <w:rPr>
                <w:b/>
              </w:rPr>
              <w:t>Искали</w:t>
            </w:r>
          </w:p>
          <w:p w:rsidR="00EF4B0B" w:rsidRPr="00EF09B7" w:rsidRDefault="00EF4B0B" w:rsidP="00593C28">
            <w:pPr>
              <w:jc w:val="center"/>
              <w:rPr>
                <w:b/>
              </w:rPr>
            </w:pPr>
            <w:r w:rsidRPr="00EF09B7">
              <w:rPr>
                <w:b/>
              </w:rPr>
              <w:t>работу</w:t>
            </w:r>
          </w:p>
        </w:tc>
      </w:tr>
      <w:tr w:rsidR="00EF4B0B">
        <w:trPr>
          <w:trHeight w:val="283"/>
        </w:trPr>
        <w:tc>
          <w:tcPr>
            <w:tcW w:w="5743" w:type="dxa"/>
          </w:tcPr>
          <w:p w:rsidR="00EF4B0B" w:rsidRPr="00EE67C3" w:rsidRDefault="00EF4B0B" w:rsidP="00593C28">
            <w:r>
              <w:t>Квалифицированные рабочие</w:t>
            </w:r>
          </w:p>
        </w:tc>
        <w:tc>
          <w:tcPr>
            <w:tcW w:w="1976" w:type="dxa"/>
          </w:tcPr>
          <w:p w:rsidR="00EF4B0B" w:rsidRPr="00EE67C3" w:rsidRDefault="00EF4B0B" w:rsidP="00593C28">
            <w:pPr>
              <w:jc w:val="center"/>
            </w:pPr>
            <w:r>
              <w:t>2934</w:t>
            </w:r>
          </w:p>
        </w:tc>
        <w:tc>
          <w:tcPr>
            <w:tcW w:w="1993" w:type="dxa"/>
          </w:tcPr>
          <w:p w:rsidR="00EF4B0B" w:rsidRPr="00EE67C3" w:rsidRDefault="00EF4B0B" w:rsidP="00593C28">
            <w:pPr>
              <w:jc w:val="center"/>
            </w:pPr>
            <w:r>
              <w:t>1465</w:t>
            </w:r>
          </w:p>
        </w:tc>
      </w:tr>
      <w:tr w:rsidR="00EF4B0B">
        <w:trPr>
          <w:trHeight w:val="283"/>
        </w:trPr>
        <w:tc>
          <w:tcPr>
            <w:tcW w:w="5743" w:type="dxa"/>
          </w:tcPr>
          <w:p w:rsidR="00EF4B0B" w:rsidRPr="00EE67C3" w:rsidRDefault="00EF4B0B" w:rsidP="00593C28">
            <w:r>
              <w:t>Неквалифицированные рабочие</w:t>
            </w:r>
          </w:p>
        </w:tc>
        <w:tc>
          <w:tcPr>
            <w:tcW w:w="1976" w:type="dxa"/>
          </w:tcPr>
          <w:p w:rsidR="00EF4B0B" w:rsidRPr="00EE67C3" w:rsidRDefault="00EF4B0B" w:rsidP="00593C28">
            <w:pPr>
              <w:jc w:val="center"/>
            </w:pPr>
            <w:r>
              <w:t>1362</w:t>
            </w:r>
          </w:p>
        </w:tc>
        <w:tc>
          <w:tcPr>
            <w:tcW w:w="1993" w:type="dxa"/>
          </w:tcPr>
          <w:p w:rsidR="00EF4B0B" w:rsidRPr="00EE67C3" w:rsidRDefault="00EF4B0B" w:rsidP="00593C28">
            <w:pPr>
              <w:jc w:val="center"/>
            </w:pPr>
            <w:r>
              <w:t>570</w:t>
            </w:r>
          </w:p>
        </w:tc>
      </w:tr>
      <w:tr w:rsidR="00EF4B0B">
        <w:trPr>
          <w:trHeight w:val="283"/>
        </w:trPr>
        <w:tc>
          <w:tcPr>
            <w:tcW w:w="5743" w:type="dxa"/>
          </w:tcPr>
          <w:p w:rsidR="00EF4B0B" w:rsidRPr="00EE67C3" w:rsidRDefault="00EF4B0B" w:rsidP="00593C28">
            <w:r>
              <w:t>Специалисты среднего уровня квалификации</w:t>
            </w:r>
          </w:p>
        </w:tc>
        <w:tc>
          <w:tcPr>
            <w:tcW w:w="1976" w:type="dxa"/>
          </w:tcPr>
          <w:p w:rsidR="00EF4B0B" w:rsidRPr="00EE67C3" w:rsidRDefault="00EF4B0B" w:rsidP="00593C28">
            <w:pPr>
              <w:jc w:val="center"/>
            </w:pPr>
            <w:r>
              <w:t>371</w:t>
            </w:r>
          </w:p>
        </w:tc>
        <w:tc>
          <w:tcPr>
            <w:tcW w:w="1993" w:type="dxa"/>
          </w:tcPr>
          <w:p w:rsidR="00EF4B0B" w:rsidRPr="00EE67C3" w:rsidRDefault="00EF4B0B" w:rsidP="00593C28">
            <w:pPr>
              <w:jc w:val="center"/>
            </w:pPr>
            <w:r>
              <w:t>384</w:t>
            </w:r>
          </w:p>
        </w:tc>
      </w:tr>
      <w:tr w:rsidR="00EF4B0B">
        <w:trPr>
          <w:trHeight w:val="283"/>
        </w:trPr>
        <w:tc>
          <w:tcPr>
            <w:tcW w:w="5743" w:type="dxa"/>
          </w:tcPr>
          <w:p w:rsidR="00EF4B0B" w:rsidRPr="00EE67C3" w:rsidRDefault="00EF4B0B" w:rsidP="00593C28">
            <w:r>
              <w:t>Специалисты высшего уровня квалификации</w:t>
            </w:r>
          </w:p>
        </w:tc>
        <w:tc>
          <w:tcPr>
            <w:tcW w:w="1976" w:type="dxa"/>
          </w:tcPr>
          <w:p w:rsidR="00EF4B0B" w:rsidRPr="00EE67C3" w:rsidRDefault="00EF4B0B" w:rsidP="00593C28">
            <w:pPr>
              <w:jc w:val="center"/>
            </w:pPr>
            <w:r>
              <w:t>482</w:t>
            </w:r>
          </w:p>
        </w:tc>
        <w:tc>
          <w:tcPr>
            <w:tcW w:w="1993" w:type="dxa"/>
          </w:tcPr>
          <w:p w:rsidR="00EF4B0B" w:rsidRPr="00EE67C3" w:rsidRDefault="00EF4B0B" w:rsidP="00593C28">
            <w:pPr>
              <w:jc w:val="center"/>
            </w:pPr>
            <w:r>
              <w:t>563</w:t>
            </w:r>
          </w:p>
        </w:tc>
      </w:tr>
      <w:tr w:rsidR="00EF4B0B">
        <w:trPr>
          <w:trHeight w:val="283"/>
        </w:trPr>
        <w:tc>
          <w:tcPr>
            <w:tcW w:w="5743" w:type="dxa"/>
          </w:tcPr>
          <w:p w:rsidR="00EF4B0B" w:rsidRPr="00EE67C3" w:rsidRDefault="00EF4B0B" w:rsidP="00593C28">
            <w:r>
              <w:t>Руководители</w:t>
            </w:r>
          </w:p>
        </w:tc>
        <w:tc>
          <w:tcPr>
            <w:tcW w:w="1976" w:type="dxa"/>
          </w:tcPr>
          <w:p w:rsidR="00EF4B0B" w:rsidRPr="00EE67C3" w:rsidRDefault="00EF4B0B" w:rsidP="00593C28">
            <w:pPr>
              <w:jc w:val="center"/>
            </w:pPr>
            <w:r>
              <w:t>256</w:t>
            </w:r>
          </w:p>
        </w:tc>
        <w:tc>
          <w:tcPr>
            <w:tcW w:w="1993" w:type="dxa"/>
          </w:tcPr>
          <w:p w:rsidR="00EF4B0B" w:rsidRPr="00EE67C3" w:rsidRDefault="00EF4B0B" w:rsidP="00593C28">
            <w:pPr>
              <w:jc w:val="center"/>
            </w:pPr>
            <w:r>
              <w:t>201</w:t>
            </w:r>
          </w:p>
        </w:tc>
      </w:tr>
      <w:tr w:rsidR="00EF4B0B">
        <w:trPr>
          <w:trHeight w:val="283"/>
        </w:trPr>
        <w:tc>
          <w:tcPr>
            <w:tcW w:w="5743" w:type="dxa"/>
          </w:tcPr>
          <w:p w:rsidR="00EF4B0B" w:rsidRPr="00EE67C3" w:rsidRDefault="00EF4B0B" w:rsidP="00593C28">
            <w:r>
              <w:t>Работники сферы обслуживания и ЖКХ</w:t>
            </w:r>
          </w:p>
        </w:tc>
        <w:tc>
          <w:tcPr>
            <w:tcW w:w="1976" w:type="dxa"/>
          </w:tcPr>
          <w:p w:rsidR="00EF4B0B" w:rsidRPr="00EE67C3" w:rsidRDefault="00EF4B0B" w:rsidP="00593C28">
            <w:pPr>
              <w:jc w:val="center"/>
            </w:pPr>
            <w:r>
              <w:t>974</w:t>
            </w:r>
          </w:p>
        </w:tc>
        <w:tc>
          <w:tcPr>
            <w:tcW w:w="1993" w:type="dxa"/>
          </w:tcPr>
          <w:p w:rsidR="00EF4B0B" w:rsidRPr="00EE67C3" w:rsidRDefault="00EF4B0B" w:rsidP="00593C28">
            <w:pPr>
              <w:jc w:val="center"/>
            </w:pPr>
            <w:r>
              <w:t>505</w:t>
            </w:r>
          </w:p>
        </w:tc>
      </w:tr>
      <w:tr w:rsidR="00EF4B0B">
        <w:trPr>
          <w:trHeight w:val="283"/>
        </w:trPr>
        <w:tc>
          <w:tcPr>
            <w:tcW w:w="5743" w:type="dxa"/>
          </w:tcPr>
          <w:p w:rsidR="00EF4B0B" w:rsidRPr="00EE67C3" w:rsidRDefault="00EF4B0B" w:rsidP="00593C28">
            <w:r>
              <w:t>Служащие</w:t>
            </w:r>
          </w:p>
        </w:tc>
        <w:tc>
          <w:tcPr>
            <w:tcW w:w="1976" w:type="dxa"/>
          </w:tcPr>
          <w:p w:rsidR="00EF4B0B" w:rsidRPr="00EE67C3" w:rsidRDefault="00EF4B0B" w:rsidP="00593C28">
            <w:pPr>
              <w:jc w:val="center"/>
            </w:pPr>
            <w:r>
              <w:t>109</w:t>
            </w:r>
          </w:p>
        </w:tc>
        <w:tc>
          <w:tcPr>
            <w:tcW w:w="1993" w:type="dxa"/>
          </w:tcPr>
          <w:p w:rsidR="00EF4B0B" w:rsidRPr="00EE67C3" w:rsidRDefault="00EF4B0B" w:rsidP="00593C28">
            <w:pPr>
              <w:jc w:val="center"/>
            </w:pPr>
            <w:r>
              <w:t>91</w:t>
            </w:r>
          </w:p>
        </w:tc>
      </w:tr>
      <w:tr w:rsidR="00EF4B0B">
        <w:trPr>
          <w:trHeight w:val="283"/>
        </w:trPr>
        <w:tc>
          <w:tcPr>
            <w:tcW w:w="5743" w:type="dxa"/>
          </w:tcPr>
          <w:p w:rsidR="00EF4B0B" w:rsidRPr="00EE67C3" w:rsidRDefault="00EF4B0B" w:rsidP="00593C28">
            <w:r>
              <w:t>Работники сельского хозяйства</w:t>
            </w:r>
          </w:p>
        </w:tc>
        <w:tc>
          <w:tcPr>
            <w:tcW w:w="1976" w:type="dxa"/>
          </w:tcPr>
          <w:p w:rsidR="00EF4B0B" w:rsidRPr="00EE67C3" w:rsidRDefault="00EF4B0B" w:rsidP="00593C28">
            <w:pPr>
              <w:jc w:val="center"/>
            </w:pPr>
            <w:r>
              <w:t>25</w:t>
            </w:r>
          </w:p>
        </w:tc>
        <w:tc>
          <w:tcPr>
            <w:tcW w:w="1993" w:type="dxa"/>
          </w:tcPr>
          <w:p w:rsidR="00EF4B0B" w:rsidRPr="00EE67C3" w:rsidRDefault="00EF4B0B" w:rsidP="00593C28">
            <w:pPr>
              <w:jc w:val="center"/>
            </w:pPr>
            <w:r>
              <w:t>50</w:t>
            </w:r>
          </w:p>
        </w:tc>
      </w:tr>
      <w:tr w:rsidR="00EF4B0B">
        <w:trPr>
          <w:trHeight w:val="283"/>
        </w:trPr>
        <w:tc>
          <w:tcPr>
            <w:tcW w:w="5743" w:type="dxa"/>
          </w:tcPr>
          <w:p w:rsidR="00EF4B0B" w:rsidRPr="00EE67C3" w:rsidRDefault="00EF4B0B" w:rsidP="00593C28">
            <w:r>
              <w:t>Разнорабочие</w:t>
            </w:r>
          </w:p>
        </w:tc>
        <w:tc>
          <w:tcPr>
            <w:tcW w:w="1976" w:type="dxa"/>
          </w:tcPr>
          <w:p w:rsidR="00EF4B0B" w:rsidRPr="00EE67C3" w:rsidRDefault="00EF4B0B" w:rsidP="00593C28">
            <w:pPr>
              <w:jc w:val="center"/>
            </w:pPr>
            <w:r>
              <w:t>0</w:t>
            </w:r>
          </w:p>
        </w:tc>
        <w:tc>
          <w:tcPr>
            <w:tcW w:w="1993" w:type="dxa"/>
          </w:tcPr>
          <w:p w:rsidR="00EF4B0B" w:rsidRPr="00EE67C3" w:rsidRDefault="00EF4B0B" w:rsidP="00593C28">
            <w:pPr>
              <w:jc w:val="center"/>
            </w:pPr>
            <w:r>
              <w:t>661</w:t>
            </w:r>
          </w:p>
        </w:tc>
      </w:tr>
    </w:tbl>
    <w:p w:rsidR="00873796" w:rsidRPr="008019F0" w:rsidRDefault="00873796" w:rsidP="00593C28">
      <w:pPr>
        <w:ind w:firstLine="709"/>
        <w:jc w:val="both"/>
      </w:pPr>
    </w:p>
    <w:p w:rsidR="00EF4B0B" w:rsidRDefault="00EF4B0B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Налицо диспропорция между потребностями экономики и предложением со стороны рабочей силы. Предприятия и организации района не имеют  </w:t>
      </w:r>
      <w:r>
        <w:rPr>
          <w:sz w:val="28"/>
          <w:szCs w:val="28"/>
        </w:rPr>
        <w:lastRenderedPageBreak/>
        <w:t>возможности в требуемом количестве обеспечить производство квалифицированными кадрами рабочих специальностей.</w:t>
      </w:r>
    </w:p>
    <w:p w:rsidR="00EF4B0B" w:rsidRPr="00717183" w:rsidRDefault="00EF4B0B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территории района наблюдается тенденция снижения населения трудоспособного возраста и увеличение населения старше трудоспособного возраста (</w:t>
      </w:r>
      <w:r w:rsidR="00021A02">
        <w:rPr>
          <w:sz w:val="28"/>
          <w:szCs w:val="28"/>
        </w:rPr>
        <w:t>это с</w:t>
      </w:r>
      <w:r>
        <w:rPr>
          <w:sz w:val="28"/>
          <w:szCs w:val="28"/>
        </w:rPr>
        <w:t xml:space="preserve">оответствует общероссийской тенденции), что так же повлияет на баланс рабочей силы. За 2007 год </w:t>
      </w:r>
      <w:r w:rsidRPr="00717183">
        <w:rPr>
          <w:sz w:val="28"/>
          <w:szCs w:val="28"/>
        </w:rPr>
        <w:t>произошло снижение численности населения трудоспособного возраста</w:t>
      </w:r>
      <w:r>
        <w:rPr>
          <w:sz w:val="28"/>
          <w:szCs w:val="28"/>
        </w:rPr>
        <w:t xml:space="preserve"> в среднем на 2,4 %, н</w:t>
      </w:r>
      <w:r w:rsidRPr="00717183">
        <w:rPr>
          <w:sz w:val="28"/>
          <w:szCs w:val="28"/>
        </w:rPr>
        <w:t>аселение старше трудоспособного возраста увеличил</w:t>
      </w:r>
      <w:r w:rsidR="00914E4D">
        <w:rPr>
          <w:sz w:val="28"/>
          <w:szCs w:val="28"/>
        </w:rPr>
        <w:t>ось на 1,1 %.</w:t>
      </w:r>
    </w:p>
    <w:p w:rsidR="00EF4B0B" w:rsidRPr="001627B4" w:rsidRDefault="00EF4B0B" w:rsidP="00593C28">
      <w:pPr>
        <w:ind w:firstLine="709"/>
        <w:jc w:val="both"/>
        <w:rPr>
          <w:sz w:val="28"/>
          <w:szCs w:val="28"/>
        </w:rPr>
      </w:pPr>
      <w:r w:rsidRPr="004F3DF6">
        <w:rPr>
          <w:color w:val="000000"/>
          <w:sz w:val="28"/>
          <w:szCs w:val="28"/>
        </w:rPr>
        <w:t>Общими проблемами на рынке</w:t>
      </w:r>
      <w:r w:rsidR="00914E4D">
        <w:rPr>
          <w:sz w:val="28"/>
          <w:szCs w:val="28"/>
        </w:rPr>
        <w:t xml:space="preserve"> труда района являются:</w:t>
      </w:r>
    </w:p>
    <w:p w:rsidR="00BD6B2D" w:rsidRDefault="00EF4B0B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несбалансированность спроса и предложений рабочей силы;</w:t>
      </w:r>
    </w:p>
    <w:p w:rsidR="00BD6B2D" w:rsidRDefault="00EF4B0B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деформация системы трудовых отношений, обусловленная значительными масштабами занятости в неформальном секторе экономики;</w:t>
      </w:r>
    </w:p>
    <w:p w:rsidR="00BD6B2D" w:rsidRDefault="00EF4B0B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BF5496">
        <w:rPr>
          <w:sz w:val="28"/>
          <w:szCs w:val="28"/>
        </w:rPr>
        <w:t xml:space="preserve">трудоустройство ряда социально-демографических групп (молодежи без практического опыта работы, отдельных контингентов женского населения, инвалидов, </w:t>
      </w:r>
      <w:r>
        <w:rPr>
          <w:sz w:val="28"/>
          <w:szCs w:val="28"/>
        </w:rPr>
        <w:t>освободившихся из мест лишения свободы, лиц предпенсионного возраста) остается чрезвычайно сложным;</w:t>
      </w:r>
    </w:p>
    <w:p w:rsidR="00BD6B2D" w:rsidRDefault="00EF4B0B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высокая напряженность на рынке труда в сельских поселениях;</w:t>
      </w:r>
    </w:p>
    <w:p w:rsidR="00BD6B2D" w:rsidRDefault="00EF4B0B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между потребностью рынка труда в высоко-квалифицированных кадрах и уровнем квалификации граждан, ищущих работу;</w:t>
      </w:r>
    </w:p>
    <w:p w:rsidR="00BD6B2D" w:rsidRDefault="00EF4B0B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E44A54">
        <w:rPr>
          <w:sz w:val="28"/>
          <w:szCs w:val="28"/>
        </w:rPr>
        <w:t>вакансии работодателей (уровень квалификации, опыт работы) не соответствуют запросам граждан (условия и уровень оплаты труда, режим и условия работы</w:t>
      </w:r>
      <w:r w:rsidRPr="00960F01">
        <w:rPr>
          <w:sz w:val="28"/>
          <w:szCs w:val="28"/>
        </w:rPr>
        <w:t>,</w:t>
      </w:r>
      <w:r w:rsidRPr="00A37073">
        <w:rPr>
          <w:sz w:val="28"/>
          <w:szCs w:val="28"/>
        </w:rPr>
        <w:t xml:space="preserve"> отсутствие соци</w:t>
      </w:r>
      <w:r>
        <w:rPr>
          <w:sz w:val="28"/>
          <w:szCs w:val="28"/>
        </w:rPr>
        <w:t>альных гарантий).</w:t>
      </w:r>
    </w:p>
    <w:p w:rsidR="00BD6B2D" w:rsidRDefault="005F18E9" w:rsidP="009A1222">
      <w:pPr>
        <w:pStyle w:val="7"/>
        <w:numPr>
          <w:ilvl w:val="1"/>
          <w:numId w:val="1"/>
        </w:numPr>
        <w:tabs>
          <w:tab w:val="left" w:pos="709"/>
        </w:tabs>
        <w:spacing w:before="12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НАЛОГОВЫЙ ПОТЕНЦИАЛ</w:t>
      </w:r>
    </w:p>
    <w:p w:rsidR="00F57BE3" w:rsidRDefault="00F57BE3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2006 году в консолидированный бюджет края налогоплательщиками нашей территории  перечислено налоговых доходов 1 493,2 млн.</w:t>
      </w:r>
      <w:r w:rsidR="0037450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14E4D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</w:t>
      </w:r>
      <w:r w:rsidR="00914E4D">
        <w:rPr>
          <w:sz w:val="28"/>
          <w:szCs w:val="28"/>
        </w:rPr>
        <w:t>:</w:t>
      </w:r>
    </w:p>
    <w:p w:rsidR="00BD6B2D" w:rsidRDefault="00F57BE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 П</w:t>
      </w:r>
      <w:r w:rsidR="00436D83">
        <w:rPr>
          <w:sz w:val="28"/>
          <w:szCs w:val="28"/>
        </w:rPr>
        <w:t>ермского края – 1 151,5 млн.</w:t>
      </w:r>
      <w:r w:rsidR="00374502">
        <w:rPr>
          <w:sz w:val="28"/>
          <w:szCs w:val="28"/>
        </w:rPr>
        <w:t xml:space="preserve"> </w:t>
      </w:r>
      <w:r w:rsidR="00436D83">
        <w:rPr>
          <w:sz w:val="28"/>
          <w:szCs w:val="28"/>
        </w:rPr>
        <w:t>руб.</w:t>
      </w:r>
      <w:r w:rsidR="00917E50">
        <w:rPr>
          <w:sz w:val="28"/>
          <w:szCs w:val="28"/>
        </w:rPr>
        <w:t>;</w:t>
      </w:r>
    </w:p>
    <w:p w:rsidR="00BD6B2D" w:rsidRDefault="00F57BE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 района и поселений – 341,7 млн.</w:t>
      </w:r>
      <w:r w:rsidR="00374502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17E50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F57BE3" w:rsidRDefault="008D3E13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2006 году из краевого бюджета в консолидированный бюджет района поступили средства в размере 694,8 млн. руб., что составляет 60 % от налоговых доходов, перечисленных налогоплательщиками в бюджет края.</w:t>
      </w:r>
    </w:p>
    <w:p w:rsidR="00F57BE3" w:rsidRDefault="00F57BE3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2007 году в бюджет Пермского края перечислено налоговых доходов 1 212,3 млн.</w:t>
      </w:r>
      <w:r w:rsidR="0037450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17E50">
        <w:rPr>
          <w:sz w:val="28"/>
          <w:szCs w:val="28"/>
        </w:rPr>
        <w:t>.</w:t>
      </w:r>
      <w:r>
        <w:rPr>
          <w:sz w:val="28"/>
          <w:szCs w:val="28"/>
        </w:rPr>
        <w:t xml:space="preserve"> Из бюджета Пермского края  в консолидированный бюджет района перечислены средства в размере 715,1 млн.</w:t>
      </w:r>
      <w:r w:rsidR="00374502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5A14BD">
        <w:rPr>
          <w:sz w:val="28"/>
          <w:szCs w:val="28"/>
        </w:rPr>
        <w:t>.</w:t>
      </w:r>
      <w:r>
        <w:rPr>
          <w:sz w:val="28"/>
          <w:szCs w:val="28"/>
        </w:rPr>
        <w:t>, что составляет 59 % от налогов, перечисленных налогоплательщиками в бюджет края.</w:t>
      </w:r>
    </w:p>
    <w:p w:rsidR="00A7596E" w:rsidRPr="00EB3928" w:rsidRDefault="00A7596E" w:rsidP="00593C28">
      <w:pPr>
        <w:jc w:val="right"/>
        <w:rPr>
          <w:sz w:val="20"/>
          <w:szCs w:val="20"/>
        </w:rPr>
      </w:pPr>
    </w:p>
    <w:p w:rsidR="00F57BE3" w:rsidRDefault="00F57BE3" w:rsidP="00593C2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5F4382">
        <w:rPr>
          <w:sz w:val="28"/>
          <w:szCs w:val="28"/>
        </w:rPr>
        <w:t>.</w:t>
      </w:r>
      <w:r w:rsidR="005A14B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F57BE3" w:rsidRDefault="008D3E13" w:rsidP="00593C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Налоговый потенциал территории, млн. руб.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00"/>
        <w:gridCol w:w="961"/>
        <w:gridCol w:w="956"/>
        <w:gridCol w:w="900"/>
        <w:gridCol w:w="972"/>
        <w:gridCol w:w="978"/>
      </w:tblGrid>
      <w:tr w:rsidR="00F57BE3" w:rsidRPr="001A7A8F" w:rsidTr="003039D3">
        <w:trPr>
          <w:trHeight w:val="283"/>
          <w:tblHeader/>
        </w:trPr>
        <w:tc>
          <w:tcPr>
            <w:tcW w:w="4219" w:type="dxa"/>
            <w:vMerge w:val="restart"/>
            <w:vAlign w:val="center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352C91">
              <w:rPr>
                <w:b/>
              </w:rPr>
              <w:t>Наименование доходов</w:t>
            </w:r>
          </w:p>
        </w:tc>
        <w:tc>
          <w:tcPr>
            <w:tcW w:w="2817" w:type="dxa"/>
            <w:gridSpan w:val="3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352C91">
              <w:rPr>
                <w:b/>
              </w:rPr>
              <w:t>Поступило в бюджет в 2006 году.</w:t>
            </w:r>
          </w:p>
        </w:tc>
        <w:tc>
          <w:tcPr>
            <w:tcW w:w="2850" w:type="dxa"/>
            <w:gridSpan w:val="3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352C91">
              <w:rPr>
                <w:b/>
              </w:rPr>
              <w:t>Поступило в бюджет в 2007 году.</w:t>
            </w:r>
          </w:p>
        </w:tc>
      </w:tr>
      <w:tr w:rsidR="008F1892" w:rsidRPr="001A7A8F" w:rsidTr="003039D3">
        <w:trPr>
          <w:trHeight w:val="283"/>
          <w:tblHeader/>
        </w:trPr>
        <w:tc>
          <w:tcPr>
            <w:tcW w:w="4219" w:type="dxa"/>
            <w:vMerge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57BE3" w:rsidRPr="00074A99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ind w:left="-99" w:right="-68"/>
              <w:jc w:val="center"/>
              <w:rPr>
                <w:sz w:val="21"/>
                <w:szCs w:val="21"/>
              </w:rPr>
            </w:pPr>
            <w:r w:rsidRPr="00074A99">
              <w:rPr>
                <w:sz w:val="21"/>
                <w:szCs w:val="21"/>
              </w:rPr>
              <w:t>Всего</w:t>
            </w:r>
          </w:p>
        </w:tc>
        <w:tc>
          <w:tcPr>
            <w:tcW w:w="961" w:type="dxa"/>
          </w:tcPr>
          <w:p w:rsidR="00F57BE3" w:rsidRPr="00074A99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ind w:left="-99" w:right="-68"/>
              <w:jc w:val="center"/>
              <w:rPr>
                <w:sz w:val="21"/>
                <w:szCs w:val="21"/>
              </w:rPr>
            </w:pPr>
            <w:r w:rsidRPr="00074A99">
              <w:rPr>
                <w:sz w:val="21"/>
                <w:szCs w:val="21"/>
              </w:rPr>
              <w:t>Краевой</w:t>
            </w:r>
          </w:p>
        </w:tc>
        <w:tc>
          <w:tcPr>
            <w:tcW w:w="956" w:type="dxa"/>
          </w:tcPr>
          <w:p w:rsidR="00F57BE3" w:rsidRPr="00074A99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ind w:left="-99" w:right="-68"/>
              <w:jc w:val="center"/>
              <w:rPr>
                <w:sz w:val="21"/>
                <w:szCs w:val="21"/>
              </w:rPr>
            </w:pPr>
            <w:r w:rsidRPr="00074A99">
              <w:rPr>
                <w:sz w:val="21"/>
                <w:szCs w:val="21"/>
              </w:rPr>
              <w:t>Районный</w:t>
            </w:r>
          </w:p>
        </w:tc>
        <w:tc>
          <w:tcPr>
            <w:tcW w:w="900" w:type="dxa"/>
          </w:tcPr>
          <w:p w:rsidR="00F57BE3" w:rsidRPr="00074A99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ind w:left="-99" w:right="-68"/>
              <w:jc w:val="center"/>
              <w:rPr>
                <w:sz w:val="21"/>
                <w:szCs w:val="21"/>
              </w:rPr>
            </w:pPr>
            <w:r w:rsidRPr="00074A99">
              <w:rPr>
                <w:sz w:val="21"/>
                <w:szCs w:val="21"/>
              </w:rPr>
              <w:t>Всего</w:t>
            </w:r>
          </w:p>
        </w:tc>
        <w:tc>
          <w:tcPr>
            <w:tcW w:w="972" w:type="dxa"/>
          </w:tcPr>
          <w:p w:rsidR="00F57BE3" w:rsidRPr="00074A99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ind w:left="-99" w:right="-68"/>
              <w:jc w:val="center"/>
              <w:rPr>
                <w:sz w:val="21"/>
                <w:szCs w:val="21"/>
              </w:rPr>
            </w:pPr>
            <w:r w:rsidRPr="00074A99">
              <w:rPr>
                <w:sz w:val="21"/>
                <w:szCs w:val="21"/>
              </w:rPr>
              <w:t>Краевой</w:t>
            </w:r>
          </w:p>
        </w:tc>
        <w:tc>
          <w:tcPr>
            <w:tcW w:w="978" w:type="dxa"/>
          </w:tcPr>
          <w:p w:rsidR="00F57BE3" w:rsidRPr="00074A99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ind w:left="-99" w:right="-68"/>
              <w:jc w:val="center"/>
              <w:rPr>
                <w:sz w:val="21"/>
                <w:szCs w:val="21"/>
              </w:rPr>
            </w:pPr>
            <w:r w:rsidRPr="00074A99">
              <w:rPr>
                <w:sz w:val="21"/>
                <w:szCs w:val="21"/>
              </w:rPr>
              <w:t>Районный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</w:rPr>
            </w:pPr>
            <w:r w:rsidRPr="00352C91">
              <w:rPr>
                <w:b/>
              </w:rPr>
              <w:t>1.Всего доходов</w:t>
            </w:r>
          </w:p>
        </w:tc>
        <w:tc>
          <w:tcPr>
            <w:tcW w:w="900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1579,5</w:t>
            </w:r>
          </w:p>
        </w:tc>
        <w:tc>
          <w:tcPr>
            <w:tcW w:w="961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1151,5</w:t>
            </w:r>
          </w:p>
        </w:tc>
        <w:tc>
          <w:tcPr>
            <w:tcW w:w="956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428,0</w:t>
            </w:r>
          </w:p>
        </w:tc>
        <w:tc>
          <w:tcPr>
            <w:tcW w:w="900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1820,3</w:t>
            </w:r>
          </w:p>
        </w:tc>
        <w:tc>
          <w:tcPr>
            <w:tcW w:w="972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1212,3</w:t>
            </w:r>
          </w:p>
        </w:tc>
        <w:tc>
          <w:tcPr>
            <w:tcW w:w="978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608,0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</w:rPr>
            </w:pPr>
            <w:r w:rsidRPr="00352C91">
              <w:rPr>
                <w:b/>
              </w:rPr>
              <w:t>1.1.Налоговые доходы</w:t>
            </w:r>
          </w:p>
        </w:tc>
        <w:tc>
          <w:tcPr>
            <w:tcW w:w="900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1493,2</w:t>
            </w:r>
          </w:p>
        </w:tc>
        <w:tc>
          <w:tcPr>
            <w:tcW w:w="961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1151,5</w:t>
            </w:r>
          </w:p>
        </w:tc>
        <w:tc>
          <w:tcPr>
            <w:tcW w:w="956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341,7</w:t>
            </w:r>
          </w:p>
        </w:tc>
        <w:tc>
          <w:tcPr>
            <w:tcW w:w="900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1652,7</w:t>
            </w:r>
          </w:p>
        </w:tc>
        <w:tc>
          <w:tcPr>
            <w:tcW w:w="972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1212,3</w:t>
            </w:r>
          </w:p>
        </w:tc>
        <w:tc>
          <w:tcPr>
            <w:tcW w:w="978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440,4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>
              <w:t>Налог на прибыль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367,8</w:t>
            </w:r>
          </w:p>
        </w:tc>
        <w:tc>
          <w:tcPr>
            <w:tcW w:w="961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367,8</w:t>
            </w:r>
          </w:p>
        </w:tc>
        <w:tc>
          <w:tcPr>
            <w:tcW w:w="956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507,4</w:t>
            </w:r>
          </w:p>
        </w:tc>
        <w:tc>
          <w:tcPr>
            <w:tcW w:w="972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507,4</w:t>
            </w:r>
          </w:p>
        </w:tc>
        <w:tc>
          <w:tcPr>
            <w:tcW w:w="978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0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>
              <w:t>Н Д Ф Л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549,5</w:t>
            </w:r>
          </w:p>
        </w:tc>
        <w:tc>
          <w:tcPr>
            <w:tcW w:w="961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329,5</w:t>
            </w:r>
          </w:p>
        </w:tc>
        <w:tc>
          <w:tcPr>
            <w:tcW w:w="956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220,0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690,9</w:t>
            </w:r>
          </w:p>
        </w:tc>
        <w:tc>
          <w:tcPr>
            <w:tcW w:w="972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418,2</w:t>
            </w:r>
          </w:p>
        </w:tc>
        <w:tc>
          <w:tcPr>
            <w:tcW w:w="978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272,7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>
              <w:t>Налоги со специальными режимами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87,4</w:t>
            </w:r>
          </w:p>
        </w:tc>
        <w:tc>
          <w:tcPr>
            <w:tcW w:w="961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40,4</w:t>
            </w:r>
          </w:p>
        </w:tc>
        <w:tc>
          <w:tcPr>
            <w:tcW w:w="956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47,0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106,6</w:t>
            </w:r>
          </w:p>
        </w:tc>
        <w:tc>
          <w:tcPr>
            <w:tcW w:w="972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 58,5</w:t>
            </w:r>
          </w:p>
        </w:tc>
        <w:tc>
          <w:tcPr>
            <w:tcW w:w="978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48,0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>
              <w:t>Налог на имущество организаций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352,0</w:t>
            </w:r>
          </w:p>
        </w:tc>
        <w:tc>
          <w:tcPr>
            <w:tcW w:w="961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352,0</w:t>
            </w:r>
          </w:p>
        </w:tc>
        <w:tc>
          <w:tcPr>
            <w:tcW w:w="956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150,8</w:t>
            </w:r>
          </w:p>
        </w:tc>
        <w:tc>
          <w:tcPr>
            <w:tcW w:w="972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150,8</w:t>
            </w:r>
          </w:p>
        </w:tc>
        <w:tc>
          <w:tcPr>
            <w:tcW w:w="978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0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jc w:val="both"/>
            </w:pPr>
            <w:r>
              <w:t xml:space="preserve">Налог на добычу полезных </w:t>
            </w:r>
            <w:r w:rsidR="003039D3">
              <w:t>и</w:t>
            </w:r>
            <w:r>
              <w:t>скопаемых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7,6</w:t>
            </w:r>
          </w:p>
        </w:tc>
        <w:tc>
          <w:tcPr>
            <w:tcW w:w="961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7,6</w:t>
            </w:r>
          </w:p>
        </w:tc>
        <w:tc>
          <w:tcPr>
            <w:tcW w:w="956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  7,2</w:t>
            </w:r>
          </w:p>
        </w:tc>
        <w:tc>
          <w:tcPr>
            <w:tcW w:w="972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   7,2</w:t>
            </w:r>
          </w:p>
        </w:tc>
        <w:tc>
          <w:tcPr>
            <w:tcW w:w="978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0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>
              <w:lastRenderedPageBreak/>
              <w:t>Госпошлина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8,0</w:t>
            </w:r>
          </w:p>
        </w:tc>
        <w:tc>
          <w:tcPr>
            <w:tcW w:w="961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0</w:t>
            </w:r>
          </w:p>
        </w:tc>
        <w:tc>
          <w:tcPr>
            <w:tcW w:w="956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8,0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  9,4</w:t>
            </w:r>
          </w:p>
        </w:tc>
        <w:tc>
          <w:tcPr>
            <w:tcW w:w="972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   0</w:t>
            </w:r>
          </w:p>
        </w:tc>
        <w:tc>
          <w:tcPr>
            <w:tcW w:w="978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9,4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>
              <w:t>Транспортный налог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30,8</w:t>
            </w:r>
          </w:p>
        </w:tc>
        <w:tc>
          <w:tcPr>
            <w:tcW w:w="961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30,8</w:t>
            </w:r>
          </w:p>
        </w:tc>
        <w:tc>
          <w:tcPr>
            <w:tcW w:w="956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47,5</w:t>
            </w:r>
          </w:p>
        </w:tc>
        <w:tc>
          <w:tcPr>
            <w:tcW w:w="972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47,5 </w:t>
            </w:r>
          </w:p>
        </w:tc>
        <w:tc>
          <w:tcPr>
            <w:tcW w:w="978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0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>
              <w:t>Налог на игорный бизнес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9,1 </w:t>
            </w:r>
          </w:p>
        </w:tc>
        <w:tc>
          <w:tcPr>
            <w:tcW w:w="961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9,1</w:t>
            </w:r>
          </w:p>
        </w:tc>
        <w:tc>
          <w:tcPr>
            <w:tcW w:w="956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21,8</w:t>
            </w:r>
          </w:p>
        </w:tc>
        <w:tc>
          <w:tcPr>
            <w:tcW w:w="972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21,8</w:t>
            </w:r>
          </w:p>
        </w:tc>
        <w:tc>
          <w:tcPr>
            <w:tcW w:w="978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0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>
              <w:t>Земельный налог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52,5</w:t>
            </w:r>
          </w:p>
        </w:tc>
        <w:tc>
          <w:tcPr>
            <w:tcW w:w="961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0</w:t>
            </w:r>
          </w:p>
        </w:tc>
        <w:tc>
          <w:tcPr>
            <w:tcW w:w="956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52,5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103,2</w:t>
            </w:r>
          </w:p>
        </w:tc>
        <w:tc>
          <w:tcPr>
            <w:tcW w:w="972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   0</w:t>
            </w:r>
          </w:p>
        </w:tc>
        <w:tc>
          <w:tcPr>
            <w:tcW w:w="978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103,2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5,4 </w:t>
            </w:r>
          </w:p>
        </w:tc>
        <w:tc>
          <w:tcPr>
            <w:tcW w:w="961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0</w:t>
            </w:r>
          </w:p>
        </w:tc>
        <w:tc>
          <w:tcPr>
            <w:tcW w:w="956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5,4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6,7 </w:t>
            </w:r>
          </w:p>
        </w:tc>
        <w:tc>
          <w:tcPr>
            <w:tcW w:w="972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    0</w:t>
            </w:r>
          </w:p>
        </w:tc>
        <w:tc>
          <w:tcPr>
            <w:tcW w:w="978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 xml:space="preserve">  6,7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>
              <w:t>Прочие доходы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8,7</w:t>
            </w:r>
          </w:p>
        </w:tc>
        <w:tc>
          <w:tcPr>
            <w:tcW w:w="961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0</w:t>
            </w:r>
          </w:p>
        </w:tc>
        <w:tc>
          <w:tcPr>
            <w:tcW w:w="956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8,7</w:t>
            </w:r>
          </w:p>
        </w:tc>
        <w:tc>
          <w:tcPr>
            <w:tcW w:w="900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</w:p>
        </w:tc>
        <w:tc>
          <w:tcPr>
            <w:tcW w:w="972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</w:p>
        </w:tc>
        <w:tc>
          <w:tcPr>
            <w:tcW w:w="978" w:type="dxa"/>
          </w:tcPr>
          <w:p w:rsidR="00F57BE3" w:rsidRPr="001A7A8F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</w:pP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</w:rPr>
            </w:pPr>
            <w:r w:rsidRPr="00352C91">
              <w:rPr>
                <w:b/>
              </w:rPr>
              <w:t>1.2.Неналоговые доходы</w:t>
            </w:r>
          </w:p>
        </w:tc>
        <w:tc>
          <w:tcPr>
            <w:tcW w:w="900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86,3</w:t>
            </w:r>
          </w:p>
        </w:tc>
        <w:tc>
          <w:tcPr>
            <w:tcW w:w="961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0</w:t>
            </w:r>
          </w:p>
        </w:tc>
        <w:tc>
          <w:tcPr>
            <w:tcW w:w="956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86,3</w:t>
            </w:r>
          </w:p>
        </w:tc>
        <w:tc>
          <w:tcPr>
            <w:tcW w:w="900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167,6</w:t>
            </w:r>
          </w:p>
        </w:tc>
        <w:tc>
          <w:tcPr>
            <w:tcW w:w="972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 xml:space="preserve">     0</w:t>
            </w:r>
          </w:p>
        </w:tc>
        <w:tc>
          <w:tcPr>
            <w:tcW w:w="978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167,6</w:t>
            </w:r>
          </w:p>
        </w:tc>
      </w:tr>
      <w:tr w:rsidR="008F1892" w:rsidRPr="001A7A8F" w:rsidTr="003039D3">
        <w:trPr>
          <w:trHeight w:val="255"/>
        </w:trPr>
        <w:tc>
          <w:tcPr>
            <w:tcW w:w="4219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</w:rPr>
            </w:pPr>
            <w:r w:rsidRPr="00352C91">
              <w:rPr>
                <w:b/>
              </w:rPr>
              <w:t>2.Безвозмездные поступления</w:t>
            </w:r>
          </w:p>
        </w:tc>
        <w:tc>
          <w:tcPr>
            <w:tcW w:w="900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694,8</w:t>
            </w:r>
          </w:p>
        </w:tc>
        <w:tc>
          <w:tcPr>
            <w:tcW w:w="961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</w:p>
        </w:tc>
        <w:tc>
          <w:tcPr>
            <w:tcW w:w="956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694,8</w:t>
            </w:r>
          </w:p>
        </w:tc>
        <w:tc>
          <w:tcPr>
            <w:tcW w:w="900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715,1</w:t>
            </w:r>
          </w:p>
        </w:tc>
        <w:tc>
          <w:tcPr>
            <w:tcW w:w="972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</w:p>
        </w:tc>
        <w:tc>
          <w:tcPr>
            <w:tcW w:w="978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>715,1</w:t>
            </w:r>
          </w:p>
        </w:tc>
      </w:tr>
      <w:tr w:rsidR="008F1892" w:rsidRPr="00352C91" w:rsidTr="003039D3">
        <w:trPr>
          <w:trHeight w:val="255"/>
        </w:trPr>
        <w:tc>
          <w:tcPr>
            <w:tcW w:w="4219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rPr>
                <w:b/>
              </w:rPr>
            </w:pPr>
            <w:r w:rsidRPr="00352C91">
              <w:rPr>
                <w:b/>
              </w:rPr>
              <w:t>3.Доля безвозмездных поступлений</w:t>
            </w:r>
            <w:r w:rsidR="00074A99">
              <w:rPr>
                <w:b/>
              </w:rPr>
              <w:t xml:space="preserve"> </w:t>
            </w:r>
            <w:r w:rsidRPr="00352C91">
              <w:rPr>
                <w:b/>
              </w:rPr>
              <w:t>от налоговых поступлений в крае</w:t>
            </w:r>
            <w:r w:rsidR="0071552A">
              <w:rPr>
                <w:b/>
              </w:rPr>
              <w:t>вой бюджет,</w:t>
            </w:r>
            <w:r w:rsidR="00E61E4C">
              <w:rPr>
                <w:b/>
              </w:rPr>
              <w:t>(</w:t>
            </w:r>
            <w:r w:rsidRPr="00352C91">
              <w:rPr>
                <w:b/>
              </w:rPr>
              <w:t>%)</w:t>
            </w:r>
          </w:p>
        </w:tc>
        <w:tc>
          <w:tcPr>
            <w:tcW w:w="900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</w:p>
        </w:tc>
        <w:tc>
          <w:tcPr>
            <w:tcW w:w="961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 xml:space="preserve">   60</w:t>
            </w:r>
          </w:p>
        </w:tc>
        <w:tc>
          <w:tcPr>
            <w:tcW w:w="956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</w:p>
        </w:tc>
        <w:tc>
          <w:tcPr>
            <w:tcW w:w="972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  <w:r w:rsidRPr="00352C91">
              <w:rPr>
                <w:b/>
              </w:rPr>
              <w:t xml:space="preserve">    59</w:t>
            </w:r>
          </w:p>
        </w:tc>
        <w:tc>
          <w:tcPr>
            <w:tcW w:w="978" w:type="dxa"/>
          </w:tcPr>
          <w:p w:rsidR="00F57BE3" w:rsidRPr="00352C91" w:rsidRDefault="00F57BE3" w:rsidP="008019F0">
            <w:pPr>
              <w:widowControl w:val="0"/>
              <w:autoSpaceDE w:val="0"/>
              <w:autoSpaceDN w:val="0"/>
              <w:adjustRightInd w:val="0"/>
              <w:spacing w:line="264" w:lineRule="auto"/>
              <w:jc w:val="right"/>
              <w:rPr>
                <w:b/>
              </w:rPr>
            </w:pPr>
          </w:p>
        </w:tc>
      </w:tr>
    </w:tbl>
    <w:p w:rsidR="00920DB6" w:rsidRPr="00EB3928" w:rsidRDefault="00920DB6" w:rsidP="00593C28">
      <w:pPr>
        <w:ind w:firstLine="709"/>
        <w:jc w:val="both"/>
        <w:rPr>
          <w:sz w:val="20"/>
          <w:szCs w:val="20"/>
        </w:rPr>
      </w:pPr>
    </w:p>
    <w:p w:rsidR="00F57BE3" w:rsidRDefault="00F57BE3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тенденция финансовых потоков показывает стабильность достигнутых показателей развития экономики территории. Для сохранения  и роста финансовой стабильности необходимо создание долгосрочной стратегии сбалансированного социально-экономического развития муниципального района.</w:t>
      </w:r>
    </w:p>
    <w:p w:rsidR="00F57BE3" w:rsidRDefault="00F57BE3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основными источниками собственных доходов консолидированного бюджета являются: налог на доходы физических лиц, земельный налог, налог на вмененный доход.  </w:t>
      </w:r>
    </w:p>
    <w:p w:rsidR="00F57BE3" w:rsidRDefault="00F57BE3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собственных доходов они составляют за период с 2006</w:t>
      </w:r>
      <w:r w:rsidR="0018016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A4EFA">
        <w:rPr>
          <w:sz w:val="28"/>
          <w:szCs w:val="28"/>
        </w:rPr>
        <w:t>а</w:t>
      </w:r>
      <w:r>
        <w:rPr>
          <w:sz w:val="28"/>
          <w:szCs w:val="28"/>
        </w:rPr>
        <w:t xml:space="preserve"> по 2008 год соответственно</w:t>
      </w:r>
      <w:r w:rsidR="006D3760">
        <w:rPr>
          <w:sz w:val="28"/>
          <w:szCs w:val="28"/>
        </w:rPr>
        <w:t>:</w:t>
      </w:r>
      <w:r>
        <w:rPr>
          <w:sz w:val="28"/>
          <w:szCs w:val="28"/>
        </w:rPr>
        <w:t xml:space="preserve"> 75,1</w:t>
      </w:r>
      <w:r w:rsidR="006D3760">
        <w:rPr>
          <w:sz w:val="28"/>
          <w:szCs w:val="28"/>
        </w:rPr>
        <w:t xml:space="preserve"> </w:t>
      </w:r>
      <w:r>
        <w:rPr>
          <w:sz w:val="28"/>
          <w:szCs w:val="28"/>
        </w:rPr>
        <w:t>%, 73,1</w:t>
      </w:r>
      <w:r w:rsidR="006D3760">
        <w:rPr>
          <w:sz w:val="28"/>
          <w:szCs w:val="28"/>
        </w:rPr>
        <w:t xml:space="preserve"> </w:t>
      </w:r>
      <w:r>
        <w:rPr>
          <w:sz w:val="28"/>
          <w:szCs w:val="28"/>
        </w:rPr>
        <w:t>%, 75,4</w:t>
      </w:r>
      <w:r w:rsidR="006D3760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019F0" w:rsidRDefault="008019F0" w:rsidP="00593C28">
      <w:pPr>
        <w:ind w:firstLine="540"/>
        <w:jc w:val="both"/>
        <w:rPr>
          <w:sz w:val="28"/>
          <w:szCs w:val="28"/>
        </w:rPr>
      </w:pPr>
    </w:p>
    <w:p w:rsidR="00BD6B2D" w:rsidRDefault="00C14472" w:rsidP="009A1222">
      <w:pPr>
        <w:pStyle w:val="7"/>
        <w:numPr>
          <w:ilvl w:val="1"/>
          <w:numId w:val="1"/>
        </w:numPr>
        <w:tabs>
          <w:tab w:val="left" w:pos="709"/>
        </w:tabs>
        <w:spacing w:before="120" w:after="0"/>
        <w:ind w:left="0" w:firstLine="0"/>
        <w:rPr>
          <w:b/>
          <w:color w:val="000000"/>
          <w:sz w:val="28"/>
          <w:szCs w:val="28"/>
        </w:rPr>
      </w:pPr>
      <w:r w:rsidRPr="00DA4EFA">
        <w:rPr>
          <w:b/>
          <w:sz w:val="28"/>
          <w:szCs w:val="28"/>
        </w:rPr>
        <w:t>УРОВЕНЬ</w:t>
      </w:r>
      <w:r>
        <w:rPr>
          <w:b/>
          <w:color w:val="000000"/>
          <w:sz w:val="28"/>
          <w:szCs w:val="28"/>
        </w:rPr>
        <w:t xml:space="preserve"> РАЗВИТИЯ СОЦИАЛЬНОЙ СФЕРЫ</w:t>
      </w:r>
    </w:p>
    <w:p w:rsidR="00BD6B2D" w:rsidRDefault="00AA5B96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AA5B96">
        <w:rPr>
          <w:b/>
          <w:sz w:val="28"/>
          <w:szCs w:val="28"/>
        </w:rPr>
        <w:t>Здравоохранение</w:t>
      </w:r>
    </w:p>
    <w:p w:rsidR="005A14BD" w:rsidRDefault="00AA5B96" w:rsidP="00593C28">
      <w:pPr>
        <w:ind w:firstLine="709"/>
        <w:jc w:val="both"/>
        <w:rPr>
          <w:color w:val="000000"/>
          <w:sz w:val="28"/>
          <w:szCs w:val="28"/>
        </w:rPr>
      </w:pPr>
      <w:r w:rsidRPr="00412D1C">
        <w:rPr>
          <w:color w:val="000000"/>
          <w:sz w:val="28"/>
          <w:szCs w:val="28"/>
        </w:rPr>
        <w:t>Чайковский муниципальный район на протяжении последних лет является одной из благополучных территорий Пермского края по медико-демографическим показателям. Показатель младенческой смертности</w:t>
      </w:r>
      <w:r>
        <w:rPr>
          <w:color w:val="000000"/>
          <w:sz w:val="28"/>
          <w:szCs w:val="28"/>
        </w:rPr>
        <w:t xml:space="preserve"> </w:t>
      </w:r>
      <w:r w:rsidRPr="00412D1C">
        <w:rPr>
          <w:color w:val="000000"/>
          <w:sz w:val="28"/>
          <w:szCs w:val="28"/>
        </w:rPr>
        <w:t>в 2007 г</w:t>
      </w:r>
      <w:r w:rsidR="00DA4EFA">
        <w:rPr>
          <w:color w:val="000000"/>
          <w:sz w:val="28"/>
          <w:szCs w:val="28"/>
        </w:rPr>
        <w:t>оду</w:t>
      </w:r>
      <w:r w:rsidRPr="00412D1C">
        <w:rPr>
          <w:color w:val="000000"/>
          <w:sz w:val="28"/>
          <w:szCs w:val="28"/>
        </w:rPr>
        <w:t xml:space="preserve"> составил 7,0 на 1000 детей, что явилось </w:t>
      </w:r>
      <w:r w:rsidRPr="00AA5B96">
        <w:rPr>
          <w:color w:val="000000"/>
          <w:sz w:val="28"/>
          <w:szCs w:val="28"/>
        </w:rPr>
        <w:t xml:space="preserve">меньше ожидаемого прогноза (8,1). </w:t>
      </w:r>
      <w:r w:rsidRPr="00AA5B96">
        <w:rPr>
          <w:sz w:val="28"/>
          <w:szCs w:val="28"/>
        </w:rPr>
        <w:t>Уменьшилась и общая смертность населения, её показатель составил 12,3 на 10000 населения</w:t>
      </w:r>
      <w:r w:rsidR="00E560AA">
        <w:rPr>
          <w:sz w:val="28"/>
          <w:szCs w:val="28"/>
        </w:rPr>
        <w:t xml:space="preserve"> (</w:t>
      </w:r>
      <w:r w:rsidRPr="00AA5B96">
        <w:rPr>
          <w:sz w:val="28"/>
          <w:szCs w:val="28"/>
        </w:rPr>
        <w:t>среднекраевой показатель – 15,6</w:t>
      </w:r>
      <w:r w:rsidR="00E560AA">
        <w:rPr>
          <w:sz w:val="28"/>
          <w:szCs w:val="28"/>
        </w:rPr>
        <w:t>)</w:t>
      </w:r>
      <w:r w:rsidRPr="00AA5B96">
        <w:rPr>
          <w:sz w:val="28"/>
          <w:szCs w:val="28"/>
        </w:rPr>
        <w:t xml:space="preserve">. </w:t>
      </w:r>
      <w:r w:rsidRPr="00AA5B96">
        <w:rPr>
          <w:color w:val="000000"/>
          <w:sz w:val="28"/>
          <w:szCs w:val="28"/>
        </w:rPr>
        <w:t>Показатель общей заболеваемости в 2007 году по территории составил 1898,4 случаев на 1000 населения, что составляет 98 % от уровня предыдущего года, но выше уровня</w:t>
      </w:r>
      <w:r w:rsidRPr="007C43DE">
        <w:rPr>
          <w:color w:val="000000"/>
          <w:sz w:val="28"/>
          <w:szCs w:val="28"/>
        </w:rPr>
        <w:t xml:space="preserve"> среднекраевого показателя (1807,7). Увеличение показателя</w:t>
      </w:r>
      <w:r w:rsidRPr="00412D1C">
        <w:rPr>
          <w:color w:val="000000"/>
          <w:sz w:val="28"/>
          <w:szCs w:val="28"/>
        </w:rPr>
        <w:t xml:space="preserve"> в первую очередь связано со старением населения и обращением граждан за получением группы инвалидности.</w:t>
      </w:r>
      <w:r>
        <w:rPr>
          <w:color w:val="000000"/>
          <w:sz w:val="28"/>
          <w:szCs w:val="28"/>
        </w:rPr>
        <w:t xml:space="preserve"> </w:t>
      </w:r>
    </w:p>
    <w:p w:rsidR="00D16800" w:rsidRDefault="00D913CB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здравоохранения </w:t>
      </w:r>
      <w:r w:rsidR="00AA5B96" w:rsidRPr="00D90985">
        <w:rPr>
          <w:sz w:val="28"/>
          <w:szCs w:val="28"/>
        </w:rPr>
        <w:t xml:space="preserve">Чайковского муниципального района </w:t>
      </w:r>
      <w:r>
        <w:rPr>
          <w:sz w:val="28"/>
          <w:szCs w:val="28"/>
        </w:rPr>
        <w:t>представлена развитой сетью лечебно-профилактических учреждений</w:t>
      </w:r>
      <w:r w:rsidR="00D16800">
        <w:rPr>
          <w:sz w:val="28"/>
          <w:szCs w:val="28"/>
        </w:rPr>
        <w:t>, что отражено в таблице 1</w:t>
      </w:r>
      <w:r w:rsidR="004F3DF6">
        <w:rPr>
          <w:sz w:val="28"/>
          <w:szCs w:val="28"/>
        </w:rPr>
        <w:t>.</w:t>
      </w:r>
      <w:r w:rsidR="00EF09B7">
        <w:rPr>
          <w:sz w:val="28"/>
          <w:szCs w:val="28"/>
        </w:rPr>
        <w:t>10</w:t>
      </w:r>
      <w:r w:rsidR="00D16800">
        <w:rPr>
          <w:sz w:val="28"/>
          <w:szCs w:val="28"/>
        </w:rPr>
        <w:t>.</w:t>
      </w:r>
    </w:p>
    <w:p w:rsidR="003039D3" w:rsidRPr="00EB3928" w:rsidRDefault="003039D3" w:rsidP="00593C28">
      <w:pPr>
        <w:pStyle w:val="a3"/>
        <w:spacing w:after="0"/>
        <w:ind w:left="0" w:firstLine="709"/>
        <w:jc w:val="right"/>
        <w:rPr>
          <w:sz w:val="20"/>
          <w:szCs w:val="20"/>
        </w:rPr>
      </w:pPr>
    </w:p>
    <w:p w:rsidR="00D16800" w:rsidRDefault="00D16800" w:rsidP="00593C28">
      <w:pPr>
        <w:pStyle w:val="a3"/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4A4605">
        <w:rPr>
          <w:sz w:val="28"/>
          <w:szCs w:val="28"/>
        </w:rPr>
        <w:t xml:space="preserve">ица </w:t>
      </w:r>
      <w:r>
        <w:rPr>
          <w:sz w:val="28"/>
          <w:szCs w:val="28"/>
        </w:rPr>
        <w:t>1</w:t>
      </w:r>
      <w:r w:rsidR="00EF09B7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</w:p>
    <w:p w:rsidR="00D16800" w:rsidRDefault="00104591" w:rsidP="00593C28">
      <w:pPr>
        <w:pStyle w:val="a3"/>
        <w:spacing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Сеть лечебно-профилактических учреждений Чайковского района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2678"/>
      </w:tblGrid>
      <w:tr w:rsidR="00D16800" w:rsidRPr="00EF09B7">
        <w:trPr>
          <w:trHeight w:val="486"/>
        </w:trPr>
        <w:tc>
          <w:tcPr>
            <w:tcW w:w="720" w:type="dxa"/>
          </w:tcPr>
          <w:p w:rsidR="00CA38DE" w:rsidRPr="00EF09B7" w:rsidRDefault="00D16800" w:rsidP="00593C28">
            <w:pPr>
              <w:jc w:val="center"/>
              <w:rPr>
                <w:b/>
              </w:rPr>
            </w:pPr>
            <w:r w:rsidRPr="00EF09B7">
              <w:rPr>
                <w:b/>
              </w:rPr>
              <w:t>№</w:t>
            </w:r>
          </w:p>
          <w:p w:rsidR="00D16800" w:rsidRPr="00EF09B7" w:rsidRDefault="00D16800" w:rsidP="00593C28">
            <w:pPr>
              <w:jc w:val="center"/>
              <w:rPr>
                <w:b/>
              </w:rPr>
            </w:pPr>
            <w:r w:rsidRPr="00EF09B7">
              <w:rPr>
                <w:b/>
              </w:rPr>
              <w:t>п/п</w:t>
            </w:r>
          </w:p>
        </w:tc>
        <w:tc>
          <w:tcPr>
            <w:tcW w:w="6300" w:type="dxa"/>
            <w:vAlign w:val="center"/>
          </w:tcPr>
          <w:p w:rsidR="00D16800" w:rsidRPr="00EF09B7" w:rsidRDefault="00D16800" w:rsidP="00593C28">
            <w:pPr>
              <w:jc w:val="center"/>
              <w:rPr>
                <w:b/>
              </w:rPr>
            </w:pPr>
            <w:r w:rsidRPr="00EF09B7">
              <w:rPr>
                <w:b/>
              </w:rPr>
              <w:t>Наименование учреждения</w:t>
            </w:r>
          </w:p>
        </w:tc>
        <w:tc>
          <w:tcPr>
            <w:tcW w:w="2678" w:type="dxa"/>
          </w:tcPr>
          <w:p w:rsidR="00EF09B7" w:rsidRDefault="00CA38DE" w:rsidP="00593C28">
            <w:pPr>
              <w:jc w:val="center"/>
              <w:rPr>
                <w:b/>
              </w:rPr>
            </w:pPr>
            <w:r w:rsidRPr="00EF09B7">
              <w:rPr>
                <w:b/>
              </w:rPr>
              <w:t xml:space="preserve">Характеристика </w:t>
            </w:r>
          </w:p>
          <w:p w:rsidR="00D16800" w:rsidRPr="00EF09B7" w:rsidRDefault="00CA38DE" w:rsidP="00593C28">
            <w:pPr>
              <w:jc w:val="center"/>
              <w:rPr>
                <w:b/>
              </w:rPr>
            </w:pPr>
            <w:r w:rsidRPr="00EF09B7">
              <w:rPr>
                <w:b/>
              </w:rPr>
              <w:t>учреждения</w:t>
            </w:r>
          </w:p>
        </w:tc>
      </w:tr>
      <w:tr w:rsidR="00D16800">
        <w:trPr>
          <w:trHeight w:val="340"/>
        </w:trPr>
        <w:tc>
          <w:tcPr>
            <w:tcW w:w="720" w:type="dxa"/>
          </w:tcPr>
          <w:p w:rsidR="00D16800" w:rsidRPr="00D16800" w:rsidRDefault="00A542C7" w:rsidP="00593C28">
            <w:pPr>
              <w:jc w:val="center"/>
            </w:pPr>
            <w:r>
              <w:lastRenderedPageBreak/>
              <w:t>1.</w:t>
            </w:r>
          </w:p>
        </w:tc>
        <w:tc>
          <w:tcPr>
            <w:tcW w:w="6300" w:type="dxa"/>
          </w:tcPr>
          <w:p w:rsidR="00D16800" w:rsidRPr="00CA38DE" w:rsidRDefault="00CA38DE" w:rsidP="00593C28">
            <w:r w:rsidRPr="00CA38DE">
              <w:t>МЛПУ «Чайковская центральная городская больница», в том числе:</w:t>
            </w:r>
          </w:p>
        </w:tc>
        <w:tc>
          <w:tcPr>
            <w:tcW w:w="2678" w:type="dxa"/>
          </w:tcPr>
          <w:p w:rsidR="00CA38DE" w:rsidRPr="00D16800" w:rsidRDefault="00CA38DE" w:rsidP="00593C28">
            <w:pPr>
              <w:jc w:val="center"/>
            </w:pPr>
            <w:r>
              <w:t>814 коек</w:t>
            </w:r>
          </w:p>
        </w:tc>
      </w:tr>
      <w:tr w:rsidR="00D16800" w:rsidTr="00EB3928">
        <w:trPr>
          <w:trHeight w:val="224"/>
        </w:trPr>
        <w:tc>
          <w:tcPr>
            <w:tcW w:w="720" w:type="dxa"/>
          </w:tcPr>
          <w:p w:rsidR="00D16800" w:rsidRPr="00D16800" w:rsidRDefault="00D16800" w:rsidP="00593C28">
            <w:pPr>
              <w:jc w:val="center"/>
            </w:pPr>
          </w:p>
        </w:tc>
        <w:tc>
          <w:tcPr>
            <w:tcW w:w="6300" w:type="dxa"/>
          </w:tcPr>
          <w:p w:rsidR="00D16800" w:rsidRPr="00D16800" w:rsidRDefault="00CA38DE" w:rsidP="00DA4EFA">
            <w:pPr>
              <w:ind w:firstLine="708"/>
            </w:pPr>
            <w:r>
              <w:t xml:space="preserve">- 25 </w:t>
            </w:r>
            <w:r w:rsidR="00DA4EFA">
              <w:t>ф</w:t>
            </w:r>
            <w:r>
              <w:t xml:space="preserve">ельдшерско-акушерских пунктов </w:t>
            </w:r>
          </w:p>
        </w:tc>
        <w:tc>
          <w:tcPr>
            <w:tcW w:w="2678" w:type="dxa"/>
          </w:tcPr>
          <w:p w:rsidR="00D16800" w:rsidRPr="00D16800" w:rsidRDefault="00CA38DE" w:rsidP="00593C28">
            <w:pPr>
              <w:jc w:val="center"/>
            </w:pPr>
            <w:r>
              <w:t>991 посещ.</w:t>
            </w:r>
            <w:r w:rsidR="00661255">
              <w:t>/в смену</w:t>
            </w:r>
          </w:p>
        </w:tc>
      </w:tr>
      <w:tr w:rsidR="00D16800" w:rsidTr="00EB3928">
        <w:trPr>
          <w:trHeight w:val="143"/>
        </w:trPr>
        <w:tc>
          <w:tcPr>
            <w:tcW w:w="720" w:type="dxa"/>
          </w:tcPr>
          <w:p w:rsidR="00D16800" w:rsidRPr="00D16800" w:rsidRDefault="00B40D85" w:rsidP="00593C28">
            <w:pPr>
              <w:jc w:val="center"/>
            </w:pPr>
            <w:r>
              <w:t>2.</w:t>
            </w:r>
          </w:p>
        </w:tc>
        <w:tc>
          <w:tcPr>
            <w:tcW w:w="6300" w:type="dxa"/>
          </w:tcPr>
          <w:p w:rsidR="00D16800" w:rsidRPr="00D16800" w:rsidRDefault="00CA38DE" w:rsidP="00593C28">
            <w:r w:rsidRPr="00CA38DE">
              <w:t>МЛПУ «Чайковская городская больница № 2»</w:t>
            </w:r>
          </w:p>
        </w:tc>
        <w:tc>
          <w:tcPr>
            <w:tcW w:w="2678" w:type="dxa"/>
          </w:tcPr>
          <w:p w:rsidR="00D16800" w:rsidRPr="00D16800" w:rsidRDefault="00CA38DE" w:rsidP="00593C28">
            <w:pPr>
              <w:jc w:val="center"/>
            </w:pPr>
            <w:r>
              <w:t>46 коек</w:t>
            </w:r>
          </w:p>
        </w:tc>
      </w:tr>
      <w:tr w:rsidR="00D16800" w:rsidTr="00EB3928">
        <w:trPr>
          <w:trHeight w:val="233"/>
        </w:trPr>
        <w:tc>
          <w:tcPr>
            <w:tcW w:w="720" w:type="dxa"/>
          </w:tcPr>
          <w:p w:rsidR="00D16800" w:rsidRPr="00D16800" w:rsidRDefault="00B40D85" w:rsidP="00593C28">
            <w:pPr>
              <w:jc w:val="center"/>
            </w:pPr>
            <w:r>
              <w:t>3.</w:t>
            </w:r>
          </w:p>
        </w:tc>
        <w:tc>
          <w:tcPr>
            <w:tcW w:w="6300" w:type="dxa"/>
          </w:tcPr>
          <w:p w:rsidR="00D16800" w:rsidRPr="00D16800" w:rsidRDefault="00CA38DE" w:rsidP="00593C28">
            <w:r w:rsidRPr="00CA38DE">
              <w:t>МЛПУ «Фокинская участковая больница»</w:t>
            </w:r>
          </w:p>
        </w:tc>
        <w:tc>
          <w:tcPr>
            <w:tcW w:w="2678" w:type="dxa"/>
          </w:tcPr>
          <w:p w:rsidR="00D16800" w:rsidRPr="00D16800" w:rsidRDefault="00CA38DE" w:rsidP="00593C28">
            <w:pPr>
              <w:jc w:val="center"/>
            </w:pPr>
            <w:r>
              <w:t>59 коек</w:t>
            </w:r>
          </w:p>
        </w:tc>
      </w:tr>
      <w:tr w:rsidR="00D16800" w:rsidTr="00EB3928">
        <w:trPr>
          <w:trHeight w:val="154"/>
        </w:trPr>
        <w:tc>
          <w:tcPr>
            <w:tcW w:w="720" w:type="dxa"/>
          </w:tcPr>
          <w:p w:rsidR="00D16800" w:rsidRPr="00D16800" w:rsidRDefault="00B40D85" w:rsidP="00593C28">
            <w:pPr>
              <w:jc w:val="center"/>
            </w:pPr>
            <w:r>
              <w:t>4.</w:t>
            </w:r>
          </w:p>
        </w:tc>
        <w:tc>
          <w:tcPr>
            <w:tcW w:w="6300" w:type="dxa"/>
          </w:tcPr>
          <w:p w:rsidR="00D16800" w:rsidRPr="00D16800" w:rsidRDefault="00CA38DE" w:rsidP="00593C28">
            <w:r w:rsidRPr="00CA38DE">
              <w:t>МУЗ «Чайковская стоматологическая поликлиника»</w:t>
            </w:r>
          </w:p>
        </w:tc>
        <w:tc>
          <w:tcPr>
            <w:tcW w:w="2678" w:type="dxa"/>
          </w:tcPr>
          <w:p w:rsidR="00D16800" w:rsidRPr="00D16800" w:rsidRDefault="00661255" w:rsidP="00593C28">
            <w:pPr>
              <w:jc w:val="center"/>
            </w:pPr>
            <w:r>
              <w:t>237 посещ./в смену</w:t>
            </w:r>
          </w:p>
        </w:tc>
      </w:tr>
      <w:tr w:rsidR="00D16800" w:rsidTr="00EB3928">
        <w:trPr>
          <w:trHeight w:val="90"/>
        </w:trPr>
        <w:tc>
          <w:tcPr>
            <w:tcW w:w="720" w:type="dxa"/>
          </w:tcPr>
          <w:p w:rsidR="00D16800" w:rsidRPr="00D16800" w:rsidRDefault="00B40D85" w:rsidP="00593C28">
            <w:pPr>
              <w:jc w:val="center"/>
            </w:pPr>
            <w:r>
              <w:t>5.</w:t>
            </w:r>
          </w:p>
        </w:tc>
        <w:tc>
          <w:tcPr>
            <w:tcW w:w="6300" w:type="dxa"/>
          </w:tcPr>
          <w:p w:rsidR="00D16800" w:rsidRPr="00D16800" w:rsidRDefault="00A542C7" w:rsidP="00593C28">
            <w:r>
              <w:t xml:space="preserve">ГУЗ </w:t>
            </w:r>
            <w:r w:rsidRPr="00CA38DE">
              <w:t>«Краевой противотуберкулезный диспансер № 9»</w:t>
            </w:r>
          </w:p>
        </w:tc>
        <w:tc>
          <w:tcPr>
            <w:tcW w:w="2678" w:type="dxa"/>
          </w:tcPr>
          <w:p w:rsidR="00D16800" w:rsidRPr="00D16800" w:rsidRDefault="00A542C7" w:rsidP="00593C28">
            <w:pPr>
              <w:jc w:val="center"/>
            </w:pPr>
            <w:r>
              <w:t>70 коек</w:t>
            </w:r>
          </w:p>
        </w:tc>
      </w:tr>
      <w:tr w:rsidR="00D16800" w:rsidTr="00EB3928">
        <w:trPr>
          <w:trHeight w:val="164"/>
        </w:trPr>
        <w:tc>
          <w:tcPr>
            <w:tcW w:w="720" w:type="dxa"/>
          </w:tcPr>
          <w:p w:rsidR="00D16800" w:rsidRPr="00D16800" w:rsidRDefault="00B40D85" w:rsidP="00593C28">
            <w:pPr>
              <w:jc w:val="center"/>
            </w:pPr>
            <w:r>
              <w:t>6.</w:t>
            </w:r>
          </w:p>
        </w:tc>
        <w:tc>
          <w:tcPr>
            <w:tcW w:w="6300" w:type="dxa"/>
          </w:tcPr>
          <w:p w:rsidR="00D16800" w:rsidRPr="00D16800" w:rsidRDefault="00A542C7" w:rsidP="00593C28">
            <w:r>
              <w:t xml:space="preserve">ГУЗ </w:t>
            </w:r>
            <w:r w:rsidRPr="00CA38DE">
              <w:t>«Краевой специализированный дом ребенка № 3»</w:t>
            </w:r>
          </w:p>
        </w:tc>
        <w:tc>
          <w:tcPr>
            <w:tcW w:w="2678" w:type="dxa"/>
          </w:tcPr>
          <w:p w:rsidR="00D16800" w:rsidRPr="00D16800" w:rsidRDefault="00A542C7" w:rsidP="00593C28">
            <w:pPr>
              <w:jc w:val="center"/>
            </w:pPr>
            <w:r>
              <w:t>65</w:t>
            </w:r>
            <w:r w:rsidR="006C144A">
              <w:t xml:space="preserve"> коек</w:t>
            </w:r>
          </w:p>
        </w:tc>
      </w:tr>
      <w:tr w:rsidR="00A542C7" w:rsidTr="00EB3928">
        <w:trPr>
          <w:trHeight w:val="240"/>
        </w:trPr>
        <w:tc>
          <w:tcPr>
            <w:tcW w:w="720" w:type="dxa"/>
          </w:tcPr>
          <w:p w:rsidR="00A542C7" w:rsidRPr="00D16800" w:rsidRDefault="00B40D85" w:rsidP="00593C28">
            <w:pPr>
              <w:jc w:val="center"/>
            </w:pPr>
            <w:r>
              <w:t>7.</w:t>
            </w:r>
          </w:p>
        </w:tc>
        <w:tc>
          <w:tcPr>
            <w:tcW w:w="6300" w:type="dxa"/>
          </w:tcPr>
          <w:p w:rsidR="00A542C7" w:rsidRDefault="00A542C7" w:rsidP="00593C28">
            <w:r>
              <w:t xml:space="preserve">ГУЗ </w:t>
            </w:r>
            <w:r w:rsidRPr="00CA38DE">
              <w:t>«Краевая психиатрическая больница № 6»</w:t>
            </w:r>
          </w:p>
        </w:tc>
        <w:tc>
          <w:tcPr>
            <w:tcW w:w="2678" w:type="dxa"/>
          </w:tcPr>
          <w:p w:rsidR="00A542C7" w:rsidRDefault="00A542C7" w:rsidP="00593C28">
            <w:pPr>
              <w:jc w:val="center"/>
            </w:pPr>
            <w:r>
              <w:t>120 коек</w:t>
            </w:r>
          </w:p>
        </w:tc>
      </w:tr>
      <w:tr w:rsidR="00D16800" w:rsidTr="00EB3928">
        <w:trPr>
          <w:trHeight w:val="90"/>
        </w:trPr>
        <w:tc>
          <w:tcPr>
            <w:tcW w:w="720" w:type="dxa"/>
          </w:tcPr>
          <w:p w:rsidR="00D16800" w:rsidRPr="00D16800" w:rsidRDefault="00B40D85" w:rsidP="00593C28">
            <w:pPr>
              <w:jc w:val="center"/>
            </w:pPr>
            <w:r>
              <w:t>8.</w:t>
            </w:r>
          </w:p>
        </w:tc>
        <w:tc>
          <w:tcPr>
            <w:tcW w:w="6300" w:type="dxa"/>
          </w:tcPr>
          <w:p w:rsidR="00D16800" w:rsidRPr="00D16800" w:rsidRDefault="00A542C7" w:rsidP="00593C28">
            <w:r w:rsidRPr="00CA38DE">
              <w:t>Марковский военный госпиталь</w:t>
            </w:r>
          </w:p>
        </w:tc>
        <w:tc>
          <w:tcPr>
            <w:tcW w:w="2678" w:type="dxa"/>
          </w:tcPr>
          <w:p w:rsidR="00D16800" w:rsidRPr="00D16800" w:rsidRDefault="00A542C7" w:rsidP="00593C28">
            <w:pPr>
              <w:jc w:val="center"/>
            </w:pPr>
            <w:r>
              <w:t>106 коек</w:t>
            </w:r>
          </w:p>
        </w:tc>
      </w:tr>
      <w:tr w:rsidR="00D16800" w:rsidTr="00EB3928">
        <w:trPr>
          <w:trHeight w:val="90"/>
        </w:trPr>
        <w:tc>
          <w:tcPr>
            <w:tcW w:w="720" w:type="dxa"/>
          </w:tcPr>
          <w:p w:rsidR="00D16800" w:rsidRPr="00D16800" w:rsidRDefault="00B40D85" w:rsidP="00593C28">
            <w:pPr>
              <w:jc w:val="center"/>
            </w:pPr>
            <w:r>
              <w:t>9.</w:t>
            </w:r>
          </w:p>
        </w:tc>
        <w:tc>
          <w:tcPr>
            <w:tcW w:w="6300" w:type="dxa"/>
          </w:tcPr>
          <w:p w:rsidR="00D16800" w:rsidRPr="00D16800" w:rsidRDefault="00A542C7" w:rsidP="00593C28">
            <w:r w:rsidRPr="00CA38DE">
              <w:t>МУЗ ОТ «Чайковский центр медицинской профилактики»</w:t>
            </w:r>
          </w:p>
        </w:tc>
        <w:tc>
          <w:tcPr>
            <w:tcW w:w="2678" w:type="dxa"/>
          </w:tcPr>
          <w:p w:rsidR="00D16800" w:rsidRPr="00D16800" w:rsidRDefault="006C144A" w:rsidP="00593C28">
            <w:pPr>
              <w:jc w:val="center"/>
            </w:pPr>
            <w:r>
              <w:t>-</w:t>
            </w:r>
          </w:p>
        </w:tc>
      </w:tr>
      <w:tr w:rsidR="00D16800" w:rsidTr="00EB3928">
        <w:trPr>
          <w:trHeight w:val="90"/>
        </w:trPr>
        <w:tc>
          <w:tcPr>
            <w:tcW w:w="720" w:type="dxa"/>
          </w:tcPr>
          <w:p w:rsidR="00D16800" w:rsidRPr="00D16800" w:rsidRDefault="00B40D85" w:rsidP="00593C28">
            <w:pPr>
              <w:jc w:val="center"/>
            </w:pPr>
            <w:r>
              <w:t>10.</w:t>
            </w:r>
          </w:p>
        </w:tc>
        <w:tc>
          <w:tcPr>
            <w:tcW w:w="6300" w:type="dxa"/>
          </w:tcPr>
          <w:p w:rsidR="00D16800" w:rsidRPr="00D16800" w:rsidRDefault="00A542C7" w:rsidP="00593C28">
            <w:r w:rsidRPr="00CA38DE">
              <w:t>МОУ СПОЗ «Чайковский медицинский колледж»</w:t>
            </w:r>
          </w:p>
        </w:tc>
        <w:tc>
          <w:tcPr>
            <w:tcW w:w="2678" w:type="dxa"/>
          </w:tcPr>
          <w:p w:rsidR="00D16800" w:rsidRPr="00D16800" w:rsidRDefault="00A542C7" w:rsidP="00593C28">
            <w:pPr>
              <w:jc w:val="center"/>
            </w:pPr>
            <w:r>
              <w:t>550 учащихся</w:t>
            </w:r>
          </w:p>
        </w:tc>
      </w:tr>
    </w:tbl>
    <w:p w:rsidR="00D16800" w:rsidRPr="00EB3928" w:rsidRDefault="00D16800" w:rsidP="00593C28">
      <w:pPr>
        <w:ind w:firstLine="708"/>
        <w:jc w:val="both"/>
        <w:rPr>
          <w:sz w:val="20"/>
          <w:szCs w:val="20"/>
        </w:rPr>
      </w:pPr>
    </w:p>
    <w:p w:rsidR="00AA5B96" w:rsidRDefault="00AA5B96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сферы здравоох</w:t>
      </w:r>
      <w:r w:rsidR="00D03316">
        <w:rPr>
          <w:color w:val="000000"/>
          <w:sz w:val="28"/>
          <w:szCs w:val="28"/>
        </w:rPr>
        <w:t>ранения района во многом связано</w:t>
      </w:r>
      <w:r>
        <w:rPr>
          <w:color w:val="000000"/>
          <w:sz w:val="28"/>
          <w:szCs w:val="28"/>
        </w:rPr>
        <w:t xml:space="preserve"> с участием в реализации приоритетных проектов и целевых программ:</w:t>
      </w:r>
    </w:p>
    <w:p w:rsidR="00BD6B2D" w:rsidRDefault="00D03316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E44A54">
        <w:rPr>
          <w:sz w:val="28"/>
          <w:szCs w:val="28"/>
        </w:rPr>
        <w:t xml:space="preserve">приоритетный </w:t>
      </w:r>
      <w:r w:rsidR="00AA5B96" w:rsidRPr="00E44A54">
        <w:rPr>
          <w:sz w:val="28"/>
          <w:szCs w:val="28"/>
        </w:rPr>
        <w:t>национальны</w:t>
      </w:r>
      <w:r w:rsidRPr="00E44A54">
        <w:rPr>
          <w:sz w:val="28"/>
          <w:szCs w:val="28"/>
        </w:rPr>
        <w:t>й</w:t>
      </w:r>
      <w:r w:rsidR="00AA5B96" w:rsidRPr="00E44A54">
        <w:rPr>
          <w:sz w:val="28"/>
          <w:szCs w:val="28"/>
        </w:rPr>
        <w:t xml:space="preserve"> проект «Здоровье»;</w:t>
      </w:r>
    </w:p>
    <w:p w:rsidR="00BD6B2D" w:rsidRDefault="005227F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E44A54">
        <w:rPr>
          <w:sz w:val="28"/>
          <w:szCs w:val="28"/>
        </w:rPr>
        <w:t>приоритетный</w:t>
      </w:r>
      <w:r w:rsidR="00AA5B96" w:rsidRPr="00E44A54">
        <w:rPr>
          <w:sz w:val="28"/>
          <w:szCs w:val="28"/>
        </w:rPr>
        <w:t xml:space="preserve"> региональный проект «Качественное здравоохранение»;</w:t>
      </w:r>
    </w:p>
    <w:p w:rsidR="00BD6B2D" w:rsidRDefault="00AA5B96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E44A54">
        <w:rPr>
          <w:sz w:val="28"/>
          <w:szCs w:val="28"/>
        </w:rPr>
        <w:t xml:space="preserve">краевая целевая </w:t>
      </w:r>
      <w:r w:rsidR="00DA4EFA" w:rsidRPr="00E44A54">
        <w:rPr>
          <w:sz w:val="28"/>
          <w:szCs w:val="28"/>
        </w:rPr>
        <w:t>П</w:t>
      </w:r>
      <w:r w:rsidRPr="00E44A54">
        <w:rPr>
          <w:sz w:val="28"/>
          <w:szCs w:val="28"/>
        </w:rPr>
        <w:t>рограмма «Развитие первичной медико-санитарной помощи  сельскому населению Пермского края на 2004-2006 годы»;</w:t>
      </w:r>
    </w:p>
    <w:p w:rsidR="00BD6B2D" w:rsidRDefault="00AA5B96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E44A54">
        <w:rPr>
          <w:sz w:val="28"/>
          <w:szCs w:val="28"/>
        </w:rPr>
        <w:t>пилотный проект «Повышение качества услуг хирургического профиля в сфере здравоохранения</w:t>
      </w:r>
      <w:r w:rsidRPr="00AA5B96">
        <w:rPr>
          <w:color w:val="000000"/>
          <w:sz w:val="28"/>
          <w:szCs w:val="28"/>
        </w:rPr>
        <w:t xml:space="preserve">». </w:t>
      </w:r>
    </w:p>
    <w:p w:rsidR="00AA5B96" w:rsidRDefault="0074399B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квалификации и оплаты</w:t>
      </w:r>
      <w:r w:rsidR="00DA4EFA">
        <w:rPr>
          <w:color w:val="000000"/>
          <w:sz w:val="28"/>
          <w:szCs w:val="28"/>
        </w:rPr>
        <w:t xml:space="preserve"> труда медицинского персонала, </w:t>
      </w:r>
      <w:r>
        <w:rPr>
          <w:color w:val="000000"/>
          <w:sz w:val="28"/>
          <w:szCs w:val="28"/>
        </w:rPr>
        <w:t xml:space="preserve">проведение диспансеризации и иммунизации населения, приобретение лечебно-диагностического оборудования и автомобилей скорой помощи </w:t>
      </w:r>
      <w:r w:rsidR="00DA4EF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A4EFA">
        <w:rPr>
          <w:color w:val="000000"/>
          <w:sz w:val="28"/>
          <w:szCs w:val="28"/>
        </w:rPr>
        <w:t xml:space="preserve">все это </w:t>
      </w:r>
      <w:r>
        <w:rPr>
          <w:color w:val="000000"/>
          <w:sz w:val="28"/>
          <w:szCs w:val="28"/>
        </w:rPr>
        <w:t>является результатом участи</w:t>
      </w:r>
      <w:r w:rsidR="00FA38F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1D5D9E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в приоритетном национальном проекте</w:t>
      </w:r>
      <w:r w:rsidR="00A94072">
        <w:rPr>
          <w:color w:val="000000"/>
          <w:sz w:val="28"/>
          <w:szCs w:val="28"/>
        </w:rPr>
        <w:t xml:space="preserve"> «Здоровье»</w:t>
      </w:r>
      <w:r>
        <w:rPr>
          <w:color w:val="000000"/>
          <w:sz w:val="28"/>
          <w:szCs w:val="28"/>
        </w:rPr>
        <w:t>.</w:t>
      </w:r>
    </w:p>
    <w:p w:rsidR="001D5D9E" w:rsidRDefault="001D5D9E" w:rsidP="00593C2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рамках участия </w:t>
      </w:r>
      <w:r w:rsidR="00AA5B96">
        <w:rPr>
          <w:bCs/>
          <w:color w:val="000000"/>
          <w:sz w:val="28"/>
          <w:szCs w:val="28"/>
        </w:rPr>
        <w:t>в региональном проекте</w:t>
      </w:r>
      <w:r w:rsidR="00F80082">
        <w:rPr>
          <w:bCs/>
          <w:color w:val="000000"/>
          <w:sz w:val="28"/>
          <w:szCs w:val="28"/>
        </w:rPr>
        <w:t xml:space="preserve"> «</w:t>
      </w:r>
      <w:r w:rsidR="00AA5B96" w:rsidRPr="001D5D9E">
        <w:rPr>
          <w:bCs/>
          <w:color w:val="000000"/>
          <w:sz w:val="28"/>
          <w:szCs w:val="28"/>
        </w:rPr>
        <w:t>Качественное здравоохранение</w:t>
      </w:r>
      <w:r w:rsidR="00F80082">
        <w:rPr>
          <w:bCs/>
          <w:color w:val="000000"/>
          <w:sz w:val="28"/>
          <w:szCs w:val="28"/>
        </w:rPr>
        <w:t>»</w:t>
      </w:r>
      <w:r w:rsidR="00AA5B96" w:rsidRPr="001D5D9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осуществлен</w:t>
      </w:r>
      <w:r>
        <w:rPr>
          <w:sz w:val="28"/>
          <w:szCs w:val="28"/>
        </w:rPr>
        <w:t xml:space="preserve"> капитальный</w:t>
      </w:r>
      <w:r w:rsidR="00AA5B96">
        <w:rPr>
          <w:sz w:val="28"/>
          <w:szCs w:val="28"/>
        </w:rPr>
        <w:t xml:space="preserve"> ремонт поликлиники №1 МЛПУ «Чайковская центральная городская больница»</w:t>
      </w:r>
      <w:r>
        <w:rPr>
          <w:sz w:val="28"/>
          <w:szCs w:val="28"/>
        </w:rPr>
        <w:t>,</w:t>
      </w:r>
      <w:r w:rsidR="006C144A">
        <w:rPr>
          <w:sz w:val="28"/>
          <w:szCs w:val="28"/>
        </w:rPr>
        <w:t xml:space="preserve"> МЛПУ «Фокинская участковая больница», </w:t>
      </w:r>
      <w:r w:rsidR="006C144A" w:rsidRPr="006C144A">
        <w:rPr>
          <w:sz w:val="28"/>
          <w:szCs w:val="28"/>
        </w:rPr>
        <w:t>МЛПУ «Чайковская городская больница № 2»</w:t>
      </w:r>
      <w:r w:rsidR="006C144A">
        <w:rPr>
          <w:sz w:val="28"/>
          <w:szCs w:val="28"/>
        </w:rPr>
        <w:t xml:space="preserve">, </w:t>
      </w:r>
      <w:r w:rsidR="006C144A" w:rsidRPr="006C144A">
        <w:rPr>
          <w:sz w:val="28"/>
          <w:szCs w:val="28"/>
        </w:rPr>
        <w:t>МУЗОТ "Чайковский центр медицинской профилактики"</w:t>
      </w:r>
      <w:r w:rsidR="00FA38FA">
        <w:rPr>
          <w:sz w:val="28"/>
          <w:szCs w:val="28"/>
        </w:rPr>
        <w:t>,</w:t>
      </w:r>
      <w:r w:rsidR="00AA5B9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</w:t>
      </w:r>
      <w:r w:rsidR="00AA5B96">
        <w:rPr>
          <w:bCs/>
          <w:color w:val="000000"/>
          <w:sz w:val="28"/>
          <w:szCs w:val="28"/>
        </w:rPr>
        <w:t xml:space="preserve">авершен капитальный ремонт </w:t>
      </w:r>
      <w:r w:rsidR="00DA4EFA">
        <w:rPr>
          <w:bCs/>
          <w:color w:val="000000"/>
          <w:sz w:val="28"/>
          <w:szCs w:val="28"/>
        </w:rPr>
        <w:t>фельдшерско-акушерского пункта</w:t>
      </w:r>
      <w:r>
        <w:rPr>
          <w:bCs/>
          <w:color w:val="000000"/>
          <w:sz w:val="28"/>
          <w:szCs w:val="28"/>
        </w:rPr>
        <w:t xml:space="preserve"> </w:t>
      </w:r>
      <w:r w:rsidR="00DA4EFA">
        <w:rPr>
          <w:bCs/>
          <w:color w:val="000000"/>
          <w:sz w:val="28"/>
          <w:szCs w:val="28"/>
        </w:rPr>
        <w:t xml:space="preserve">в </w:t>
      </w:r>
      <w:r w:rsidR="00AA5B96">
        <w:rPr>
          <w:bCs/>
          <w:color w:val="000000"/>
          <w:sz w:val="28"/>
          <w:szCs w:val="28"/>
        </w:rPr>
        <w:t>д. Дедушкино Сосновского сельского поселения</w:t>
      </w:r>
      <w:r w:rsidR="00DA4EFA">
        <w:rPr>
          <w:bCs/>
          <w:color w:val="000000"/>
          <w:sz w:val="28"/>
          <w:szCs w:val="28"/>
        </w:rPr>
        <w:t>.</w:t>
      </w:r>
    </w:p>
    <w:p w:rsidR="00DA4EFA" w:rsidRDefault="001D5D9E" w:rsidP="00593C2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Благодаря проведенной реконструкции </w:t>
      </w:r>
      <w:r w:rsidR="00E65EDE">
        <w:rPr>
          <w:bCs/>
          <w:color w:val="000000"/>
          <w:sz w:val="28"/>
          <w:szCs w:val="28"/>
        </w:rPr>
        <w:t xml:space="preserve">открыты </w:t>
      </w:r>
      <w:r w:rsidR="00DA4EFA">
        <w:rPr>
          <w:bCs/>
          <w:color w:val="000000"/>
          <w:sz w:val="28"/>
          <w:szCs w:val="28"/>
        </w:rPr>
        <w:t>фельдшерско-акушерские пункты</w:t>
      </w:r>
      <w:r w:rsidR="00E65EDE">
        <w:rPr>
          <w:bCs/>
          <w:color w:val="000000"/>
          <w:sz w:val="28"/>
          <w:szCs w:val="28"/>
        </w:rPr>
        <w:t xml:space="preserve"> в 5 сельских поселениях</w:t>
      </w:r>
      <w:r w:rsidR="00DA4EFA">
        <w:rPr>
          <w:bCs/>
          <w:color w:val="000000"/>
          <w:sz w:val="28"/>
          <w:szCs w:val="28"/>
        </w:rPr>
        <w:t>:</w:t>
      </w:r>
      <w:r w:rsidR="00E65EDE">
        <w:rPr>
          <w:bCs/>
          <w:color w:val="000000"/>
          <w:sz w:val="28"/>
          <w:szCs w:val="28"/>
        </w:rPr>
        <w:t xml:space="preserve"> Ольховско</w:t>
      </w:r>
      <w:r w:rsidR="00DA4EFA">
        <w:rPr>
          <w:bCs/>
          <w:color w:val="000000"/>
          <w:sz w:val="28"/>
          <w:szCs w:val="28"/>
        </w:rPr>
        <w:t>м</w:t>
      </w:r>
      <w:r w:rsidR="00E65EDE">
        <w:rPr>
          <w:bCs/>
          <w:color w:val="000000"/>
          <w:sz w:val="28"/>
          <w:szCs w:val="28"/>
        </w:rPr>
        <w:t>, Фокинско</w:t>
      </w:r>
      <w:r w:rsidR="00DA4EFA">
        <w:rPr>
          <w:bCs/>
          <w:color w:val="000000"/>
          <w:sz w:val="28"/>
          <w:szCs w:val="28"/>
        </w:rPr>
        <w:t>м</w:t>
      </w:r>
      <w:r w:rsidR="00E65EDE">
        <w:rPr>
          <w:bCs/>
          <w:color w:val="000000"/>
          <w:sz w:val="28"/>
          <w:szCs w:val="28"/>
        </w:rPr>
        <w:t>, Сосновско</w:t>
      </w:r>
      <w:r w:rsidR="00DA4EFA">
        <w:rPr>
          <w:bCs/>
          <w:color w:val="000000"/>
          <w:sz w:val="28"/>
          <w:szCs w:val="28"/>
        </w:rPr>
        <w:t>м</w:t>
      </w:r>
      <w:r w:rsidR="00E65EDE">
        <w:rPr>
          <w:bCs/>
          <w:color w:val="000000"/>
          <w:sz w:val="28"/>
          <w:szCs w:val="28"/>
        </w:rPr>
        <w:t>, Альняшинско</w:t>
      </w:r>
      <w:r w:rsidR="00DA4EFA">
        <w:rPr>
          <w:bCs/>
          <w:color w:val="000000"/>
          <w:sz w:val="28"/>
          <w:szCs w:val="28"/>
        </w:rPr>
        <w:t>м</w:t>
      </w:r>
      <w:r w:rsidR="00E65EDE">
        <w:rPr>
          <w:bCs/>
          <w:color w:val="000000"/>
          <w:sz w:val="28"/>
          <w:szCs w:val="28"/>
        </w:rPr>
        <w:t>, Зипуновско</w:t>
      </w:r>
      <w:r w:rsidR="00DA4EFA">
        <w:rPr>
          <w:bCs/>
          <w:color w:val="000000"/>
          <w:sz w:val="28"/>
          <w:szCs w:val="28"/>
        </w:rPr>
        <w:t>м.</w:t>
      </w:r>
    </w:p>
    <w:p w:rsidR="00AA5B96" w:rsidRPr="00EF0191" w:rsidRDefault="00AA5B96" w:rsidP="00593C28">
      <w:pPr>
        <w:ind w:firstLine="709"/>
        <w:jc w:val="both"/>
        <w:rPr>
          <w:color w:val="000000"/>
          <w:sz w:val="28"/>
          <w:szCs w:val="28"/>
        </w:rPr>
      </w:pPr>
      <w:r w:rsidRPr="00AA5B96">
        <w:rPr>
          <w:color w:val="000000"/>
          <w:sz w:val="28"/>
          <w:szCs w:val="28"/>
        </w:rPr>
        <w:t xml:space="preserve">В рамках реализации целевой </w:t>
      </w:r>
      <w:r w:rsidR="009E2334">
        <w:rPr>
          <w:color w:val="000000"/>
          <w:sz w:val="28"/>
          <w:szCs w:val="28"/>
        </w:rPr>
        <w:t xml:space="preserve">муниципальной </w:t>
      </w:r>
      <w:r w:rsidR="00DA4EFA">
        <w:rPr>
          <w:color w:val="000000"/>
          <w:sz w:val="28"/>
          <w:szCs w:val="28"/>
        </w:rPr>
        <w:t>П</w:t>
      </w:r>
      <w:r w:rsidRPr="00207371">
        <w:rPr>
          <w:color w:val="000000"/>
          <w:sz w:val="28"/>
          <w:szCs w:val="28"/>
        </w:rPr>
        <w:t xml:space="preserve">рограммы «Семья» на 2006-2008 </w:t>
      </w:r>
      <w:r w:rsidR="00DA4EFA">
        <w:rPr>
          <w:color w:val="000000"/>
          <w:sz w:val="28"/>
          <w:szCs w:val="28"/>
        </w:rPr>
        <w:t>годы</w:t>
      </w:r>
      <w:r w:rsidRPr="00AA5B96">
        <w:rPr>
          <w:color w:val="000000"/>
          <w:sz w:val="28"/>
          <w:szCs w:val="28"/>
        </w:rPr>
        <w:t xml:space="preserve"> осуществлено обеспечение реанимационным оборудованием роддом</w:t>
      </w:r>
      <w:r w:rsidR="00AA3DDE">
        <w:rPr>
          <w:color w:val="000000"/>
          <w:sz w:val="28"/>
          <w:szCs w:val="28"/>
        </w:rPr>
        <w:t>а</w:t>
      </w:r>
      <w:r w:rsidRPr="00AA5B96">
        <w:rPr>
          <w:color w:val="000000"/>
          <w:sz w:val="28"/>
          <w:szCs w:val="28"/>
        </w:rPr>
        <w:t xml:space="preserve"> и отделени</w:t>
      </w:r>
      <w:r w:rsidR="00AA3DDE">
        <w:rPr>
          <w:color w:val="000000"/>
          <w:sz w:val="28"/>
          <w:szCs w:val="28"/>
        </w:rPr>
        <w:t>я</w:t>
      </w:r>
      <w:r w:rsidRPr="00AA5B96">
        <w:rPr>
          <w:color w:val="000000"/>
          <w:sz w:val="28"/>
          <w:szCs w:val="28"/>
        </w:rPr>
        <w:t xml:space="preserve"> патологии новорожденных на общую сумму</w:t>
      </w:r>
      <w:r>
        <w:rPr>
          <w:color w:val="000000"/>
          <w:sz w:val="28"/>
          <w:szCs w:val="28"/>
        </w:rPr>
        <w:t xml:space="preserve"> 572,0 тыс. руб. (средства район</w:t>
      </w:r>
      <w:r w:rsidR="00DA4EFA">
        <w:rPr>
          <w:color w:val="000000"/>
          <w:sz w:val="28"/>
          <w:szCs w:val="28"/>
        </w:rPr>
        <w:t>ного бюджета).</w:t>
      </w:r>
    </w:p>
    <w:p w:rsidR="00AA5B96" w:rsidRDefault="00AA5B96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межведомственное взаимодействие с учреждениями и организациями района, заинтересованными в сохранении здоровья населения</w:t>
      </w:r>
      <w:r w:rsidR="00AA3D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 Центр медицинской профилактики. Центр активно сотрудничает с управлением общего и профессионального образования</w:t>
      </w:r>
      <w:r w:rsidR="009E2334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 комитетом по молодежной политике, комиссией по делам несовершеннолетних</w:t>
      </w:r>
      <w:r w:rsidR="009E2334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Примером межведомственного взаимодействия стали мероприятия: «Всемирный день здоровья», «Всемирный день сердца», «День без табака», «Всемирный день борьбы с аллергией». В рамках данных мероприятий </w:t>
      </w:r>
      <w:r>
        <w:rPr>
          <w:color w:val="000000"/>
          <w:sz w:val="28"/>
          <w:szCs w:val="28"/>
        </w:rPr>
        <w:lastRenderedPageBreak/>
        <w:t xml:space="preserve">организованы выставки современного оборудования, </w:t>
      </w:r>
      <w:r w:rsidR="00AA3DDE">
        <w:rPr>
          <w:color w:val="000000"/>
          <w:sz w:val="28"/>
          <w:szCs w:val="28"/>
        </w:rPr>
        <w:t xml:space="preserve">проведены </w:t>
      </w:r>
      <w:r>
        <w:rPr>
          <w:color w:val="000000"/>
          <w:sz w:val="28"/>
          <w:szCs w:val="28"/>
        </w:rPr>
        <w:t>обучающие се</w:t>
      </w:r>
      <w:r w:rsidR="006C144A">
        <w:rPr>
          <w:color w:val="000000"/>
          <w:sz w:val="28"/>
          <w:szCs w:val="28"/>
        </w:rPr>
        <w:t>минары.</w:t>
      </w:r>
    </w:p>
    <w:p w:rsidR="00AA5B96" w:rsidRDefault="00AA5B96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Оценивая общее состояние системы здравоохранения района</w:t>
      </w:r>
      <w:r w:rsidR="009E2334">
        <w:rPr>
          <w:sz w:val="28"/>
          <w:szCs w:val="28"/>
        </w:rPr>
        <w:t xml:space="preserve"> как положительно развивающуюся структуру</w:t>
      </w:r>
      <w:r>
        <w:rPr>
          <w:sz w:val="28"/>
          <w:szCs w:val="28"/>
        </w:rPr>
        <w:t xml:space="preserve">, необходимо отметить и существующие негативные моменты. </w:t>
      </w:r>
    </w:p>
    <w:p w:rsidR="00AA5B96" w:rsidRPr="00AC1ABF" w:rsidRDefault="00AA5B96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беспокойство вызывает тенденци</w:t>
      </w:r>
      <w:r w:rsidR="00AA3DDE">
        <w:rPr>
          <w:sz w:val="28"/>
          <w:szCs w:val="28"/>
        </w:rPr>
        <w:t>я</w:t>
      </w:r>
      <w:r>
        <w:rPr>
          <w:sz w:val="28"/>
          <w:szCs w:val="28"/>
        </w:rPr>
        <w:t xml:space="preserve"> в состоянии заболеваемости населения, обусловленная проявлением социальной дезадаптации: наркомания, ВИЧ/СПИД, туберкулез, заболевания, передающиеся половым путем. Смертность от туберкулеза в 2007 году составил</w:t>
      </w:r>
      <w:r w:rsidR="00DA4EFA">
        <w:rPr>
          <w:sz w:val="28"/>
          <w:szCs w:val="28"/>
        </w:rPr>
        <w:t>а</w:t>
      </w:r>
      <w:r>
        <w:rPr>
          <w:sz w:val="28"/>
          <w:szCs w:val="28"/>
        </w:rPr>
        <w:t xml:space="preserve"> 0,21 на 1000 населения, что значительно выше </w:t>
      </w:r>
      <w:r w:rsidR="00AA3DDE">
        <w:rPr>
          <w:sz w:val="28"/>
          <w:szCs w:val="28"/>
        </w:rPr>
        <w:t>среднекраевого</w:t>
      </w:r>
      <w:r>
        <w:rPr>
          <w:sz w:val="28"/>
          <w:szCs w:val="28"/>
        </w:rPr>
        <w:t xml:space="preserve"> показателя 0,17. Рост заболеваемости от </w:t>
      </w:r>
      <w:r w:rsidR="00CF49AD">
        <w:rPr>
          <w:sz w:val="28"/>
          <w:szCs w:val="28"/>
        </w:rPr>
        <w:t xml:space="preserve">употребления </w:t>
      </w:r>
      <w:r>
        <w:rPr>
          <w:sz w:val="28"/>
          <w:szCs w:val="28"/>
        </w:rPr>
        <w:t xml:space="preserve">наркотических веществ составил </w:t>
      </w:r>
      <w:r w:rsidR="00677E04">
        <w:rPr>
          <w:sz w:val="28"/>
          <w:szCs w:val="28"/>
        </w:rPr>
        <w:t>116 % по сравнению с 2006 годом</w:t>
      </w:r>
      <w:r>
        <w:rPr>
          <w:sz w:val="28"/>
          <w:szCs w:val="28"/>
        </w:rPr>
        <w:t>. Утяжелилась структура наркологической заболеваемости, алкогольной болезни, приводящ</w:t>
      </w:r>
      <w:r w:rsidR="00AA3DDE">
        <w:rPr>
          <w:sz w:val="28"/>
          <w:szCs w:val="28"/>
        </w:rPr>
        <w:t>их</w:t>
      </w:r>
      <w:r>
        <w:rPr>
          <w:sz w:val="28"/>
          <w:szCs w:val="28"/>
        </w:rPr>
        <w:t xml:space="preserve"> к инвалидизации населения и, нередко, к гибели больных.</w:t>
      </w:r>
    </w:p>
    <w:p w:rsidR="00AA5B96" w:rsidRDefault="00AA5B96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продолжается рост частоты показателей первичной и общей заболеваемости в экозависимых классах заболеваний: аномалии развития, заболевания эндокринной системы, новообразования.</w:t>
      </w:r>
    </w:p>
    <w:p w:rsidR="00AA5B96" w:rsidRDefault="00D9778D" w:rsidP="00593C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A5B96" w:rsidRPr="00A676C8">
        <w:rPr>
          <w:color w:val="000000"/>
          <w:sz w:val="28"/>
          <w:szCs w:val="28"/>
        </w:rPr>
        <w:t>роблемным моментом остается укомплектованность лечебно-</w:t>
      </w:r>
      <w:r w:rsidR="00AA5B96">
        <w:rPr>
          <w:sz w:val="28"/>
          <w:szCs w:val="28"/>
        </w:rPr>
        <w:t>профилактических учреждений кадрам</w:t>
      </w:r>
      <w:r w:rsidR="00F80082">
        <w:rPr>
          <w:sz w:val="28"/>
          <w:szCs w:val="28"/>
        </w:rPr>
        <w:t>и, в первую очередь</w:t>
      </w:r>
      <w:r w:rsidR="00DA4EFA">
        <w:rPr>
          <w:sz w:val="28"/>
          <w:szCs w:val="28"/>
        </w:rPr>
        <w:t xml:space="preserve"> -</w:t>
      </w:r>
      <w:r w:rsidR="00F80082">
        <w:rPr>
          <w:sz w:val="28"/>
          <w:szCs w:val="28"/>
        </w:rPr>
        <w:t xml:space="preserve"> врачебными</w:t>
      </w:r>
      <w:r w:rsidR="00A350E6">
        <w:rPr>
          <w:sz w:val="28"/>
          <w:szCs w:val="28"/>
        </w:rPr>
        <w:t>. О</w:t>
      </w:r>
      <w:r w:rsidR="00AA5B96">
        <w:rPr>
          <w:sz w:val="28"/>
          <w:szCs w:val="28"/>
        </w:rPr>
        <w:t>беспеченность врачами на 10 тыс. населения составила в 2007 г</w:t>
      </w:r>
      <w:r w:rsidR="00DA4EFA">
        <w:rPr>
          <w:sz w:val="28"/>
          <w:szCs w:val="28"/>
        </w:rPr>
        <w:t xml:space="preserve">оду </w:t>
      </w:r>
      <w:r w:rsidR="00A350E6">
        <w:rPr>
          <w:sz w:val="28"/>
          <w:szCs w:val="28"/>
        </w:rPr>
        <w:t>-</w:t>
      </w:r>
      <w:r w:rsidR="00AA5B96">
        <w:rPr>
          <w:sz w:val="28"/>
          <w:szCs w:val="28"/>
        </w:rPr>
        <w:t xml:space="preserve"> 30,9 про</w:t>
      </w:r>
      <w:r w:rsidR="00DA4EFA">
        <w:rPr>
          <w:sz w:val="28"/>
          <w:szCs w:val="28"/>
        </w:rPr>
        <w:t>тив 48,6 в крае.</w:t>
      </w:r>
    </w:p>
    <w:p w:rsidR="00AA5B96" w:rsidRDefault="00AA5B96" w:rsidP="00593C28">
      <w:pPr>
        <w:ind w:firstLine="709"/>
        <w:jc w:val="both"/>
        <w:rPr>
          <w:color w:val="000000"/>
          <w:sz w:val="28"/>
          <w:szCs w:val="28"/>
        </w:rPr>
      </w:pPr>
    </w:p>
    <w:p w:rsidR="00BD6B2D" w:rsidRDefault="00AA5B96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color w:val="000000"/>
          <w:sz w:val="28"/>
          <w:szCs w:val="28"/>
        </w:rPr>
      </w:pPr>
      <w:r w:rsidRPr="00DA4EFA">
        <w:rPr>
          <w:b/>
          <w:sz w:val="28"/>
          <w:szCs w:val="28"/>
        </w:rPr>
        <w:t>Образование</w:t>
      </w:r>
    </w:p>
    <w:p w:rsidR="00AA5B96" w:rsidRDefault="00AA5B96" w:rsidP="002E60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образования Чайковского муниципального района одна из самых крупных в социальной сфере района</w:t>
      </w:r>
      <w:r w:rsidR="00037E49">
        <w:rPr>
          <w:color w:val="000000"/>
          <w:sz w:val="28"/>
          <w:szCs w:val="28"/>
        </w:rPr>
        <w:t>. Она</w:t>
      </w:r>
      <w:r>
        <w:rPr>
          <w:color w:val="000000"/>
          <w:sz w:val="28"/>
          <w:szCs w:val="28"/>
        </w:rPr>
        <w:t xml:space="preserve"> включает в себя 70 муниципальных образовател</w:t>
      </w:r>
      <w:r w:rsidR="007F0216">
        <w:rPr>
          <w:color w:val="000000"/>
          <w:sz w:val="28"/>
          <w:szCs w:val="28"/>
        </w:rPr>
        <w:t>ьных учреждени</w:t>
      </w:r>
      <w:r w:rsidR="00AA3DDE">
        <w:rPr>
          <w:color w:val="000000"/>
          <w:sz w:val="28"/>
          <w:szCs w:val="28"/>
        </w:rPr>
        <w:t>й</w:t>
      </w:r>
      <w:r w:rsidR="007F0216">
        <w:rPr>
          <w:color w:val="000000"/>
          <w:sz w:val="28"/>
          <w:szCs w:val="28"/>
        </w:rPr>
        <w:t xml:space="preserve">, в том числе: </w:t>
      </w:r>
      <w:r w:rsidR="007F0216" w:rsidRPr="007F0216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школ, 34 детских дошкольных образовательных учреждени</w:t>
      </w:r>
      <w:r w:rsidR="00AA3D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7 учреждений дополнительного образования. </w:t>
      </w:r>
    </w:p>
    <w:p w:rsidR="00AA5B96" w:rsidRDefault="00AA5B96" w:rsidP="002E6049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A668BA">
        <w:rPr>
          <w:bCs/>
          <w:sz w:val="28"/>
          <w:szCs w:val="28"/>
        </w:rPr>
        <w:t xml:space="preserve">На конец 2007-2008 учебного года </w:t>
      </w:r>
      <w:r w:rsidRPr="00A668BA">
        <w:rPr>
          <w:sz w:val="28"/>
          <w:szCs w:val="28"/>
        </w:rPr>
        <w:t xml:space="preserve">общее количество обучающихся в школах всех типов и видов города и села </w:t>
      </w:r>
      <w:r>
        <w:rPr>
          <w:sz w:val="28"/>
          <w:szCs w:val="28"/>
        </w:rPr>
        <w:t xml:space="preserve">составляет </w:t>
      </w:r>
      <w:r w:rsidRPr="00A668BA">
        <w:rPr>
          <w:sz w:val="28"/>
          <w:szCs w:val="28"/>
        </w:rPr>
        <w:t>10572 человек</w:t>
      </w:r>
      <w:r>
        <w:rPr>
          <w:sz w:val="28"/>
          <w:szCs w:val="28"/>
        </w:rPr>
        <w:t xml:space="preserve">а (из них в городе </w:t>
      </w:r>
      <w:r w:rsidR="00DC602D">
        <w:rPr>
          <w:sz w:val="28"/>
          <w:szCs w:val="28"/>
        </w:rPr>
        <w:t>–</w:t>
      </w:r>
      <w:r>
        <w:rPr>
          <w:sz w:val="28"/>
          <w:szCs w:val="28"/>
        </w:rPr>
        <w:t xml:space="preserve"> 8086</w:t>
      </w:r>
      <w:r w:rsidR="00DC602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на</w:t>
      </w:r>
      <w:r w:rsidRPr="00A668BA">
        <w:rPr>
          <w:sz w:val="28"/>
          <w:szCs w:val="28"/>
        </w:rPr>
        <w:t xml:space="preserve"> селе </w:t>
      </w:r>
      <w:r w:rsidR="00DC602D">
        <w:rPr>
          <w:sz w:val="28"/>
          <w:szCs w:val="28"/>
        </w:rPr>
        <w:t>–</w:t>
      </w:r>
      <w:r w:rsidRPr="00A668BA">
        <w:rPr>
          <w:sz w:val="28"/>
          <w:szCs w:val="28"/>
        </w:rPr>
        <w:t xml:space="preserve"> 2486</w:t>
      </w:r>
      <w:r w:rsidR="00DC602D">
        <w:rPr>
          <w:sz w:val="28"/>
          <w:szCs w:val="28"/>
        </w:rPr>
        <w:t xml:space="preserve"> человек</w:t>
      </w:r>
      <w:r w:rsidRPr="00A668B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A668BA">
        <w:rPr>
          <w:sz w:val="28"/>
          <w:szCs w:val="28"/>
        </w:rPr>
        <w:t>Общее количество воспитанников в дошкольных образовательных учреждениях – 5888 человек (из них в городе – 4945</w:t>
      </w:r>
      <w:r w:rsidR="00DC602D">
        <w:rPr>
          <w:sz w:val="28"/>
          <w:szCs w:val="28"/>
        </w:rPr>
        <w:t xml:space="preserve"> человек</w:t>
      </w:r>
      <w:r w:rsidRPr="00A668BA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A668BA">
        <w:rPr>
          <w:sz w:val="28"/>
          <w:szCs w:val="28"/>
        </w:rPr>
        <w:t xml:space="preserve"> селе – 943</w:t>
      </w:r>
      <w:r w:rsidR="00DC602D">
        <w:rPr>
          <w:sz w:val="28"/>
          <w:szCs w:val="28"/>
        </w:rPr>
        <w:t xml:space="preserve"> человека</w:t>
      </w:r>
      <w:r w:rsidRPr="00A668B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A5B96" w:rsidRPr="00A668BA" w:rsidRDefault="00AA5B96" w:rsidP="002E6049">
      <w:pPr>
        <w:ind w:firstLine="709"/>
        <w:jc w:val="both"/>
        <w:rPr>
          <w:sz w:val="28"/>
          <w:szCs w:val="28"/>
        </w:rPr>
      </w:pPr>
      <w:r w:rsidRPr="00A668BA">
        <w:rPr>
          <w:sz w:val="28"/>
          <w:szCs w:val="28"/>
        </w:rPr>
        <w:t>Существенной характеристикой сети общеобразовательных учреждений является ее дифференцированность по видам и статусу классов, позволяющ</w:t>
      </w:r>
      <w:r w:rsidR="00037E49">
        <w:rPr>
          <w:sz w:val="28"/>
          <w:szCs w:val="28"/>
        </w:rPr>
        <w:t>ая</w:t>
      </w:r>
      <w:r w:rsidRPr="00A668BA">
        <w:rPr>
          <w:sz w:val="28"/>
          <w:szCs w:val="28"/>
        </w:rPr>
        <w:t xml:space="preserve"> удовлетворять различные образовательные потребности школьников.</w:t>
      </w:r>
    </w:p>
    <w:p w:rsidR="00AA5B96" w:rsidRDefault="001A4471" w:rsidP="002E604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AA5B96">
        <w:rPr>
          <w:sz w:val="28"/>
          <w:szCs w:val="28"/>
        </w:rPr>
        <w:t xml:space="preserve">кладывающаяся </w:t>
      </w:r>
      <w:r w:rsidR="00017171">
        <w:rPr>
          <w:sz w:val="28"/>
          <w:szCs w:val="28"/>
        </w:rPr>
        <w:t xml:space="preserve">на территории </w:t>
      </w:r>
      <w:r w:rsidR="00AA5B96">
        <w:rPr>
          <w:sz w:val="28"/>
          <w:szCs w:val="28"/>
        </w:rPr>
        <w:t>демографическая ситуация</w:t>
      </w:r>
      <w:r w:rsidR="00AA5B96" w:rsidRPr="00A668BA">
        <w:rPr>
          <w:sz w:val="28"/>
          <w:szCs w:val="28"/>
        </w:rPr>
        <w:t xml:space="preserve"> приводит к снижению средней наполняемости классов-комплектов и </w:t>
      </w:r>
      <w:r w:rsidR="00AA5B96">
        <w:rPr>
          <w:sz w:val="28"/>
          <w:szCs w:val="28"/>
        </w:rPr>
        <w:t>к</w:t>
      </w:r>
      <w:r w:rsidR="00AA5B96" w:rsidRPr="00A668BA">
        <w:rPr>
          <w:sz w:val="28"/>
          <w:szCs w:val="28"/>
        </w:rPr>
        <w:t xml:space="preserve"> увеличени</w:t>
      </w:r>
      <w:r w:rsidR="00AA3DDE">
        <w:rPr>
          <w:sz w:val="28"/>
          <w:szCs w:val="28"/>
        </w:rPr>
        <w:t>ю</w:t>
      </w:r>
      <w:r w:rsidR="00AA5B96" w:rsidRPr="00A668BA">
        <w:rPr>
          <w:sz w:val="28"/>
          <w:szCs w:val="28"/>
        </w:rPr>
        <w:t xml:space="preserve"> стоим</w:t>
      </w:r>
      <w:r w:rsidR="00AA5B96">
        <w:rPr>
          <w:sz w:val="28"/>
          <w:szCs w:val="28"/>
        </w:rPr>
        <w:t>ости содержания 1 учащегося (</w:t>
      </w:r>
      <w:r w:rsidR="00AA5B96" w:rsidRPr="00A668BA">
        <w:rPr>
          <w:sz w:val="28"/>
          <w:szCs w:val="28"/>
        </w:rPr>
        <w:t>воспит</w:t>
      </w:r>
      <w:r w:rsidR="00AA5B96">
        <w:rPr>
          <w:sz w:val="28"/>
          <w:szCs w:val="28"/>
        </w:rPr>
        <w:t>анника). Р</w:t>
      </w:r>
      <w:r w:rsidR="00AA5B96" w:rsidRPr="00BF72FA">
        <w:rPr>
          <w:color w:val="000000"/>
          <w:sz w:val="28"/>
          <w:szCs w:val="28"/>
        </w:rPr>
        <w:t xml:space="preserve">ост стоимости расходов на одного обучающегося составил 129 %, </w:t>
      </w:r>
      <w:r w:rsidR="00AA5B96">
        <w:rPr>
          <w:color w:val="000000"/>
          <w:sz w:val="28"/>
          <w:szCs w:val="28"/>
        </w:rPr>
        <w:t xml:space="preserve">по </w:t>
      </w:r>
      <w:r w:rsidR="00AA5B96" w:rsidRPr="00BF72FA">
        <w:rPr>
          <w:color w:val="000000"/>
          <w:sz w:val="28"/>
          <w:szCs w:val="28"/>
        </w:rPr>
        <w:t>детским садам – 123 %,</w:t>
      </w:r>
      <w:r w:rsidR="00AA5B96">
        <w:rPr>
          <w:color w:val="000000"/>
          <w:sz w:val="28"/>
          <w:szCs w:val="28"/>
        </w:rPr>
        <w:t xml:space="preserve"> по</w:t>
      </w:r>
      <w:r w:rsidR="00AA5B96" w:rsidRPr="00BF72FA">
        <w:rPr>
          <w:color w:val="000000"/>
          <w:sz w:val="28"/>
          <w:szCs w:val="28"/>
        </w:rPr>
        <w:t xml:space="preserve"> учреждениям дополнительного образования – 114 %.</w:t>
      </w:r>
      <w:r w:rsidR="00AA5B96">
        <w:rPr>
          <w:color w:val="000000"/>
          <w:sz w:val="28"/>
          <w:szCs w:val="28"/>
        </w:rPr>
        <w:t xml:space="preserve"> </w:t>
      </w:r>
    </w:p>
    <w:p w:rsidR="00267F2C" w:rsidRDefault="00267F2C" w:rsidP="002E6049">
      <w:pPr>
        <w:tabs>
          <w:tab w:val="left" w:pos="80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района удалось сохранить сеть муниципальных дошкольных образовательных учреждений (далее - ДОУ). Охват дошкольным образованием составляет 76,4 %, что выше среднероссийского показателя (58,0 %). </w:t>
      </w:r>
      <w:r w:rsidR="008D3E13">
        <w:rPr>
          <w:color w:val="000000"/>
          <w:sz w:val="28"/>
          <w:szCs w:val="28"/>
        </w:rPr>
        <w:t>Однако о</w:t>
      </w:r>
      <w:r w:rsidR="008D3E13" w:rsidRPr="00706A8E">
        <w:rPr>
          <w:color w:val="000000"/>
          <w:sz w:val="28"/>
          <w:szCs w:val="28"/>
        </w:rPr>
        <w:t xml:space="preserve">стрым </w:t>
      </w:r>
      <w:r w:rsidR="008D3E13">
        <w:rPr>
          <w:color w:val="000000"/>
          <w:sz w:val="28"/>
          <w:szCs w:val="28"/>
        </w:rPr>
        <w:t xml:space="preserve">остается </w:t>
      </w:r>
      <w:r w:rsidR="008D3E13" w:rsidRPr="00706A8E">
        <w:rPr>
          <w:color w:val="000000"/>
          <w:sz w:val="28"/>
          <w:szCs w:val="28"/>
        </w:rPr>
        <w:t>вопрос обеспечени</w:t>
      </w:r>
      <w:r w:rsidR="008D3E13">
        <w:rPr>
          <w:color w:val="000000"/>
          <w:sz w:val="28"/>
          <w:szCs w:val="28"/>
        </w:rPr>
        <w:t>я</w:t>
      </w:r>
      <w:r w:rsidR="008D3E13" w:rsidRPr="00706A8E">
        <w:rPr>
          <w:color w:val="000000"/>
          <w:sz w:val="28"/>
          <w:szCs w:val="28"/>
        </w:rPr>
        <w:t xml:space="preserve"> местами в детских дошкольных</w:t>
      </w:r>
      <w:r w:rsidR="008D3E13">
        <w:rPr>
          <w:color w:val="000000"/>
          <w:sz w:val="28"/>
          <w:szCs w:val="28"/>
        </w:rPr>
        <w:t xml:space="preserve"> </w:t>
      </w:r>
      <w:r w:rsidR="008D3E13" w:rsidRPr="00706A8E">
        <w:rPr>
          <w:color w:val="000000"/>
          <w:sz w:val="28"/>
          <w:szCs w:val="28"/>
        </w:rPr>
        <w:t xml:space="preserve">учреждениях. </w:t>
      </w:r>
      <w:r w:rsidRPr="00706A8E">
        <w:rPr>
          <w:color w:val="000000"/>
          <w:sz w:val="28"/>
          <w:szCs w:val="28"/>
        </w:rPr>
        <w:t>Наполняемость дошкольных учреждений высок</w:t>
      </w:r>
      <w:r>
        <w:rPr>
          <w:color w:val="000000"/>
          <w:sz w:val="28"/>
          <w:szCs w:val="28"/>
        </w:rPr>
        <w:t>а</w:t>
      </w:r>
      <w:r w:rsidR="00017171">
        <w:rPr>
          <w:color w:val="000000"/>
          <w:sz w:val="28"/>
          <w:szCs w:val="28"/>
        </w:rPr>
        <w:t>, на 5331 мест</w:t>
      </w:r>
      <w:r w:rsidR="007F0216">
        <w:rPr>
          <w:color w:val="000000"/>
          <w:sz w:val="28"/>
          <w:szCs w:val="28"/>
        </w:rPr>
        <w:t>о</w:t>
      </w:r>
      <w:r w:rsidR="00017171">
        <w:rPr>
          <w:color w:val="000000"/>
          <w:sz w:val="28"/>
          <w:szCs w:val="28"/>
        </w:rPr>
        <w:t xml:space="preserve"> – 5888</w:t>
      </w:r>
      <w:r w:rsidRPr="00706A8E">
        <w:rPr>
          <w:color w:val="000000"/>
          <w:sz w:val="28"/>
          <w:szCs w:val="28"/>
        </w:rPr>
        <w:t xml:space="preserve"> детей. </w:t>
      </w:r>
      <w:r w:rsidR="00037E49">
        <w:rPr>
          <w:color w:val="000000"/>
          <w:sz w:val="28"/>
          <w:szCs w:val="28"/>
        </w:rPr>
        <w:t>Н</w:t>
      </w:r>
      <w:r w:rsidRPr="00706A8E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конец</w:t>
      </w:r>
      <w:r w:rsidRPr="00706A8E">
        <w:rPr>
          <w:color w:val="000000"/>
          <w:sz w:val="28"/>
          <w:szCs w:val="28"/>
        </w:rPr>
        <w:t xml:space="preserve"> 2007 г</w:t>
      </w:r>
      <w:r w:rsidR="00AA3DDE">
        <w:rPr>
          <w:color w:val="000000"/>
          <w:sz w:val="28"/>
          <w:szCs w:val="28"/>
        </w:rPr>
        <w:t>ода</w:t>
      </w:r>
      <w:r w:rsidRPr="00706A8E">
        <w:rPr>
          <w:color w:val="000000"/>
          <w:sz w:val="28"/>
          <w:szCs w:val="28"/>
        </w:rPr>
        <w:t xml:space="preserve"> численность детей, состоящих на учете для определения в дошкольные учреждения</w:t>
      </w:r>
      <w:r>
        <w:rPr>
          <w:color w:val="000000"/>
          <w:sz w:val="28"/>
          <w:szCs w:val="28"/>
        </w:rPr>
        <w:t>,</w:t>
      </w:r>
      <w:r w:rsidRPr="00706A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составляла</w:t>
      </w:r>
      <w:r w:rsidRPr="00706A8E">
        <w:rPr>
          <w:color w:val="000000"/>
          <w:sz w:val="28"/>
          <w:szCs w:val="28"/>
        </w:rPr>
        <w:t xml:space="preserve"> 3072 ребенка в </w:t>
      </w:r>
      <w:r w:rsidRPr="00706A8E">
        <w:rPr>
          <w:color w:val="000000"/>
          <w:sz w:val="28"/>
          <w:szCs w:val="28"/>
        </w:rPr>
        <w:lastRenderedPageBreak/>
        <w:t>возрасте от 0 до 4 лет. Негативным моментом является наличие в очереди дете</w:t>
      </w:r>
      <w:r>
        <w:rPr>
          <w:color w:val="000000"/>
          <w:sz w:val="28"/>
          <w:szCs w:val="28"/>
        </w:rPr>
        <w:t>й в возрасте от 3-х до 4-х лет (в среднем</w:t>
      </w:r>
      <w:r w:rsidRPr="00706A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около </w:t>
      </w:r>
      <w:r w:rsidRPr="00706A8E">
        <w:rPr>
          <w:color w:val="000000"/>
          <w:sz w:val="28"/>
          <w:szCs w:val="28"/>
        </w:rPr>
        <w:t>376 детей</w:t>
      </w:r>
      <w:r>
        <w:rPr>
          <w:color w:val="000000"/>
          <w:sz w:val="28"/>
          <w:szCs w:val="28"/>
        </w:rPr>
        <w:t>)</w:t>
      </w:r>
      <w:r w:rsidRPr="00706A8E">
        <w:rPr>
          <w:color w:val="000000"/>
          <w:sz w:val="28"/>
          <w:szCs w:val="28"/>
        </w:rPr>
        <w:t>.</w:t>
      </w:r>
    </w:p>
    <w:p w:rsidR="007F0125" w:rsidRDefault="00267F2C" w:rsidP="002E6049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A4C47">
        <w:rPr>
          <w:sz w:val="28"/>
          <w:szCs w:val="28"/>
        </w:rPr>
        <w:t xml:space="preserve">Для решения данной проблемы в 2007 году открыто 5 </w:t>
      </w:r>
      <w:r>
        <w:rPr>
          <w:sz w:val="28"/>
          <w:szCs w:val="28"/>
        </w:rPr>
        <w:t xml:space="preserve">дополнительных </w:t>
      </w:r>
      <w:r w:rsidRPr="00CA4C47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CA4C47">
        <w:rPr>
          <w:sz w:val="28"/>
          <w:szCs w:val="28"/>
        </w:rPr>
        <w:t>в ДОУ</w:t>
      </w:r>
      <w:r>
        <w:rPr>
          <w:sz w:val="28"/>
          <w:szCs w:val="28"/>
        </w:rPr>
        <w:t xml:space="preserve"> района</w:t>
      </w:r>
      <w:r w:rsidRPr="00CA4C47">
        <w:rPr>
          <w:sz w:val="28"/>
          <w:szCs w:val="28"/>
        </w:rPr>
        <w:t>, завершен капитальный ремонт</w:t>
      </w:r>
      <w:r>
        <w:rPr>
          <w:sz w:val="28"/>
          <w:szCs w:val="28"/>
        </w:rPr>
        <w:t xml:space="preserve"> </w:t>
      </w:r>
      <w:r w:rsidRPr="00CA4C47">
        <w:rPr>
          <w:sz w:val="28"/>
          <w:szCs w:val="28"/>
        </w:rPr>
        <w:t>ДОУ № 35 на 7 групп</w:t>
      </w:r>
      <w:r>
        <w:rPr>
          <w:sz w:val="28"/>
          <w:szCs w:val="28"/>
        </w:rPr>
        <w:t xml:space="preserve"> (средства ООО «Лукойл-Пермь»)</w:t>
      </w:r>
      <w:r w:rsidRPr="00CA4C47">
        <w:rPr>
          <w:sz w:val="28"/>
          <w:szCs w:val="28"/>
        </w:rPr>
        <w:t>.</w:t>
      </w:r>
      <w:r w:rsidR="007F0125">
        <w:rPr>
          <w:sz w:val="28"/>
          <w:szCs w:val="28"/>
        </w:rPr>
        <w:t xml:space="preserve"> В 2008 году проведены ремонтные работы </w:t>
      </w:r>
      <w:r w:rsidR="007F0125">
        <w:rPr>
          <w:color w:val="000000"/>
          <w:sz w:val="28"/>
          <w:szCs w:val="28"/>
        </w:rPr>
        <w:t xml:space="preserve">в </w:t>
      </w:r>
      <w:r w:rsidR="007F0216">
        <w:rPr>
          <w:color w:val="000000"/>
          <w:sz w:val="28"/>
          <w:szCs w:val="28"/>
        </w:rPr>
        <w:t>ДОУ № 14 (на 120 мест), ДОУ № 30, № 32</w:t>
      </w:r>
      <w:r w:rsidR="007F0125">
        <w:rPr>
          <w:color w:val="000000"/>
          <w:sz w:val="28"/>
          <w:szCs w:val="28"/>
        </w:rPr>
        <w:t>.</w:t>
      </w:r>
    </w:p>
    <w:p w:rsidR="00267F2C" w:rsidRPr="00A668BA" w:rsidRDefault="00267F2C" w:rsidP="002E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для системы</w:t>
      </w:r>
      <w:r w:rsidRPr="00A668BA">
        <w:rPr>
          <w:sz w:val="28"/>
          <w:szCs w:val="28"/>
        </w:rPr>
        <w:t xml:space="preserve"> дошкольного</w:t>
      </w:r>
      <w:r>
        <w:rPr>
          <w:sz w:val="28"/>
          <w:szCs w:val="28"/>
        </w:rPr>
        <w:t xml:space="preserve"> образования характерны</w:t>
      </w:r>
      <w:r w:rsidRPr="00A668BA">
        <w:rPr>
          <w:sz w:val="28"/>
          <w:szCs w:val="28"/>
        </w:rPr>
        <w:t xml:space="preserve"> позитивные изменения в качестве работы дошкол</w:t>
      </w:r>
      <w:r>
        <w:rPr>
          <w:sz w:val="28"/>
          <w:szCs w:val="28"/>
        </w:rPr>
        <w:t>ьных образовательных учреждений.</w:t>
      </w:r>
    </w:p>
    <w:p w:rsidR="00352C91" w:rsidRPr="00352C91" w:rsidRDefault="00E422B2" w:rsidP="002E6049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Учреждения с</w:t>
      </w:r>
      <w:r w:rsidR="0082082F">
        <w:rPr>
          <w:bCs/>
          <w:color w:val="000000"/>
          <w:spacing w:val="-1"/>
          <w:sz w:val="28"/>
          <w:szCs w:val="28"/>
        </w:rPr>
        <w:t>истем</w:t>
      </w:r>
      <w:r>
        <w:rPr>
          <w:bCs/>
          <w:color w:val="000000"/>
          <w:spacing w:val="-1"/>
          <w:sz w:val="28"/>
          <w:szCs w:val="28"/>
        </w:rPr>
        <w:t>ы</w:t>
      </w:r>
      <w:r w:rsidR="0082082F">
        <w:rPr>
          <w:bCs/>
          <w:color w:val="000000"/>
          <w:spacing w:val="-1"/>
          <w:sz w:val="28"/>
          <w:szCs w:val="28"/>
        </w:rPr>
        <w:t xml:space="preserve"> образования Чайковского муниципального</w:t>
      </w:r>
      <w:r w:rsidR="0082082F" w:rsidRPr="00204B69">
        <w:rPr>
          <w:bCs/>
          <w:color w:val="000000"/>
          <w:spacing w:val="-1"/>
          <w:sz w:val="28"/>
          <w:szCs w:val="28"/>
        </w:rPr>
        <w:t xml:space="preserve"> район</w:t>
      </w:r>
      <w:r w:rsidR="0082082F">
        <w:rPr>
          <w:bCs/>
          <w:color w:val="000000"/>
          <w:spacing w:val="-1"/>
          <w:sz w:val="28"/>
          <w:szCs w:val="28"/>
        </w:rPr>
        <w:t>а</w:t>
      </w:r>
      <w:r w:rsidR="0082082F" w:rsidRPr="00204B69">
        <w:rPr>
          <w:bCs/>
          <w:color w:val="000000"/>
          <w:spacing w:val="-1"/>
          <w:sz w:val="28"/>
          <w:szCs w:val="28"/>
        </w:rPr>
        <w:t xml:space="preserve"> явля</w:t>
      </w:r>
      <w:r>
        <w:rPr>
          <w:bCs/>
          <w:color w:val="000000"/>
          <w:spacing w:val="-1"/>
          <w:sz w:val="28"/>
          <w:szCs w:val="28"/>
        </w:rPr>
        <w:t>ю</w:t>
      </w:r>
      <w:r w:rsidR="0082082F" w:rsidRPr="00204B69">
        <w:rPr>
          <w:bCs/>
          <w:color w:val="000000"/>
          <w:spacing w:val="-1"/>
          <w:sz w:val="28"/>
          <w:szCs w:val="28"/>
        </w:rPr>
        <w:t>тся активным</w:t>
      </w:r>
      <w:r>
        <w:rPr>
          <w:bCs/>
          <w:color w:val="000000"/>
          <w:spacing w:val="-1"/>
          <w:sz w:val="28"/>
          <w:szCs w:val="28"/>
        </w:rPr>
        <w:t>и</w:t>
      </w:r>
      <w:r w:rsidR="0082082F" w:rsidRPr="00204B69">
        <w:rPr>
          <w:bCs/>
          <w:color w:val="000000"/>
          <w:spacing w:val="-1"/>
          <w:sz w:val="28"/>
          <w:szCs w:val="28"/>
        </w:rPr>
        <w:t xml:space="preserve"> участник</w:t>
      </w:r>
      <w:r>
        <w:rPr>
          <w:bCs/>
          <w:color w:val="000000"/>
          <w:spacing w:val="-1"/>
          <w:sz w:val="28"/>
          <w:szCs w:val="28"/>
        </w:rPr>
        <w:t>ами</w:t>
      </w:r>
      <w:r w:rsidR="0082082F" w:rsidRPr="00204B69">
        <w:rPr>
          <w:bCs/>
          <w:color w:val="000000"/>
          <w:spacing w:val="-1"/>
          <w:sz w:val="28"/>
          <w:szCs w:val="28"/>
        </w:rPr>
        <w:t xml:space="preserve"> </w:t>
      </w:r>
      <w:r w:rsidR="0082082F">
        <w:rPr>
          <w:bCs/>
          <w:color w:val="000000"/>
          <w:spacing w:val="-1"/>
          <w:sz w:val="28"/>
          <w:szCs w:val="28"/>
        </w:rPr>
        <w:t xml:space="preserve">приоритетного </w:t>
      </w:r>
      <w:r w:rsidR="0082082F" w:rsidRPr="0053300D">
        <w:rPr>
          <w:bCs/>
          <w:color w:val="000000"/>
          <w:spacing w:val="-1"/>
          <w:sz w:val="28"/>
          <w:szCs w:val="28"/>
        </w:rPr>
        <w:t xml:space="preserve">национального проекта </w:t>
      </w:r>
      <w:r w:rsidR="0082082F" w:rsidRPr="00352C91">
        <w:rPr>
          <w:bCs/>
          <w:color w:val="000000"/>
          <w:spacing w:val="-1"/>
          <w:sz w:val="28"/>
          <w:szCs w:val="28"/>
        </w:rPr>
        <w:t>«Образование» и регио</w:t>
      </w:r>
      <w:r w:rsidR="00037E49">
        <w:rPr>
          <w:bCs/>
          <w:color w:val="000000"/>
          <w:spacing w:val="-1"/>
          <w:sz w:val="28"/>
          <w:szCs w:val="28"/>
        </w:rPr>
        <w:t>нального проекта «Новая школа».</w:t>
      </w:r>
    </w:p>
    <w:p w:rsidR="0082082F" w:rsidRPr="00352C91" w:rsidRDefault="00235AEC" w:rsidP="002E604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52C91">
        <w:rPr>
          <w:sz w:val="28"/>
          <w:szCs w:val="28"/>
        </w:rPr>
        <w:t>В рамках национального проекта «Образование» о</w:t>
      </w:r>
      <w:r w:rsidR="0082082F" w:rsidRPr="00352C91">
        <w:rPr>
          <w:sz w:val="28"/>
          <w:szCs w:val="28"/>
        </w:rPr>
        <w:t xml:space="preserve">бразовательные учреждения района принимают участие во </w:t>
      </w:r>
      <w:r w:rsidR="00037E49">
        <w:rPr>
          <w:sz w:val="28"/>
          <w:szCs w:val="28"/>
        </w:rPr>
        <w:t>В</w:t>
      </w:r>
      <w:r w:rsidR="0082082F" w:rsidRPr="00352C91">
        <w:rPr>
          <w:sz w:val="28"/>
          <w:szCs w:val="28"/>
        </w:rPr>
        <w:t>сероссийском конкурсе «Лучшие инновационные школы России»</w:t>
      </w:r>
      <w:r w:rsidR="001D3654">
        <w:rPr>
          <w:sz w:val="28"/>
          <w:szCs w:val="28"/>
        </w:rPr>
        <w:t xml:space="preserve"> (7 школ-победителей)</w:t>
      </w:r>
      <w:r w:rsidR="0082082F" w:rsidRPr="00352C91">
        <w:rPr>
          <w:sz w:val="28"/>
          <w:szCs w:val="28"/>
        </w:rPr>
        <w:t xml:space="preserve">, обновлено учебно-наглядное и лабораторное оборудование, </w:t>
      </w:r>
      <w:r w:rsidRPr="00352C91">
        <w:rPr>
          <w:sz w:val="28"/>
          <w:szCs w:val="28"/>
        </w:rPr>
        <w:t>к</w:t>
      </w:r>
      <w:r w:rsidR="0082082F" w:rsidRPr="00352C91">
        <w:rPr>
          <w:sz w:val="28"/>
          <w:szCs w:val="28"/>
        </w:rPr>
        <w:t xml:space="preserve"> сети «Интернет» подключено 100 % школ, п</w:t>
      </w:r>
      <w:r w:rsidR="0082082F" w:rsidRPr="00352C91">
        <w:rPr>
          <w:spacing w:val="-1"/>
          <w:sz w:val="28"/>
          <w:szCs w:val="28"/>
        </w:rPr>
        <w:t xml:space="preserve">риобретено </w:t>
      </w:r>
      <w:r w:rsidR="001D3654">
        <w:rPr>
          <w:spacing w:val="-1"/>
          <w:sz w:val="28"/>
          <w:szCs w:val="28"/>
        </w:rPr>
        <w:t>4</w:t>
      </w:r>
      <w:r w:rsidR="0082082F" w:rsidRPr="00352C91">
        <w:rPr>
          <w:spacing w:val="-1"/>
          <w:sz w:val="28"/>
          <w:szCs w:val="28"/>
        </w:rPr>
        <w:t xml:space="preserve"> автобуса для сельских школ.</w:t>
      </w:r>
    </w:p>
    <w:p w:rsidR="00D1493D" w:rsidRPr="006A5416" w:rsidRDefault="004F266E" w:rsidP="002E6049">
      <w:pPr>
        <w:ind w:firstLine="709"/>
        <w:jc w:val="both"/>
        <w:rPr>
          <w:color w:val="0000FF"/>
          <w:sz w:val="28"/>
          <w:szCs w:val="28"/>
        </w:rPr>
      </w:pPr>
      <w:r w:rsidRPr="00352C91">
        <w:rPr>
          <w:sz w:val="28"/>
          <w:szCs w:val="28"/>
        </w:rPr>
        <w:t>В рамках проекта «Новая школа» выполнены мероприятия по подго</w:t>
      </w:r>
      <w:r w:rsidRPr="006A5416">
        <w:rPr>
          <w:sz w:val="28"/>
          <w:szCs w:val="28"/>
        </w:rPr>
        <w:t>товке образовательных учреждений к лицензированию</w:t>
      </w:r>
      <w:r>
        <w:rPr>
          <w:sz w:val="28"/>
          <w:szCs w:val="28"/>
        </w:rPr>
        <w:t xml:space="preserve">  (19 общеобразовательных учреждений получ</w:t>
      </w:r>
      <w:r w:rsidR="00AA3DDE">
        <w:rPr>
          <w:sz w:val="28"/>
          <w:szCs w:val="28"/>
        </w:rPr>
        <w:t>или</w:t>
      </w:r>
      <w:r>
        <w:rPr>
          <w:sz w:val="28"/>
          <w:szCs w:val="28"/>
        </w:rPr>
        <w:t xml:space="preserve"> лицензии)</w:t>
      </w:r>
      <w:r w:rsidRPr="006A5416">
        <w:rPr>
          <w:sz w:val="28"/>
          <w:szCs w:val="28"/>
        </w:rPr>
        <w:t>.</w:t>
      </w:r>
      <w:r w:rsidR="00D1493D">
        <w:rPr>
          <w:sz w:val="28"/>
          <w:szCs w:val="28"/>
        </w:rPr>
        <w:t xml:space="preserve"> </w:t>
      </w:r>
    </w:p>
    <w:p w:rsidR="00AB06A2" w:rsidRPr="00AB06A2" w:rsidRDefault="00AB06A2" w:rsidP="002E6049">
      <w:pPr>
        <w:ind w:firstLine="709"/>
        <w:jc w:val="both"/>
        <w:rPr>
          <w:sz w:val="28"/>
          <w:szCs w:val="28"/>
        </w:rPr>
      </w:pPr>
      <w:r w:rsidRPr="00AB06A2">
        <w:rPr>
          <w:sz w:val="28"/>
          <w:szCs w:val="28"/>
        </w:rPr>
        <w:t xml:space="preserve">Основными  нерешенными проблемами </w:t>
      </w:r>
      <w:r w:rsidR="008F1AD8">
        <w:rPr>
          <w:sz w:val="28"/>
          <w:szCs w:val="28"/>
        </w:rPr>
        <w:t xml:space="preserve">в </w:t>
      </w:r>
      <w:r w:rsidRPr="00AB06A2">
        <w:rPr>
          <w:sz w:val="28"/>
          <w:szCs w:val="28"/>
        </w:rPr>
        <w:t>систем</w:t>
      </w:r>
      <w:r w:rsidR="008F1AD8">
        <w:rPr>
          <w:sz w:val="28"/>
          <w:szCs w:val="28"/>
        </w:rPr>
        <w:t>е</w:t>
      </w:r>
      <w:r w:rsidRPr="00AB06A2">
        <w:rPr>
          <w:sz w:val="28"/>
          <w:szCs w:val="28"/>
        </w:rPr>
        <w:t xml:space="preserve"> образования  района остаются: </w:t>
      </w:r>
    </w:p>
    <w:p w:rsidR="00BD6B2D" w:rsidRDefault="00AB06A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40955">
        <w:rPr>
          <w:sz w:val="28"/>
          <w:szCs w:val="28"/>
        </w:rPr>
        <w:t>недостаточно высокий образовательный уровень учащихся школ;</w:t>
      </w:r>
    </w:p>
    <w:p w:rsidR="00BD6B2D" w:rsidRDefault="00AB06A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40955">
        <w:rPr>
          <w:sz w:val="28"/>
          <w:szCs w:val="28"/>
        </w:rPr>
        <w:t>увеличение очереди в дошкольные образовательные учреждения</w:t>
      </w:r>
      <w:r w:rsidR="00AA3DDE">
        <w:rPr>
          <w:sz w:val="28"/>
          <w:szCs w:val="28"/>
        </w:rPr>
        <w:t>;</w:t>
      </w:r>
    </w:p>
    <w:p w:rsidR="00BD6B2D" w:rsidRDefault="00AB06A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40955">
        <w:rPr>
          <w:sz w:val="28"/>
          <w:szCs w:val="28"/>
        </w:rPr>
        <w:t>недостаточная развитость различных форм дошкольного образования;</w:t>
      </w:r>
    </w:p>
    <w:p w:rsidR="00BD6B2D" w:rsidRDefault="00AB06A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40955">
        <w:rPr>
          <w:sz w:val="28"/>
          <w:szCs w:val="28"/>
        </w:rPr>
        <w:t xml:space="preserve">отсутствие положительной динамики соотношения заработной платы в </w:t>
      </w:r>
      <w:r w:rsidR="00AA3DDE">
        <w:rPr>
          <w:sz w:val="28"/>
          <w:szCs w:val="28"/>
        </w:rPr>
        <w:t xml:space="preserve">сфере </w:t>
      </w:r>
      <w:r w:rsidRPr="00440955">
        <w:rPr>
          <w:sz w:val="28"/>
          <w:szCs w:val="28"/>
        </w:rPr>
        <w:t>образовани</w:t>
      </w:r>
      <w:r w:rsidR="00AA3DDE">
        <w:rPr>
          <w:sz w:val="28"/>
          <w:szCs w:val="28"/>
        </w:rPr>
        <w:t>я</w:t>
      </w:r>
      <w:r w:rsidRPr="00440955">
        <w:rPr>
          <w:sz w:val="28"/>
          <w:szCs w:val="28"/>
        </w:rPr>
        <w:t xml:space="preserve"> и экономике территории в целом;</w:t>
      </w:r>
    </w:p>
    <w:p w:rsidR="00BD6B2D" w:rsidRDefault="00AB06A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40955">
        <w:rPr>
          <w:sz w:val="28"/>
          <w:szCs w:val="28"/>
        </w:rPr>
        <w:t>осуществление учреждениями несвойственных для образовательного процесса функций (подвоз учащихся, организация питания, ремонт зданий и др.);</w:t>
      </w:r>
    </w:p>
    <w:p w:rsidR="00BD6B2D" w:rsidRDefault="00AB06A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40955">
        <w:rPr>
          <w:sz w:val="28"/>
          <w:szCs w:val="28"/>
        </w:rPr>
        <w:t>сметное бюджетное финансирование муниципальной системы образования, медленный переход на принципы нормативного подушевого финансирования;</w:t>
      </w:r>
    </w:p>
    <w:p w:rsidR="00BD6B2D" w:rsidRDefault="00AB06A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40955">
        <w:rPr>
          <w:sz w:val="28"/>
          <w:szCs w:val="28"/>
        </w:rPr>
        <w:t>недостаточное участие общества в управлении системой образования, малый размер частных инвестиций и некоммерческих структур в систем</w:t>
      </w:r>
      <w:r w:rsidR="00AA3DDE">
        <w:rPr>
          <w:sz w:val="28"/>
          <w:szCs w:val="28"/>
        </w:rPr>
        <w:t>у</w:t>
      </w:r>
      <w:r w:rsidRPr="00440955">
        <w:rPr>
          <w:sz w:val="28"/>
          <w:szCs w:val="28"/>
        </w:rPr>
        <w:t xml:space="preserve"> образования;</w:t>
      </w:r>
    </w:p>
    <w:p w:rsidR="00BD6B2D" w:rsidRDefault="00AB06A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40955">
        <w:rPr>
          <w:sz w:val="28"/>
          <w:szCs w:val="28"/>
        </w:rPr>
        <w:t>несоответствие оборудования школ современным требованиям к условиям осуществления образовательного процесса;</w:t>
      </w:r>
    </w:p>
    <w:p w:rsidR="00BD6B2D" w:rsidRDefault="00AB06A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40955">
        <w:rPr>
          <w:sz w:val="28"/>
          <w:szCs w:val="28"/>
        </w:rPr>
        <w:t>снижение уровня здоровья детей в образовательных учреждениях, недостаточная работа по устранению причин</w:t>
      </w:r>
      <w:r w:rsidR="00081599">
        <w:rPr>
          <w:sz w:val="28"/>
          <w:szCs w:val="28"/>
        </w:rPr>
        <w:t>.</w:t>
      </w:r>
    </w:p>
    <w:p w:rsidR="00F36399" w:rsidRDefault="00F36399" w:rsidP="00593C28">
      <w:pPr>
        <w:pStyle w:val="a3"/>
        <w:spacing w:after="0"/>
        <w:ind w:left="0"/>
        <w:rPr>
          <w:b/>
          <w:color w:val="000000"/>
          <w:sz w:val="28"/>
          <w:szCs w:val="28"/>
        </w:rPr>
      </w:pPr>
    </w:p>
    <w:p w:rsidR="00BD6B2D" w:rsidRDefault="00057AF4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color w:val="000000"/>
          <w:sz w:val="28"/>
          <w:szCs w:val="28"/>
        </w:rPr>
      </w:pPr>
      <w:r w:rsidRPr="00423FBD">
        <w:rPr>
          <w:b/>
          <w:sz w:val="28"/>
          <w:szCs w:val="28"/>
        </w:rPr>
        <w:t>Культура</w:t>
      </w:r>
      <w:r>
        <w:rPr>
          <w:b/>
          <w:color w:val="000000"/>
          <w:sz w:val="28"/>
          <w:szCs w:val="28"/>
        </w:rPr>
        <w:t xml:space="preserve"> и искусство</w:t>
      </w:r>
    </w:p>
    <w:p w:rsidR="00057AF4" w:rsidRPr="006F58D2" w:rsidRDefault="00057AF4" w:rsidP="00593C28">
      <w:pPr>
        <w:shd w:val="clear" w:color="auto" w:fill="FFFFFF"/>
        <w:ind w:firstLine="708"/>
        <w:jc w:val="both"/>
        <w:rPr>
          <w:sz w:val="28"/>
          <w:szCs w:val="28"/>
        </w:rPr>
      </w:pPr>
      <w:r w:rsidRPr="006F58D2">
        <w:rPr>
          <w:sz w:val="28"/>
          <w:szCs w:val="28"/>
        </w:rPr>
        <w:t>Чайковский район обладает богатым культурным потенциалом и традициями.</w:t>
      </w:r>
    </w:p>
    <w:p w:rsidR="00057AF4" w:rsidRPr="006F58D2" w:rsidRDefault="00057AF4" w:rsidP="00593C28">
      <w:pPr>
        <w:shd w:val="clear" w:color="auto" w:fill="FFFFFF"/>
        <w:ind w:firstLine="708"/>
        <w:jc w:val="both"/>
        <w:rPr>
          <w:sz w:val="28"/>
          <w:szCs w:val="28"/>
        </w:rPr>
      </w:pPr>
      <w:r w:rsidRPr="006F58D2">
        <w:rPr>
          <w:sz w:val="28"/>
          <w:szCs w:val="28"/>
        </w:rPr>
        <w:t>На территории района находятся памятники археологии и истории, градостроительства и монументального искусства, памятники техники. Всего насчитывается 64 памятника федерального, регионального и местного значения.</w:t>
      </w:r>
    </w:p>
    <w:p w:rsidR="00057AF4" w:rsidRDefault="00057AF4" w:rsidP="00593C28">
      <w:pPr>
        <w:shd w:val="clear" w:color="auto" w:fill="FFFFFF"/>
        <w:ind w:firstLine="708"/>
        <w:jc w:val="both"/>
        <w:rPr>
          <w:sz w:val="28"/>
          <w:szCs w:val="28"/>
        </w:rPr>
      </w:pPr>
      <w:r w:rsidRPr="006F58D2">
        <w:rPr>
          <w:sz w:val="28"/>
          <w:szCs w:val="28"/>
        </w:rPr>
        <w:lastRenderedPageBreak/>
        <w:t>Памятники культуры и искусства включены в программу туристических маршрутов по территории муниципального района: архитектурно - этнографический комплекс «С</w:t>
      </w:r>
      <w:r>
        <w:rPr>
          <w:sz w:val="28"/>
          <w:szCs w:val="28"/>
        </w:rPr>
        <w:t>айгатка»</w:t>
      </w:r>
      <w:r w:rsidR="00290DED">
        <w:rPr>
          <w:sz w:val="28"/>
          <w:szCs w:val="28"/>
        </w:rPr>
        <w:t>,</w:t>
      </w:r>
      <w:r>
        <w:rPr>
          <w:sz w:val="28"/>
          <w:szCs w:val="28"/>
        </w:rPr>
        <w:t xml:space="preserve"> «Дом первостроителей В</w:t>
      </w:r>
      <w:r w:rsidRPr="006F58D2">
        <w:rPr>
          <w:sz w:val="28"/>
          <w:szCs w:val="28"/>
        </w:rPr>
        <w:t>откинской ГЭС»</w:t>
      </w:r>
      <w:r w:rsidR="00290DED">
        <w:rPr>
          <w:sz w:val="28"/>
          <w:szCs w:val="28"/>
        </w:rPr>
        <w:t>,</w:t>
      </w:r>
      <w:r w:rsidRPr="006F58D2">
        <w:rPr>
          <w:sz w:val="28"/>
          <w:szCs w:val="28"/>
        </w:rPr>
        <w:t xml:space="preserve"> туристический комплекс «Славянский двор», к которому относится д</w:t>
      </w:r>
      <w:r>
        <w:rPr>
          <w:sz w:val="28"/>
          <w:szCs w:val="28"/>
        </w:rPr>
        <w:t>ом - музей художников Сведомских.</w:t>
      </w:r>
    </w:p>
    <w:p w:rsidR="00057AF4" w:rsidRPr="000E2550" w:rsidRDefault="00057AF4" w:rsidP="00593C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E2550">
        <w:rPr>
          <w:color w:val="000000"/>
          <w:sz w:val="28"/>
          <w:szCs w:val="28"/>
        </w:rPr>
        <w:t>На территории Чайковского муниципального района развитая сеть учреждений культуры и искусства, которая включает:</w:t>
      </w:r>
    </w:p>
    <w:p w:rsidR="00BD6B2D" w:rsidRDefault="00057AF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0E2550">
        <w:rPr>
          <w:color w:val="000000"/>
          <w:sz w:val="28"/>
          <w:szCs w:val="28"/>
        </w:rPr>
        <w:t xml:space="preserve">25 </w:t>
      </w:r>
      <w:r w:rsidRPr="00676C79">
        <w:rPr>
          <w:sz w:val="28"/>
          <w:szCs w:val="28"/>
        </w:rPr>
        <w:t>библиотек (в том числе 4 детские);</w:t>
      </w:r>
    </w:p>
    <w:p w:rsidR="00BD6B2D" w:rsidRDefault="00057AF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21 культурно-досуговое учреждение, в том числе</w:t>
      </w:r>
      <w:r w:rsidR="003E1491" w:rsidRPr="00676C79">
        <w:rPr>
          <w:sz w:val="28"/>
          <w:szCs w:val="28"/>
        </w:rPr>
        <w:t>:</w:t>
      </w:r>
      <w:r w:rsidRPr="00676C79">
        <w:rPr>
          <w:sz w:val="28"/>
          <w:szCs w:val="28"/>
        </w:rPr>
        <w:t xml:space="preserve"> Чайковская картинная галерея, Чайковский краеведческий музей, Чайковский муниципальный театр драмы и комедии, Чайковский парк культуры и отдыха;</w:t>
      </w:r>
    </w:p>
    <w:p w:rsidR="00BD6B2D" w:rsidRDefault="00057AF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3 учреждения дополнительного образования</w:t>
      </w:r>
      <w:r w:rsidR="00290DED" w:rsidRPr="00676C79">
        <w:rPr>
          <w:sz w:val="28"/>
          <w:szCs w:val="28"/>
        </w:rPr>
        <w:t xml:space="preserve"> (</w:t>
      </w:r>
      <w:r w:rsidR="00037E49" w:rsidRPr="00676C79">
        <w:rPr>
          <w:sz w:val="28"/>
          <w:szCs w:val="28"/>
        </w:rPr>
        <w:t xml:space="preserve">МОУ ДОД </w:t>
      </w:r>
      <w:r w:rsidR="00886A6A" w:rsidRPr="00676C79">
        <w:rPr>
          <w:sz w:val="28"/>
          <w:szCs w:val="28"/>
        </w:rPr>
        <w:t>«</w:t>
      </w:r>
      <w:r w:rsidR="00037E49" w:rsidRPr="00676C79">
        <w:rPr>
          <w:sz w:val="28"/>
          <w:szCs w:val="28"/>
        </w:rPr>
        <w:t>Чайк</w:t>
      </w:r>
      <w:r w:rsidR="00886A6A" w:rsidRPr="00676C79">
        <w:rPr>
          <w:sz w:val="28"/>
          <w:szCs w:val="28"/>
        </w:rPr>
        <w:t>овская детская школа искусств 1»</w:t>
      </w:r>
      <w:r w:rsidRPr="00676C79">
        <w:rPr>
          <w:sz w:val="28"/>
          <w:szCs w:val="28"/>
        </w:rPr>
        <w:t xml:space="preserve">, </w:t>
      </w:r>
      <w:r w:rsidR="00886A6A" w:rsidRPr="00676C79">
        <w:rPr>
          <w:sz w:val="28"/>
          <w:szCs w:val="28"/>
        </w:rPr>
        <w:t>МОУ ДОД «Чайковская детская музыкальная школа 2», МОУ ДОД «</w:t>
      </w:r>
      <w:r w:rsidR="00E44A54" w:rsidRPr="00676C79">
        <w:rPr>
          <w:sz w:val="28"/>
          <w:szCs w:val="28"/>
        </w:rPr>
        <w:t>Чайковская р</w:t>
      </w:r>
      <w:r w:rsidR="00886A6A" w:rsidRPr="00676C79">
        <w:rPr>
          <w:sz w:val="28"/>
          <w:szCs w:val="28"/>
        </w:rPr>
        <w:t>айонная</w:t>
      </w:r>
      <w:r w:rsidR="00E44A54" w:rsidRPr="00676C79">
        <w:rPr>
          <w:sz w:val="28"/>
          <w:szCs w:val="28"/>
        </w:rPr>
        <w:t xml:space="preserve"> детская школа искусств</w:t>
      </w:r>
      <w:r w:rsidR="00886A6A" w:rsidRPr="00676C79">
        <w:rPr>
          <w:sz w:val="28"/>
          <w:szCs w:val="28"/>
        </w:rPr>
        <w:t>»</w:t>
      </w:r>
      <w:r w:rsidR="00290DED" w:rsidRPr="00676C79">
        <w:rPr>
          <w:sz w:val="28"/>
          <w:szCs w:val="28"/>
        </w:rPr>
        <w:t>)</w:t>
      </w:r>
      <w:r w:rsidRPr="00676C79">
        <w:rPr>
          <w:sz w:val="28"/>
          <w:szCs w:val="28"/>
        </w:rPr>
        <w:t>.</w:t>
      </w:r>
      <w:r w:rsidR="003E1491" w:rsidRPr="00676C79">
        <w:rPr>
          <w:sz w:val="28"/>
          <w:szCs w:val="28"/>
        </w:rPr>
        <w:t xml:space="preserve"> </w:t>
      </w:r>
      <w:r w:rsidRPr="00E44A54">
        <w:rPr>
          <w:sz w:val="28"/>
          <w:szCs w:val="28"/>
        </w:rPr>
        <w:t>Одаренные дети имеют возможность продолжить свое образование по системе «</w:t>
      </w:r>
      <w:r w:rsidR="00AA3DDE" w:rsidRPr="00E44A54">
        <w:rPr>
          <w:sz w:val="28"/>
          <w:szCs w:val="28"/>
        </w:rPr>
        <w:t>ш</w:t>
      </w:r>
      <w:r w:rsidRPr="00E44A54">
        <w:rPr>
          <w:sz w:val="28"/>
          <w:szCs w:val="28"/>
        </w:rPr>
        <w:t xml:space="preserve">кола - училище - </w:t>
      </w:r>
      <w:r w:rsidR="00886A6A" w:rsidRPr="00E44A54">
        <w:rPr>
          <w:sz w:val="28"/>
          <w:szCs w:val="28"/>
        </w:rPr>
        <w:t>вуз</w:t>
      </w:r>
      <w:r w:rsidRPr="00E44A54">
        <w:rPr>
          <w:sz w:val="28"/>
          <w:szCs w:val="28"/>
        </w:rPr>
        <w:t>».</w:t>
      </w:r>
    </w:p>
    <w:p w:rsidR="00057AF4" w:rsidRPr="00CD4D10" w:rsidRDefault="00057AF4" w:rsidP="00593C28">
      <w:pPr>
        <w:shd w:val="clear" w:color="auto" w:fill="FFFFFF"/>
        <w:ind w:firstLine="708"/>
        <w:jc w:val="both"/>
        <w:rPr>
          <w:sz w:val="28"/>
          <w:szCs w:val="28"/>
        </w:rPr>
      </w:pPr>
      <w:r w:rsidRPr="006F58D2">
        <w:rPr>
          <w:sz w:val="28"/>
          <w:szCs w:val="28"/>
        </w:rPr>
        <w:t xml:space="preserve">Продолжают свою работу 6 национально-культурных общественных организаций, основная цель которых - сохранение традиционной национальной </w:t>
      </w:r>
      <w:r w:rsidRPr="00CD4D10">
        <w:rPr>
          <w:sz w:val="28"/>
          <w:szCs w:val="28"/>
        </w:rPr>
        <w:t xml:space="preserve">культуры. Большой вклад в развитие культуры и искусства в районе вносят проводимые </w:t>
      </w:r>
      <w:r w:rsidR="00CD4D10" w:rsidRPr="00CD4D10">
        <w:rPr>
          <w:sz w:val="28"/>
          <w:szCs w:val="28"/>
        </w:rPr>
        <w:t xml:space="preserve">Чайковским </w:t>
      </w:r>
      <w:r w:rsidR="00F3624A" w:rsidRPr="00CD4D10">
        <w:rPr>
          <w:sz w:val="28"/>
          <w:szCs w:val="28"/>
        </w:rPr>
        <w:t>к</w:t>
      </w:r>
      <w:r w:rsidRPr="00CD4D10">
        <w:rPr>
          <w:sz w:val="28"/>
          <w:szCs w:val="28"/>
        </w:rPr>
        <w:t xml:space="preserve">раеведческим музеем </w:t>
      </w:r>
      <w:r w:rsidR="00CD4D10" w:rsidRPr="00CD4D10">
        <w:rPr>
          <w:sz w:val="28"/>
          <w:szCs w:val="28"/>
        </w:rPr>
        <w:t>(</w:t>
      </w:r>
      <w:r w:rsidR="00CD4D10" w:rsidRPr="00CD4D10">
        <w:rPr>
          <w:bCs/>
          <w:sz w:val="28"/>
          <w:szCs w:val="28"/>
        </w:rPr>
        <w:t xml:space="preserve">филиал </w:t>
      </w:r>
      <w:r w:rsidR="00CD4D10">
        <w:rPr>
          <w:bCs/>
          <w:sz w:val="28"/>
          <w:szCs w:val="28"/>
        </w:rPr>
        <w:t>П</w:t>
      </w:r>
      <w:r w:rsidR="00CD4D10" w:rsidRPr="00CD4D10">
        <w:rPr>
          <w:bCs/>
          <w:sz w:val="28"/>
          <w:szCs w:val="28"/>
        </w:rPr>
        <w:t xml:space="preserve">ермского </w:t>
      </w:r>
      <w:r w:rsidR="00CD4D10">
        <w:rPr>
          <w:bCs/>
          <w:sz w:val="28"/>
          <w:szCs w:val="28"/>
        </w:rPr>
        <w:t xml:space="preserve">краевого </w:t>
      </w:r>
      <w:r w:rsidR="00CD4D10" w:rsidRPr="00CD4D10">
        <w:rPr>
          <w:bCs/>
          <w:sz w:val="28"/>
          <w:szCs w:val="28"/>
        </w:rPr>
        <w:t>краеведческого музея)</w:t>
      </w:r>
      <w:r w:rsidR="00CD4D10" w:rsidRPr="00CD4D10">
        <w:rPr>
          <w:sz w:val="28"/>
          <w:szCs w:val="28"/>
        </w:rPr>
        <w:t xml:space="preserve"> </w:t>
      </w:r>
      <w:r w:rsidRPr="00CD4D10">
        <w:rPr>
          <w:sz w:val="28"/>
          <w:szCs w:val="28"/>
        </w:rPr>
        <w:t xml:space="preserve">и </w:t>
      </w:r>
      <w:r w:rsidR="00CD4D10">
        <w:rPr>
          <w:sz w:val="28"/>
          <w:szCs w:val="28"/>
        </w:rPr>
        <w:t>Ч</w:t>
      </w:r>
      <w:r w:rsidR="00CD4D10" w:rsidRPr="00CD4D10">
        <w:rPr>
          <w:sz w:val="28"/>
          <w:szCs w:val="28"/>
        </w:rPr>
        <w:t>айковски</w:t>
      </w:r>
      <w:r w:rsidR="00CD4D10">
        <w:rPr>
          <w:sz w:val="28"/>
          <w:szCs w:val="28"/>
        </w:rPr>
        <w:t>м</w:t>
      </w:r>
      <w:r w:rsidR="00CD4D10" w:rsidRPr="00CD4D10">
        <w:rPr>
          <w:sz w:val="28"/>
          <w:szCs w:val="28"/>
        </w:rPr>
        <w:t xml:space="preserve"> филиал</w:t>
      </w:r>
      <w:r w:rsidR="00CD4D10">
        <w:rPr>
          <w:sz w:val="28"/>
          <w:szCs w:val="28"/>
        </w:rPr>
        <w:t>ом</w:t>
      </w:r>
      <w:r w:rsidR="00CD4D10" w:rsidRPr="00CD4D10">
        <w:rPr>
          <w:sz w:val="28"/>
          <w:szCs w:val="28"/>
        </w:rPr>
        <w:t xml:space="preserve"> </w:t>
      </w:r>
      <w:r w:rsidR="00CD4D10">
        <w:rPr>
          <w:sz w:val="28"/>
          <w:szCs w:val="28"/>
        </w:rPr>
        <w:t>П</w:t>
      </w:r>
      <w:r w:rsidR="00CD4D10" w:rsidRPr="00CD4D10">
        <w:rPr>
          <w:sz w:val="28"/>
          <w:szCs w:val="28"/>
        </w:rPr>
        <w:t xml:space="preserve">ермской </w:t>
      </w:r>
      <w:r w:rsidR="00F3624A" w:rsidRPr="00CD4D10">
        <w:rPr>
          <w:sz w:val="28"/>
          <w:szCs w:val="28"/>
        </w:rPr>
        <w:t>х</w:t>
      </w:r>
      <w:r w:rsidRPr="00CD4D10">
        <w:rPr>
          <w:sz w:val="28"/>
          <w:szCs w:val="28"/>
        </w:rPr>
        <w:t>удожественной галереей выставки</w:t>
      </w:r>
      <w:r w:rsidR="00CD4D10" w:rsidRPr="00CD4D10">
        <w:rPr>
          <w:sz w:val="28"/>
          <w:szCs w:val="28"/>
        </w:rPr>
        <w:t>.</w:t>
      </w:r>
      <w:r w:rsidR="00CD4D10" w:rsidRPr="00CD4D10">
        <w:rPr>
          <w:b/>
          <w:bCs/>
        </w:rPr>
        <w:t xml:space="preserve"> </w:t>
      </w:r>
    </w:p>
    <w:p w:rsidR="00057AF4" w:rsidRDefault="003E1491" w:rsidP="00593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район снова стал территорией проведения музыкальных фестивалей и конкурсов, выставок и научно-практических конференций краевого значения.</w:t>
      </w:r>
      <w:r w:rsidR="00057AF4">
        <w:rPr>
          <w:sz w:val="28"/>
          <w:szCs w:val="28"/>
        </w:rPr>
        <w:t xml:space="preserve"> </w:t>
      </w:r>
      <w:r w:rsidR="001E1EA0">
        <w:rPr>
          <w:spacing w:val="-1"/>
          <w:sz w:val="28"/>
          <w:szCs w:val="28"/>
        </w:rPr>
        <w:t>Весомым с</w:t>
      </w:r>
      <w:r w:rsidR="00057AF4">
        <w:rPr>
          <w:spacing w:val="-1"/>
          <w:sz w:val="28"/>
          <w:szCs w:val="28"/>
        </w:rPr>
        <w:t>обыти</w:t>
      </w:r>
      <w:r w:rsidR="001E1EA0">
        <w:rPr>
          <w:spacing w:val="-1"/>
          <w:sz w:val="28"/>
          <w:szCs w:val="28"/>
        </w:rPr>
        <w:t>ем</w:t>
      </w:r>
      <w:r w:rsidR="00057AF4" w:rsidRPr="006F58D2">
        <w:rPr>
          <w:spacing w:val="-1"/>
          <w:sz w:val="28"/>
          <w:szCs w:val="28"/>
        </w:rPr>
        <w:t xml:space="preserve"> куль</w:t>
      </w:r>
      <w:r w:rsidR="00057AF4">
        <w:rPr>
          <w:spacing w:val="-1"/>
          <w:sz w:val="28"/>
          <w:szCs w:val="28"/>
        </w:rPr>
        <w:t xml:space="preserve">турной жизни в 2008 году </w:t>
      </w:r>
      <w:r w:rsidR="000445D8">
        <w:rPr>
          <w:spacing w:val="-1"/>
          <w:sz w:val="28"/>
          <w:szCs w:val="28"/>
        </w:rPr>
        <w:t>был</w:t>
      </w:r>
      <w:r w:rsidR="00057AF4">
        <w:rPr>
          <w:spacing w:val="-1"/>
          <w:sz w:val="28"/>
          <w:szCs w:val="28"/>
        </w:rPr>
        <w:t xml:space="preserve"> Всероссийский конкурс юных композиторов «Посвящение Чайковскому» и </w:t>
      </w:r>
      <w:r w:rsidR="00057AF4">
        <w:rPr>
          <w:sz w:val="28"/>
          <w:szCs w:val="28"/>
        </w:rPr>
        <w:t>Х фестиваль</w:t>
      </w:r>
      <w:r w:rsidR="00057AF4" w:rsidRPr="00C04087">
        <w:rPr>
          <w:sz w:val="28"/>
          <w:szCs w:val="28"/>
        </w:rPr>
        <w:t xml:space="preserve"> искусств</w:t>
      </w:r>
      <w:r w:rsidR="00057AF4">
        <w:rPr>
          <w:sz w:val="28"/>
          <w:szCs w:val="28"/>
        </w:rPr>
        <w:t xml:space="preserve"> детей и юношества «Наш Пермский край», в котором приняло участи</w:t>
      </w:r>
      <w:r w:rsidR="00AA3DDE">
        <w:rPr>
          <w:sz w:val="28"/>
          <w:szCs w:val="28"/>
        </w:rPr>
        <w:t>е</w:t>
      </w:r>
      <w:r w:rsidR="00057AF4">
        <w:rPr>
          <w:sz w:val="28"/>
          <w:szCs w:val="28"/>
        </w:rPr>
        <w:t xml:space="preserve"> более 1500 детей из различных районов края. </w:t>
      </w:r>
    </w:p>
    <w:p w:rsidR="00057AF4" w:rsidRPr="006E22E7" w:rsidRDefault="00057AF4" w:rsidP="00593C28">
      <w:pPr>
        <w:ind w:firstLine="708"/>
        <w:jc w:val="both"/>
        <w:rPr>
          <w:color w:val="000000"/>
          <w:sz w:val="28"/>
          <w:szCs w:val="28"/>
        </w:rPr>
      </w:pPr>
      <w:r w:rsidRPr="006E22E7">
        <w:rPr>
          <w:color w:val="000000"/>
          <w:sz w:val="28"/>
          <w:szCs w:val="28"/>
        </w:rPr>
        <w:t>С 2007 года учреждения культуры и искусства района являются участниками приоритетного регионального проекта «Новая школа»</w:t>
      </w:r>
      <w:r w:rsidR="000B1B81" w:rsidRPr="006E22E7">
        <w:rPr>
          <w:color w:val="000000"/>
          <w:sz w:val="28"/>
          <w:szCs w:val="28"/>
        </w:rPr>
        <w:t xml:space="preserve">. </w:t>
      </w:r>
      <w:r w:rsidR="001E1EA0" w:rsidRPr="006E22E7">
        <w:rPr>
          <w:color w:val="000000"/>
          <w:sz w:val="28"/>
          <w:szCs w:val="28"/>
        </w:rPr>
        <w:t xml:space="preserve">Проведены </w:t>
      </w:r>
      <w:r w:rsidR="000B1B81" w:rsidRPr="006E22E7">
        <w:rPr>
          <w:color w:val="000000"/>
          <w:sz w:val="28"/>
          <w:szCs w:val="28"/>
        </w:rPr>
        <w:t xml:space="preserve">ремонтные работы в </w:t>
      </w:r>
      <w:r w:rsidR="006E22E7" w:rsidRPr="006E22E7">
        <w:rPr>
          <w:color w:val="000000"/>
          <w:spacing w:val="-1"/>
          <w:sz w:val="28"/>
          <w:szCs w:val="28"/>
        </w:rPr>
        <w:t>МОУ ДОД «Чайковская детская школа искусств 1»</w:t>
      </w:r>
      <w:r w:rsidR="006E22E7" w:rsidRPr="006E22E7">
        <w:rPr>
          <w:color w:val="000000"/>
          <w:sz w:val="28"/>
          <w:szCs w:val="28"/>
        </w:rPr>
        <w:t xml:space="preserve"> </w:t>
      </w:r>
      <w:r w:rsidRPr="006E22E7">
        <w:rPr>
          <w:color w:val="000000"/>
          <w:sz w:val="28"/>
          <w:szCs w:val="28"/>
        </w:rPr>
        <w:t>(ДШИ 1)</w:t>
      </w:r>
      <w:r w:rsidR="006E22E7" w:rsidRPr="006E22E7">
        <w:rPr>
          <w:color w:val="000000"/>
          <w:spacing w:val="-1"/>
          <w:sz w:val="28"/>
          <w:szCs w:val="28"/>
        </w:rPr>
        <w:t xml:space="preserve">, МОУ ДОД «Чайковская детская музыкальная школа 2», </w:t>
      </w:r>
      <w:r w:rsidRPr="006E22E7">
        <w:rPr>
          <w:color w:val="000000"/>
          <w:sz w:val="28"/>
          <w:szCs w:val="28"/>
        </w:rPr>
        <w:t xml:space="preserve">(ДМШ </w:t>
      </w:r>
      <w:r w:rsidR="001E1EA0" w:rsidRPr="006E22E7">
        <w:rPr>
          <w:color w:val="000000"/>
          <w:sz w:val="28"/>
          <w:szCs w:val="28"/>
        </w:rPr>
        <w:t xml:space="preserve">2), </w:t>
      </w:r>
      <w:r w:rsidR="006E22E7" w:rsidRPr="006E22E7">
        <w:rPr>
          <w:color w:val="000000"/>
          <w:spacing w:val="-1"/>
          <w:sz w:val="28"/>
          <w:szCs w:val="28"/>
        </w:rPr>
        <w:t>МОУ ДОД «Чайковская районная детская школа искусств»</w:t>
      </w:r>
      <w:r w:rsidR="006E22E7" w:rsidRPr="006E22E7">
        <w:rPr>
          <w:color w:val="000000"/>
          <w:sz w:val="28"/>
          <w:szCs w:val="28"/>
        </w:rPr>
        <w:t xml:space="preserve"> </w:t>
      </w:r>
      <w:r w:rsidRPr="006E22E7">
        <w:rPr>
          <w:color w:val="000000"/>
          <w:sz w:val="28"/>
          <w:szCs w:val="28"/>
        </w:rPr>
        <w:t xml:space="preserve">(РДШИ). </w:t>
      </w:r>
    </w:p>
    <w:p w:rsidR="009B17DE" w:rsidRPr="00AA4E5F" w:rsidRDefault="009B17DE" w:rsidP="00593C2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позиционирования территории района как территории культуры, проведена реконструкция  </w:t>
      </w:r>
      <w:r w:rsidR="000445D8">
        <w:rPr>
          <w:sz w:val="28"/>
          <w:szCs w:val="28"/>
        </w:rPr>
        <w:t>п</w:t>
      </w:r>
      <w:r>
        <w:rPr>
          <w:sz w:val="28"/>
          <w:szCs w:val="28"/>
        </w:rPr>
        <w:t xml:space="preserve">лощадь Искусств и памятника П.И.Чайковскому. </w:t>
      </w:r>
    </w:p>
    <w:p w:rsidR="00057AF4" w:rsidRPr="00BF5A31" w:rsidRDefault="00057AF4" w:rsidP="00593C28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BF5A31">
        <w:rPr>
          <w:color w:val="000000"/>
          <w:spacing w:val="-1"/>
          <w:sz w:val="28"/>
          <w:szCs w:val="28"/>
        </w:rPr>
        <w:t>В целом  сферу культуры</w:t>
      </w:r>
      <w:r>
        <w:rPr>
          <w:color w:val="000000"/>
          <w:spacing w:val="-1"/>
          <w:sz w:val="28"/>
          <w:szCs w:val="28"/>
        </w:rPr>
        <w:t xml:space="preserve"> и искусства </w:t>
      </w:r>
      <w:r w:rsidRPr="00BF5A31">
        <w:rPr>
          <w:color w:val="000000"/>
          <w:spacing w:val="-1"/>
          <w:sz w:val="28"/>
          <w:szCs w:val="28"/>
        </w:rPr>
        <w:t>района можно охарактеризовать как динамично развивающуюся</w:t>
      </w:r>
      <w:r w:rsidR="001E1EA0">
        <w:rPr>
          <w:color w:val="000000"/>
          <w:spacing w:val="-1"/>
          <w:sz w:val="28"/>
          <w:szCs w:val="28"/>
        </w:rPr>
        <w:t xml:space="preserve">. </w:t>
      </w:r>
      <w:r w:rsidR="006E22E7">
        <w:rPr>
          <w:color w:val="000000"/>
          <w:spacing w:val="-1"/>
          <w:sz w:val="28"/>
          <w:szCs w:val="28"/>
        </w:rPr>
        <w:t>Н</w:t>
      </w:r>
      <w:r w:rsidR="001E1EA0">
        <w:rPr>
          <w:color w:val="000000"/>
          <w:spacing w:val="-1"/>
          <w:sz w:val="28"/>
          <w:szCs w:val="28"/>
        </w:rPr>
        <w:t>е</w:t>
      </w:r>
      <w:r w:rsidR="006E22E7">
        <w:rPr>
          <w:color w:val="000000"/>
          <w:spacing w:val="-1"/>
          <w:sz w:val="28"/>
          <w:szCs w:val="28"/>
        </w:rPr>
        <w:t xml:space="preserve"> </w:t>
      </w:r>
      <w:r w:rsidR="001E1EA0">
        <w:rPr>
          <w:color w:val="000000"/>
          <w:spacing w:val="-1"/>
          <w:sz w:val="28"/>
          <w:szCs w:val="28"/>
        </w:rPr>
        <w:t>решены</w:t>
      </w:r>
      <w:r w:rsidR="006E22E7">
        <w:rPr>
          <w:color w:val="000000"/>
          <w:spacing w:val="-1"/>
          <w:sz w:val="28"/>
          <w:szCs w:val="28"/>
        </w:rPr>
        <w:t xml:space="preserve"> следующие проблемы</w:t>
      </w:r>
      <w:r w:rsidRPr="00BF5A31">
        <w:rPr>
          <w:color w:val="000000"/>
          <w:spacing w:val="-1"/>
          <w:sz w:val="28"/>
          <w:szCs w:val="28"/>
        </w:rPr>
        <w:t>:</w:t>
      </w:r>
    </w:p>
    <w:p w:rsidR="00BD6B2D" w:rsidRDefault="00057AF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системы безопасности установлены не во всех учреждениях;</w:t>
      </w:r>
    </w:p>
    <w:p w:rsidR="00BD6B2D" w:rsidRDefault="00057AF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необходимо улучшение материальной базы учреждений, оснаще</w:t>
      </w:r>
      <w:r w:rsidR="001043DD" w:rsidRPr="00676C79">
        <w:rPr>
          <w:sz w:val="28"/>
          <w:szCs w:val="28"/>
        </w:rPr>
        <w:t>ние</w:t>
      </w:r>
    </w:p>
    <w:p w:rsidR="00BD6B2D" w:rsidRDefault="00057AF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современной аппаратурой;</w:t>
      </w:r>
    </w:p>
    <w:p w:rsidR="00BD6B2D" w:rsidRDefault="00057AF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676C79">
        <w:rPr>
          <w:sz w:val="28"/>
          <w:szCs w:val="28"/>
        </w:rPr>
        <w:t>отсутствует транспорт для перевозки творческих коллективов (в том</w:t>
      </w:r>
      <w:r w:rsidR="002E6049" w:rsidRPr="00676C79">
        <w:rPr>
          <w:sz w:val="28"/>
          <w:szCs w:val="28"/>
        </w:rPr>
        <w:t xml:space="preserve"> </w:t>
      </w:r>
      <w:r w:rsidR="00A6687F" w:rsidRPr="00676C79">
        <w:rPr>
          <w:sz w:val="28"/>
          <w:szCs w:val="28"/>
        </w:rPr>
        <w:t>числе и</w:t>
      </w:r>
      <w:r w:rsidR="00A6687F" w:rsidRPr="00960F01">
        <w:rPr>
          <w:sz w:val="28"/>
          <w:szCs w:val="28"/>
        </w:rPr>
        <w:t xml:space="preserve"> в сельской</w:t>
      </w:r>
      <w:r w:rsidR="00A6687F" w:rsidRPr="002E6049">
        <w:rPr>
          <w:color w:val="000000"/>
          <w:sz w:val="28"/>
          <w:szCs w:val="28"/>
        </w:rPr>
        <w:t xml:space="preserve"> местности).</w:t>
      </w:r>
    </w:p>
    <w:p w:rsidR="00057AF4" w:rsidRDefault="00057AF4" w:rsidP="00593C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</w:t>
      </w:r>
      <w:r w:rsidR="00A6687F">
        <w:rPr>
          <w:color w:val="000000"/>
          <w:sz w:val="28"/>
          <w:szCs w:val="28"/>
        </w:rPr>
        <w:t>усилия в сфере культуры должны</w:t>
      </w:r>
      <w:r>
        <w:rPr>
          <w:color w:val="000000"/>
          <w:sz w:val="28"/>
          <w:szCs w:val="28"/>
        </w:rPr>
        <w:t xml:space="preserve"> быть направлен</w:t>
      </w:r>
      <w:r w:rsidR="00A6687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 создание единого культурного пространства</w:t>
      </w:r>
      <w:r w:rsidR="00A6687F">
        <w:rPr>
          <w:color w:val="000000"/>
          <w:sz w:val="28"/>
          <w:szCs w:val="28"/>
        </w:rPr>
        <w:t xml:space="preserve"> нашей территории</w:t>
      </w:r>
      <w:r>
        <w:rPr>
          <w:color w:val="000000"/>
          <w:sz w:val="28"/>
          <w:szCs w:val="28"/>
        </w:rPr>
        <w:t>.</w:t>
      </w:r>
    </w:p>
    <w:p w:rsidR="007A7927" w:rsidRDefault="007A7927" w:rsidP="00593C28">
      <w:pPr>
        <w:jc w:val="both"/>
        <w:rPr>
          <w:b/>
          <w:color w:val="000000"/>
          <w:sz w:val="28"/>
          <w:szCs w:val="28"/>
        </w:rPr>
      </w:pPr>
    </w:p>
    <w:p w:rsidR="00BD6B2D" w:rsidRDefault="000E2550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color w:val="000000"/>
          <w:sz w:val="28"/>
          <w:szCs w:val="28"/>
        </w:rPr>
      </w:pPr>
      <w:r w:rsidRPr="00F3624A">
        <w:rPr>
          <w:b/>
          <w:sz w:val="28"/>
          <w:szCs w:val="28"/>
        </w:rPr>
        <w:t>Физкультура</w:t>
      </w:r>
      <w:r w:rsidRPr="000E2550">
        <w:rPr>
          <w:b/>
          <w:color w:val="000000"/>
          <w:sz w:val="28"/>
          <w:szCs w:val="28"/>
        </w:rPr>
        <w:t xml:space="preserve"> и спорт</w:t>
      </w:r>
    </w:p>
    <w:p w:rsidR="00A56FFD" w:rsidRPr="00276100" w:rsidRDefault="00A56FFD" w:rsidP="00593C28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здорового и гармонично развитого поколения – одно из </w:t>
      </w:r>
      <w:r>
        <w:rPr>
          <w:sz w:val="28"/>
          <w:szCs w:val="28"/>
        </w:rPr>
        <w:lastRenderedPageBreak/>
        <w:t>предназначений такой отрасли социальной сферы</w:t>
      </w:r>
      <w:r w:rsidR="00960F01">
        <w:rPr>
          <w:sz w:val="28"/>
          <w:szCs w:val="28"/>
        </w:rPr>
        <w:t>,</w:t>
      </w:r>
      <w:r>
        <w:rPr>
          <w:sz w:val="28"/>
          <w:szCs w:val="28"/>
        </w:rPr>
        <w:t xml:space="preserve"> как физкультура и спорт. Затраты на эту отрасль являются инвестициями в трудовые резервы.</w:t>
      </w:r>
    </w:p>
    <w:p w:rsidR="008B71EF" w:rsidRDefault="008B71EF" w:rsidP="00593C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района стабильно функционируют 283 спортивных сооружения: 47 спортивных залов, 90 спортивных полей и площадок, 2 стадиона, 13 плавательных бассейнов, биатлонический комплекс и ряд других объектов. Из всего штата работников физкультурно-спортивных организаций 81 % имеют высшее образование.</w:t>
      </w:r>
    </w:p>
    <w:p w:rsidR="008B71EF" w:rsidRDefault="008B71EF" w:rsidP="00593C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Физкультурно-массовая, оздоровительная и спортивная работа ведется в 51 коллективе физической культуры и 13 подростковых клубах по месту жительства, в которых постоянно занимается</w:t>
      </w:r>
      <w:r w:rsidRPr="00837A94">
        <w:rPr>
          <w:color w:val="000000"/>
          <w:sz w:val="28"/>
          <w:szCs w:val="28"/>
        </w:rPr>
        <w:t xml:space="preserve"> 11144 человек</w:t>
      </w:r>
      <w:r w:rsidR="00AA3DDE" w:rsidRPr="00837A9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из них </w:t>
      </w:r>
      <w:r w:rsidR="00960F0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1445 человек в сельской местности. В учреждениях дополнительного образования занима</w:t>
      </w:r>
      <w:r w:rsidR="000D5A4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1921 ребенок. Всего на территории района в спортивных секциях по различным видам спорта </w:t>
      </w:r>
      <w:r w:rsidR="000D5A49">
        <w:rPr>
          <w:color w:val="000000"/>
          <w:sz w:val="28"/>
          <w:szCs w:val="28"/>
        </w:rPr>
        <w:t xml:space="preserve">занято </w:t>
      </w:r>
      <w:r>
        <w:rPr>
          <w:color w:val="000000"/>
          <w:sz w:val="28"/>
          <w:szCs w:val="28"/>
        </w:rPr>
        <w:t xml:space="preserve">10175 человек. </w:t>
      </w:r>
    </w:p>
    <w:p w:rsidR="00AD3911" w:rsidRDefault="008B71EF" w:rsidP="00593C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Спортсмены Чайковского района принимают участие в</w:t>
      </w:r>
      <w:r w:rsidR="00A350E6">
        <w:rPr>
          <w:color w:val="000000"/>
          <w:sz w:val="28"/>
          <w:szCs w:val="28"/>
        </w:rPr>
        <w:t xml:space="preserve">о </w:t>
      </w:r>
      <w:r w:rsidR="000D5A49">
        <w:rPr>
          <w:color w:val="000000"/>
          <w:sz w:val="28"/>
          <w:szCs w:val="28"/>
        </w:rPr>
        <w:t>В</w:t>
      </w:r>
      <w:r w:rsidR="00A350E6">
        <w:rPr>
          <w:color w:val="000000"/>
          <w:sz w:val="28"/>
          <w:szCs w:val="28"/>
        </w:rPr>
        <w:t xml:space="preserve">сероссийских </w:t>
      </w:r>
      <w:r>
        <w:rPr>
          <w:color w:val="000000"/>
          <w:sz w:val="28"/>
          <w:szCs w:val="28"/>
        </w:rPr>
        <w:t>и международных соревновани</w:t>
      </w:r>
      <w:r w:rsidR="00A350E6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. Сегодня наши юные лыжники и дзюдоисты стали лучшими не только в крае, но и </w:t>
      </w:r>
      <w:r w:rsidR="000D5A4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Приволжско</w:t>
      </w:r>
      <w:r w:rsidR="000D5A4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федерально</w:t>
      </w:r>
      <w:r w:rsidR="000D5A4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округ</w:t>
      </w:r>
      <w:r w:rsidR="000D5A4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. </w:t>
      </w:r>
    </w:p>
    <w:p w:rsidR="008B71EF" w:rsidRDefault="008B71EF" w:rsidP="00593C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привлекаются к занятиям спортом жители сел, для которых ежегодно проводятся соревнования по баскетболу, спартакиад</w:t>
      </w:r>
      <w:r w:rsidR="00AA3DD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</w:t>
      </w:r>
    </w:p>
    <w:p w:rsidR="008B71EF" w:rsidRDefault="00AD3911" w:rsidP="00593C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Спортивно-массовая работа налажена не только с детьми школьного возраста, но и </w:t>
      </w:r>
      <w:r w:rsidR="000D5A49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дошкольниками.</w:t>
      </w:r>
      <w:r w:rsidR="008B71EF">
        <w:rPr>
          <w:color w:val="000000"/>
          <w:sz w:val="28"/>
          <w:szCs w:val="28"/>
        </w:rPr>
        <w:t xml:space="preserve"> В различных состязаниях и праздниках приняли участие 2150 детей </w:t>
      </w:r>
      <w:r w:rsidR="0020315D">
        <w:rPr>
          <w:color w:val="000000"/>
          <w:sz w:val="28"/>
          <w:szCs w:val="28"/>
        </w:rPr>
        <w:t xml:space="preserve">дошкольного возраста </w:t>
      </w:r>
      <w:r w:rsidR="008B71EF">
        <w:rPr>
          <w:color w:val="000000"/>
          <w:sz w:val="28"/>
          <w:szCs w:val="28"/>
        </w:rPr>
        <w:t xml:space="preserve">и 162 семейные команды. </w:t>
      </w:r>
    </w:p>
    <w:p w:rsidR="00A56FFD" w:rsidRDefault="008B71EF" w:rsidP="00593C28">
      <w:pPr>
        <w:ind w:firstLine="708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A56FFD">
        <w:rPr>
          <w:sz w:val="28"/>
          <w:szCs w:val="28"/>
        </w:rPr>
        <w:t>На</w:t>
      </w:r>
      <w:r w:rsidR="00A56FFD" w:rsidRPr="004B0D44">
        <w:rPr>
          <w:sz w:val="28"/>
          <w:szCs w:val="28"/>
        </w:rPr>
        <w:t>ряду с положительными результатами</w:t>
      </w:r>
      <w:r w:rsidR="00A56FFD">
        <w:rPr>
          <w:sz w:val="28"/>
          <w:szCs w:val="28"/>
        </w:rPr>
        <w:t xml:space="preserve"> работы </w:t>
      </w:r>
      <w:r w:rsidR="000D5A49">
        <w:rPr>
          <w:sz w:val="28"/>
          <w:szCs w:val="28"/>
        </w:rPr>
        <w:t xml:space="preserve">на территории района в </w:t>
      </w:r>
      <w:r w:rsidR="00A56FFD">
        <w:rPr>
          <w:sz w:val="28"/>
          <w:szCs w:val="28"/>
        </w:rPr>
        <w:t>сфер</w:t>
      </w:r>
      <w:r w:rsidR="000D5A49">
        <w:rPr>
          <w:sz w:val="28"/>
          <w:szCs w:val="28"/>
        </w:rPr>
        <w:t>е</w:t>
      </w:r>
      <w:r w:rsidR="00A56FFD">
        <w:rPr>
          <w:sz w:val="28"/>
          <w:szCs w:val="28"/>
        </w:rPr>
        <w:t xml:space="preserve"> физической культуры и спорта, имеются </w:t>
      </w:r>
      <w:r w:rsidR="000D5A49">
        <w:rPr>
          <w:sz w:val="28"/>
          <w:szCs w:val="28"/>
        </w:rPr>
        <w:t>п</w:t>
      </w:r>
      <w:r w:rsidR="00A56FFD">
        <w:rPr>
          <w:sz w:val="28"/>
          <w:szCs w:val="28"/>
        </w:rPr>
        <w:t>роблем</w:t>
      </w:r>
      <w:r w:rsidR="000D5A49">
        <w:rPr>
          <w:sz w:val="28"/>
          <w:szCs w:val="28"/>
        </w:rPr>
        <w:t>ы</w:t>
      </w:r>
      <w:r w:rsidR="00A56FFD">
        <w:rPr>
          <w:sz w:val="28"/>
          <w:szCs w:val="28"/>
        </w:rPr>
        <w:t>, требующи</w:t>
      </w:r>
      <w:r w:rsidR="000D5A49">
        <w:rPr>
          <w:sz w:val="28"/>
          <w:szCs w:val="28"/>
        </w:rPr>
        <w:t>е</w:t>
      </w:r>
      <w:r w:rsidR="00A56FFD">
        <w:rPr>
          <w:sz w:val="28"/>
          <w:szCs w:val="28"/>
        </w:rPr>
        <w:t xml:space="preserve"> неотложного решения:</w:t>
      </w:r>
    </w:p>
    <w:p w:rsidR="00BD6B2D" w:rsidRDefault="00A56FF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количество спортивных сооружений на территории района;</w:t>
      </w:r>
    </w:p>
    <w:p w:rsidR="00BD6B2D" w:rsidRDefault="00A56FF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слабая материально- техническая база учреждений физ</w:t>
      </w:r>
      <w:r w:rsidR="00AA3DDE">
        <w:rPr>
          <w:sz w:val="28"/>
          <w:szCs w:val="28"/>
        </w:rPr>
        <w:t xml:space="preserve">ической </w:t>
      </w:r>
      <w:r>
        <w:rPr>
          <w:sz w:val="28"/>
          <w:szCs w:val="28"/>
        </w:rPr>
        <w:t>культуры и спорта на селе, в городской и районной спортивной школе;</w:t>
      </w:r>
    </w:p>
    <w:p w:rsidR="00BD6B2D" w:rsidRDefault="00A56FF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количество квалифицированных спортивных кадров на селе;</w:t>
      </w:r>
    </w:p>
    <w:p w:rsidR="00BD6B2D" w:rsidRDefault="00A56FF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спортивных площадок в микрорайонах Заринский, Завьялово</w:t>
      </w:r>
      <w:r w:rsidR="004910A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BD6B2D" w:rsidRDefault="00A56FF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физкультурно-спортивного диспансера.</w:t>
      </w:r>
    </w:p>
    <w:p w:rsidR="00EC7F8F" w:rsidRDefault="00EC7F8F" w:rsidP="00593C28">
      <w:pPr>
        <w:ind w:firstLine="539"/>
        <w:jc w:val="both"/>
        <w:rPr>
          <w:sz w:val="28"/>
          <w:szCs w:val="28"/>
        </w:rPr>
      </w:pPr>
    </w:p>
    <w:p w:rsidR="00BD6B2D" w:rsidRDefault="008B71EF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0D5A49">
        <w:rPr>
          <w:b/>
          <w:sz w:val="28"/>
          <w:szCs w:val="28"/>
        </w:rPr>
        <w:t>Молодежная политика</w:t>
      </w:r>
    </w:p>
    <w:p w:rsidR="004B3A81" w:rsidRPr="004E28DE" w:rsidRDefault="004B3A81" w:rsidP="004B3A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молодежной политики района включает в себя 10 учреждений различной направленности. </w:t>
      </w:r>
      <w:r w:rsidRPr="004E28DE">
        <w:rPr>
          <w:color w:val="000000"/>
          <w:sz w:val="28"/>
          <w:szCs w:val="28"/>
        </w:rPr>
        <w:t xml:space="preserve">Количество постоянно занимающихся в данных учреждениях более 4675 человек, свободно посещающих учреждения более 8000 молодых людей в возрасте от 14 до 30 лет. </w:t>
      </w:r>
    </w:p>
    <w:p w:rsidR="004B3A81" w:rsidRDefault="004B3A81" w:rsidP="004B3A81">
      <w:pPr>
        <w:jc w:val="right"/>
        <w:rPr>
          <w:color w:val="000000"/>
          <w:sz w:val="28"/>
          <w:szCs w:val="28"/>
        </w:rPr>
      </w:pPr>
      <w:r w:rsidRPr="00491939">
        <w:rPr>
          <w:color w:val="000000"/>
          <w:sz w:val="28"/>
          <w:szCs w:val="28"/>
        </w:rPr>
        <w:t>Таблица 1.</w:t>
      </w:r>
      <w:r>
        <w:rPr>
          <w:color w:val="000000"/>
          <w:sz w:val="28"/>
          <w:szCs w:val="28"/>
        </w:rPr>
        <w:t>11</w:t>
      </w:r>
      <w:r w:rsidRPr="00491939">
        <w:rPr>
          <w:color w:val="000000"/>
          <w:sz w:val="28"/>
          <w:szCs w:val="28"/>
        </w:rPr>
        <w:t>.</w:t>
      </w:r>
    </w:p>
    <w:p w:rsidR="004B3A81" w:rsidRPr="00491939" w:rsidRDefault="004B3A81" w:rsidP="004B3A8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Молодежные учреждения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26"/>
        <w:gridCol w:w="4678"/>
      </w:tblGrid>
      <w:tr w:rsidR="004B3A81" w:rsidRPr="006D5C1D" w:rsidTr="00A77729">
        <w:tc>
          <w:tcPr>
            <w:tcW w:w="560" w:type="dxa"/>
            <w:vAlign w:val="center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5C1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26" w:type="dxa"/>
            <w:vAlign w:val="center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5C1D">
              <w:rPr>
                <w:b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678" w:type="dxa"/>
            <w:vAlign w:val="center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5C1D">
              <w:rPr>
                <w:b/>
                <w:color w:val="000000"/>
                <w:sz w:val="22"/>
                <w:szCs w:val="22"/>
              </w:rPr>
              <w:t>Выполняемые функции</w:t>
            </w:r>
          </w:p>
        </w:tc>
      </w:tr>
      <w:tr w:rsidR="004B3A81" w:rsidRPr="006D5C1D" w:rsidTr="00A77729">
        <w:tc>
          <w:tcPr>
            <w:tcW w:w="560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5C1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6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5C1D">
              <w:rPr>
                <w:color w:val="000000"/>
                <w:sz w:val="22"/>
                <w:szCs w:val="22"/>
              </w:rPr>
              <w:t>МУ «Дворец молодежи»</w:t>
            </w:r>
          </w:p>
        </w:tc>
        <w:tc>
          <w:tcPr>
            <w:tcW w:w="4678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Выявление и продвижение творческой молодежи, о</w:t>
            </w:r>
            <w:r w:rsidRPr="006D5C1D">
              <w:rPr>
                <w:color w:val="000000"/>
                <w:sz w:val="22"/>
                <w:szCs w:val="22"/>
              </w:rPr>
              <w:t xml:space="preserve">рганизация досуга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B3A81" w:rsidRPr="006D5C1D" w:rsidTr="00A77729">
        <w:tc>
          <w:tcPr>
            <w:tcW w:w="560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5C1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6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Подростково-молодежные клубы (6</w:t>
            </w:r>
            <w:r w:rsidRPr="006D5C1D">
              <w:rPr>
                <w:color w:val="000000"/>
                <w:sz w:val="22"/>
                <w:szCs w:val="22"/>
              </w:rPr>
              <w:t xml:space="preserve"> ед.)</w:t>
            </w:r>
          </w:p>
        </w:tc>
        <w:tc>
          <w:tcPr>
            <w:tcW w:w="4678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5C1D">
              <w:rPr>
                <w:color w:val="000000"/>
                <w:sz w:val="22"/>
                <w:szCs w:val="22"/>
              </w:rPr>
              <w:t>Организация работы с подростками и молодежью по месту жительства</w:t>
            </w:r>
          </w:p>
        </w:tc>
      </w:tr>
      <w:tr w:rsidR="004B3A81" w:rsidRPr="006D5C1D" w:rsidTr="00A77729">
        <w:tc>
          <w:tcPr>
            <w:tcW w:w="560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5C1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6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5C1D">
              <w:rPr>
                <w:color w:val="000000"/>
                <w:sz w:val="22"/>
                <w:szCs w:val="22"/>
              </w:rPr>
              <w:t>МУ «Молодежный информационн</w:t>
            </w:r>
            <w:r>
              <w:rPr>
                <w:color w:val="000000"/>
                <w:sz w:val="22"/>
                <w:szCs w:val="22"/>
              </w:rPr>
              <w:t>о-</w:t>
            </w:r>
            <w:r>
              <w:rPr>
                <w:color w:val="000000"/>
                <w:sz w:val="22"/>
                <w:szCs w:val="22"/>
              </w:rPr>
              <w:lastRenderedPageBreak/>
              <w:t>ресурсный</w:t>
            </w:r>
            <w:r w:rsidRPr="006D5C1D">
              <w:rPr>
                <w:color w:val="000000"/>
                <w:sz w:val="22"/>
                <w:szCs w:val="22"/>
              </w:rPr>
              <w:t xml:space="preserve"> центр»</w:t>
            </w:r>
          </w:p>
        </w:tc>
        <w:tc>
          <w:tcPr>
            <w:tcW w:w="4678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5C1D">
              <w:rPr>
                <w:color w:val="000000"/>
                <w:sz w:val="22"/>
                <w:szCs w:val="22"/>
              </w:rPr>
              <w:lastRenderedPageBreak/>
              <w:t xml:space="preserve">Информационное обеспечение подростков и </w:t>
            </w:r>
            <w:r w:rsidRPr="006D5C1D">
              <w:rPr>
                <w:color w:val="000000"/>
                <w:sz w:val="22"/>
                <w:szCs w:val="22"/>
              </w:rPr>
              <w:lastRenderedPageBreak/>
              <w:t xml:space="preserve">молодежи </w:t>
            </w:r>
          </w:p>
        </w:tc>
      </w:tr>
      <w:tr w:rsidR="004B3A81" w:rsidRPr="006D5C1D" w:rsidTr="00A77729">
        <w:tc>
          <w:tcPr>
            <w:tcW w:w="560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5C1D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26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5C1D">
              <w:rPr>
                <w:bCs/>
                <w:color w:val="000000"/>
                <w:sz w:val="22"/>
                <w:szCs w:val="22"/>
              </w:rPr>
              <w:t>Социально-педагогический центр «Гармония»,</w:t>
            </w:r>
          </w:p>
        </w:tc>
        <w:tc>
          <w:tcPr>
            <w:tcW w:w="4678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5C1D">
              <w:rPr>
                <w:color w:val="000000"/>
                <w:sz w:val="22"/>
                <w:szCs w:val="22"/>
              </w:rPr>
              <w:t>Сопровождение педагогической деятельности специалистов учреждений молодежи</w:t>
            </w:r>
          </w:p>
        </w:tc>
      </w:tr>
      <w:tr w:rsidR="004B3A81" w:rsidRPr="006D5C1D" w:rsidTr="00A77729">
        <w:tc>
          <w:tcPr>
            <w:tcW w:w="560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6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Социально - досуговый центр детей и молодежи «Лидер»</w:t>
            </w:r>
          </w:p>
        </w:tc>
        <w:tc>
          <w:tcPr>
            <w:tcW w:w="4678" w:type="dxa"/>
          </w:tcPr>
          <w:p w:rsidR="004B3A81" w:rsidRPr="006D5C1D" w:rsidRDefault="004B3A81" w:rsidP="00A777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 работы с детьми и молодежью</w:t>
            </w:r>
          </w:p>
        </w:tc>
      </w:tr>
    </w:tbl>
    <w:p w:rsidR="004B3A81" w:rsidRDefault="004B3A81" w:rsidP="004B3A81">
      <w:pPr>
        <w:jc w:val="both"/>
        <w:rPr>
          <w:b/>
          <w:color w:val="000000"/>
          <w:sz w:val="28"/>
          <w:szCs w:val="28"/>
        </w:rPr>
      </w:pPr>
    </w:p>
    <w:p w:rsidR="004B3A81" w:rsidRDefault="004B3A81" w:rsidP="004B3A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годы молодежь стала более активно принимать участие в жизни территории. </w:t>
      </w:r>
      <w:r>
        <w:rPr>
          <w:sz w:val="28"/>
          <w:szCs w:val="28"/>
        </w:rPr>
        <w:t>В 2008</w:t>
      </w:r>
      <w:r w:rsidRPr="001D7E90">
        <w:rPr>
          <w:sz w:val="28"/>
          <w:szCs w:val="28"/>
        </w:rPr>
        <w:t xml:space="preserve"> год</w:t>
      </w:r>
      <w:r>
        <w:rPr>
          <w:sz w:val="28"/>
          <w:szCs w:val="28"/>
        </w:rPr>
        <w:t>у было проведено 53</w:t>
      </w:r>
      <w:r w:rsidRPr="001D7E90">
        <w:rPr>
          <w:sz w:val="28"/>
          <w:szCs w:val="28"/>
        </w:rPr>
        <w:t xml:space="preserve">6 мероприятий, в которых приняло участие  </w:t>
      </w:r>
      <w:r>
        <w:rPr>
          <w:sz w:val="28"/>
          <w:szCs w:val="28"/>
        </w:rPr>
        <w:t>более 26 тысяч</w:t>
      </w:r>
      <w:r w:rsidRPr="001D7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</w:t>
      </w:r>
      <w:r w:rsidRPr="001D7E90">
        <w:rPr>
          <w:sz w:val="28"/>
          <w:szCs w:val="28"/>
        </w:rPr>
        <w:t xml:space="preserve"> подростков и молодёжи в возрасте </w:t>
      </w:r>
      <w:r>
        <w:rPr>
          <w:sz w:val="28"/>
          <w:szCs w:val="28"/>
        </w:rPr>
        <w:t xml:space="preserve"> от </w:t>
      </w:r>
      <w:r w:rsidRPr="001D7E90">
        <w:rPr>
          <w:sz w:val="28"/>
          <w:szCs w:val="28"/>
        </w:rPr>
        <w:t>14</w:t>
      </w:r>
      <w:r>
        <w:rPr>
          <w:sz w:val="28"/>
          <w:szCs w:val="28"/>
        </w:rPr>
        <w:t xml:space="preserve"> до </w:t>
      </w:r>
      <w:r w:rsidRPr="001D7E90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Pr="00A8323B">
        <w:rPr>
          <w:color w:val="000000"/>
          <w:sz w:val="28"/>
          <w:szCs w:val="28"/>
        </w:rPr>
        <w:t xml:space="preserve">Возросло количество проводимых социально-значимых акций </w:t>
      </w:r>
      <w:r>
        <w:rPr>
          <w:color w:val="000000"/>
          <w:sz w:val="28"/>
          <w:szCs w:val="28"/>
        </w:rPr>
        <w:t>(с</w:t>
      </w:r>
      <w:r w:rsidRPr="00A8323B">
        <w:rPr>
          <w:color w:val="000000"/>
          <w:sz w:val="28"/>
          <w:szCs w:val="28"/>
        </w:rPr>
        <w:t xml:space="preserve"> 173 в 2007 г.</w:t>
      </w:r>
      <w:r>
        <w:rPr>
          <w:color w:val="000000"/>
          <w:sz w:val="28"/>
          <w:szCs w:val="28"/>
        </w:rPr>
        <w:t xml:space="preserve"> до 183 в 2008г)</w:t>
      </w:r>
      <w:r w:rsidRPr="00A8323B">
        <w:rPr>
          <w:color w:val="000000"/>
          <w:sz w:val="28"/>
          <w:szCs w:val="28"/>
        </w:rPr>
        <w:t>, практически в два раза увеличилось коли</w:t>
      </w:r>
      <w:r>
        <w:rPr>
          <w:color w:val="000000"/>
          <w:sz w:val="28"/>
          <w:szCs w:val="28"/>
        </w:rPr>
        <w:t>чество участников акций (более 4</w:t>
      </w:r>
      <w:r w:rsidRPr="00A8323B">
        <w:rPr>
          <w:color w:val="000000"/>
          <w:sz w:val="28"/>
          <w:szCs w:val="28"/>
        </w:rPr>
        <w:t xml:space="preserve"> тыс. человек).</w:t>
      </w:r>
      <w:r>
        <w:rPr>
          <w:color w:val="000000"/>
          <w:sz w:val="28"/>
          <w:szCs w:val="28"/>
        </w:rPr>
        <w:t xml:space="preserve"> </w:t>
      </w:r>
      <w:r w:rsidRPr="00B66B05">
        <w:rPr>
          <w:sz w:val="28"/>
          <w:szCs w:val="28"/>
        </w:rPr>
        <w:t>Возросло количество членов моло</w:t>
      </w:r>
      <w:r>
        <w:rPr>
          <w:sz w:val="28"/>
          <w:szCs w:val="28"/>
        </w:rPr>
        <w:t xml:space="preserve">дежных объединений с </w:t>
      </w:r>
      <w:r w:rsidRPr="00B66B05">
        <w:rPr>
          <w:sz w:val="28"/>
          <w:szCs w:val="28"/>
        </w:rPr>
        <w:t xml:space="preserve"> 984</w:t>
      </w:r>
      <w:r>
        <w:rPr>
          <w:sz w:val="28"/>
          <w:szCs w:val="28"/>
        </w:rPr>
        <w:t xml:space="preserve"> человек в </w:t>
      </w:r>
      <w:smartTag w:uri="urn:schemas-microsoft-com:office:smarttags" w:element="metricconverter">
        <w:smartTagPr>
          <w:attr w:name="ProductID" w:val="2007 г"/>
        </w:smartTagPr>
        <w:r w:rsidRPr="00D23501">
          <w:rPr>
            <w:color w:val="000000"/>
            <w:sz w:val="28"/>
            <w:szCs w:val="28"/>
          </w:rPr>
          <w:t>2007 г</w:t>
        </w:r>
      </w:smartTag>
      <w:r w:rsidRPr="00D2350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 1377 чел в 2008 г.</w:t>
      </w:r>
    </w:p>
    <w:p w:rsidR="004B3A81" w:rsidRPr="00161D90" w:rsidRDefault="004B3A81" w:rsidP="004B3A81">
      <w:pPr>
        <w:ind w:firstLine="708"/>
        <w:jc w:val="both"/>
        <w:rPr>
          <w:sz w:val="28"/>
          <w:szCs w:val="28"/>
        </w:rPr>
      </w:pPr>
      <w:r w:rsidRPr="00161D90">
        <w:rPr>
          <w:sz w:val="28"/>
          <w:szCs w:val="28"/>
        </w:rPr>
        <w:t>В настоящее время приоритетными</w:t>
      </w:r>
      <w:r>
        <w:rPr>
          <w:sz w:val="28"/>
          <w:szCs w:val="28"/>
        </w:rPr>
        <w:t xml:space="preserve"> являются </w:t>
      </w:r>
      <w:r w:rsidRPr="00161D90">
        <w:rPr>
          <w:sz w:val="28"/>
          <w:szCs w:val="28"/>
        </w:rPr>
        <w:t xml:space="preserve"> направления деятельности органов по делам молодёжи, </w:t>
      </w:r>
      <w:r>
        <w:rPr>
          <w:sz w:val="28"/>
          <w:szCs w:val="28"/>
        </w:rPr>
        <w:t>обеспечивающие</w:t>
      </w:r>
      <w:r w:rsidRPr="00161D90">
        <w:rPr>
          <w:sz w:val="28"/>
          <w:szCs w:val="28"/>
        </w:rPr>
        <w:t xml:space="preserve"> создание условий для успешной социализации и эффективной самореализации молодежи в обществе, а также предоставля</w:t>
      </w:r>
      <w:r>
        <w:rPr>
          <w:sz w:val="28"/>
          <w:szCs w:val="28"/>
        </w:rPr>
        <w:t>ющие</w:t>
      </w:r>
      <w:r w:rsidRPr="00161D90">
        <w:rPr>
          <w:sz w:val="28"/>
          <w:szCs w:val="28"/>
        </w:rPr>
        <w:t xml:space="preserve"> возможности для самостоятельного и эффективного решения молодыми людьми возникающих проблем. </w:t>
      </w:r>
    </w:p>
    <w:p w:rsidR="004B3A81" w:rsidRDefault="004B3A81" w:rsidP="004B3A81">
      <w:pPr>
        <w:ind w:firstLine="708"/>
        <w:jc w:val="both"/>
        <w:rPr>
          <w:sz w:val="28"/>
          <w:szCs w:val="28"/>
        </w:rPr>
      </w:pPr>
      <w:r w:rsidRPr="00D74748">
        <w:rPr>
          <w:sz w:val="28"/>
          <w:szCs w:val="28"/>
        </w:rPr>
        <w:t xml:space="preserve">Профилактика правонарушений и пропаганда здорового образа жизни среди молодого поколения - это </w:t>
      </w:r>
      <w:r>
        <w:rPr>
          <w:sz w:val="28"/>
          <w:szCs w:val="28"/>
        </w:rPr>
        <w:t xml:space="preserve">еще </w:t>
      </w:r>
      <w:r w:rsidRPr="00D74748">
        <w:rPr>
          <w:sz w:val="28"/>
          <w:szCs w:val="28"/>
        </w:rPr>
        <w:t xml:space="preserve">одно из актуальных направлений </w:t>
      </w:r>
      <w:r>
        <w:rPr>
          <w:sz w:val="28"/>
          <w:szCs w:val="28"/>
        </w:rPr>
        <w:t>молодежной политики района</w:t>
      </w:r>
      <w:r w:rsidRPr="00D7474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74748">
        <w:rPr>
          <w:sz w:val="28"/>
          <w:szCs w:val="28"/>
        </w:rPr>
        <w:t xml:space="preserve">сновной акцент </w:t>
      </w:r>
      <w:r>
        <w:rPr>
          <w:sz w:val="28"/>
          <w:szCs w:val="28"/>
        </w:rPr>
        <w:t>определен в</w:t>
      </w:r>
      <w:r w:rsidRPr="00D74748">
        <w:rPr>
          <w:sz w:val="28"/>
          <w:szCs w:val="28"/>
        </w:rPr>
        <w:t xml:space="preserve"> первичной профилактик</w:t>
      </w:r>
      <w:r>
        <w:rPr>
          <w:sz w:val="28"/>
          <w:szCs w:val="28"/>
        </w:rPr>
        <w:t>е</w:t>
      </w:r>
      <w:r w:rsidRPr="00D74748">
        <w:rPr>
          <w:sz w:val="28"/>
          <w:szCs w:val="28"/>
        </w:rPr>
        <w:t xml:space="preserve"> социально - негативных явлений и пропаганд</w:t>
      </w:r>
      <w:r>
        <w:rPr>
          <w:sz w:val="28"/>
          <w:szCs w:val="28"/>
        </w:rPr>
        <w:t>е</w:t>
      </w:r>
      <w:r w:rsidRPr="00D74748">
        <w:rPr>
          <w:sz w:val="28"/>
          <w:szCs w:val="28"/>
        </w:rPr>
        <w:t xml:space="preserve"> здорового образа жизни в молодёжной среде через развитие массового спорта и туризма среди подростков и молодёжи. </w:t>
      </w:r>
      <w:r>
        <w:rPr>
          <w:sz w:val="28"/>
          <w:szCs w:val="28"/>
        </w:rPr>
        <w:t>На базе Социально-педагогического центра «Гармония» создана Краевая опорная площадка по профилактике правонарушений среди подростков и молодежи.</w:t>
      </w:r>
    </w:p>
    <w:p w:rsidR="004B3A81" w:rsidRDefault="004B3A81" w:rsidP="004B3A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учреждений по работе с молодежью  реализуется через участие  в целевых программах:</w:t>
      </w:r>
    </w:p>
    <w:p w:rsidR="004B3A81" w:rsidRDefault="004B3A81" w:rsidP="004B3A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Целевая программа «Молодежь Чайковского муниципального района на 2008-2010 гг.»</w:t>
      </w:r>
    </w:p>
    <w:p w:rsidR="004B3A81" w:rsidRPr="00B25B4E" w:rsidRDefault="004B3A81" w:rsidP="004B3A81">
      <w:pPr>
        <w:ind w:firstLine="708"/>
        <w:jc w:val="both"/>
        <w:rPr>
          <w:color w:val="000000"/>
          <w:sz w:val="28"/>
          <w:szCs w:val="28"/>
        </w:rPr>
      </w:pPr>
      <w:r w:rsidRPr="00B25B4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Ц</w:t>
      </w:r>
      <w:r w:rsidRPr="00B25B4E">
        <w:rPr>
          <w:color w:val="000000"/>
          <w:sz w:val="28"/>
          <w:szCs w:val="28"/>
        </w:rPr>
        <w:t>елевая программа «Семья» на 2006-2008 гг.</w:t>
      </w:r>
    </w:p>
    <w:p w:rsidR="004B3A81" w:rsidRDefault="004B3A81" w:rsidP="004B3A81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Ц</w:t>
      </w:r>
      <w:r w:rsidRPr="00905C4F">
        <w:rPr>
          <w:sz w:val="28"/>
          <w:szCs w:val="28"/>
        </w:rPr>
        <w:t>елев</w:t>
      </w:r>
      <w:r>
        <w:rPr>
          <w:sz w:val="28"/>
          <w:szCs w:val="28"/>
        </w:rPr>
        <w:t>ая программа</w:t>
      </w:r>
      <w:r w:rsidRPr="00905C4F">
        <w:rPr>
          <w:sz w:val="28"/>
          <w:szCs w:val="28"/>
        </w:rPr>
        <w:t xml:space="preserve"> «Обеспечение жильем молодых семей Чайковского муниципального района» в рамках реализации краевой целевой программы «Обеспечение жильем молодых семей в Пермском крае» в части участия в подпрограмме «Обеспечение жильем молодых семей» федеральной целевой  программы «Жилище»</w:t>
      </w:r>
      <w:r>
        <w:rPr>
          <w:sz w:val="28"/>
          <w:szCs w:val="28"/>
        </w:rPr>
        <w:t>;</w:t>
      </w:r>
    </w:p>
    <w:p w:rsidR="004B3A81" w:rsidRDefault="004B3A81" w:rsidP="004B3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2008 году Социально-досуговый центр детей и молодежи «Лидер» стал участником регионального проекта «Приведение в нормативное состояние объектов социальной сферы», подпроект «Приведение в нормативное состояние объектов культуры и молодёжной политики».  Участие в котором, позволило провести капитальный ремонт здания центра как с внешней так и с внутренней стороны, а также устранить предписания надзорных органов.</w:t>
      </w:r>
    </w:p>
    <w:p w:rsidR="004B3A81" w:rsidRDefault="004B3A81" w:rsidP="004B3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все положительные моменты в реализации молодежной политики на территории нашего района, существуют не решенные проблемы:</w:t>
      </w:r>
    </w:p>
    <w:p w:rsidR="004B3A81" w:rsidRDefault="004B3A81" w:rsidP="004B3A8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трудности в </w:t>
      </w:r>
      <w:r w:rsidRPr="00DD4240">
        <w:rPr>
          <w:color w:val="000000"/>
          <w:sz w:val="28"/>
          <w:szCs w:val="28"/>
        </w:rPr>
        <w:t>трудоустройств</w:t>
      </w:r>
      <w:r>
        <w:rPr>
          <w:color w:val="000000"/>
          <w:sz w:val="28"/>
          <w:szCs w:val="28"/>
        </w:rPr>
        <w:t>е</w:t>
      </w:r>
      <w:r w:rsidRPr="00DD4240">
        <w:rPr>
          <w:color w:val="000000"/>
          <w:sz w:val="28"/>
          <w:szCs w:val="28"/>
        </w:rPr>
        <w:t>, занятости и профессиональной ориентации</w:t>
      </w:r>
      <w:r>
        <w:rPr>
          <w:color w:val="000000"/>
          <w:sz w:val="28"/>
          <w:szCs w:val="28"/>
        </w:rPr>
        <w:t xml:space="preserve"> молодежи;</w:t>
      </w:r>
    </w:p>
    <w:p w:rsidR="004B3A81" w:rsidRDefault="004B3A81" w:rsidP="004B3A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миграция молодежи;</w:t>
      </w:r>
    </w:p>
    <w:p w:rsidR="004B3A81" w:rsidRDefault="004B3A81" w:rsidP="004B3A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общественно-политическая пассивность молодых людей.</w:t>
      </w:r>
    </w:p>
    <w:p w:rsidR="004B3A81" w:rsidRDefault="004B3A81" w:rsidP="00593C28">
      <w:pPr>
        <w:ind w:firstLine="708"/>
        <w:jc w:val="both"/>
        <w:rPr>
          <w:b/>
          <w:color w:val="000000"/>
          <w:sz w:val="28"/>
          <w:szCs w:val="28"/>
        </w:rPr>
      </w:pPr>
    </w:p>
    <w:p w:rsidR="00BD6B2D" w:rsidRDefault="005A6332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0D5A49">
        <w:rPr>
          <w:b/>
          <w:sz w:val="28"/>
          <w:szCs w:val="28"/>
        </w:rPr>
        <w:t xml:space="preserve">Социальная </w:t>
      </w:r>
      <w:r w:rsidR="00ED5BE8" w:rsidRPr="000D5A49">
        <w:rPr>
          <w:b/>
          <w:sz w:val="28"/>
          <w:szCs w:val="28"/>
        </w:rPr>
        <w:t xml:space="preserve">защита населения </w:t>
      </w:r>
    </w:p>
    <w:p w:rsidR="00BD6B2D" w:rsidRDefault="005A6332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304FEB">
        <w:rPr>
          <w:b/>
          <w:color w:val="000000"/>
          <w:sz w:val="28"/>
          <w:szCs w:val="28"/>
        </w:rPr>
        <w:t>Социальная поддержка населения</w:t>
      </w:r>
    </w:p>
    <w:p w:rsidR="00083AEF" w:rsidRDefault="00083AEF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EF1D6C">
        <w:rPr>
          <w:color w:val="000000"/>
          <w:sz w:val="28"/>
          <w:szCs w:val="28"/>
        </w:rPr>
        <w:t xml:space="preserve">Чайковского муниципального района </w:t>
      </w:r>
      <w:r>
        <w:rPr>
          <w:color w:val="000000"/>
          <w:sz w:val="28"/>
          <w:szCs w:val="28"/>
        </w:rPr>
        <w:t xml:space="preserve">развита </w:t>
      </w:r>
      <w:r w:rsidRPr="00EF1D6C">
        <w:rPr>
          <w:color w:val="000000"/>
          <w:sz w:val="28"/>
          <w:szCs w:val="28"/>
        </w:rPr>
        <w:t xml:space="preserve">система социальной поддержки </w:t>
      </w:r>
      <w:r>
        <w:rPr>
          <w:color w:val="000000"/>
          <w:sz w:val="28"/>
          <w:szCs w:val="28"/>
        </w:rPr>
        <w:t xml:space="preserve">граждан. </w:t>
      </w:r>
    </w:p>
    <w:p w:rsidR="00083AEF" w:rsidRDefault="00083AEF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малообеспеченных граждан в общей численности населения в 200</w:t>
      </w:r>
      <w:r w:rsidR="00BB125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EF1D6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составила </w:t>
      </w:r>
      <w:r w:rsidR="00BB125B">
        <w:rPr>
          <w:color w:val="000000"/>
          <w:sz w:val="28"/>
          <w:szCs w:val="28"/>
        </w:rPr>
        <w:t>20,4</w:t>
      </w:r>
      <w:r>
        <w:rPr>
          <w:color w:val="000000"/>
          <w:sz w:val="28"/>
          <w:szCs w:val="28"/>
        </w:rPr>
        <w:t xml:space="preserve"> % от общей численности населения района (в 200</w:t>
      </w:r>
      <w:r w:rsidR="00BB125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– </w:t>
      </w:r>
      <w:r w:rsidR="00BB125B">
        <w:rPr>
          <w:color w:val="000000"/>
          <w:sz w:val="28"/>
          <w:szCs w:val="28"/>
        </w:rPr>
        <w:t>22,05</w:t>
      </w:r>
      <w:r>
        <w:rPr>
          <w:color w:val="000000"/>
          <w:sz w:val="28"/>
          <w:szCs w:val="28"/>
        </w:rPr>
        <w:t xml:space="preserve"> %). В социальной поддержке нуждаются малообеспеченные пенсионеры (6,1 % от общей численности населения района), инвалиды (7,7 %), семьи с детьми (</w:t>
      </w:r>
      <w:r w:rsidR="00BB125B">
        <w:rPr>
          <w:color w:val="000000"/>
          <w:sz w:val="28"/>
          <w:szCs w:val="28"/>
        </w:rPr>
        <w:t>3,5</w:t>
      </w:r>
      <w:r>
        <w:rPr>
          <w:color w:val="000000"/>
          <w:sz w:val="28"/>
          <w:szCs w:val="28"/>
        </w:rPr>
        <w:t xml:space="preserve"> % от общей численности населения). За 200</w:t>
      </w:r>
      <w:r w:rsidR="00BB125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возросло количество пенсионеров, имеющих пенсию ниже прожиточ</w:t>
      </w:r>
      <w:r w:rsidR="00304FEB">
        <w:rPr>
          <w:color w:val="000000"/>
          <w:sz w:val="28"/>
          <w:szCs w:val="28"/>
        </w:rPr>
        <w:t xml:space="preserve">ного минимума (на </w:t>
      </w:r>
      <w:r w:rsidR="00BB125B">
        <w:rPr>
          <w:color w:val="000000"/>
          <w:sz w:val="28"/>
          <w:szCs w:val="28"/>
        </w:rPr>
        <w:t>4,8</w:t>
      </w:r>
      <w:r w:rsidR="00304FEB">
        <w:rPr>
          <w:color w:val="000000"/>
          <w:sz w:val="28"/>
          <w:szCs w:val="28"/>
        </w:rPr>
        <w:t xml:space="preserve"> %), и </w:t>
      </w:r>
      <w:r>
        <w:rPr>
          <w:color w:val="000000"/>
          <w:sz w:val="28"/>
          <w:szCs w:val="28"/>
        </w:rPr>
        <w:t>количество инвалидов (на 4</w:t>
      </w:r>
      <w:r w:rsidR="00BB125B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 xml:space="preserve"> %). В качестве положительного момента можно отметить снижение количества детей, находящихся в социально-опасном положении</w:t>
      </w:r>
      <w:r w:rsidR="00BB125B">
        <w:rPr>
          <w:color w:val="000000"/>
          <w:sz w:val="28"/>
          <w:szCs w:val="28"/>
        </w:rPr>
        <w:t>: в</w:t>
      </w:r>
      <w:r w:rsidR="00C4165C">
        <w:rPr>
          <w:color w:val="000000"/>
          <w:sz w:val="28"/>
          <w:szCs w:val="28"/>
        </w:rPr>
        <w:t xml:space="preserve"> </w:t>
      </w:r>
      <w:r w:rsidR="00BB125B">
        <w:rPr>
          <w:color w:val="000000"/>
          <w:sz w:val="28"/>
          <w:szCs w:val="28"/>
        </w:rPr>
        <w:t>2007 году 658 де</w:t>
      </w:r>
      <w:r w:rsidR="00C4165C">
        <w:rPr>
          <w:color w:val="000000"/>
          <w:sz w:val="28"/>
          <w:szCs w:val="28"/>
        </w:rPr>
        <w:t>т</w:t>
      </w:r>
      <w:r w:rsidR="00BB125B">
        <w:rPr>
          <w:color w:val="000000"/>
          <w:sz w:val="28"/>
          <w:szCs w:val="28"/>
        </w:rPr>
        <w:t>ей в 400 семей, в 2008 году соответс</w:t>
      </w:r>
      <w:r w:rsidR="00D13CC8">
        <w:rPr>
          <w:color w:val="000000"/>
          <w:sz w:val="28"/>
          <w:szCs w:val="28"/>
        </w:rPr>
        <w:t>т</w:t>
      </w:r>
      <w:r w:rsidR="00BB125B">
        <w:rPr>
          <w:color w:val="000000"/>
          <w:sz w:val="28"/>
          <w:szCs w:val="28"/>
        </w:rPr>
        <w:t>венно 639-372, на начало 2009 года 589-356</w:t>
      </w:r>
      <w:r>
        <w:rPr>
          <w:color w:val="000000"/>
          <w:sz w:val="28"/>
          <w:szCs w:val="28"/>
        </w:rPr>
        <w:t>.</w:t>
      </w:r>
    </w:p>
    <w:p w:rsidR="00083AEF" w:rsidRDefault="00083AEF" w:rsidP="00593C28">
      <w:pPr>
        <w:ind w:firstLine="709"/>
        <w:jc w:val="both"/>
        <w:rPr>
          <w:color w:val="000000"/>
          <w:sz w:val="28"/>
          <w:szCs w:val="28"/>
        </w:rPr>
      </w:pPr>
      <w:r w:rsidRPr="003D3BE2">
        <w:rPr>
          <w:sz w:val="28"/>
          <w:szCs w:val="28"/>
        </w:rPr>
        <w:t xml:space="preserve">На протяжении 5 лет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территории района успешно реализуется Программа «Оказание адресной социальной помощи жителям Чайковского района»</w:t>
      </w:r>
      <w:r w:rsidR="00FA2011">
        <w:rPr>
          <w:color w:val="000000"/>
          <w:sz w:val="28"/>
          <w:szCs w:val="28"/>
        </w:rPr>
        <w:t>. Ц</w:t>
      </w:r>
      <w:r>
        <w:rPr>
          <w:color w:val="000000"/>
          <w:sz w:val="28"/>
          <w:szCs w:val="28"/>
        </w:rPr>
        <w:t xml:space="preserve">елью </w:t>
      </w:r>
      <w:r w:rsidR="00470586">
        <w:rPr>
          <w:color w:val="000000"/>
          <w:sz w:val="28"/>
          <w:szCs w:val="28"/>
        </w:rPr>
        <w:t>П</w:t>
      </w:r>
      <w:r w:rsidR="00FA2011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является уменьшение численности граждан, находящихся в трудной жизненной ситуации.</w:t>
      </w:r>
    </w:p>
    <w:p w:rsidR="00083AEF" w:rsidRPr="003D3BE2" w:rsidRDefault="00083AEF" w:rsidP="00593C28">
      <w:pPr>
        <w:ind w:firstLine="709"/>
        <w:jc w:val="both"/>
        <w:rPr>
          <w:sz w:val="28"/>
          <w:szCs w:val="28"/>
        </w:rPr>
      </w:pPr>
      <w:r w:rsidRPr="003D3BE2">
        <w:rPr>
          <w:color w:val="000000"/>
          <w:sz w:val="28"/>
          <w:szCs w:val="28"/>
        </w:rPr>
        <w:t xml:space="preserve">В рамках </w:t>
      </w:r>
      <w:r w:rsidR="0088465F">
        <w:rPr>
          <w:color w:val="000000"/>
          <w:sz w:val="28"/>
          <w:szCs w:val="28"/>
        </w:rPr>
        <w:t xml:space="preserve">направления </w:t>
      </w:r>
      <w:r w:rsidRPr="003D3BE2">
        <w:rPr>
          <w:color w:val="000000"/>
          <w:sz w:val="28"/>
          <w:szCs w:val="28"/>
        </w:rPr>
        <w:t>«Оказание адресной материальной помощи в труд</w:t>
      </w:r>
      <w:r w:rsidR="001134EC">
        <w:rPr>
          <w:color w:val="000000"/>
          <w:sz w:val="28"/>
          <w:szCs w:val="28"/>
        </w:rPr>
        <w:t xml:space="preserve">ной жизненной ситуации» </w:t>
      </w:r>
      <w:r w:rsidR="00281687">
        <w:rPr>
          <w:color w:val="000000"/>
          <w:sz w:val="28"/>
          <w:szCs w:val="28"/>
        </w:rPr>
        <w:t>осуществляется реализация направлений</w:t>
      </w:r>
      <w:r w:rsidRPr="003D3BE2">
        <w:rPr>
          <w:color w:val="000000"/>
          <w:sz w:val="28"/>
          <w:szCs w:val="28"/>
        </w:rPr>
        <w:t xml:space="preserve">: </w:t>
      </w:r>
      <w:r w:rsidRPr="003D3BE2">
        <w:rPr>
          <w:sz w:val="28"/>
          <w:szCs w:val="28"/>
        </w:rPr>
        <w:t xml:space="preserve">оказание единовременной материальной помощи в чрезвычайной и особо трудной жизненной ситуациях; выплата стипендий одаренным детям из сельских школ; компенсация за проезд детям-школьникам, организация горячего питания для дезадаптированных граждан (вернувшихся из мест лишения свободы, лиц без определенного места жительства).  </w:t>
      </w:r>
    </w:p>
    <w:p w:rsidR="00942E1D" w:rsidRDefault="00942E1D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успешно реализуются </w:t>
      </w:r>
      <w:r w:rsidR="00281687">
        <w:rPr>
          <w:sz w:val="28"/>
          <w:szCs w:val="28"/>
        </w:rPr>
        <w:t xml:space="preserve">новые </w:t>
      </w:r>
      <w:r>
        <w:rPr>
          <w:sz w:val="28"/>
          <w:szCs w:val="28"/>
        </w:rPr>
        <w:t>технологии: «Самообеспечение»</w:t>
      </w:r>
      <w:r w:rsidR="00396367">
        <w:rPr>
          <w:sz w:val="28"/>
          <w:szCs w:val="28"/>
        </w:rPr>
        <w:t>,</w:t>
      </w:r>
      <w:r>
        <w:rPr>
          <w:sz w:val="28"/>
          <w:szCs w:val="28"/>
        </w:rPr>
        <w:t xml:space="preserve"> «Семейный субботник»</w:t>
      </w:r>
      <w:r w:rsidR="00281687">
        <w:rPr>
          <w:sz w:val="28"/>
          <w:szCs w:val="28"/>
        </w:rPr>
        <w:t>, «Семья для пожилого», «Социальное такси»</w:t>
      </w:r>
      <w:r>
        <w:rPr>
          <w:sz w:val="28"/>
          <w:szCs w:val="28"/>
        </w:rPr>
        <w:t xml:space="preserve">. </w:t>
      </w:r>
    </w:p>
    <w:p w:rsidR="00281687" w:rsidRDefault="00281687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данных технологий дает предпосылки для </w:t>
      </w:r>
      <w:r w:rsidR="00E66967">
        <w:rPr>
          <w:sz w:val="28"/>
          <w:szCs w:val="28"/>
        </w:rPr>
        <w:t>вывода семей из состояния малоимущности на уровень самообеспечения</w:t>
      </w:r>
      <w:r>
        <w:rPr>
          <w:sz w:val="28"/>
          <w:szCs w:val="28"/>
        </w:rPr>
        <w:t>, дает возможность инвалидам и гражданам пожилого возраста получать социально-бытовые, социально-медицинские услуги на дому</w:t>
      </w:r>
      <w:r w:rsidR="00E66967">
        <w:rPr>
          <w:sz w:val="28"/>
          <w:szCs w:val="28"/>
        </w:rPr>
        <w:t xml:space="preserve">. </w:t>
      </w:r>
    </w:p>
    <w:p w:rsidR="00A16F2E" w:rsidRDefault="00A16F2E" w:rsidP="00593C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Направление «Гражданская инициатива» ставит св</w:t>
      </w:r>
      <w:r w:rsidR="005A14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ей целью привлечение граждан социально-защитных групп (инвалиды, многодетные семьи, малоимущие) к участию в общественной жизни района (в праздниках, ярмарках и т.д.)</w:t>
      </w:r>
      <w:r w:rsidR="00874612">
        <w:rPr>
          <w:color w:val="000000"/>
          <w:sz w:val="28"/>
          <w:szCs w:val="28"/>
        </w:rPr>
        <w:t>, а также к формированию единого информационного пространства и активной жизненной позиции</w:t>
      </w:r>
      <w:r>
        <w:rPr>
          <w:color w:val="000000"/>
          <w:sz w:val="28"/>
          <w:szCs w:val="28"/>
        </w:rPr>
        <w:t xml:space="preserve">.  </w:t>
      </w:r>
    </w:p>
    <w:p w:rsidR="00A16F2E" w:rsidRDefault="00A16F2E" w:rsidP="00593C28">
      <w:pPr>
        <w:ind w:firstLine="570"/>
        <w:jc w:val="both"/>
        <w:rPr>
          <w:sz w:val="28"/>
          <w:szCs w:val="28"/>
        </w:rPr>
      </w:pPr>
    </w:p>
    <w:p w:rsidR="00BD6B2D" w:rsidRDefault="00E33048" w:rsidP="009A1222">
      <w:pPr>
        <w:pStyle w:val="7"/>
        <w:numPr>
          <w:ilvl w:val="3"/>
          <w:numId w:val="1"/>
        </w:numPr>
        <w:tabs>
          <w:tab w:val="left" w:pos="993"/>
        </w:tabs>
        <w:spacing w:before="0" w:after="0"/>
        <w:ind w:left="0" w:firstLine="0"/>
        <w:jc w:val="both"/>
        <w:rPr>
          <w:b/>
          <w:color w:val="000000"/>
          <w:sz w:val="28"/>
          <w:szCs w:val="28"/>
        </w:rPr>
      </w:pPr>
      <w:r w:rsidRPr="00304FEB">
        <w:rPr>
          <w:b/>
          <w:color w:val="000000"/>
          <w:sz w:val="28"/>
          <w:szCs w:val="28"/>
        </w:rPr>
        <w:t>Обеспечение жильем детей-сирот и детей, оставшихся без попечения родителей</w:t>
      </w:r>
    </w:p>
    <w:p w:rsidR="005A6332" w:rsidRDefault="005A6332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Чайковского муниципального района осуществляется социальная поддержка </w:t>
      </w:r>
      <w:r w:rsidR="0028216D">
        <w:rPr>
          <w:sz w:val="28"/>
          <w:szCs w:val="28"/>
        </w:rPr>
        <w:t>льготн</w:t>
      </w:r>
      <w:r w:rsidR="00396367">
        <w:rPr>
          <w:sz w:val="28"/>
          <w:szCs w:val="28"/>
        </w:rPr>
        <w:t>ых</w:t>
      </w:r>
      <w:r>
        <w:rPr>
          <w:sz w:val="28"/>
          <w:szCs w:val="28"/>
        </w:rPr>
        <w:t xml:space="preserve"> категорий населения, таких как: дети-сироты, дети, оставшиеся без попечения родителей, </w:t>
      </w:r>
      <w:r w:rsidR="0028216D">
        <w:rPr>
          <w:sz w:val="28"/>
          <w:szCs w:val="28"/>
        </w:rPr>
        <w:t>участники локальных войн, пострадавшие от радиационного излучения и прочие категории (в соответствии с федеральным законодательством).</w:t>
      </w:r>
    </w:p>
    <w:p w:rsidR="00E33048" w:rsidRDefault="00E33048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жилья детям - сиротам и детям, оставшимся без попечения родителей</w:t>
      </w:r>
      <w:r w:rsidR="002F2DB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</w:t>
      </w:r>
      <w:r w:rsidR="00396367">
        <w:rPr>
          <w:sz w:val="28"/>
          <w:szCs w:val="28"/>
        </w:rPr>
        <w:t>ется</w:t>
      </w:r>
      <w:r>
        <w:rPr>
          <w:sz w:val="28"/>
          <w:szCs w:val="28"/>
        </w:rPr>
        <w:t xml:space="preserve"> в рамках реализации федерального закона от 21.12.96 </w:t>
      </w:r>
      <w:r w:rsidR="00396367">
        <w:rPr>
          <w:sz w:val="28"/>
          <w:szCs w:val="28"/>
        </w:rPr>
        <w:t>№</w:t>
      </w:r>
      <w:r>
        <w:rPr>
          <w:sz w:val="28"/>
          <w:szCs w:val="28"/>
        </w:rPr>
        <w:t xml:space="preserve"> 159 «О дополнительных гарантиях по социальной поддержке детей-сирот и детей, оставшихся без попечения родителей», краевой целевой </w:t>
      </w:r>
      <w:r w:rsidR="00774FD9">
        <w:rPr>
          <w:sz w:val="28"/>
          <w:szCs w:val="28"/>
        </w:rPr>
        <w:t>П</w:t>
      </w:r>
      <w:r>
        <w:rPr>
          <w:sz w:val="28"/>
          <w:szCs w:val="28"/>
        </w:rPr>
        <w:t>рограммы «Семья и дети Пермского края на 2007-2010 гг.</w:t>
      </w:r>
      <w:r w:rsidR="0039636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A6332" w:rsidRDefault="005A6332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Чайковского муниципального района на учете по внеочередному получению жилого помещения в порядке установленной очередности на условия</w:t>
      </w:r>
      <w:r w:rsidR="002348FA">
        <w:rPr>
          <w:sz w:val="28"/>
          <w:szCs w:val="28"/>
        </w:rPr>
        <w:t>х договоров социального найма ежегодно регистрируется</w:t>
      </w:r>
      <w:r>
        <w:rPr>
          <w:sz w:val="28"/>
          <w:szCs w:val="28"/>
        </w:rPr>
        <w:t xml:space="preserve"> детей-сирот и детей, оставшихся без попечения родителей</w:t>
      </w:r>
      <w:r w:rsidR="002F2DBF">
        <w:rPr>
          <w:sz w:val="28"/>
          <w:szCs w:val="28"/>
        </w:rPr>
        <w:t>,</w:t>
      </w:r>
      <w:r>
        <w:rPr>
          <w:sz w:val="28"/>
          <w:szCs w:val="28"/>
        </w:rPr>
        <w:t xml:space="preserve"> в среднем около </w:t>
      </w:r>
      <w:r w:rsidR="002348FA">
        <w:rPr>
          <w:sz w:val="28"/>
          <w:szCs w:val="28"/>
        </w:rPr>
        <w:t xml:space="preserve">187 </w:t>
      </w:r>
      <w:r>
        <w:rPr>
          <w:sz w:val="28"/>
          <w:szCs w:val="28"/>
        </w:rPr>
        <w:t xml:space="preserve">человек (с 2004 года).  </w:t>
      </w:r>
    </w:p>
    <w:p w:rsidR="002348FA" w:rsidRDefault="00E33048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4F0ADD">
        <w:rPr>
          <w:sz w:val="28"/>
          <w:szCs w:val="28"/>
        </w:rPr>
        <w:t xml:space="preserve"> </w:t>
      </w:r>
      <w:r w:rsidR="002348FA">
        <w:rPr>
          <w:sz w:val="28"/>
          <w:szCs w:val="28"/>
        </w:rPr>
        <w:t>с 2004 г</w:t>
      </w:r>
      <w:r w:rsidR="00396367">
        <w:rPr>
          <w:sz w:val="28"/>
          <w:szCs w:val="28"/>
        </w:rPr>
        <w:t>ода</w:t>
      </w:r>
      <w:r w:rsidR="002348FA">
        <w:rPr>
          <w:sz w:val="28"/>
          <w:szCs w:val="28"/>
        </w:rPr>
        <w:t xml:space="preserve"> на территории района </w:t>
      </w:r>
      <w:r w:rsidR="002C4310">
        <w:rPr>
          <w:sz w:val="28"/>
          <w:szCs w:val="28"/>
        </w:rPr>
        <w:t xml:space="preserve">было приобретено </w:t>
      </w:r>
      <w:r w:rsidR="002348FA">
        <w:rPr>
          <w:sz w:val="28"/>
          <w:szCs w:val="28"/>
        </w:rPr>
        <w:t xml:space="preserve">26 </w:t>
      </w:r>
      <w:r w:rsidR="007934DC">
        <w:rPr>
          <w:sz w:val="28"/>
          <w:szCs w:val="28"/>
        </w:rPr>
        <w:t xml:space="preserve">жилых помещений </w:t>
      </w:r>
      <w:r w:rsidR="002348FA">
        <w:rPr>
          <w:sz w:val="28"/>
          <w:szCs w:val="28"/>
        </w:rPr>
        <w:t>для детей-сирот и детей, оставшихся без попечения родителей</w:t>
      </w:r>
      <w:r w:rsidR="002F2DBF">
        <w:rPr>
          <w:sz w:val="28"/>
          <w:szCs w:val="28"/>
        </w:rPr>
        <w:t>,</w:t>
      </w:r>
      <w:r w:rsidR="002348FA">
        <w:rPr>
          <w:sz w:val="28"/>
          <w:szCs w:val="28"/>
        </w:rPr>
        <w:t xml:space="preserve"> </w:t>
      </w:r>
      <w:r w:rsidR="002C4310">
        <w:rPr>
          <w:sz w:val="28"/>
          <w:szCs w:val="28"/>
        </w:rPr>
        <w:t xml:space="preserve"> на сумму </w:t>
      </w:r>
      <w:r w:rsidR="004F0ADD">
        <w:rPr>
          <w:sz w:val="28"/>
          <w:szCs w:val="28"/>
        </w:rPr>
        <w:t>15</w:t>
      </w:r>
      <w:r w:rsidR="007C605C">
        <w:rPr>
          <w:sz w:val="28"/>
          <w:szCs w:val="28"/>
        </w:rPr>
        <w:t xml:space="preserve"> </w:t>
      </w:r>
      <w:r w:rsidR="004F0ADD">
        <w:rPr>
          <w:sz w:val="28"/>
          <w:szCs w:val="28"/>
        </w:rPr>
        <w:t>980,4 тыс.</w:t>
      </w:r>
      <w:r w:rsidR="00B17778">
        <w:rPr>
          <w:sz w:val="28"/>
          <w:szCs w:val="28"/>
        </w:rPr>
        <w:t xml:space="preserve"> </w:t>
      </w:r>
      <w:r w:rsidR="004F0ADD">
        <w:rPr>
          <w:sz w:val="28"/>
          <w:szCs w:val="28"/>
        </w:rPr>
        <w:t>руб.</w:t>
      </w:r>
      <w:r w:rsidR="008A5475">
        <w:rPr>
          <w:sz w:val="28"/>
          <w:szCs w:val="28"/>
        </w:rPr>
        <w:t xml:space="preserve"> (средства краевого бюджета)</w:t>
      </w:r>
      <w:r w:rsidR="004F0ADD">
        <w:rPr>
          <w:sz w:val="28"/>
          <w:szCs w:val="28"/>
        </w:rPr>
        <w:t xml:space="preserve">, в том числе в 2007 году </w:t>
      </w:r>
      <w:r w:rsidR="002F2DBF">
        <w:rPr>
          <w:sz w:val="28"/>
          <w:szCs w:val="28"/>
        </w:rPr>
        <w:t>-</w:t>
      </w:r>
      <w:r w:rsidR="007C605C">
        <w:rPr>
          <w:sz w:val="28"/>
          <w:szCs w:val="28"/>
        </w:rPr>
        <w:t>9 227,8</w:t>
      </w:r>
      <w:r w:rsidR="004F0ADD">
        <w:rPr>
          <w:sz w:val="28"/>
          <w:szCs w:val="28"/>
        </w:rPr>
        <w:t xml:space="preserve"> тыс. руб.</w:t>
      </w:r>
      <w:r w:rsidR="002348FA">
        <w:rPr>
          <w:sz w:val="28"/>
          <w:szCs w:val="28"/>
        </w:rPr>
        <w:t xml:space="preserve"> </w:t>
      </w:r>
      <w:r w:rsidR="00B92BB9">
        <w:rPr>
          <w:sz w:val="28"/>
          <w:szCs w:val="28"/>
        </w:rPr>
        <w:t>За 6 месяцев</w:t>
      </w:r>
      <w:r w:rsidR="004F0ADD">
        <w:rPr>
          <w:sz w:val="28"/>
          <w:szCs w:val="28"/>
        </w:rPr>
        <w:t xml:space="preserve"> 2008 год</w:t>
      </w:r>
      <w:r w:rsidR="00B92BB9">
        <w:rPr>
          <w:sz w:val="28"/>
          <w:szCs w:val="28"/>
        </w:rPr>
        <w:t>а</w:t>
      </w:r>
      <w:r w:rsidR="007C605C">
        <w:rPr>
          <w:sz w:val="28"/>
          <w:szCs w:val="28"/>
        </w:rPr>
        <w:t xml:space="preserve"> приобретено</w:t>
      </w:r>
      <w:r w:rsidR="004F0ADD">
        <w:rPr>
          <w:sz w:val="28"/>
          <w:szCs w:val="28"/>
        </w:rPr>
        <w:t xml:space="preserve"> </w:t>
      </w:r>
      <w:r w:rsidR="002348FA">
        <w:rPr>
          <w:sz w:val="28"/>
          <w:szCs w:val="28"/>
        </w:rPr>
        <w:t xml:space="preserve">3 квартиры (на сумму </w:t>
      </w:r>
      <w:r w:rsidR="004F0ADD">
        <w:rPr>
          <w:sz w:val="28"/>
          <w:szCs w:val="28"/>
        </w:rPr>
        <w:t xml:space="preserve"> </w:t>
      </w:r>
      <w:r w:rsidR="002348FA">
        <w:rPr>
          <w:sz w:val="28"/>
          <w:szCs w:val="28"/>
        </w:rPr>
        <w:t xml:space="preserve">3326,0 </w:t>
      </w:r>
      <w:r w:rsidR="004F0ADD">
        <w:rPr>
          <w:sz w:val="28"/>
          <w:szCs w:val="28"/>
        </w:rPr>
        <w:t>тыс. руб.</w:t>
      </w:r>
      <w:r w:rsidR="002348FA">
        <w:rPr>
          <w:sz w:val="28"/>
          <w:szCs w:val="28"/>
        </w:rPr>
        <w:t>).</w:t>
      </w:r>
    </w:p>
    <w:p w:rsidR="007934DC" w:rsidRDefault="007934DC" w:rsidP="00593C28">
      <w:pPr>
        <w:jc w:val="both"/>
        <w:rPr>
          <w:b/>
          <w:color w:val="000000"/>
          <w:sz w:val="28"/>
          <w:szCs w:val="28"/>
        </w:rPr>
      </w:pPr>
    </w:p>
    <w:p w:rsidR="00BD6B2D" w:rsidRDefault="002613F4" w:rsidP="009A1222">
      <w:pPr>
        <w:pStyle w:val="7"/>
        <w:numPr>
          <w:ilvl w:val="3"/>
          <w:numId w:val="1"/>
        </w:numPr>
        <w:tabs>
          <w:tab w:val="left" w:pos="993"/>
        </w:tabs>
        <w:spacing w:before="0" w:after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Выполнение</w:t>
      </w:r>
      <w:r w:rsidR="00EA40CE">
        <w:rPr>
          <w:b/>
          <w:color w:val="000000"/>
          <w:sz w:val="28"/>
          <w:szCs w:val="28"/>
        </w:rPr>
        <w:t xml:space="preserve"> государственных</w:t>
      </w:r>
      <w:r>
        <w:rPr>
          <w:b/>
          <w:color w:val="000000"/>
          <w:sz w:val="28"/>
          <w:szCs w:val="28"/>
        </w:rPr>
        <w:t xml:space="preserve"> обязательств по предоставлению жилья отдельным категориям граждан</w:t>
      </w:r>
    </w:p>
    <w:p w:rsidR="00630081" w:rsidRDefault="00630081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2006 года</w:t>
      </w:r>
      <w:r w:rsidR="00B92BB9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по </w:t>
      </w:r>
      <w:r w:rsidR="002F2DBF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рограмме «Выполнение государственных гарантий по обеспечению жильем </w:t>
      </w:r>
      <w:r w:rsidR="00624A20">
        <w:rPr>
          <w:sz w:val="28"/>
          <w:szCs w:val="28"/>
        </w:rPr>
        <w:t>категорий граждан,</w:t>
      </w:r>
      <w:r>
        <w:rPr>
          <w:sz w:val="28"/>
          <w:szCs w:val="28"/>
        </w:rPr>
        <w:t xml:space="preserve"> установленных федеральным законодательством»</w:t>
      </w:r>
      <w:r w:rsidR="00B92BB9">
        <w:rPr>
          <w:sz w:val="28"/>
          <w:szCs w:val="28"/>
        </w:rPr>
        <w:t xml:space="preserve"> было предоставлено </w:t>
      </w:r>
      <w:r>
        <w:rPr>
          <w:sz w:val="28"/>
          <w:szCs w:val="28"/>
        </w:rPr>
        <w:t>54</w:t>
      </w:r>
      <w:r w:rsidR="00B92BB9">
        <w:rPr>
          <w:sz w:val="28"/>
          <w:szCs w:val="28"/>
        </w:rPr>
        <w:t xml:space="preserve"> государственных жилищных сертификата (далее – ГЖС) на сумму 3</w:t>
      </w:r>
      <w:r>
        <w:rPr>
          <w:sz w:val="28"/>
          <w:szCs w:val="28"/>
        </w:rPr>
        <w:t>43 859,2</w:t>
      </w:r>
      <w:r w:rsidR="00B92BB9">
        <w:rPr>
          <w:sz w:val="28"/>
          <w:szCs w:val="28"/>
        </w:rPr>
        <w:t xml:space="preserve"> тыс. руб</w:t>
      </w:r>
      <w:r w:rsidR="00B240FC">
        <w:rPr>
          <w:sz w:val="28"/>
          <w:szCs w:val="28"/>
        </w:rPr>
        <w:t>лей</w:t>
      </w:r>
      <w:r w:rsidR="00B92BB9">
        <w:rPr>
          <w:sz w:val="28"/>
          <w:szCs w:val="28"/>
        </w:rPr>
        <w:t>.</w:t>
      </w:r>
    </w:p>
    <w:p w:rsidR="005E52E8" w:rsidRDefault="005E52E8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жилищными сертификатами</w:t>
      </w:r>
      <w:r w:rsidR="00B704AA">
        <w:rPr>
          <w:sz w:val="28"/>
          <w:szCs w:val="28"/>
        </w:rPr>
        <w:t xml:space="preserve"> </w:t>
      </w:r>
      <w:r w:rsidR="00624A20">
        <w:rPr>
          <w:sz w:val="28"/>
          <w:szCs w:val="28"/>
        </w:rPr>
        <w:t xml:space="preserve">обеспечено 4 человека (из категории ветераны и члены семей погибших участников боевых действий, инвалиды и  семьи, имеющие  детей-инвалидов) </w:t>
      </w:r>
      <w:r w:rsidR="00B704AA">
        <w:rPr>
          <w:sz w:val="28"/>
          <w:szCs w:val="28"/>
        </w:rPr>
        <w:t>на сумму 1 291,4 тыс. руб. (средства краевого бюджета).</w:t>
      </w:r>
    </w:p>
    <w:p w:rsidR="00FA2011" w:rsidRPr="003D3BE2" w:rsidRDefault="00FA2011" w:rsidP="00593C28">
      <w:pPr>
        <w:ind w:firstLine="709"/>
        <w:jc w:val="both"/>
        <w:rPr>
          <w:sz w:val="28"/>
          <w:szCs w:val="28"/>
        </w:rPr>
      </w:pPr>
      <w:r w:rsidRPr="003D3BE2">
        <w:rPr>
          <w:color w:val="000000"/>
          <w:sz w:val="28"/>
          <w:szCs w:val="28"/>
        </w:rPr>
        <w:t>Потребность населения в разл</w:t>
      </w:r>
      <w:r>
        <w:rPr>
          <w:color w:val="000000"/>
          <w:sz w:val="28"/>
          <w:szCs w:val="28"/>
        </w:rPr>
        <w:t xml:space="preserve">ичных видах социальной помощи и </w:t>
      </w:r>
      <w:r w:rsidRPr="003D3BE2">
        <w:rPr>
          <w:color w:val="000000"/>
          <w:sz w:val="28"/>
          <w:szCs w:val="28"/>
        </w:rPr>
        <w:t>поддержки остается стабильно высокой и в прогнозах значительно  не снизится,</w:t>
      </w:r>
      <w:r w:rsidRPr="003D3BE2">
        <w:rPr>
          <w:sz w:val="28"/>
          <w:szCs w:val="28"/>
        </w:rPr>
        <w:t xml:space="preserve"> что обусловлено следующими проблемами:</w:t>
      </w:r>
    </w:p>
    <w:p w:rsidR="00BD6B2D" w:rsidRDefault="00FA2011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FA2011">
        <w:rPr>
          <w:sz w:val="28"/>
          <w:szCs w:val="28"/>
        </w:rPr>
        <w:t>социально-демографическими</w:t>
      </w:r>
      <w:r>
        <w:rPr>
          <w:sz w:val="28"/>
          <w:szCs w:val="28"/>
        </w:rPr>
        <w:t xml:space="preserve"> </w:t>
      </w:r>
      <w:r w:rsidR="002F2DBF">
        <w:rPr>
          <w:sz w:val="28"/>
          <w:szCs w:val="28"/>
        </w:rPr>
        <w:t>(н</w:t>
      </w:r>
      <w:r w:rsidR="00AF3D85">
        <w:rPr>
          <w:sz w:val="28"/>
          <w:szCs w:val="28"/>
        </w:rPr>
        <w:t>а территории наблюдается у</w:t>
      </w:r>
      <w:r w:rsidRPr="003D3BE2">
        <w:rPr>
          <w:sz w:val="28"/>
          <w:szCs w:val="28"/>
        </w:rPr>
        <w:t>величение численности населения старше трудоспособного возраста</w:t>
      </w:r>
      <w:r>
        <w:rPr>
          <w:sz w:val="28"/>
          <w:szCs w:val="28"/>
        </w:rPr>
        <w:t>, р</w:t>
      </w:r>
      <w:r w:rsidRPr="003D3BE2">
        <w:rPr>
          <w:sz w:val="28"/>
          <w:szCs w:val="28"/>
        </w:rPr>
        <w:t>ост численности инвалидов</w:t>
      </w:r>
      <w:r>
        <w:rPr>
          <w:sz w:val="28"/>
          <w:szCs w:val="28"/>
        </w:rPr>
        <w:t>, достаточно высокий показатель смертности</w:t>
      </w:r>
      <w:r w:rsidR="002F2DB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D6B2D" w:rsidRDefault="00FA2011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FA2011">
        <w:rPr>
          <w:sz w:val="28"/>
          <w:szCs w:val="28"/>
        </w:rPr>
        <w:t>высоки</w:t>
      </w:r>
      <w:r w:rsidR="002F2DBF">
        <w:rPr>
          <w:sz w:val="28"/>
          <w:szCs w:val="28"/>
        </w:rPr>
        <w:t>м уровнем</w:t>
      </w:r>
      <w:r w:rsidRPr="00FA2011">
        <w:rPr>
          <w:sz w:val="28"/>
          <w:szCs w:val="28"/>
        </w:rPr>
        <w:t xml:space="preserve"> социальной дезадаптации</w:t>
      </w:r>
      <w:r w:rsidRPr="00676C79">
        <w:rPr>
          <w:sz w:val="28"/>
          <w:szCs w:val="28"/>
        </w:rPr>
        <w:t xml:space="preserve"> </w:t>
      </w:r>
      <w:r w:rsidR="002F2DBF">
        <w:rPr>
          <w:sz w:val="28"/>
          <w:szCs w:val="28"/>
        </w:rPr>
        <w:t>(р</w:t>
      </w:r>
      <w:r w:rsidRPr="00FA2011">
        <w:rPr>
          <w:sz w:val="28"/>
          <w:szCs w:val="28"/>
        </w:rPr>
        <w:t>о</w:t>
      </w:r>
      <w:r w:rsidRPr="009B683B">
        <w:rPr>
          <w:sz w:val="28"/>
          <w:szCs w:val="28"/>
        </w:rPr>
        <w:t>ст</w:t>
      </w:r>
      <w:r w:rsidRPr="003D3BE2">
        <w:rPr>
          <w:sz w:val="28"/>
          <w:szCs w:val="28"/>
        </w:rPr>
        <w:t xml:space="preserve"> численности населен</w:t>
      </w:r>
      <w:r w:rsidR="00B240FC">
        <w:rPr>
          <w:sz w:val="28"/>
          <w:szCs w:val="28"/>
        </w:rPr>
        <w:t>и</w:t>
      </w:r>
      <w:r w:rsidRPr="003D3BE2">
        <w:rPr>
          <w:sz w:val="28"/>
          <w:szCs w:val="28"/>
        </w:rPr>
        <w:t>я, страдающего социально значимыми заболеваниями</w:t>
      </w:r>
      <w:r>
        <w:rPr>
          <w:sz w:val="28"/>
          <w:szCs w:val="28"/>
        </w:rPr>
        <w:t>, с</w:t>
      </w:r>
      <w:r w:rsidRPr="003D3BE2">
        <w:rPr>
          <w:sz w:val="28"/>
          <w:szCs w:val="28"/>
        </w:rPr>
        <w:t>табильно высокая численность семей с детьми, находящи</w:t>
      </w:r>
      <w:r w:rsidR="002F2DBF">
        <w:rPr>
          <w:sz w:val="28"/>
          <w:szCs w:val="28"/>
        </w:rPr>
        <w:t>мися</w:t>
      </w:r>
      <w:r w:rsidRPr="003D3BE2">
        <w:rPr>
          <w:sz w:val="28"/>
          <w:szCs w:val="28"/>
        </w:rPr>
        <w:t xml:space="preserve"> в социально опасном положении</w:t>
      </w:r>
      <w:r>
        <w:rPr>
          <w:sz w:val="28"/>
          <w:szCs w:val="28"/>
        </w:rPr>
        <w:t>, с</w:t>
      </w:r>
      <w:r w:rsidRPr="003D3BE2">
        <w:rPr>
          <w:sz w:val="28"/>
          <w:szCs w:val="28"/>
        </w:rPr>
        <w:t>табильно высокая численность глубоко бедных</w:t>
      </w:r>
      <w:r w:rsidR="002F2DB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D6B2D" w:rsidRDefault="00FA2011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FA2011">
        <w:rPr>
          <w:sz w:val="28"/>
          <w:szCs w:val="28"/>
        </w:rPr>
        <w:t>распространенность</w:t>
      </w:r>
      <w:r w:rsidR="002F2DBF">
        <w:rPr>
          <w:sz w:val="28"/>
          <w:szCs w:val="28"/>
        </w:rPr>
        <w:t>ю</w:t>
      </w:r>
      <w:r w:rsidRPr="00FA2011">
        <w:rPr>
          <w:sz w:val="28"/>
          <w:szCs w:val="28"/>
        </w:rPr>
        <w:t xml:space="preserve"> явлений социального иждивенчества</w:t>
      </w:r>
      <w:r w:rsidR="002F2DBF">
        <w:rPr>
          <w:sz w:val="28"/>
          <w:szCs w:val="28"/>
        </w:rPr>
        <w:t xml:space="preserve"> (и</w:t>
      </w:r>
      <w:r w:rsidRPr="00FA2011">
        <w:rPr>
          <w:sz w:val="28"/>
          <w:szCs w:val="28"/>
        </w:rPr>
        <w:t>нер</w:t>
      </w:r>
      <w:r w:rsidRPr="003D3BE2">
        <w:rPr>
          <w:sz w:val="28"/>
          <w:szCs w:val="28"/>
        </w:rPr>
        <w:t>тность негосударственных институтов общества в оказании ра</w:t>
      </w:r>
      <w:r>
        <w:rPr>
          <w:sz w:val="28"/>
          <w:szCs w:val="28"/>
        </w:rPr>
        <w:t>зличных видов социальной помощи, о</w:t>
      </w:r>
      <w:r w:rsidRPr="003D3BE2">
        <w:rPr>
          <w:sz w:val="28"/>
          <w:szCs w:val="28"/>
        </w:rPr>
        <w:t>тсутствие механизмов мотивации населения к самопомощи</w:t>
      </w:r>
      <w:r w:rsidR="002F2DBF">
        <w:rPr>
          <w:sz w:val="28"/>
          <w:szCs w:val="28"/>
        </w:rPr>
        <w:t>)</w:t>
      </w:r>
      <w:r w:rsidRPr="003D3BE2">
        <w:rPr>
          <w:sz w:val="28"/>
          <w:szCs w:val="28"/>
        </w:rPr>
        <w:t>.</w:t>
      </w:r>
    </w:p>
    <w:p w:rsidR="00E33048" w:rsidRDefault="00E33048" w:rsidP="00593C28">
      <w:pPr>
        <w:jc w:val="both"/>
        <w:rPr>
          <w:sz w:val="28"/>
          <w:szCs w:val="28"/>
        </w:rPr>
      </w:pPr>
    </w:p>
    <w:p w:rsidR="00BD6B2D" w:rsidRDefault="00AC7C17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304FEB">
        <w:rPr>
          <w:b/>
          <w:sz w:val="28"/>
          <w:szCs w:val="28"/>
        </w:rPr>
        <w:t xml:space="preserve">Проблемы семьи, </w:t>
      </w:r>
      <w:r w:rsidR="00D24D1E" w:rsidRPr="00304FEB">
        <w:rPr>
          <w:b/>
          <w:sz w:val="28"/>
          <w:szCs w:val="28"/>
        </w:rPr>
        <w:t>профилактика семейного неблагополучия</w:t>
      </w:r>
    </w:p>
    <w:p w:rsidR="00AC7C17" w:rsidRPr="00E970A5" w:rsidRDefault="00AC7C17" w:rsidP="00593C28">
      <w:pPr>
        <w:tabs>
          <w:tab w:val="left" w:pos="9900"/>
        </w:tabs>
        <w:ind w:firstLine="709"/>
        <w:jc w:val="both"/>
        <w:rPr>
          <w:color w:val="000000"/>
          <w:sz w:val="28"/>
          <w:szCs w:val="28"/>
        </w:rPr>
      </w:pPr>
      <w:r w:rsidRPr="00E970A5">
        <w:rPr>
          <w:color w:val="000000"/>
          <w:sz w:val="28"/>
          <w:szCs w:val="28"/>
        </w:rPr>
        <w:t>Профилактика семейного неблагополучия, безнадзорности, социального сиротства является одной из важных задач, решение которой позволит снизить многие негативные тенденции развития общества. Безответственное отношение родителей к воспитанию детей, отсутствие должного контроля приводит к безнадзорности несовершеннолетних.</w:t>
      </w:r>
    </w:p>
    <w:p w:rsidR="0071552A" w:rsidRDefault="00AC7C17" w:rsidP="0071552A">
      <w:pPr>
        <w:tabs>
          <w:tab w:val="left" w:pos="9900"/>
        </w:tabs>
        <w:ind w:firstLine="709"/>
        <w:jc w:val="both"/>
        <w:rPr>
          <w:color w:val="000000"/>
          <w:sz w:val="28"/>
          <w:szCs w:val="28"/>
        </w:rPr>
      </w:pPr>
      <w:r w:rsidRPr="00E970A5">
        <w:rPr>
          <w:color w:val="000000"/>
          <w:sz w:val="28"/>
          <w:szCs w:val="28"/>
        </w:rPr>
        <w:lastRenderedPageBreak/>
        <w:t>В Чайковском муниципальном районе сложилась эффективная система работы по профилактике безнадзорности, семейного неблагополучия, социального сиротства</w:t>
      </w:r>
      <w:r w:rsidR="00236545">
        <w:rPr>
          <w:color w:val="000000"/>
          <w:sz w:val="28"/>
          <w:szCs w:val="28"/>
        </w:rPr>
        <w:t xml:space="preserve"> (рис. 1.2.)</w:t>
      </w:r>
      <w:r w:rsidRPr="00E970A5">
        <w:rPr>
          <w:color w:val="000000"/>
          <w:sz w:val="28"/>
          <w:szCs w:val="28"/>
        </w:rPr>
        <w:t xml:space="preserve">.  </w:t>
      </w:r>
    </w:p>
    <w:p w:rsidR="00A7596E" w:rsidRPr="00A7596E" w:rsidRDefault="00A7596E" w:rsidP="00593C28">
      <w:pPr>
        <w:tabs>
          <w:tab w:val="left" w:pos="9900"/>
        </w:tabs>
        <w:ind w:firstLine="540"/>
        <w:jc w:val="right"/>
        <w:rPr>
          <w:color w:val="000000"/>
          <w:sz w:val="20"/>
          <w:szCs w:val="20"/>
        </w:rPr>
      </w:pPr>
    </w:p>
    <w:p w:rsidR="00850BE2" w:rsidRDefault="00850BE2" w:rsidP="00593C28">
      <w:pPr>
        <w:tabs>
          <w:tab w:val="left" w:pos="9900"/>
        </w:tabs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</w:t>
      </w:r>
      <w:r w:rsidR="00B240FC">
        <w:rPr>
          <w:color w:val="000000"/>
          <w:sz w:val="28"/>
          <w:szCs w:val="28"/>
        </w:rPr>
        <w:t>унок</w:t>
      </w:r>
      <w:r>
        <w:rPr>
          <w:color w:val="000000"/>
          <w:sz w:val="28"/>
          <w:szCs w:val="28"/>
        </w:rPr>
        <w:t xml:space="preserve"> 1.</w:t>
      </w:r>
      <w:r w:rsidR="00B240F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850BE2" w:rsidRDefault="00850BE2" w:rsidP="00593C28">
      <w:pPr>
        <w:tabs>
          <w:tab w:val="left" w:pos="99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Ведомства системы профилактики</w:t>
      </w:r>
    </w:p>
    <w:p w:rsidR="00850BE2" w:rsidRDefault="00221F6A" w:rsidP="00593C28">
      <w:pPr>
        <w:tabs>
          <w:tab w:val="left" w:pos="9900"/>
        </w:tabs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6" type="#_x0000_t202" style="position:absolute;left:0;text-align:left;margin-left:126pt;margin-top:7.2pt;width:225pt;height:34.95pt;z-index:251649536">
            <v:textbox style="mso-next-textbox:#_x0000_s1056">
              <w:txbxContent>
                <w:p w:rsidR="003B7221" w:rsidRDefault="003B7221" w:rsidP="00850BE2">
                  <w:pPr>
                    <w:jc w:val="center"/>
                  </w:pPr>
                  <w:r>
                    <w:t>Комиссия по делам несовершеннолетних района</w:t>
                  </w:r>
                </w:p>
              </w:txbxContent>
            </v:textbox>
          </v:shape>
        </w:pict>
      </w:r>
    </w:p>
    <w:p w:rsidR="00850BE2" w:rsidRDefault="00850BE2" w:rsidP="00593C28">
      <w:pPr>
        <w:tabs>
          <w:tab w:val="left" w:pos="9900"/>
        </w:tabs>
        <w:ind w:firstLine="540"/>
        <w:jc w:val="both"/>
        <w:rPr>
          <w:color w:val="000000"/>
          <w:sz w:val="28"/>
          <w:szCs w:val="28"/>
        </w:rPr>
      </w:pPr>
    </w:p>
    <w:p w:rsidR="00850BE2" w:rsidRDefault="00221F6A" w:rsidP="00593C28">
      <w:pPr>
        <w:tabs>
          <w:tab w:val="left" w:pos="9900"/>
        </w:tabs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9" type="#_x0000_t202" style="position:absolute;left:0;text-align:left;margin-left:1pt;margin-top:14.75pt;width:125pt;height:36pt;z-index:251650560">
            <v:textbox style="mso-next-textbox:#_x0000_s1059">
              <w:txbxContent>
                <w:p w:rsidR="003B7221" w:rsidRDefault="003B7221" w:rsidP="00850BE2">
                  <w:pPr>
                    <w:jc w:val="center"/>
                  </w:pPr>
                  <w:r>
                    <w:t>ОВД Чайковского района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line id="_x0000_s1073" style="position:absolute;left:0;text-align:left;flip:y;z-index:251657728" from="126pt,13.2pt" to="180pt,40.2pt">
            <v:stroke startarrow="block"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76" style="position:absolute;left:0;text-align:left;z-index:251660800" from="270pt,13.2pt" to="315pt,40.2pt">
            <v:stroke startarrow="block" endarrow="block"/>
          </v:line>
        </w:pict>
      </w:r>
      <w:r>
        <w:rPr>
          <w:noProof/>
          <w:color w:val="000000"/>
          <w:sz w:val="28"/>
          <w:szCs w:val="28"/>
        </w:rPr>
        <w:pict>
          <v:shape id="_x0000_s1066" type="#_x0000_t202" style="position:absolute;left:0;text-align:left;margin-left:307pt;margin-top:54.95pt;width:153pt;height:36pt;z-index:251655680">
            <v:textbox style="mso-next-textbox:#_x0000_s1066">
              <w:txbxContent>
                <w:p w:rsidR="003B7221" w:rsidRDefault="003B7221" w:rsidP="00850BE2">
                  <w:pPr>
                    <w:jc w:val="center"/>
                  </w:pPr>
                  <w:r>
                    <w:t>Комитет по физической культуре и спорту района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60" type="#_x0000_t202" style="position:absolute;left:0;text-align:left;margin-left:10pt;margin-top:54.95pt;width:2in;height:36pt;z-index:251651584">
            <v:textbox style="mso-next-textbox:#_x0000_s1060">
              <w:txbxContent>
                <w:p w:rsidR="003B7221" w:rsidRDefault="003B7221" w:rsidP="00850BE2">
                  <w:pPr>
                    <w:jc w:val="center"/>
                  </w:pPr>
                  <w:r>
                    <w:t>Центр помощи семьи и детям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64" type="#_x0000_t202" style="position:absolute;left:0;text-align:left;margin-left:325pt;margin-top:14.75pt;width:2in;height:36pt;z-index:251653632">
            <v:textbox style="mso-next-textbox:#_x0000_s1064">
              <w:txbxContent>
                <w:p w:rsidR="003B7221" w:rsidRDefault="003B7221" w:rsidP="00850BE2">
                  <w:pPr>
                    <w:jc w:val="center"/>
                  </w:pPr>
                  <w:r>
                    <w:t>Комитет по молодежной</w:t>
                  </w:r>
                </w:p>
                <w:p w:rsidR="003B7221" w:rsidRDefault="003B7221" w:rsidP="00850BE2">
                  <w:pPr>
                    <w:jc w:val="center"/>
                  </w:pPr>
                  <w:r>
                    <w:t xml:space="preserve"> политике района</w:t>
                  </w:r>
                </w:p>
              </w:txbxContent>
            </v:textbox>
          </v:shape>
        </w:pict>
      </w:r>
    </w:p>
    <w:p w:rsidR="00850BE2" w:rsidRDefault="00221F6A" w:rsidP="00593C28">
      <w:pPr>
        <w:tabs>
          <w:tab w:val="left" w:pos="9900"/>
        </w:tabs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78" style="position:absolute;left:0;text-align:left;z-index:251662848" from="261pt,14.25pt" to="297pt,50.25pt">
            <v:stroke startarrow="block"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77" style="position:absolute;left:0;text-align:left;flip:x;z-index:251661824" from="162pt,14.25pt" to="198pt,50.25pt">
            <v:stroke startarrow="block" endarrow="block"/>
          </v:line>
        </w:pict>
      </w:r>
    </w:p>
    <w:p w:rsidR="00850BE2" w:rsidRDefault="00850BE2" w:rsidP="00593C28">
      <w:pPr>
        <w:tabs>
          <w:tab w:val="left" w:pos="9900"/>
        </w:tabs>
        <w:ind w:firstLine="540"/>
        <w:jc w:val="both"/>
        <w:rPr>
          <w:color w:val="000000"/>
          <w:sz w:val="28"/>
          <w:szCs w:val="28"/>
        </w:rPr>
      </w:pPr>
    </w:p>
    <w:p w:rsidR="00850BE2" w:rsidRDefault="00221F6A" w:rsidP="00593C28">
      <w:pPr>
        <w:tabs>
          <w:tab w:val="left" w:pos="9900"/>
        </w:tabs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81" style="position:absolute;left:0;text-align:left;z-index:251665920" from="234pt,9.45pt" to="234pt,81.45pt">
            <v:stroke startarrow="block"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80" style="position:absolute;left:0;text-align:left;z-index:251664896" from="252pt,1.65pt" to="279pt,46.65pt">
            <v:stroke startarrow="block"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79" style="position:absolute;left:0;text-align:left;flip:x;z-index:251663872" from="180pt,1.65pt" to="207pt,46.65pt">
            <v:stroke startarrow="block" endarrow="block"/>
          </v:line>
        </w:pict>
      </w:r>
    </w:p>
    <w:p w:rsidR="00850BE2" w:rsidRDefault="00850BE2" w:rsidP="00593C28">
      <w:pPr>
        <w:tabs>
          <w:tab w:val="left" w:pos="9900"/>
        </w:tabs>
        <w:ind w:firstLine="540"/>
        <w:jc w:val="both"/>
        <w:rPr>
          <w:color w:val="000000"/>
          <w:sz w:val="28"/>
          <w:szCs w:val="28"/>
        </w:rPr>
      </w:pPr>
    </w:p>
    <w:p w:rsidR="00850BE2" w:rsidRDefault="00221F6A" w:rsidP="00593C28">
      <w:pPr>
        <w:tabs>
          <w:tab w:val="left" w:pos="9900"/>
        </w:tabs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5" type="#_x0000_t202" style="position:absolute;left:0;text-align:left;margin-left:261pt;margin-top:15.85pt;width:190.6pt;height:36pt;z-index:251654656">
            <v:textbox style="mso-next-textbox:#_x0000_s1065">
              <w:txbxContent>
                <w:p w:rsidR="003B7221" w:rsidRDefault="003B7221" w:rsidP="00850BE2">
                  <w:pPr>
                    <w:jc w:val="center"/>
                  </w:pPr>
                  <w:r>
                    <w:t>Управление общего и профессионального образования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63" type="#_x0000_t202" style="position:absolute;left:0;text-align:left;margin-left:19pt;margin-top:15.2pt;width:171pt;height:36pt;z-index:251652608">
            <v:textbox style="mso-next-textbox:#_x0000_s1063">
              <w:txbxContent>
                <w:p w:rsidR="003B7221" w:rsidRDefault="003B7221" w:rsidP="00850BE2">
                  <w:pPr>
                    <w:jc w:val="center"/>
                  </w:pPr>
                  <w:r>
                    <w:t>МЛПУ «Центральная городская больница»</w:t>
                  </w:r>
                </w:p>
              </w:txbxContent>
            </v:textbox>
          </v:shape>
        </w:pict>
      </w:r>
    </w:p>
    <w:p w:rsidR="00850BE2" w:rsidRDefault="00850BE2" w:rsidP="00593C28">
      <w:pPr>
        <w:tabs>
          <w:tab w:val="left" w:pos="9900"/>
        </w:tabs>
        <w:ind w:firstLine="540"/>
        <w:jc w:val="both"/>
        <w:rPr>
          <w:color w:val="000000"/>
          <w:sz w:val="28"/>
          <w:szCs w:val="28"/>
        </w:rPr>
      </w:pPr>
    </w:p>
    <w:p w:rsidR="00850BE2" w:rsidRDefault="00850BE2" w:rsidP="00593C28">
      <w:pPr>
        <w:tabs>
          <w:tab w:val="left" w:pos="9900"/>
        </w:tabs>
        <w:ind w:firstLine="540"/>
        <w:jc w:val="both"/>
        <w:rPr>
          <w:color w:val="000000"/>
          <w:sz w:val="28"/>
          <w:szCs w:val="28"/>
        </w:rPr>
      </w:pPr>
    </w:p>
    <w:p w:rsidR="00850BE2" w:rsidRDefault="00221F6A" w:rsidP="00593C28">
      <w:pPr>
        <w:tabs>
          <w:tab w:val="left" w:pos="9900"/>
        </w:tabs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7" type="#_x0000_t202" style="position:absolute;left:0;text-align:left;margin-left:154pt;margin-top:7.9pt;width:162pt;height:22pt;z-index:251656704">
            <v:textbox style="mso-next-textbox:#_x0000_s1067">
              <w:txbxContent>
                <w:p w:rsidR="003B7221" w:rsidRDefault="003B7221">
                  <w:r>
                    <w:t>Общественные организации</w:t>
                  </w:r>
                </w:p>
              </w:txbxContent>
            </v:textbox>
          </v:shape>
        </w:pict>
      </w:r>
    </w:p>
    <w:p w:rsidR="00A7596E" w:rsidRDefault="00A7596E" w:rsidP="0071552A">
      <w:pPr>
        <w:tabs>
          <w:tab w:val="left" w:pos="9900"/>
        </w:tabs>
        <w:ind w:firstLine="709"/>
        <w:jc w:val="both"/>
        <w:rPr>
          <w:color w:val="000000"/>
          <w:sz w:val="28"/>
          <w:szCs w:val="28"/>
        </w:rPr>
      </w:pPr>
    </w:p>
    <w:p w:rsidR="00A7596E" w:rsidRPr="00A7596E" w:rsidRDefault="00A7596E" w:rsidP="0071552A">
      <w:pPr>
        <w:tabs>
          <w:tab w:val="left" w:pos="9900"/>
        </w:tabs>
        <w:ind w:firstLine="709"/>
        <w:jc w:val="both"/>
        <w:rPr>
          <w:color w:val="000000"/>
          <w:sz w:val="20"/>
          <w:szCs w:val="20"/>
        </w:rPr>
      </w:pPr>
    </w:p>
    <w:p w:rsidR="005221C9" w:rsidRDefault="005221C9" w:rsidP="0071552A">
      <w:pPr>
        <w:tabs>
          <w:tab w:val="left" w:pos="9900"/>
        </w:tabs>
        <w:ind w:firstLine="709"/>
        <w:jc w:val="both"/>
        <w:rPr>
          <w:color w:val="000000"/>
          <w:sz w:val="28"/>
          <w:szCs w:val="28"/>
        </w:rPr>
      </w:pPr>
    </w:p>
    <w:p w:rsidR="0071552A" w:rsidRPr="00E970A5" w:rsidRDefault="0071552A" w:rsidP="0071552A">
      <w:pPr>
        <w:tabs>
          <w:tab w:val="left" w:pos="9900"/>
        </w:tabs>
        <w:ind w:firstLine="709"/>
        <w:jc w:val="both"/>
        <w:rPr>
          <w:bCs/>
          <w:color w:val="000000"/>
          <w:sz w:val="28"/>
          <w:szCs w:val="28"/>
        </w:rPr>
      </w:pPr>
      <w:r w:rsidRPr="00E970A5">
        <w:rPr>
          <w:color w:val="000000"/>
          <w:sz w:val="28"/>
          <w:szCs w:val="28"/>
        </w:rPr>
        <w:t>Основным направлением деятельности ведомств системы профилактики  является участие в реализации  проектов: «Выявление и реабилитация семей и детей, находящихся в социально опасном положении», «Устройство детей – сирот и детей, оставшихся без попе</w:t>
      </w:r>
      <w:r>
        <w:rPr>
          <w:color w:val="000000"/>
          <w:sz w:val="28"/>
          <w:szCs w:val="28"/>
        </w:rPr>
        <w:t xml:space="preserve">чения родителей, в семьи» (в рамках реализации </w:t>
      </w:r>
      <w:r w:rsidRPr="00E970A5">
        <w:rPr>
          <w:color w:val="000000"/>
          <w:sz w:val="28"/>
          <w:szCs w:val="28"/>
        </w:rPr>
        <w:t xml:space="preserve">краевой целевой </w:t>
      </w:r>
      <w:r w:rsidR="002F2DBF">
        <w:rPr>
          <w:color w:val="000000"/>
          <w:sz w:val="28"/>
          <w:szCs w:val="28"/>
        </w:rPr>
        <w:t>П</w:t>
      </w:r>
      <w:r w:rsidRPr="00E970A5">
        <w:rPr>
          <w:color w:val="000000"/>
          <w:sz w:val="28"/>
          <w:szCs w:val="28"/>
        </w:rPr>
        <w:t>рограммы «Семья и дети Пермского края на 2007-2010 годы</w:t>
      </w:r>
      <w:r>
        <w:rPr>
          <w:color w:val="000000"/>
          <w:sz w:val="28"/>
          <w:szCs w:val="28"/>
        </w:rPr>
        <w:t>»)</w:t>
      </w:r>
      <w:r w:rsidRPr="00E970A5">
        <w:rPr>
          <w:bCs/>
          <w:color w:val="000000"/>
          <w:sz w:val="28"/>
          <w:szCs w:val="28"/>
        </w:rPr>
        <w:t xml:space="preserve">. </w:t>
      </w:r>
    </w:p>
    <w:p w:rsidR="00AC7C17" w:rsidRPr="00864AD4" w:rsidRDefault="007146B5" w:rsidP="00593C28">
      <w:pPr>
        <w:tabs>
          <w:tab w:val="left" w:pos="9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Совместные усилия ведомств системы профилактики позволили достичь положительной динамики по ряду показателей. С</w:t>
      </w:r>
      <w:r w:rsidR="00AC7C17" w:rsidRPr="00E970A5">
        <w:rPr>
          <w:color w:val="000000"/>
          <w:sz w:val="28"/>
          <w:szCs w:val="28"/>
        </w:rPr>
        <w:t xml:space="preserve">ократилось количество вновь выявленных семей, находящихся в социально опасном положении </w:t>
      </w:r>
      <w:r w:rsidR="00DA4AF4">
        <w:rPr>
          <w:color w:val="000000"/>
          <w:sz w:val="28"/>
          <w:szCs w:val="28"/>
        </w:rPr>
        <w:t>(</w:t>
      </w:r>
      <w:r w:rsidR="00AC7C17" w:rsidRPr="00E970A5">
        <w:rPr>
          <w:color w:val="000000"/>
          <w:sz w:val="28"/>
          <w:szCs w:val="28"/>
        </w:rPr>
        <w:t>с 177 в 2006 году до 121 в 2007 году</w:t>
      </w:r>
      <w:r w:rsidR="00DA4AF4">
        <w:rPr>
          <w:color w:val="000000"/>
          <w:sz w:val="28"/>
          <w:szCs w:val="28"/>
        </w:rPr>
        <w:t>)</w:t>
      </w:r>
      <w:r w:rsidR="00AC7C17" w:rsidRPr="00E970A5">
        <w:rPr>
          <w:color w:val="000000"/>
          <w:sz w:val="28"/>
          <w:szCs w:val="28"/>
        </w:rPr>
        <w:t xml:space="preserve">. Снизилось количество вновь выявленных детей, находящихся в социально опасном положении </w:t>
      </w:r>
      <w:r w:rsidR="00DA4AF4">
        <w:rPr>
          <w:color w:val="000000"/>
          <w:sz w:val="28"/>
          <w:szCs w:val="28"/>
        </w:rPr>
        <w:t>(</w:t>
      </w:r>
      <w:r w:rsidR="00AC7C17" w:rsidRPr="00E970A5">
        <w:rPr>
          <w:color w:val="000000"/>
          <w:sz w:val="28"/>
          <w:szCs w:val="28"/>
        </w:rPr>
        <w:t>с 300 в 2006 году до 233 в 2007 году</w:t>
      </w:r>
      <w:r w:rsidR="00DA4AF4">
        <w:rPr>
          <w:color w:val="000000"/>
          <w:sz w:val="28"/>
          <w:szCs w:val="28"/>
        </w:rPr>
        <w:t>)</w:t>
      </w:r>
      <w:r w:rsidR="00AC7C17" w:rsidRPr="00E970A5">
        <w:rPr>
          <w:color w:val="000000"/>
          <w:sz w:val="28"/>
          <w:szCs w:val="28"/>
        </w:rPr>
        <w:t>.</w:t>
      </w:r>
      <w:r w:rsidR="00AC7C17">
        <w:rPr>
          <w:color w:val="000000"/>
          <w:sz w:val="28"/>
          <w:szCs w:val="28"/>
        </w:rPr>
        <w:t xml:space="preserve"> </w:t>
      </w:r>
      <w:r w:rsidR="00AC7C17" w:rsidRPr="00E970A5">
        <w:rPr>
          <w:color w:val="000000"/>
          <w:sz w:val="28"/>
          <w:szCs w:val="28"/>
        </w:rPr>
        <w:t>Наблюдается стабильное снижение числа вновь выявленных безнадзорных,</w:t>
      </w:r>
      <w:r w:rsidR="001B16C7">
        <w:rPr>
          <w:color w:val="000000"/>
          <w:sz w:val="28"/>
          <w:szCs w:val="28"/>
        </w:rPr>
        <w:t xml:space="preserve"> </w:t>
      </w:r>
      <w:r w:rsidR="00AC7C17" w:rsidRPr="00E970A5">
        <w:rPr>
          <w:color w:val="000000"/>
          <w:sz w:val="28"/>
          <w:szCs w:val="28"/>
        </w:rPr>
        <w:t>бродяжничающих детей (в том числе повторно выявленных). В 2006 г</w:t>
      </w:r>
      <w:r w:rsidR="00AF3D85">
        <w:rPr>
          <w:color w:val="000000"/>
          <w:sz w:val="28"/>
          <w:szCs w:val="28"/>
        </w:rPr>
        <w:t>оду</w:t>
      </w:r>
      <w:r w:rsidR="00AC7C17" w:rsidRPr="00E970A5">
        <w:rPr>
          <w:color w:val="000000"/>
          <w:sz w:val="28"/>
          <w:szCs w:val="28"/>
        </w:rPr>
        <w:t xml:space="preserve"> </w:t>
      </w:r>
      <w:r w:rsidR="00DA4AF4">
        <w:rPr>
          <w:color w:val="000000"/>
          <w:sz w:val="28"/>
          <w:szCs w:val="28"/>
        </w:rPr>
        <w:t xml:space="preserve">выявлено на </w:t>
      </w:r>
      <w:r w:rsidR="00AC7C17" w:rsidRPr="00E970A5">
        <w:rPr>
          <w:color w:val="000000"/>
          <w:sz w:val="28"/>
          <w:szCs w:val="28"/>
        </w:rPr>
        <w:t xml:space="preserve">8 детей </w:t>
      </w:r>
      <w:r w:rsidR="00DA4AF4">
        <w:rPr>
          <w:color w:val="000000"/>
          <w:sz w:val="28"/>
          <w:szCs w:val="28"/>
        </w:rPr>
        <w:t xml:space="preserve">меньше, </w:t>
      </w:r>
      <w:r w:rsidR="00AC7C17" w:rsidRPr="00E970A5">
        <w:rPr>
          <w:color w:val="000000"/>
          <w:sz w:val="28"/>
          <w:szCs w:val="28"/>
        </w:rPr>
        <w:t>по сравнению с предыдущим годом, в 2007 году –</w:t>
      </w:r>
      <w:r w:rsidR="00DA4AF4">
        <w:rPr>
          <w:color w:val="000000"/>
          <w:sz w:val="28"/>
          <w:szCs w:val="28"/>
        </w:rPr>
        <w:t xml:space="preserve"> меньше на </w:t>
      </w:r>
      <w:r w:rsidR="00AC7C17" w:rsidRPr="00E970A5">
        <w:rPr>
          <w:color w:val="000000"/>
          <w:sz w:val="28"/>
          <w:szCs w:val="28"/>
        </w:rPr>
        <w:t xml:space="preserve">23 ребенка. </w:t>
      </w:r>
      <w:r w:rsidR="00AC7C17" w:rsidRPr="00864AD4">
        <w:rPr>
          <w:sz w:val="28"/>
          <w:szCs w:val="28"/>
        </w:rPr>
        <w:t xml:space="preserve">Наблюдается положительная динамика </w:t>
      </w:r>
      <w:r w:rsidR="007426E3">
        <w:rPr>
          <w:sz w:val="28"/>
          <w:szCs w:val="28"/>
        </w:rPr>
        <w:t xml:space="preserve">снятия </w:t>
      </w:r>
      <w:r w:rsidR="00AC7C17" w:rsidRPr="00864AD4">
        <w:rPr>
          <w:sz w:val="28"/>
          <w:szCs w:val="28"/>
        </w:rPr>
        <w:t>семей</w:t>
      </w:r>
      <w:r>
        <w:rPr>
          <w:sz w:val="28"/>
          <w:szCs w:val="28"/>
        </w:rPr>
        <w:t>, находящихся в социально</w:t>
      </w:r>
      <w:r w:rsidR="00AF3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опасной ситуации, </w:t>
      </w:r>
      <w:r w:rsidR="00AC7C17" w:rsidRPr="00864AD4">
        <w:rPr>
          <w:sz w:val="28"/>
          <w:szCs w:val="28"/>
        </w:rPr>
        <w:t>с учета</w:t>
      </w:r>
      <w:r>
        <w:rPr>
          <w:sz w:val="28"/>
          <w:szCs w:val="28"/>
        </w:rPr>
        <w:t>.</w:t>
      </w:r>
      <w:r w:rsidR="00AC7C17" w:rsidRPr="00864AD4">
        <w:rPr>
          <w:sz w:val="28"/>
          <w:szCs w:val="28"/>
        </w:rPr>
        <w:t xml:space="preserve"> </w:t>
      </w:r>
    </w:p>
    <w:p w:rsidR="00AC7C17" w:rsidRPr="00E970A5" w:rsidRDefault="00AC7C17" w:rsidP="00593C28">
      <w:pPr>
        <w:tabs>
          <w:tab w:val="left" w:pos="9720"/>
        </w:tabs>
        <w:ind w:firstLine="709"/>
        <w:jc w:val="both"/>
        <w:rPr>
          <w:color w:val="000000"/>
          <w:sz w:val="28"/>
          <w:szCs w:val="28"/>
        </w:rPr>
      </w:pPr>
      <w:r w:rsidRPr="00E970A5">
        <w:rPr>
          <w:color w:val="000000"/>
          <w:sz w:val="28"/>
          <w:szCs w:val="28"/>
        </w:rPr>
        <w:t xml:space="preserve">С целью повышения качества реабилитационного процесса реализуются программы, разработанные </w:t>
      </w:r>
      <w:r w:rsidR="00161A7F">
        <w:rPr>
          <w:color w:val="000000"/>
          <w:sz w:val="28"/>
          <w:szCs w:val="28"/>
        </w:rPr>
        <w:t xml:space="preserve">районным </w:t>
      </w:r>
      <w:r w:rsidRPr="00E970A5">
        <w:rPr>
          <w:color w:val="000000"/>
          <w:sz w:val="28"/>
          <w:szCs w:val="28"/>
        </w:rPr>
        <w:t>Центром помощи семьи и детям:</w:t>
      </w:r>
    </w:p>
    <w:p w:rsidR="00BD6B2D" w:rsidRDefault="00AC7C1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E970A5">
        <w:rPr>
          <w:color w:val="000000"/>
          <w:sz w:val="28"/>
          <w:szCs w:val="28"/>
        </w:rPr>
        <w:t>«</w:t>
      </w:r>
      <w:r w:rsidRPr="00676C79">
        <w:rPr>
          <w:sz w:val="28"/>
          <w:szCs w:val="28"/>
        </w:rPr>
        <w:t>Общение без насилия» - по формированию навыков конструктивного общения у подростков 12-14 лет;</w:t>
      </w:r>
    </w:p>
    <w:p w:rsidR="00BD6B2D" w:rsidRDefault="00AC7C1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 xml:space="preserve">«Шаг вперед» - </w:t>
      </w:r>
      <w:r w:rsidR="002E32E5">
        <w:rPr>
          <w:sz w:val="28"/>
          <w:szCs w:val="28"/>
        </w:rPr>
        <w:t>П</w:t>
      </w:r>
      <w:r w:rsidRPr="00676C79">
        <w:rPr>
          <w:sz w:val="28"/>
          <w:szCs w:val="28"/>
        </w:rPr>
        <w:t xml:space="preserve">рограмма, направленная на социализацию несовершеннолетних, вернувшихся из учреждений закрытого типа; </w:t>
      </w:r>
    </w:p>
    <w:p w:rsidR="00BD6B2D" w:rsidRDefault="00AC7C1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676C79">
        <w:rPr>
          <w:sz w:val="28"/>
          <w:szCs w:val="28"/>
        </w:rPr>
        <w:t>«Семейный субботник» - по улучшению санитарно-гигиенических ус</w:t>
      </w:r>
      <w:r w:rsidR="00EA5A84" w:rsidRPr="00676C79">
        <w:rPr>
          <w:sz w:val="28"/>
          <w:szCs w:val="28"/>
        </w:rPr>
        <w:t>ловий проживания</w:t>
      </w:r>
      <w:r w:rsidR="00EA5A84">
        <w:rPr>
          <w:color w:val="000000"/>
          <w:sz w:val="28"/>
          <w:szCs w:val="28"/>
        </w:rPr>
        <w:t xml:space="preserve"> детей</w:t>
      </w:r>
      <w:r w:rsidRPr="00E970A5">
        <w:rPr>
          <w:color w:val="000000"/>
          <w:sz w:val="28"/>
          <w:szCs w:val="28"/>
        </w:rPr>
        <w:t>.</w:t>
      </w:r>
    </w:p>
    <w:p w:rsidR="00AC7C17" w:rsidRDefault="00A37AB8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района</w:t>
      </w:r>
      <w:r w:rsidR="00AC7C17">
        <w:rPr>
          <w:color w:val="000000"/>
          <w:sz w:val="28"/>
          <w:szCs w:val="28"/>
        </w:rPr>
        <w:t xml:space="preserve"> реализуется </w:t>
      </w:r>
      <w:r w:rsidR="00AC7C17" w:rsidRPr="00E970A5">
        <w:rPr>
          <w:color w:val="000000"/>
          <w:sz w:val="28"/>
          <w:szCs w:val="28"/>
        </w:rPr>
        <w:t>проект</w:t>
      </w:r>
      <w:r w:rsidR="00AC7C17" w:rsidRPr="00E970A5">
        <w:rPr>
          <w:b/>
          <w:color w:val="000000"/>
          <w:sz w:val="28"/>
          <w:szCs w:val="28"/>
        </w:rPr>
        <w:t xml:space="preserve"> «</w:t>
      </w:r>
      <w:r w:rsidR="00AC7C17" w:rsidRPr="00E970A5">
        <w:rPr>
          <w:color w:val="000000"/>
          <w:sz w:val="28"/>
          <w:szCs w:val="28"/>
        </w:rPr>
        <w:t>Ранняя профилактика социально опасного по</w:t>
      </w:r>
      <w:r>
        <w:rPr>
          <w:color w:val="000000"/>
          <w:sz w:val="28"/>
          <w:szCs w:val="28"/>
        </w:rPr>
        <w:t xml:space="preserve">ложения». </w:t>
      </w:r>
      <w:r w:rsidR="00AC7C17">
        <w:rPr>
          <w:color w:val="000000"/>
          <w:sz w:val="28"/>
          <w:szCs w:val="28"/>
        </w:rPr>
        <w:t xml:space="preserve">Основная цель проекта – снижение </w:t>
      </w:r>
      <w:r w:rsidR="00AC7C17">
        <w:rPr>
          <w:color w:val="000000"/>
          <w:sz w:val="28"/>
          <w:szCs w:val="28"/>
        </w:rPr>
        <w:lastRenderedPageBreak/>
        <w:t xml:space="preserve">количества детей, находящихся в социально опасном положении, в том числе </w:t>
      </w:r>
      <w:r w:rsidR="002E32E5">
        <w:rPr>
          <w:color w:val="000000"/>
          <w:sz w:val="28"/>
          <w:szCs w:val="28"/>
        </w:rPr>
        <w:t>-</w:t>
      </w:r>
      <w:r w:rsidR="00AC7C17">
        <w:rPr>
          <w:color w:val="000000"/>
          <w:sz w:val="28"/>
          <w:szCs w:val="28"/>
        </w:rPr>
        <w:t>сокращение количества детей-сирот.</w:t>
      </w:r>
    </w:p>
    <w:p w:rsidR="00AC7C17" w:rsidRDefault="00AC7C17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реализации проекта по итогам 2007 г</w:t>
      </w:r>
      <w:r w:rsidR="00AB3276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показал следующие результаты: </w:t>
      </w:r>
    </w:p>
    <w:p w:rsidR="00BD6B2D" w:rsidRDefault="00AC7C1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удельный вес беременных женщин, состоящих на учете в женской консультации</w:t>
      </w:r>
      <w:r w:rsidR="002E32E5">
        <w:rPr>
          <w:sz w:val="28"/>
          <w:szCs w:val="28"/>
        </w:rPr>
        <w:t>,</w:t>
      </w:r>
      <w:r w:rsidRPr="00676C79">
        <w:rPr>
          <w:sz w:val="28"/>
          <w:szCs w:val="28"/>
        </w:rPr>
        <w:t xml:space="preserve"> составляет 99,2 %;</w:t>
      </w:r>
    </w:p>
    <w:p w:rsidR="00BD6B2D" w:rsidRDefault="00AC7C1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 xml:space="preserve">охват детей дошкольного возраста  ежегодными профилактическими осмотрами </w:t>
      </w:r>
      <w:r w:rsidR="002E32E5">
        <w:rPr>
          <w:sz w:val="28"/>
          <w:szCs w:val="28"/>
        </w:rPr>
        <w:t xml:space="preserve">- </w:t>
      </w:r>
      <w:r w:rsidRPr="00676C79">
        <w:rPr>
          <w:sz w:val="28"/>
          <w:szCs w:val="28"/>
        </w:rPr>
        <w:t>99,2 %, детей и подростков в возрасте от 7 до 18 лет – 98,4 %;</w:t>
      </w:r>
    </w:p>
    <w:p w:rsidR="00BD6B2D" w:rsidRDefault="00AC7C1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676C79">
        <w:rPr>
          <w:sz w:val="28"/>
          <w:szCs w:val="28"/>
        </w:rPr>
        <w:t>достаточно высокий процент (83 %) охвата дополнительным образованием детей</w:t>
      </w:r>
      <w:r>
        <w:rPr>
          <w:color w:val="000000"/>
          <w:sz w:val="28"/>
          <w:szCs w:val="28"/>
        </w:rPr>
        <w:t xml:space="preserve"> с ограниченными возможностями здоровья.</w:t>
      </w:r>
    </w:p>
    <w:p w:rsidR="00AC7C17" w:rsidRPr="00E970A5" w:rsidRDefault="00AC7C17" w:rsidP="00593C28">
      <w:pPr>
        <w:ind w:firstLine="709"/>
        <w:jc w:val="both"/>
        <w:rPr>
          <w:color w:val="000000"/>
          <w:sz w:val="28"/>
          <w:szCs w:val="28"/>
        </w:rPr>
      </w:pPr>
      <w:r w:rsidRPr="00E970A5">
        <w:rPr>
          <w:color w:val="000000"/>
          <w:sz w:val="28"/>
          <w:szCs w:val="28"/>
        </w:rPr>
        <w:t xml:space="preserve">Несмотря на достаточно большой объем проводимой работы, процессы,  происходящие в сфере семейного воспитания, не свидетельствуют о наступлении глубоких качественных изменений. </w:t>
      </w:r>
    </w:p>
    <w:p w:rsidR="00AC7C17" w:rsidRPr="00E970A5" w:rsidRDefault="00AC7C17" w:rsidP="00593C28">
      <w:pPr>
        <w:ind w:firstLine="709"/>
        <w:jc w:val="both"/>
        <w:rPr>
          <w:color w:val="000000"/>
          <w:sz w:val="28"/>
          <w:szCs w:val="28"/>
        </w:rPr>
      </w:pPr>
      <w:r w:rsidRPr="00E970A5">
        <w:rPr>
          <w:color w:val="000000"/>
          <w:sz w:val="28"/>
          <w:szCs w:val="28"/>
        </w:rPr>
        <w:t>Основными проблемами семей в воспитании детей и подростков остаются:</w:t>
      </w:r>
    </w:p>
    <w:p w:rsidR="00BD6B2D" w:rsidRDefault="00AC7C1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семейное неблагополучие, обусловленное злоупотреблением спиртными напитками родителей;</w:t>
      </w:r>
    </w:p>
    <w:p w:rsidR="00BD6B2D" w:rsidRDefault="00AC7C1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неполная семья, в которой наблюдалось отсутствие должного контроля за поведением подростка со стороны родителя, отсутствие родительского авторитета, формирование потребительского поведения у подростка;</w:t>
      </w:r>
    </w:p>
    <w:p w:rsidR="00BD6B2D" w:rsidRDefault="00AC7C1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 xml:space="preserve">конфликтные отношения между родителями, отсутствие единых требований к подростку, что способствует формированию у него безответственного поведения, проявлениям агрессивности, конфликтности в поведении; </w:t>
      </w:r>
    </w:p>
    <w:p w:rsidR="00BD6B2D" w:rsidRDefault="00AC7C1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наличие судимости у родственников подростка, когда в мировоззрении подростка формируется допустимость противоправного поведения</w:t>
      </w:r>
      <w:r w:rsidR="002E32E5">
        <w:rPr>
          <w:sz w:val="28"/>
          <w:szCs w:val="28"/>
        </w:rPr>
        <w:t>;</w:t>
      </w:r>
    </w:p>
    <w:p w:rsidR="00BD6B2D" w:rsidRDefault="00AC7C1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676C79">
        <w:rPr>
          <w:sz w:val="28"/>
          <w:szCs w:val="28"/>
        </w:rPr>
        <w:t>воспитание</w:t>
      </w:r>
      <w:r w:rsidRPr="00960F01">
        <w:rPr>
          <w:sz w:val="28"/>
          <w:szCs w:val="28"/>
        </w:rPr>
        <w:t xml:space="preserve"> подростка в «тепличных» условиях, приводящее к инфантильности, неспособности преодолеть трудные жизненные ситуации, неспособности адекватно оценивать</w:t>
      </w:r>
      <w:r w:rsidRPr="00E970A5">
        <w:rPr>
          <w:color w:val="000000"/>
          <w:sz w:val="28"/>
          <w:szCs w:val="28"/>
        </w:rPr>
        <w:t xml:space="preserve"> свое поведение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D6B2D" w:rsidRDefault="00761CFE" w:rsidP="009A1222">
      <w:pPr>
        <w:pStyle w:val="7"/>
        <w:numPr>
          <w:ilvl w:val="1"/>
          <w:numId w:val="1"/>
        </w:numPr>
        <w:tabs>
          <w:tab w:val="left" w:pos="709"/>
        </w:tabs>
        <w:spacing w:before="12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БЕЗОПАСНОСТЬ</w:t>
      </w:r>
    </w:p>
    <w:p w:rsidR="00BD6B2D" w:rsidRDefault="00761CFE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1913EE">
        <w:rPr>
          <w:b/>
          <w:sz w:val="28"/>
          <w:szCs w:val="28"/>
        </w:rPr>
        <w:t>Правонарушения</w:t>
      </w:r>
    </w:p>
    <w:p w:rsidR="00761CFE" w:rsidRPr="0099579B" w:rsidRDefault="00761CFE" w:rsidP="00593C28">
      <w:pPr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 xml:space="preserve">Устойчивое социально-экономическое развитие района невозможно без решения стратегической задачи укрепления законности и правопорядка, обеспечения личной и общественной безопасности и безопасности жизнедеятельности населения. </w:t>
      </w:r>
    </w:p>
    <w:p w:rsidR="00761CFE" w:rsidRPr="001B1D03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>по итогам 1-го</w:t>
      </w:r>
      <w:r w:rsidRPr="0099579B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я</w:t>
      </w:r>
      <w:r w:rsidRPr="0099579B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Pr="0099579B">
        <w:rPr>
          <w:sz w:val="28"/>
          <w:szCs w:val="28"/>
        </w:rPr>
        <w:t xml:space="preserve"> года совершено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 xml:space="preserve">1505 преступлений, что на 411 преступлений меньше, чем за такой же период 2007 года. </w:t>
      </w:r>
      <w:r w:rsidRPr="001B1D03">
        <w:rPr>
          <w:sz w:val="28"/>
          <w:szCs w:val="28"/>
        </w:rPr>
        <w:t xml:space="preserve">Снижение совершенных преступлений составило на 21,5 %, при среднекраевом показателе снижения 16,5%. </w:t>
      </w:r>
    </w:p>
    <w:p w:rsidR="00761CFE" w:rsidRPr="0099579B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другими</w:t>
      </w:r>
      <w:r w:rsidRPr="0099579B">
        <w:rPr>
          <w:sz w:val="28"/>
          <w:szCs w:val="28"/>
        </w:rPr>
        <w:t xml:space="preserve"> территориями (Соликамск - 1961, Лысьва </w:t>
      </w:r>
      <w:r>
        <w:rPr>
          <w:sz w:val="28"/>
          <w:szCs w:val="28"/>
        </w:rPr>
        <w:t>-</w:t>
      </w:r>
      <w:r w:rsidRPr="0099579B">
        <w:rPr>
          <w:sz w:val="28"/>
          <w:szCs w:val="28"/>
        </w:rPr>
        <w:t>1751, Чусовой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1588, Краснокамск 1372, Кунгур - 1199, Пермский</w:t>
      </w:r>
      <w:r>
        <w:rPr>
          <w:sz w:val="28"/>
          <w:szCs w:val="28"/>
        </w:rPr>
        <w:t xml:space="preserve"> район</w:t>
      </w:r>
      <w:r w:rsidRPr="00995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9579B">
        <w:rPr>
          <w:sz w:val="28"/>
          <w:szCs w:val="28"/>
        </w:rPr>
        <w:t>1103) по количеству совершенных преступлений мы находимся на 4 месте</w:t>
      </w:r>
      <w:r>
        <w:rPr>
          <w:sz w:val="28"/>
          <w:szCs w:val="28"/>
        </w:rPr>
        <w:t xml:space="preserve"> по краю</w:t>
      </w:r>
      <w:r w:rsidRPr="0099579B">
        <w:rPr>
          <w:sz w:val="28"/>
          <w:szCs w:val="28"/>
        </w:rPr>
        <w:t xml:space="preserve">. </w:t>
      </w:r>
    </w:p>
    <w:p w:rsidR="00761CFE" w:rsidRPr="0099579B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Уровень преступности на 10 тысяч населения составил 139,4 (</w:t>
      </w:r>
      <w:r>
        <w:rPr>
          <w:sz w:val="28"/>
          <w:szCs w:val="28"/>
        </w:rPr>
        <w:t xml:space="preserve">аналогичный период 2007 года </w:t>
      </w:r>
      <w:r w:rsidRPr="0099579B">
        <w:rPr>
          <w:sz w:val="28"/>
          <w:szCs w:val="28"/>
        </w:rPr>
        <w:t>- 177,4) при среднекраевом показателе 179,6.</w:t>
      </w:r>
    </w:p>
    <w:p w:rsidR="00761CFE" w:rsidRPr="001B1D03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1B1D03">
        <w:rPr>
          <w:sz w:val="28"/>
          <w:szCs w:val="28"/>
        </w:rPr>
        <w:lastRenderedPageBreak/>
        <w:t xml:space="preserve">Анализ1-го полугодия 2008 года показал, что большая доля преступлений </w:t>
      </w:r>
      <w:r w:rsidR="009F54FF">
        <w:rPr>
          <w:sz w:val="28"/>
          <w:szCs w:val="28"/>
        </w:rPr>
        <w:t>(</w:t>
      </w:r>
      <w:r w:rsidRPr="001B1D03">
        <w:rPr>
          <w:sz w:val="28"/>
          <w:szCs w:val="28"/>
        </w:rPr>
        <w:t>66,1 %</w:t>
      </w:r>
      <w:r w:rsidR="009F54FF">
        <w:rPr>
          <w:sz w:val="28"/>
          <w:szCs w:val="28"/>
        </w:rPr>
        <w:t>)</w:t>
      </w:r>
      <w:r w:rsidRPr="001B1D03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приходится на</w:t>
      </w:r>
      <w:r w:rsidRPr="001B1D03">
        <w:rPr>
          <w:sz w:val="28"/>
          <w:szCs w:val="28"/>
        </w:rPr>
        <w:t xml:space="preserve"> преступления против различных форм собственности, преступления против личности составляют 24,1</w:t>
      </w:r>
      <w:r w:rsidR="001B16C7">
        <w:rPr>
          <w:sz w:val="28"/>
          <w:szCs w:val="28"/>
        </w:rPr>
        <w:t xml:space="preserve"> </w:t>
      </w:r>
      <w:r w:rsidRPr="001B1D03">
        <w:rPr>
          <w:sz w:val="28"/>
          <w:szCs w:val="28"/>
        </w:rPr>
        <w:t>%</w:t>
      </w:r>
      <w:r>
        <w:rPr>
          <w:sz w:val="28"/>
          <w:szCs w:val="28"/>
        </w:rPr>
        <w:t>, остальные – 9,8</w:t>
      </w:r>
      <w:r w:rsidR="001B16C7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1B1D03">
        <w:rPr>
          <w:sz w:val="28"/>
          <w:szCs w:val="28"/>
        </w:rPr>
        <w:t xml:space="preserve">. </w:t>
      </w:r>
    </w:p>
    <w:p w:rsidR="00761CFE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579B">
        <w:rPr>
          <w:sz w:val="28"/>
          <w:szCs w:val="28"/>
        </w:rPr>
        <w:t>огиб</w:t>
      </w:r>
      <w:r>
        <w:rPr>
          <w:sz w:val="28"/>
          <w:szCs w:val="28"/>
        </w:rPr>
        <w:t>ших</w:t>
      </w:r>
      <w:r w:rsidRPr="009957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579B">
        <w:rPr>
          <w:sz w:val="28"/>
          <w:szCs w:val="28"/>
        </w:rPr>
        <w:t xml:space="preserve"> результате преступлений </w:t>
      </w:r>
      <w:r w:rsidR="009F54FF">
        <w:rPr>
          <w:sz w:val="28"/>
          <w:szCs w:val="28"/>
        </w:rPr>
        <w:t xml:space="preserve">- </w:t>
      </w:r>
      <w:r w:rsidRPr="0099579B">
        <w:rPr>
          <w:sz w:val="28"/>
          <w:szCs w:val="28"/>
        </w:rPr>
        <w:t>19 человек (</w:t>
      </w:r>
      <w:r>
        <w:rPr>
          <w:sz w:val="28"/>
          <w:szCs w:val="28"/>
        </w:rPr>
        <w:t>2007г</w:t>
      </w:r>
      <w:r w:rsidR="00AB3276">
        <w:rPr>
          <w:sz w:val="28"/>
          <w:szCs w:val="28"/>
        </w:rPr>
        <w:t>од</w:t>
      </w:r>
      <w:r w:rsidRPr="0099579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23).</w:t>
      </w:r>
    </w:p>
    <w:p w:rsidR="00761CFE" w:rsidRPr="0099579B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 xml:space="preserve">Общий удельный вес раскрытых преступлений </w:t>
      </w:r>
      <w:r w:rsidR="009F54FF">
        <w:rPr>
          <w:sz w:val="28"/>
          <w:szCs w:val="28"/>
        </w:rPr>
        <w:t xml:space="preserve">в 1-м </w:t>
      </w:r>
      <w:r>
        <w:rPr>
          <w:sz w:val="28"/>
          <w:szCs w:val="28"/>
        </w:rPr>
        <w:t xml:space="preserve">полугодии 2008 года остался на уровне аналогичного периода 2007 года, он </w:t>
      </w:r>
      <w:r w:rsidRPr="0099579B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99579B">
        <w:rPr>
          <w:sz w:val="28"/>
          <w:szCs w:val="28"/>
        </w:rPr>
        <w:t>л 36,5</w:t>
      </w:r>
      <w:r w:rsidR="001B16C7"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% (</w:t>
      </w:r>
      <w:r>
        <w:rPr>
          <w:sz w:val="28"/>
          <w:szCs w:val="28"/>
        </w:rPr>
        <w:t>2007</w:t>
      </w:r>
      <w:r w:rsidR="00AB327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B3276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-36,4</w:t>
      </w:r>
      <w:r w:rsidR="001B16C7"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%), при среднекраевом показателе 46,6</w:t>
      </w:r>
      <w:r w:rsidR="001B16C7"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 xml:space="preserve">% (Соликамск </w:t>
      </w:r>
      <w:r>
        <w:rPr>
          <w:sz w:val="28"/>
          <w:szCs w:val="28"/>
        </w:rPr>
        <w:t xml:space="preserve">- </w:t>
      </w:r>
      <w:r w:rsidRPr="0099579B">
        <w:rPr>
          <w:sz w:val="28"/>
          <w:szCs w:val="28"/>
        </w:rPr>
        <w:t>53,1</w:t>
      </w:r>
      <w:r w:rsidR="001B16C7"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%, Краснокамск</w:t>
      </w:r>
      <w:r>
        <w:rPr>
          <w:sz w:val="28"/>
          <w:szCs w:val="28"/>
        </w:rPr>
        <w:t xml:space="preserve"> -</w:t>
      </w:r>
      <w:r w:rsidRPr="0099579B">
        <w:rPr>
          <w:sz w:val="28"/>
          <w:szCs w:val="28"/>
        </w:rPr>
        <w:t xml:space="preserve"> 49,0</w:t>
      </w:r>
      <w:r w:rsidR="001B16C7"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%, Кунгур -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57,3</w:t>
      </w:r>
      <w:r w:rsidR="001B16C7"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%, Лысьва -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52,8</w:t>
      </w:r>
      <w:r w:rsidR="001B16C7"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 xml:space="preserve">%, Пермский </w:t>
      </w:r>
      <w:r w:rsidR="00AB3276">
        <w:rPr>
          <w:sz w:val="28"/>
          <w:szCs w:val="28"/>
        </w:rPr>
        <w:t xml:space="preserve">район </w:t>
      </w:r>
      <w:r w:rsidRPr="009957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57,5</w:t>
      </w:r>
      <w:r w:rsidR="001B16C7"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%, Чусовой 31</w:t>
      </w:r>
      <w:r>
        <w:rPr>
          <w:sz w:val="28"/>
          <w:szCs w:val="28"/>
        </w:rPr>
        <w:t>,</w:t>
      </w:r>
      <w:r w:rsidRPr="0099579B">
        <w:rPr>
          <w:sz w:val="28"/>
          <w:szCs w:val="28"/>
        </w:rPr>
        <w:t xml:space="preserve">9%). </w:t>
      </w:r>
    </w:p>
    <w:p w:rsidR="00761CFE" w:rsidRDefault="00761CFE" w:rsidP="00593C28">
      <w:pPr>
        <w:ind w:firstLine="709"/>
        <w:jc w:val="both"/>
        <w:rPr>
          <w:snapToGrid w:val="0"/>
          <w:sz w:val="28"/>
          <w:szCs w:val="28"/>
        </w:rPr>
      </w:pPr>
      <w:r w:rsidRPr="00424F60">
        <w:rPr>
          <w:snapToGrid w:val="0"/>
          <w:sz w:val="28"/>
          <w:szCs w:val="28"/>
        </w:rPr>
        <w:t xml:space="preserve">Важнейшим направлением в раскрытии преступлений против личности является розыскная работа. </w:t>
      </w:r>
    </w:p>
    <w:p w:rsidR="00761CFE" w:rsidRDefault="00761CFE" w:rsidP="00593C28">
      <w:pPr>
        <w:ind w:firstLine="709"/>
        <w:jc w:val="both"/>
        <w:rPr>
          <w:sz w:val="28"/>
          <w:szCs w:val="28"/>
        </w:rPr>
      </w:pPr>
      <w:r w:rsidRPr="00424F60">
        <w:rPr>
          <w:sz w:val="28"/>
          <w:szCs w:val="28"/>
        </w:rPr>
        <w:t xml:space="preserve">По итогам 2007 года на территории </w:t>
      </w:r>
      <w:r w:rsidRPr="00AA3DF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24F60">
        <w:rPr>
          <w:sz w:val="28"/>
          <w:szCs w:val="28"/>
        </w:rPr>
        <w:t>крайне остро продолжает стоять проблема рецидивной преступности. Из 1</w:t>
      </w:r>
      <w:r>
        <w:rPr>
          <w:sz w:val="28"/>
          <w:szCs w:val="28"/>
        </w:rPr>
        <w:t xml:space="preserve"> </w:t>
      </w:r>
      <w:r w:rsidRPr="00424F60">
        <w:rPr>
          <w:sz w:val="28"/>
          <w:szCs w:val="28"/>
        </w:rPr>
        <w:t xml:space="preserve">086 выявленных преступников 298 </w:t>
      </w:r>
      <w:r>
        <w:rPr>
          <w:sz w:val="28"/>
          <w:szCs w:val="28"/>
        </w:rPr>
        <w:t>(или 27,4</w:t>
      </w:r>
      <w:r w:rsidR="001B1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 оказались </w:t>
      </w:r>
      <w:r w:rsidRPr="00424F60">
        <w:rPr>
          <w:sz w:val="28"/>
          <w:szCs w:val="28"/>
        </w:rPr>
        <w:t>ранее судимы</w:t>
      </w:r>
      <w:r>
        <w:rPr>
          <w:sz w:val="28"/>
          <w:szCs w:val="28"/>
        </w:rPr>
        <w:t xml:space="preserve">ми. </w:t>
      </w:r>
    </w:p>
    <w:p w:rsidR="00761CFE" w:rsidRPr="0099579B" w:rsidRDefault="00761CFE" w:rsidP="00593C28">
      <w:pPr>
        <w:shd w:val="clear" w:color="auto" w:fill="FFFFFF"/>
        <w:ind w:firstLine="490"/>
        <w:jc w:val="both"/>
        <w:rPr>
          <w:sz w:val="28"/>
          <w:szCs w:val="28"/>
        </w:rPr>
      </w:pPr>
    </w:p>
    <w:p w:rsidR="00BD6B2D" w:rsidRDefault="00761CFE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FA056F">
        <w:rPr>
          <w:b/>
          <w:sz w:val="28"/>
          <w:szCs w:val="28"/>
        </w:rPr>
        <w:t>Подростковая преступность</w:t>
      </w:r>
    </w:p>
    <w:p w:rsidR="00761CFE" w:rsidRPr="001E150C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1E150C">
        <w:rPr>
          <w:sz w:val="28"/>
          <w:szCs w:val="28"/>
        </w:rPr>
        <w:t>Основная задача всех ведомств системы профилактики, в том числе органов внутренних дел - предупреждение правонарушений среди несовершеннолетних, пресечени</w:t>
      </w:r>
      <w:r w:rsidR="00AB3276">
        <w:rPr>
          <w:sz w:val="28"/>
          <w:szCs w:val="28"/>
        </w:rPr>
        <w:t>е</w:t>
      </w:r>
      <w:r w:rsidRPr="001E150C">
        <w:rPr>
          <w:sz w:val="28"/>
          <w:szCs w:val="28"/>
        </w:rPr>
        <w:t xml:space="preserve"> фактов семейного н</w:t>
      </w:r>
      <w:r>
        <w:rPr>
          <w:sz w:val="28"/>
          <w:szCs w:val="28"/>
        </w:rPr>
        <w:t>еблагополучия и как следствие -</w:t>
      </w:r>
      <w:r w:rsidR="001B16C7">
        <w:rPr>
          <w:sz w:val="28"/>
          <w:szCs w:val="28"/>
        </w:rPr>
        <w:t xml:space="preserve"> </w:t>
      </w:r>
      <w:r w:rsidRPr="001E150C">
        <w:rPr>
          <w:sz w:val="28"/>
          <w:szCs w:val="28"/>
        </w:rPr>
        <w:t>детской безнадзорности и беспризорности.</w:t>
      </w:r>
    </w:p>
    <w:p w:rsidR="00761CFE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BF62BE">
        <w:rPr>
          <w:sz w:val="28"/>
          <w:szCs w:val="28"/>
        </w:rPr>
        <w:t xml:space="preserve">По итогам 1 полугодия 2008 года наметилась тенденция снижения преступлений, совершенных несовершеннолетними (на 39 %), удельный вес подростковой преступности в общей структуре преступности снизился до уровня 6,1%. </w:t>
      </w:r>
    </w:p>
    <w:p w:rsidR="00B240FC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BF62BE">
        <w:rPr>
          <w:sz w:val="28"/>
          <w:szCs w:val="28"/>
        </w:rPr>
        <w:t xml:space="preserve">Всего из 255 подростков, доставленных за 1 полугодие 2008 года в ОВД, учениками школ являлись 118 подростков, учащиеся и студенты профобразования – 100 подростков. Основное </w:t>
      </w:r>
      <w:r w:rsidRPr="001E150C">
        <w:rPr>
          <w:sz w:val="28"/>
          <w:szCs w:val="28"/>
        </w:rPr>
        <w:t xml:space="preserve">количество детей доставляется в ОВД в состоянии алкогольного опьянения, </w:t>
      </w:r>
      <w:r w:rsidR="009F54FF">
        <w:rPr>
          <w:sz w:val="28"/>
          <w:szCs w:val="28"/>
        </w:rPr>
        <w:t>что</w:t>
      </w:r>
      <w:r>
        <w:rPr>
          <w:sz w:val="28"/>
          <w:szCs w:val="28"/>
        </w:rPr>
        <w:t xml:space="preserve"> составило</w:t>
      </w:r>
      <w:r w:rsidRPr="001E150C">
        <w:rPr>
          <w:sz w:val="28"/>
          <w:szCs w:val="28"/>
        </w:rPr>
        <w:t xml:space="preserve"> 207 человек (</w:t>
      </w:r>
      <w:r>
        <w:rPr>
          <w:sz w:val="28"/>
          <w:szCs w:val="28"/>
        </w:rPr>
        <w:t>в 2007г</w:t>
      </w:r>
      <w:r w:rsidR="00AB3276">
        <w:rPr>
          <w:sz w:val="28"/>
          <w:szCs w:val="28"/>
        </w:rPr>
        <w:t>оду</w:t>
      </w:r>
      <w:r w:rsidRPr="001E150C">
        <w:rPr>
          <w:sz w:val="28"/>
          <w:szCs w:val="28"/>
        </w:rPr>
        <w:t xml:space="preserve"> </w:t>
      </w:r>
      <w:r w:rsidR="009F54FF">
        <w:rPr>
          <w:sz w:val="28"/>
          <w:szCs w:val="28"/>
        </w:rPr>
        <w:t xml:space="preserve">- </w:t>
      </w:r>
      <w:r w:rsidRPr="001E150C">
        <w:rPr>
          <w:sz w:val="28"/>
          <w:szCs w:val="28"/>
        </w:rPr>
        <w:t>103</w:t>
      </w:r>
      <w:r>
        <w:rPr>
          <w:sz w:val="28"/>
          <w:szCs w:val="28"/>
        </w:rPr>
        <w:t xml:space="preserve"> подростка</w:t>
      </w:r>
      <w:r w:rsidRPr="001E150C">
        <w:rPr>
          <w:sz w:val="28"/>
          <w:szCs w:val="28"/>
        </w:rPr>
        <w:t xml:space="preserve">). </w:t>
      </w:r>
    </w:p>
    <w:p w:rsidR="00761CFE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1E150C">
        <w:rPr>
          <w:sz w:val="28"/>
          <w:szCs w:val="28"/>
        </w:rPr>
        <w:t>Несмотря на общее снижение уровня подростковой преступности на территории Чайковского муниципального района</w:t>
      </w:r>
      <w:r w:rsidR="00040E96">
        <w:rPr>
          <w:sz w:val="28"/>
          <w:szCs w:val="28"/>
        </w:rPr>
        <w:t>,</w:t>
      </w:r>
      <w:r w:rsidRPr="001E150C">
        <w:rPr>
          <w:sz w:val="28"/>
          <w:szCs w:val="28"/>
        </w:rPr>
        <w:t xml:space="preserve"> наиболее острой проблемой остается проблема семейного неблагополучия. </w:t>
      </w:r>
    </w:p>
    <w:p w:rsidR="00BD6B2D" w:rsidRDefault="00761CFE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FA056F">
        <w:rPr>
          <w:b/>
          <w:sz w:val="28"/>
          <w:szCs w:val="28"/>
        </w:rPr>
        <w:t xml:space="preserve">Административные правонарушения </w:t>
      </w:r>
    </w:p>
    <w:p w:rsidR="00761CFE" w:rsidRPr="0099579B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В 1</w:t>
      </w:r>
      <w:r w:rsidR="009F54FF">
        <w:rPr>
          <w:sz w:val="28"/>
          <w:szCs w:val="28"/>
        </w:rPr>
        <w:t>-м</w:t>
      </w:r>
      <w:r w:rsidRPr="0099579B">
        <w:rPr>
          <w:sz w:val="28"/>
          <w:szCs w:val="28"/>
        </w:rPr>
        <w:t xml:space="preserve"> полугодии 2008 </w:t>
      </w:r>
      <w:r w:rsidRPr="00BF62BE">
        <w:rPr>
          <w:sz w:val="28"/>
          <w:szCs w:val="28"/>
        </w:rPr>
        <w:t>года в районе выявлено</w:t>
      </w:r>
      <w:r w:rsidRPr="0099579B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422 административных правонарушени</w:t>
      </w:r>
      <w:r>
        <w:rPr>
          <w:sz w:val="28"/>
          <w:szCs w:val="28"/>
        </w:rPr>
        <w:t>я</w:t>
      </w:r>
      <w:r w:rsidRPr="0099579B">
        <w:rPr>
          <w:sz w:val="28"/>
          <w:szCs w:val="28"/>
        </w:rPr>
        <w:t>, что на 43,5</w:t>
      </w:r>
      <w:r w:rsidR="001B16C7"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 xml:space="preserve">% больше </w:t>
      </w:r>
      <w:r w:rsidRPr="00BF62BE">
        <w:rPr>
          <w:sz w:val="28"/>
          <w:szCs w:val="28"/>
        </w:rPr>
        <w:t>аналогичного периода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 xml:space="preserve">2007 года. Наибольшее количество правонарушений выявлено в области дорожного движения </w:t>
      </w:r>
      <w:r>
        <w:rPr>
          <w:sz w:val="28"/>
          <w:szCs w:val="28"/>
        </w:rPr>
        <w:t xml:space="preserve">- </w:t>
      </w:r>
      <w:r w:rsidRPr="0099579B">
        <w:rPr>
          <w:sz w:val="28"/>
          <w:szCs w:val="28"/>
        </w:rPr>
        <w:t>21187, против общественного порядка и общественной безопасности</w:t>
      </w:r>
      <w:r>
        <w:rPr>
          <w:sz w:val="28"/>
          <w:szCs w:val="28"/>
        </w:rPr>
        <w:t xml:space="preserve"> </w:t>
      </w:r>
      <w:r w:rsidRPr="00BF62BE">
        <w:rPr>
          <w:sz w:val="28"/>
          <w:szCs w:val="28"/>
        </w:rPr>
        <w:t>совершено</w:t>
      </w:r>
      <w:r w:rsidRPr="0099579B">
        <w:rPr>
          <w:sz w:val="28"/>
          <w:szCs w:val="28"/>
        </w:rPr>
        <w:t xml:space="preserve"> 8</w:t>
      </w:r>
      <w:r>
        <w:rPr>
          <w:sz w:val="28"/>
          <w:szCs w:val="28"/>
        </w:rPr>
        <w:t> </w:t>
      </w:r>
      <w:r w:rsidRPr="0099579B">
        <w:rPr>
          <w:sz w:val="28"/>
          <w:szCs w:val="28"/>
        </w:rPr>
        <w:t>235</w:t>
      </w:r>
      <w:r>
        <w:rPr>
          <w:sz w:val="28"/>
          <w:szCs w:val="28"/>
        </w:rPr>
        <w:t xml:space="preserve"> </w:t>
      </w:r>
      <w:r w:rsidRPr="00BF62BE">
        <w:rPr>
          <w:sz w:val="28"/>
          <w:szCs w:val="28"/>
        </w:rPr>
        <w:t>правонарушений</w:t>
      </w:r>
      <w:r w:rsidRPr="0099579B">
        <w:rPr>
          <w:sz w:val="28"/>
          <w:szCs w:val="28"/>
        </w:rPr>
        <w:t>.</w:t>
      </w:r>
    </w:p>
    <w:p w:rsidR="00761CFE" w:rsidRPr="001E150C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1E150C">
        <w:rPr>
          <w:sz w:val="28"/>
          <w:szCs w:val="28"/>
        </w:rPr>
        <w:t>За ненадлежащее исполнение своих родительских обязанностей к административной ответственности привлечено 149 человек (</w:t>
      </w:r>
      <w:r>
        <w:rPr>
          <w:sz w:val="28"/>
          <w:szCs w:val="28"/>
        </w:rPr>
        <w:t>рост по сравнению с аналогичным периодом 2007 г</w:t>
      </w:r>
      <w:r w:rsidR="00AB3276">
        <w:rPr>
          <w:sz w:val="28"/>
          <w:szCs w:val="28"/>
        </w:rPr>
        <w:t>ода</w:t>
      </w:r>
      <w:r>
        <w:rPr>
          <w:sz w:val="28"/>
          <w:szCs w:val="28"/>
        </w:rPr>
        <w:t xml:space="preserve"> составил 236,5 %).</w:t>
      </w:r>
    </w:p>
    <w:p w:rsidR="00761CFE" w:rsidRDefault="00761CFE" w:rsidP="00593C28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BD6B2D" w:rsidRDefault="00761CFE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BF62BE">
        <w:rPr>
          <w:b/>
          <w:sz w:val="28"/>
          <w:szCs w:val="28"/>
        </w:rPr>
        <w:t>Профилактика</w:t>
      </w:r>
      <w:r w:rsidRPr="00FA056F">
        <w:rPr>
          <w:b/>
          <w:sz w:val="28"/>
          <w:szCs w:val="28"/>
        </w:rPr>
        <w:t xml:space="preserve"> </w:t>
      </w:r>
      <w:r w:rsidR="00A65D51">
        <w:rPr>
          <w:b/>
          <w:sz w:val="28"/>
          <w:szCs w:val="28"/>
        </w:rPr>
        <w:t>правонарушений</w:t>
      </w:r>
    </w:p>
    <w:p w:rsidR="00761CFE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 xml:space="preserve">Профилактикой преступлений занимаются практически все подразделения органов внутренних дел. </w:t>
      </w:r>
    </w:p>
    <w:p w:rsidR="00761CFE" w:rsidRDefault="00761CFE" w:rsidP="00593C2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99579B">
        <w:rPr>
          <w:sz w:val="28"/>
          <w:szCs w:val="28"/>
        </w:rPr>
        <w:t xml:space="preserve">В целях недопущения краж подразделениями ОВД ведется работа по </w:t>
      </w:r>
      <w:r>
        <w:rPr>
          <w:sz w:val="28"/>
          <w:szCs w:val="28"/>
        </w:rPr>
        <w:t>сдаче</w:t>
      </w:r>
      <w:r w:rsidRPr="0099579B">
        <w:rPr>
          <w:sz w:val="28"/>
          <w:szCs w:val="28"/>
        </w:rPr>
        <w:t xml:space="preserve"> </w:t>
      </w:r>
      <w:r w:rsidRPr="0099579B">
        <w:rPr>
          <w:spacing w:val="-1"/>
          <w:sz w:val="28"/>
          <w:szCs w:val="28"/>
        </w:rPr>
        <w:t>квартир</w:t>
      </w:r>
      <w:r>
        <w:rPr>
          <w:spacing w:val="-1"/>
          <w:sz w:val="28"/>
          <w:szCs w:val="28"/>
        </w:rPr>
        <w:t xml:space="preserve"> населения под охрану </w:t>
      </w:r>
      <w:r w:rsidR="009F54FF">
        <w:rPr>
          <w:spacing w:val="-1"/>
          <w:sz w:val="28"/>
          <w:szCs w:val="28"/>
        </w:rPr>
        <w:t>о</w:t>
      </w:r>
      <w:r w:rsidRPr="00BF62BE">
        <w:rPr>
          <w:spacing w:val="-1"/>
          <w:sz w:val="28"/>
          <w:szCs w:val="28"/>
        </w:rPr>
        <w:t>тдела вневедомственной охраны при ОВД.</w:t>
      </w:r>
      <w:r w:rsidRPr="0099579B">
        <w:rPr>
          <w:spacing w:val="-1"/>
          <w:sz w:val="28"/>
          <w:szCs w:val="28"/>
        </w:rPr>
        <w:t xml:space="preserve"> </w:t>
      </w:r>
    </w:p>
    <w:p w:rsidR="00761CFE" w:rsidRPr="0099579B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lastRenderedPageBreak/>
        <w:t>Одной из приоритетных задач отдела внутренних дел</w:t>
      </w:r>
      <w:r>
        <w:rPr>
          <w:sz w:val="28"/>
          <w:szCs w:val="28"/>
        </w:rPr>
        <w:t xml:space="preserve"> Чайковского муниципального района </w:t>
      </w:r>
      <w:r w:rsidRPr="0099579B">
        <w:rPr>
          <w:sz w:val="28"/>
          <w:szCs w:val="28"/>
        </w:rPr>
        <w:t xml:space="preserve">продолжает оставаться </w:t>
      </w:r>
      <w:r w:rsidRPr="00BF62BE">
        <w:rPr>
          <w:sz w:val="28"/>
          <w:szCs w:val="28"/>
        </w:rPr>
        <w:t>оздоровление криминальной обстановки в общественных местах и, в первую очередь, на улицах города.</w:t>
      </w:r>
      <w:r w:rsidRPr="0099579B">
        <w:rPr>
          <w:sz w:val="28"/>
          <w:szCs w:val="28"/>
        </w:rPr>
        <w:t xml:space="preserve"> </w:t>
      </w:r>
    </w:p>
    <w:p w:rsidR="00761CFE" w:rsidRPr="00BF62BE" w:rsidRDefault="00761CFE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BF62BE">
        <w:rPr>
          <w:sz w:val="28"/>
          <w:szCs w:val="28"/>
        </w:rPr>
        <w:t>Решение данной задачи возложе</w:t>
      </w:r>
      <w:r>
        <w:rPr>
          <w:sz w:val="28"/>
          <w:szCs w:val="28"/>
        </w:rPr>
        <w:t>но на патрульно-постовую службу</w:t>
      </w:r>
      <w:r w:rsidRPr="00BF62BE">
        <w:rPr>
          <w:sz w:val="28"/>
          <w:szCs w:val="28"/>
        </w:rPr>
        <w:t xml:space="preserve">. </w:t>
      </w:r>
    </w:p>
    <w:p w:rsidR="00761CFE" w:rsidRPr="00BF62BE" w:rsidRDefault="00761CFE" w:rsidP="00593C28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BF62BE">
        <w:rPr>
          <w:sz w:val="28"/>
          <w:szCs w:val="28"/>
        </w:rPr>
        <w:t xml:space="preserve">Осуществляется надзор за осужденными к условной мере наказания и за освободившимися условно-досрочно. Всего </w:t>
      </w:r>
      <w:r w:rsidR="00AB3276">
        <w:rPr>
          <w:sz w:val="28"/>
          <w:szCs w:val="28"/>
        </w:rPr>
        <w:t xml:space="preserve">в </w:t>
      </w:r>
      <w:r w:rsidRPr="00BF62BE">
        <w:rPr>
          <w:sz w:val="28"/>
          <w:szCs w:val="28"/>
        </w:rPr>
        <w:t xml:space="preserve">2008 году проведено 3 249 проверок. </w:t>
      </w:r>
      <w:r w:rsidRPr="00BF62BE">
        <w:rPr>
          <w:snapToGrid w:val="0"/>
          <w:sz w:val="28"/>
          <w:szCs w:val="28"/>
        </w:rPr>
        <w:t xml:space="preserve">Ведётся профилактическая работа с ранее судимыми и лицами без постоянного источника доходов.               </w:t>
      </w:r>
    </w:p>
    <w:p w:rsidR="00303723" w:rsidRPr="00BB1B71" w:rsidRDefault="00303723" w:rsidP="00593C28">
      <w:pPr>
        <w:pStyle w:val="20"/>
        <w:spacing w:after="0" w:line="240" w:lineRule="auto"/>
        <w:jc w:val="both"/>
        <w:rPr>
          <w:b/>
          <w:sz w:val="28"/>
          <w:szCs w:val="28"/>
        </w:rPr>
      </w:pPr>
    </w:p>
    <w:p w:rsidR="00BD6B2D" w:rsidRDefault="00761CFE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A34B2F">
        <w:rPr>
          <w:b/>
          <w:sz w:val="28"/>
          <w:szCs w:val="28"/>
        </w:rPr>
        <w:t>Дорожно-транспортные происшествия</w:t>
      </w:r>
    </w:p>
    <w:p w:rsidR="00761CFE" w:rsidRPr="002C7A3B" w:rsidRDefault="00761CFE" w:rsidP="00593C28">
      <w:pPr>
        <w:ind w:firstLine="709"/>
        <w:jc w:val="both"/>
        <w:rPr>
          <w:sz w:val="28"/>
          <w:szCs w:val="28"/>
        </w:rPr>
      </w:pPr>
      <w:r w:rsidRPr="002C7A3B">
        <w:rPr>
          <w:sz w:val="28"/>
          <w:szCs w:val="28"/>
        </w:rPr>
        <w:t xml:space="preserve">Общее количество зарегистрированного автотранспорта ГИБДД ОВД по Чайковскому муниципальному району на сегодняшний </w:t>
      </w:r>
      <w:r>
        <w:rPr>
          <w:sz w:val="28"/>
          <w:szCs w:val="28"/>
        </w:rPr>
        <w:t>день составляет 37 562 единицы.</w:t>
      </w:r>
    </w:p>
    <w:p w:rsidR="00761CFE" w:rsidRDefault="00F4332F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ДТП по району представлены в таблице</w:t>
      </w:r>
      <w:r w:rsidR="00A86B5E">
        <w:rPr>
          <w:sz w:val="28"/>
          <w:szCs w:val="28"/>
        </w:rPr>
        <w:t xml:space="preserve"> 1.12.</w:t>
      </w:r>
    </w:p>
    <w:p w:rsidR="00A7596E" w:rsidRPr="00EB3928" w:rsidRDefault="00A7596E" w:rsidP="00593C28">
      <w:pPr>
        <w:ind w:firstLine="540"/>
        <w:jc w:val="right"/>
        <w:rPr>
          <w:sz w:val="20"/>
          <w:szCs w:val="20"/>
        </w:rPr>
      </w:pPr>
    </w:p>
    <w:p w:rsidR="00761CFE" w:rsidRDefault="00761CFE" w:rsidP="00593C2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A86B5E">
        <w:rPr>
          <w:sz w:val="28"/>
          <w:szCs w:val="28"/>
        </w:rPr>
        <w:t>.12</w:t>
      </w:r>
      <w:r>
        <w:rPr>
          <w:sz w:val="28"/>
          <w:szCs w:val="28"/>
        </w:rPr>
        <w:t xml:space="preserve">. </w:t>
      </w:r>
    </w:p>
    <w:p w:rsidR="00761CFE" w:rsidRDefault="00761CFE" w:rsidP="00593C2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Данные по ДТП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0"/>
        <w:gridCol w:w="944"/>
        <w:gridCol w:w="1559"/>
        <w:gridCol w:w="993"/>
        <w:gridCol w:w="1559"/>
        <w:gridCol w:w="994"/>
        <w:gridCol w:w="1557"/>
      </w:tblGrid>
      <w:tr w:rsidR="00761CFE" w:rsidRPr="00352C91" w:rsidTr="003039D3">
        <w:trPr>
          <w:trHeight w:val="340"/>
          <w:tblHeader/>
        </w:trPr>
        <w:tc>
          <w:tcPr>
            <w:tcW w:w="1750" w:type="dxa"/>
            <w:vMerge w:val="restart"/>
            <w:vAlign w:val="center"/>
          </w:tcPr>
          <w:p w:rsidR="00761CFE" w:rsidRPr="00352C9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C91">
              <w:rPr>
                <w:b/>
              </w:rPr>
              <w:t>Год</w:t>
            </w:r>
          </w:p>
        </w:tc>
        <w:tc>
          <w:tcPr>
            <w:tcW w:w="2503" w:type="dxa"/>
            <w:gridSpan w:val="2"/>
            <w:vAlign w:val="center"/>
          </w:tcPr>
          <w:p w:rsidR="00761CFE" w:rsidRPr="00352C9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C91">
              <w:rPr>
                <w:b/>
              </w:rPr>
              <w:t>ДТП</w:t>
            </w:r>
          </w:p>
        </w:tc>
        <w:tc>
          <w:tcPr>
            <w:tcW w:w="2552" w:type="dxa"/>
            <w:gridSpan w:val="2"/>
            <w:vAlign w:val="center"/>
          </w:tcPr>
          <w:p w:rsidR="00761CFE" w:rsidRPr="00352C9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C91">
              <w:rPr>
                <w:b/>
              </w:rPr>
              <w:t>Погибло</w:t>
            </w:r>
          </w:p>
        </w:tc>
        <w:tc>
          <w:tcPr>
            <w:tcW w:w="2551" w:type="dxa"/>
            <w:gridSpan w:val="2"/>
            <w:vAlign w:val="center"/>
          </w:tcPr>
          <w:p w:rsidR="00761CFE" w:rsidRPr="00352C9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C91">
              <w:rPr>
                <w:b/>
              </w:rPr>
              <w:t>Ранено</w:t>
            </w:r>
          </w:p>
        </w:tc>
      </w:tr>
      <w:tr w:rsidR="008F1892" w:rsidRPr="00352C91" w:rsidTr="003039D3">
        <w:trPr>
          <w:trHeight w:val="340"/>
          <w:tblHeader/>
        </w:trPr>
        <w:tc>
          <w:tcPr>
            <w:tcW w:w="1750" w:type="dxa"/>
            <w:vMerge/>
          </w:tcPr>
          <w:p w:rsidR="00761CFE" w:rsidRPr="00352C9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4" w:type="dxa"/>
            <w:vAlign w:val="center"/>
          </w:tcPr>
          <w:p w:rsidR="00761CFE" w:rsidRPr="00F36399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6399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761CFE" w:rsidRPr="00F36399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6399">
              <w:rPr>
                <w:sz w:val="22"/>
                <w:szCs w:val="22"/>
              </w:rPr>
              <w:t>Изменение,</w:t>
            </w:r>
            <w:r w:rsidR="00B240FC" w:rsidRPr="00F36399">
              <w:rPr>
                <w:sz w:val="22"/>
                <w:szCs w:val="22"/>
              </w:rPr>
              <w:t xml:space="preserve"> </w:t>
            </w:r>
            <w:r w:rsidRPr="00F36399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vAlign w:val="center"/>
          </w:tcPr>
          <w:p w:rsidR="00761CFE" w:rsidRPr="00F36399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6399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761CFE" w:rsidRPr="00F36399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6399">
              <w:rPr>
                <w:sz w:val="22"/>
                <w:szCs w:val="22"/>
              </w:rPr>
              <w:t>Изменение, %</w:t>
            </w:r>
          </w:p>
        </w:tc>
        <w:tc>
          <w:tcPr>
            <w:tcW w:w="994" w:type="dxa"/>
            <w:vAlign w:val="center"/>
          </w:tcPr>
          <w:p w:rsidR="00761CFE" w:rsidRPr="00F36399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6399">
              <w:rPr>
                <w:sz w:val="22"/>
                <w:szCs w:val="22"/>
              </w:rPr>
              <w:t>Кол-во</w:t>
            </w:r>
          </w:p>
        </w:tc>
        <w:tc>
          <w:tcPr>
            <w:tcW w:w="1557" w:type="dxa"/>
            <w:vAlign w:val="center"/>
          </w:tcPr>
          <w:p w:rsidR="00761CFE" w:rsidRPr="00F36399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6399">
              <w:rPr>
                <w:sz w:val="22"/>
                <w:szCs w:val="22"/>
              </w:rPr>
              <w:t>Изменени</w:t>
            </w:r>
            <w:r w:rsidR="00B240FC" w:rsidRPr="00F36399">
              <w:rPr>
                <w:sz w:val="22"/>
                <w:szCs w:val="22"/>
              </w:rPr>
              <w:t>е</w:t>
            </w:r>
            <w:r w:rsidRPr="00F36399">
              <w:rPr>
                <w:sz w:val="22"/>
                <w:szCs w:val="22"/>
              </w:rPr>
              <w:t>,</w:t>
            </w:r>
            <w:r w:rsidR="00B240FC" w:rsidRPr="00F36399">
              <w:rPr>
                <w:sz w:val="22"/>
                <w:szCs w:val="22"/>
              </w:rPr>
              <w:t xml:space="preserve"> </w:t>
            </w:r>
            <w:r w:rsidRPr="00F36399">
              <w:rPr>
                <w:sz w:val="22"/>
                <w:szCs w:val="22"/>
              </w:rPr>
              <w:t>%</w:t>
            </w:r>
          </w:p>
        </w:tc>
      </w:tr>
      <w:tr w:rsidR="008F1892" w:rsidRPr="002E1731" w:rsidTr="00A7596E">
        <w:trPr>
          <w:trHeight w:val="155"/>
        </w:trPr>
        <w:tc>
          <w:tcPr>
            <w:tcW w:w="1750" w:type="dxa"/>
            <w:vAlign w:val="center"/>
          </w:tcPr>
          <w:p w:rsidR="00761CFE" w:rsidRPr="002E173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1731">
              <w:t>2006</w:t>
            </w:r>
          </w:p>
        </w:tc>
        <w:tc>
          <w:tcPr>
            <w:tcW w:w="944" w:type="dxa"/>
            <w:vAlign w:val="center"/>
          </w:tcPr>
          <w:p w:rsidR="00761CFE" w:rsidRPr="002E173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1731">
              <w:t>137</w:t>
            </w:r>
          </w:p>
        </w:tc>
        <w:tc>
          <w:tcPr>
            <w:tcW w:w="1559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-</w:t>
            </w:r>
          </w:p>
        </w:tc>
        <w:tc>
          <w:tcPr>
            <w:tcW w:w="993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20</w:t>
            </w:r>
          </w:p>
        </w:tc>
        <w:tc>
          <w:tcPr>
            <w:tcW w:w="1559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-</w:t>
            </w:r>
          </w:p>
        </w:tc>
        <w:tc>
          <w:tcPr>
            <w:tcW w:w="994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149</w:t>
            </w:r>
          </w:p>
        </w:tc>
        <w:tc>
          <w:tcPr>
            <w:tcW w:w="1557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-</w:t>
            </w:r>
          </w:p>
        </w:tc>
      </w:tr>
      <w:tr w:rsidR="008F1892" w:rsidRPr="002E1731" w:rsidTr="00A7596E">
        <w:trPr>
          <w:trHeight w:val="90"/>
        </w:trPr>
        <w:tc>
          <w:tcPr>
            <w:tcW w:w="1750" w:type="dxa"/>
            <w:vAlign w:val="center"/>
          </w:tcPr>
          <w:p w:rsidR="00761CFE" w:rsidRPr="002E173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1731">
              <w:t>2007</w:t>
            </w:r>
          </w:p>
        </w:tc>
        <w:tc>
          <w:tcPr>
            <w:tcW w:w="944" w:type="dxa"/>
            <w:vAlign w:val="center"/>
          </w:tcPr>
          <w:p w:rsidR="00761CFE" w:rsidRPr="002E173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1731">
              <w:t>144</w:t>
            </w:r>
          </w:p>
        </w:tc>
        <w:tc>
          <w:tcPr>
            <w:tcW w:w="1559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105,1</w:t>
            </w:r>
          </w:p>
        </w:tc>
        <w:tc>
          <w:tcPr>
            <w:tcW w:w="993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15</w:t>
            </w:r>
          </w:p>
        </w:tc>
        <w:tc>
          <w:tcPr>
            <w:tcW w:w="1559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75,0</w:t>
            </w:r>
          </w:p>
        </w:tc>
        <w:tc>
          <w:tcPr>
            <w:tcW w:w="994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157</w:t>
            </w:r>
          </w:p>
        </w:tc>
        <w:tc>
          <w:tcPr>
            <w:tcW w:w="1557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105,4</w:t>
            </w:r>
          </w:p>
        </w:tc>
      </w:tr>
      <w:tr w:rsidR="008F1892" w:rsidRPr="002E1731" w:rsidTr="00A7596E">
        <w:trPr>
          <w:trHeight w:val="90"/>
        </w:trPr>
        <w:tc>
          <w:tcPr>
            <w:tcW w:w="1750" w:type="dxa"/>
            <w:vAlign w:val="center"/>
          </w:tcPr>
          <w:p w:rsidR="00761CFE" w:rsidRPr="002E173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1731">
              <w:t>6 мес. 2007</w:t>
            </w:r>
          </w:p>
        </w:tc>
        <w:tc>
          <w:tcPr>
            <w:tcW w:w="944" w:type="dxa"/>
            <w:vAlign w:val="center"/>
          </w:tcPr>
          <w:p w:rsidR="00761CFE" w:rsidRPr="002E173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1731">
              <w:t xml:space="preserve"> 62</w:t>
            </w:r>
          </w:p>
        </w:tc>
        <w:tc>
          <w:tcPr>
            <w:tcW w:w="1559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-</w:t>
            </w:r>
          </w:p>
        </w:tc>
        <w:tc>
          <w:tcPr>
            <w:tcW w:w="993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6</w:t>
            </w:r>
          </w:p>
        </w:tc>
        <w:tc>
          <w:tcPr>
            <w:tcW w:w="1559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-</w:t>
            </w:r>
          </w:p>
        </w:tc>
        <w:tc>
          <w:tcPr>
            <w:tcW w:w="994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67</w:t>
            </w:r>
          </w:p>
        </w:tc>
        <w:tc>
          <w:tcPr>
            <w:tcW w:w="1557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-</w:t>
            </w:r>
          </w:p>
        </w:tc>
      </w:tr>
      <w:tr w:rsidR="008F1892" w:rsidRPr="002E1731" w:rsidTr="00A7596E">
        <w:trPr>
          <w:trHeight w:val="90"/>
        </w:trPr>
        <w:tc>
          <w:tcPr>
            <w:tcW w:w="1750" w:type="dxa"/>
            <w:vAlign w:val="center"/>
          </w:tcPr>
          <w:p w:rsidR="00761CFE" w:rsidRPr="002E173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1731">
              <w:t>6 мес.</w:t>
            </w:r>
            <w:r w:rsidR="00B240FC">
              <w:t xml:space="preserve"> </w:t>
            </w:r>
            <w:r w:rsidRPr="002E1731">
              <w:t>2008</w:t>
            </w:r>
          </w:p>
        </w:tc>
        <w:tc>
          <w:tcPr>
            <w:tcW w:w="944" w:type="dxa"/>
            <w:vAlign w:val="center"/>
          </w:tcPr>
          <w:p w:rsidR="00761CFE" w:rsidRPr="002E1731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1731">
              <w:t>41</w:t>
            </w:r>
          </w:p>
        </w:tc>
        <w:tc>
          <w:tcPr>
            <w:tcW w:w="1559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66,1</w:t>
            </w:r>
          </w:p>
        </w:tc>
        <w:tc>
          <w:tcPr>
            <w:tcW w:w="993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3</w:t>
            </w:r>
          </w:p>
        </w:tc>
        <w:tc>
          <w:tcPr>
            <w:tcW w:w="1559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50,0</w:t>
            </w:r>
          </w:p>
        </w:tc>
        <w:tc>
          <w:tcPr>
            <w:tcW w:w="994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50</w:t>
            </w:r>
          </w:p>
        </w:tc>
        <w:tc>
          <w:tcPr>
            <w:tcW w:w="1557" w:type="dxa"/>
            <w:vAlign w:val="center"/>
          </w:tcPr>
          <w:p w:rsidR="00761CFE" w:rsidRPr="00A53A66" w:rsidRDefault="00761CFE" w:rsidP="00593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A66">
              <w:t>74,6</w:t>
            </w:r>
          </w:p>
        </w:tc>
      </w:tr>
    </w:tbl>
    <w:p w:rsidR="00B240FC" w:rsidRDefault="00B240FC" w:rsidP="00593C28">
      <w:pPr>
        <w:shd w:val="clear" w:color="auto" w:fill="FFFFFF"/>
        <w:jc w:val="right"/>
        <w:rPr>
          <w:bCs/>
          <w:spacing w:val="-1"/>
          <w:sz w:val="28"/>
          <w:szCs w:val="28"/>
        </w:rPr>
      </w:pPr>
    </w:p>
    <w:p w:rsidR="00761CFE" w:rsidRDefault="00761CFE" w:rsidP="00593C28">
      <w:pPr>
        <w:shd w:val="clear" w:color="auto" w:fill="FFFFFF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Таблица 1</w:t>
      </w:r>
      <w:r w:rsidR="00A86B5E">
        <w:rPr>
          <w:bCs/>
          <w:spacing w:val="-1"/>
          <w:sz w:val="28"/>
          <w:szCs w:val="28"/>
        </w:rPr>
        <w:t>.13</w:t>
      </w:r>
      <w:r>
        <w:rPr>
          <w:bCs/>
          <w:spacing w:val="-1"/>
          <w:sz w:val="28"/>
          <w:szCs w:val="28"/>
        </w:rPr>
        <w:t>.</w:t>
      </w:r>
    </w:p>
    <w:p w:rsidR="00761CFE" w:rsidRDefault="00761CFE" w:rsidP="00593C28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2C205E">
        <w:rPr>
          <w:bCs/>
          <w:spacing w:val="-1"/>
          <w:sz w:val="28"/>
          <w:szCs w:val="28"/>
        </w:rPr>
        <w:t xml:space="preserve">Административно-правоприменительная деятельность </w:t>
      </w:r>
      <w:r>
        <w:rPr>
          <w:bCs/>
          <w:spacing w:val="-1"/>
          <w:sz w:val="28"/>
          <w:szCs w:val="28"/>
        </w:rPr>
        <w:t>ГИБДД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962"/>
        <w:gridCol w:w="948"/>
        <w:gridCol w:w="1330"/>
        <w:gridCol w:w="1333"/>
      </w:tblGrid>
      <w:tr w:rsidR="00761CFE" w:rsidRPr="00A86B5E">
        <w:trPr>
          <w:trHeight w:hRule="exact" w:val="581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CFE" w:rsidRPr="00A86B5E" w:rsidRDefault="00761CFE" w:rsidP="00593C28">
            <w:pPr>
              <w:shd w:val="clear" w:color="auto" w:fill="FFFFFF"/>
              <w:jc w:val="center"/>
              <w:rPr>
                <w:b/>
              </w:rPr>
            </w:pPr>
            <w:r w:rsidRPr="00A86B5E">
              <w:rPr>
                <w:b/>
              </w:rPr>
              <w:t>Показатель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CFE" w:rsidRPr="00A86B5E" w:rsidRDefault="00761CFE" w:rsidP="00593C28">
            <w:pPr>
              <w:shd w:val="clear" w:color="auto" w:fill="FFFFFF"/>
              <w:jc w:val="center"/>
              <w:rPr>
                <w:b/>
                <w:spacing w:val="-3"/>
              </w:rPr>
            </w:pPr>
            <w:r w:rsidRPr="00A86B5E">
              <w:rPr>
                <w:b/>
                <w:spacing w:val="-3"/>
              </w:rPr>
              <w:t>5 мес.</w:t>
            </w:r>
          </w:p>
          <w:p w:rsidR="00761CFE" w:rsidRPr="00A86B5E" w:rsidRDefault="00761CFE" w:rsidP="00593C28">
            <w:pPr>
              <w:shd w:val="clear" w:color="auto" w:fill="FFFFFF"/>
              <w:jc w:val="center"/>
              <w:rPr>
                <w:b/>
              </w:rPr>
            </w:pPr>
            <w:r w:rsidRPr="00A86B5E">
              <w:rPr>
                <w:b/>
                <w:spacing w:val="-3"/>
              </w:rPr>
              <w:t>2007г.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CFE" w:rsidRPr="00A86B5E" w:rsidRDefault="00761CFE" w:rsidP="00593C28">
            <w:pPr>
              <w:shd w:val="clear" w:color="auto" w:fill="FFFFFF"/>
              <w:jc w:val="center"/>
              <w:rPr>
                <w:b/>
                <w:spacing w:val="-5"/>
              </w:rPr>
            </w:pPr>
            <w:r w:rsidRPr="00A86B5E">
              <w:rPr>
                <w:b/>
                <w:spacing w:val="-5"/>
              </w:rPr>
              <w:t>5 мес.</w:t>
            </w:r>
          </w:p>
          <w:p w:rsidR="00761CFE" w:rsidRPr="00A86B5E" w:rsidRDefault="00761CFE" w:rsidP="00593C28">
            <w:pPr>
              <w:shd w:val="clear" w:color="auto" w:fill="FFFFFF"/>
              <w:jc w:val="center"/>
              <w:rPr>
                <w:b/>
              </w:rPr>
            </w:pPr>
            <w:r w:rsidRPr="00A86B5E">
              <w:rPr>
                <w:b/>
                <w:spacing w:val="-5"/>
              </w:rPr>
              <w:t>2008г.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CFE" w:rsidRPr="00A86B5E" w:rsidRDefault="00761CFE" w:rsidP="00593C28">
            <w:pPr>
              <w:shd w:val="clear" w:color="auto" w:fill="FFFFFF"/>
              <w:jc w:val="center"/>
              <w:rPr>
                <w:b/>
              </w:rPr>
            </w:pPr>
            <w:r w:rsidRPr="00A86B5E">
              <w:rPr>
                <w:b/>
              </w:rPr>
              <w:t>Изменение,</w:t>
            </w:r>
          </w:p>
          <w:p w:rsidR="00761CFE" w:rsidRPr="00A86B5E" w:rsidRDefault="00761CFE" w:rsidP="00593C28">
            <w:pPr>
              <w:shd w:val="clear" w:color="auto" w:fill="FFFFFF"/>
              <w:jc w:val="center"/>
              <w:rPr>
                <w:b/>
              </w:rPr>
            </w:pPr>
            <w:r w:rsidRPr="00A86B5E">
              <w:rPr>
                <w:b/>
              </w:rPr>
              <w:t>+/-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CFE" w:rsidRPr="00A86B5E" w:rsidRDefault="00761CFE" w:rsidP="00593C28">
            <w:pPr>
              <w:shd w:val="clear" w:color="auto" w:fill="FFFFFF"/>
              <w:jc w:val="center"/>
              <w:rPr>
                <w:b/>
                <w:bCs/>
              </w:rPr>
            </w:pPr>
            <w:r w:rsidRPr="00A86B5E">
              <w:rPr>
                <w:b/>
                <w:bCs/>
              </w:rPr>
              <w:t>Изменение,</w:t>
            </w:r>
          </w:p>
          <w:p w:rsidR="00761CFE" w:rsidRPr="00A86B5E" w:rsidRDefault="00761CFE" w:rsidP="00593C28">
            <w:pPr>
              <w:shd w:val="clear" w:color="auto" w:fill="FFFFFF"/>
              <w:jc w:val="center"/>
              <w:rPr>
                <w:b/>
              </w:rPr>
            </w:pPr>
            <w:r w:rsidRPr="00A86B5E">
              <w:rPr>
                <w:b/>
                <w:bCs/>
              </w:rPr>
              <w:t>%</w:t>
            </w:r>
          </w:p>
        </w:tc>
      </w:tr>
      <w:tr w:rsidR="00761CFE" w:rsidRPr="0099579B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</w:pPr>
            <w:r w:rsidRPr="00A86B5E">
              <w:t>Всего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11"/>
              </w:rPr>
              <w:t>13 378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10"/>
              </w:rPr>
              <w:t>17 112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4"/>
              </w:rPr>
              <w:t>+3 734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5"/>
              </w:rPr>
              <w:t>127,9</w:t>
            </w:r>
          </w:p>
        </w:tc>
      </w:tr>
      <w:tr w:rsidR="00761CFE" w:rsidRPr="0099579B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</w:pPr>
            <w:r w:rsidRPr="00A86B5E">
              <w:rPr>
                <w:spacing w:val="-2"/>
              </w:rPr>
              <w:t>Управление в нетрезвом состоянии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309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315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+6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101,9</w:t>
            </w:r>
          </w:p>
        </w:tc>
      </w:tr>
      <w:tr w:rsidR="00761CFE" w:rsidRPr="0099579B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</w:pPr>
            <w:r w:rsidRPr="00A86B5E">
              <w:rPr>
                <w:spacing w:val="-2"/>
              </w:rPr>
              <w:t>Отказ от мед</w:t>
            </w:r>
            <w:r w:rsidR="00040E96">
              <w:rPr>
                <w:spacing w:val="-2"/>
              </w:rPr>
              <w:t>ицинского</w:t>
            </w:r>
            <w:r w:rsidRPr="00A86B5E">
              <w:rPr>
                <w:spacing w:val="-2"/>
              </w:rPr>
              <w:t xml:space="preserve"> освидетельствования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71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35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-36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49,3</w:t>
            </w:r>
          </w:p>
        </w:tc>
      </w:tr>
      <w:tr w:rsidR="00761CFE" w:rsidRPr="0099579B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</w:pPr>
            <w:r w:rsidRPr="00A86B5E">
              <w:t>Скорость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11"/>
              </w:rPr>
              <w:t>3 441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9"/>
              </w:rPr>
              <w:t>5 515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4"/>
              </w:rPr>
              <w:t>+2 074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6"/>
              </w:rPr>
              <w:t>160,3</w:t>
            </w:r>
          </w:p>
        </w:tc>
      </w:tr>
      <w:tr w:rsidR="00761CFE" w:rsidRPr="0099579B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</w:pPr>
            <w:r w:rsidRPr="00A86B5E">
              <w:t>Обгон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114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81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-33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71,1</w:t>
            </w:r>
          </w:p>
        </w:tc>
      </w:tr>
      <w:tr w:rsidR="00761CFE" w:rsidRPr="0099579B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</w:pPr>
            <w:r w:rsidRPr="00A86B5E">
              <w:t>Ремни безопасности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12"/>
              </w:rPr>
              <w:t>1 136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631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-505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55,5</w:t>
            </w:r>
          </w:p>
        </w:tc>
      </w:tr>
      <w:tr w:rsidR="00761CFE" w:rsidRPr="0099579B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9F54FF">
            <w:pPr>
              <w:shd w:val="clear" w:color="auto" w:fill="FFFFFF"/>
            </w:pPr>
            <w:r w:rsidRPr="00A86B5E">
              <w:rPr>
                <w:spacing w:val="-2"/>
              </w:rPr>
              <w:t xml:space="preserve">Непредоставление преимущества </w:t>
            </w:r>
            <w:r w:rsidRPr="00A86B5E">
              <w:t>пешеходам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587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11"/>
              </w:rPr>
              <w:t>1 716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4"/>
              </w:rPr>
              <w:t>+1 129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5"/>
              </w:rPr>
              <w:t>292,3</w:t>
            </w:r>
          </w:p>
        </w:tc>
      </w:tr>
      <w:tr w:rsidR="00761CFE" w:rsidRPr="0099579B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</w:pPr>
            <w:r w:rsidRPr="00A86B5E">
              <w:t>Нарушение ПДД пешеходами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546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661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8"/>
              </w:rPr>
              <w:t>+115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9"/>
              </w:rPr>
              <w:t>121,1</w:t>
            </w:r>
          </w:p>
        </w:tc>
      </w:tr>
      <w:tr w:rsidR="00761CFE" w:rsidRPr="0099579B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</w:pPr>
            <w:r w:rsidRPr="00A86B5E">
              <w:rPr>
                <w:spacing w:val="-2"/>
              </w:rPr>
              <w:t>Неуплата штрафов ст. 20.25 КоАП РФ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63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432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6"/>
              </w:rPr>
              <w:t>+369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4"/>
              </w:rPr>
              <w:t>685,7</w:t>
            </w:r>
          </w:p>
        </w:tc>
      </w:tr>
      <w:tr w:rsidR="00761CFE" w:rsidRPr="0099579B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</w:pPr>
            <w:r w:rsidRPr="00A86B5E">
              <w:t>ДТП с материальным ущербом.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613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802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6"/>
              </w:rPr>
              <w:t>+189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5"/>
              </w:rPr>
              <w:t>130,8</w:t>
            </w:r>
          </w:p>
        </w:tc>
      </w:tr>
      <w:tr w:rsidR="00761CFE" w:rsidRPr="0099579B">
        <w:trPr>
          <w:trHeight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</w:pPr>
            <w:r w:rsidRPr="00A86B5E">
              <w:t>Направлено материалов в суд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16"/>
              </w:rPr>
              <w:t>1 053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889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rPr>
                <w:spacing w:val="-6"/>
              </w:rPr>
              <w:t>-164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CFE" w:rsidRPr="00A86B5E" w:rsidRDefault="00761CFE" w:rsidP="00593C28">
            <w:pPr>
              <w:shd w:val="clear" w:color="auto" w:fill="FFFFFF"/>
              <w:jc w:val="center"/>
            </w:pPr>
            <w:r w:rsidRPr="00A86B5E">
              <w:t>84,4</w:t>
            </w:r>
          </w:p>
        </w:tc>
      </w:tr>
    </w:tbl>
    <w:p w:rsidR="00761CFE" w:rsidRPr="002E1731" w:rsidRDefault="00761CFE" w:rsidP="00593C28">
      <w:pPr>
        <w:tabs>
          <w:tab w:val="left" w:pos="0"/>
        </w:tabs>
        <w:ind w:firstLine="540"/>
        <w:jc w:val="both"/>
        <w:rPr>
          <w:color w:val="FF0000"/>
        </w:rPr>
      </w:pPr>
    </w:p>
    <w:p w:rsidR="00761CFE" w:rsidRDefault="00761CFE" w:rsidP="00593C28">
      <w:pPr>
        <w:ind w:firstLine="709"/>
        <w:jc w:val="both"/>
        <w:rPr>
          <w:sz w:val="28"/>
          <w:szCs w:val="28"/>
        </w:rPr>
      </w:pPr>
      <w:r w:rsidRPr="002C7A3B">
        <w:rPr>
          <w:sz w:val="28"/>
          <w:szCs w:val="28"/>
        </w:rPr>
        <w:t xml:space="preserve">Исходя из статистики дорожно-транспортной аварийности за период 2006-2007гг. на территории Чайковского муниципального района наблюдается тенденция к </w:t>
      </w:r>
      <w:r>
        <w:rPr>
          <w:sz w:val="28"/>
          <w:szCs w:val="28"/>
        </w:rPr>
        <w:t>увеличению</w:t>
      </w:r>
      <w:r w:rsidRPr="002C7A3B">
        <w:rPr>
          <w:sz w:val="28"/>
          <w:szCs w:val="28"/>
        </w:rPr>
        <w:t xml:space="preserve"> количества ДТП, в которых пострадали люди.</w:t>
      </w:r>
    </w:p>
    <w:p w:rsidR="00761CFE" w:rsidRPr="0099579B" w:rsidRDefault="00761CFE" w:rsidP="00593C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Дорожно-транспортные происшествия с участием детей и подростков до 16 лет вызывают крайнюю озабоченность. Ежегодно на дорогах района происходят ДТП, где получают ранения и гибнут дети</w:t>
      </w:r>
      <w:r>
        <w:rPr>
          <w:sz w:val="28"/>
          <w:szCs w:val="28"/>
        </w:rPr>
        <w:t>. Т</w:t>
      </w:r>
      <w:r w:rsidRPr="0099579B">
        <w:rPr>
          <w:sz w:val="28"/>
          <w:szCs w:val="28"/>
        </w:rPr>
        <w:t>ак</w:t>
      </w:r>
      <w:r>
        <w:rPr>
          <w:sz w:val="28"/>
          <w:szCs w:val="28"/>
        </w:rPr>
        <w:t>,</w:t>
      </w:r>
      <w:r w:rsidRPr="0099579B">
        <w:rPr>
          <w:sz w:val="28"/>
          <w:szCs w:val="28"/>
        </w:rPr>
        <w:t xml:space="preserve"> на протяжении трех лет количество таких ДТП неуклонно возрастает. Максимум пришелся на 2007 </w:t>
      </w:r>
      <w:r w:rsidRPr="0099579B">
        <w:rPr>
          <w:sz w:val="28"/>
          <w:szCs w:val="28"/>
        </w:rPr>
        <w:lastRenderedPageBreak/>
        <w:t xml:space="preserve">год </w:t>
      </w:r>
      <w:r>
        <w:rPr>
          <w:sz w:val="28"/>
          <w:szCs w:val="28"/>
        </w:rPr>
        <w:t xml:space="preserve">- </w:t>
      </w:r>
      <w:r w:rsidRPr="0099579B">
        <w:rPr>
          <w:sz w:val="28"/>
          <w:szCs w:val="28"/>
        </w:rPr>
        <w:t xml:space="preserve">15 ДТП, </w:t>
      </w:r>
      <w:r>
        <w:rPr>
          <w:sz w:val="28"/>
          <w:szCs w:val="28"/>
        </w:rPr>
        <w:t xml:space="preserve">где </w:t>
      </w:r>
      <w:r w:rsidRPr="0099579B">
        <w:rPr>
          <w:sz w:val="28"/>
          <w:szCs w:val="28"/>
        </w:rPr>
        <w:t>1 ребенок погиб, 16 получили ранения</w:t>
      </w:r>
      <w:r w:rsidR="002D1999">
        <w:rPr>
          <w:sz w:val="28"/>
          <w:szCs w:val="28"/>
        </w:rPr>
        <w:t>;</w:t>
      </w:r>
      <w:r w:rsidRPr="0099579B">
        <w:rPr>
          <w:sz w:val="28"/>
          <w:szCs w:val="28"/>
        </w:rPr>
        <w:t xml:space="preserve"> удельный вес составил 10</w:t>
      </w:r>
      <w:r>
        <w:rPr>
          <w:sz w:val="28"/>
          <w:szCs w:val="28"/>
        </w:rPr>
        <w:t>,4% от общего количества аварий</w:t>
      </w:r>
      <w:r w:rsidRPr="0099579B">
        <w:rPr>
          <w:sz w:val="28"/>
          <w:szCs w:val="28"/>
        </w:rPr>
        <w:t>.</w:t>
      </w:r>
    </w:p>
    <w:p w:rsidR="00761CFE" w:rsidRDefault="00761CFE" w:rsidP="00593C2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A0B75">
        <w:rPr>
          <w:sz w:val="28"/>
          <w:szCs w:val="28"/>
        </w:rPr>
        <w:t xml:space="preserve">Влияет на аварийность значительный прирост числа автомобилей, низкая дисциплина и правовой нигилизм водителей, улично-дорожная сеть, не рассчитанная на современные транспортные потоки (значительная протяженность автодорог не соответствует параметрам СНиП, дислокация дорожных знаков и разметки автодорог и улиц требует пересмотра). </w:t>
      </w:r>
    </w:p>
    <w:p w:rsidR="00761CFE" w:rsidRDefault="00761CFE" w:rsidP="00593C28">
      <w:pPr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 xml:space="preserve">В целях координации деятельности всех общественных институтов в решении проблемы обеспечения безопасности </w:t>
      </w:r>
      <w:r>
        <w:rPr>
          <w:sz w:val="28"/>
          <w:szCs w:val="28"/>
        </w:rPr>
        <w:t xml:space="preserve">в </w:t>
      </w:r>
      <w:r w:rsidRPr="0099579B">
        <w:rPr>
          <w:sz w:val="28"/>
          <w:szCs w:val="28"/>
        </w:rPr>
        <w:t>Чайковско</w:t>
      </w:r>
      <w:r>
        <w:rPr>
          <w:sz w:val="28"/>
          <w:szCs w:val="28"/>
        </w:rPr>
        <w:t>м муниципальном районе</w:t>
      </w:r>
      <w:r w:rsidRPr="0099579B">
        <w:rPr>
          <w:sz w:val="28"/>
          <w:szCs w:val="28"/>
        </w:rPr>
        <w:t xml:space="preserve">, </w:t>
      </w:r>
      <w:r w:rsidRPr="00C738F5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C738F5">
        <w:rPr>
          <w:sz w:val="28"/>
          <w:szCs w:val="28"/>
        </w:rPr>
        <w:t>филактики правонарушений и усилени</w:t>
      </w:r>
      <w:r>
        <w:rPr>
          <w:sz w:val="28"/>
          <w:szCs w:val="28"/>
        </w:rPr>
        <w:t xml:space="preserve">я </w:t>
      </w:r>
      <w:r w:rsidRPr="00C738F5">
        <w:rPr>
          <w:sz w:val="28"/>
          <w:szCs w:val="28"/>
        </w:rPr>
        <w:t>безопасн</w:t>
      </w:r>
      <w:r>
        <w:rPr>
          <w:sz w:val="28"/>
          <w:szCs w:val="28"/>
        </w:rPr>
        <w:t xml:space="preserve">ости граждан на территории </w:t>
      </w:r>
      <w:r w:rsidRPr="00C738F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администрацией муниципального района </w:t>
      </w:r>
      <w:r w:rsidRPr="00FA0B75">
        <w:rPr>
          <w:sz w:val="28"/>
          <w:szCs w:val="28"/>
        </w:rPr>
        <w:t>совместно с</w:t>
      </w:r>
      <w:r>
        <w:rPr>
          <w:sz w:val="28"/>
          <w:szCs w:val="28"/>
        </w:rPr>
        <w:t xml:space="preserve"> ОВД по Чайковскому муниципальному району</w:t>
      </w:r>
      <w:r w:rsidRPr="0099579B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е</w:t>
      </w:r>
      <w:r w:rsidRPr="0099579B">
        <w:rPr>
          <w:sz w:val="28"/>
          <w:szCs w:val="28"/>
        </w:rPr>
        <w:t>тся Комплексн</w:t>
      </w:r>
      <w:r>
        <w:rPr>
          <w:sz w:val="28"/>
          <w:szCs w:val="28"/>
        </w:rPr>
        <w:t>ая</w:t>
      </w:r>
      <w:r w:rsidRPr="0099579B">
        <w:rPr>
          <w:sz w:val="28"/>
          <w:szCs w:val="28"/>
        </w:rPr>
        <w:t xml:space="preserve"> </w:t>
      </w:r>
      <w:r w:rsidR="002D1999">
        <w:rPr>
          <w:sz w:val="28"/>
          <w:szCs w:val="28"/>
        </w:rPr>
        <w:t>П</w:t>
      </w:r>
      <w:r w:rsidRPr="0099579B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а «Профилактика правонарушений в муниципальном образовании «Чайковский муниципальный район» на 2006-2008 гг.». </w:t>
      </w:r>
    </w:p>
    <w:p w:rsidR="00761CFE" w:rsidRDefault="00761CFE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2008 году в структуре администрации муниципального района введена должность заместителя главы по общественной безопасности. </w:t>
      </w:r>
    </w:p>
    <w:p w:rsidR="00761CFE" w:rsidRDefault="00761CFE" w:rsidP="00593C28">
      <w:pPr>
        <w:ind w:firstLine="709"/>
        <w:jc w:val="both"/>
        <w:rPr>
          <w:sz w:val="28"/>
          <w:szCs w:val="28"/>
        </w:rPr>
      </w:pPr>
      <w:r w:rsidRPr="00322189">
        <w:rPr>
          <w:sz w:val="28"/>
          <w:szCs w:val="28"/>
        </w:rPr>
        <w:t xml:space="preserve">Благодаря участию муниципального района в областной целевой </w:t>
      </w:r>
      <w:r w:rsidR="002D1999">
        <w:rPr>
          <w:sz w:val="28"/>
          <w:szCs w:val="28"/>
        </w:rPr>
        <w:t>П</w:t>
      </w:r>
      <w:r w:rsidRPr="00322189">
        <w:rPr>
          <w:sz w:val="28"/>
          <w:szCs w:val="28"/>
        </w:rPr>
        <w:t>рограмме «Обеспечение личной и общественной безопасности на территории Пермской области на 2005-2008 годы» на улицах города устанавливаются камеры видеонаблюдения.</w:t>
      </w:r>
      <w:r>
        <w:rPr>
          <w:sz w:val="28"/>
          <w:szCs w:val="28"/>
        </w:rPr>
        <w:t xml:space="preserve"> </w:t>
      </w:r>
    </w:p>
    <w:p w:rsidR="00761CFE" w:rsidRDefault="00761CFE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проводятся патрулирования представителей казачества, частных охранников и дружинников. Есть желание молодых людей общественного</w:t>
      </w:r>
      <w:r w:rsidR="00B240F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 «Молодая Гвардия Единой России» участвовать в охране порядка на добровольной основе.</w:t>
      </w:r>
    </w:p>
    <w:p w:rsidR="00BD6B2D" w:rsidRDefault="00761CFE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7C06AA">
        <w:rPr>
          <w:b/>
          <w:sz w:val="28"/>
          <w:szCs w:val="28"/>
        </w:rPr>
        <w:t>Гражданская оборона и чрезвычайные ситуации</w:t>
      </w:r>
    </w:p>
    <w:p w:rsidR="00761CFE" w:rsidRPr="003C0947" w:rsidRDefault="00761CFE" w:rsidP="00593C28">
      <w:pPr>
        <w:ind w:firstLine="709"/>
        <w:jc w:val="both"/>
        <w:rPr>
          <w:b/>
          <w:sz w:val="28"/>
          <w:szCs w:val="28"/>
        </w:rPr>
      </w:pPr>
      <w:r w:rsidRPr="003C0947">
        <w:rPr>
          <w:sz w:val="28"/>
          <w:szCs w:val="28"/>
        </w:rPr>
        <w:t>На территории Чайковского муниципального района расположен</w:t>
      </w:r>
      <w:r w:rsidR="008F5003">
        <w:rPr>
          <w:sz w:val="28"/>
          <w:szCs w:val="28"/>
        </w:rPr>
        <w:t>о</w:t>
      </w:r>
      <w:r w:rsidRPr="003C0947">
        <w:rPr>
          <w:sz w:val="28"/>
          <w:szCs w:val="28"/>
        </w:rPr>
        <w:t xml:space="preserve"> 15 важных объектов, из них 11 муниципальн</w:t>
      </w:r>
      <w:r>
        <w:rPr>
          <w:sz w:val="28"/>
          <w:szCs w:val="28"/>
        </w:rPr>
        <w:t>ых</w:t>
      </w:r>
      <w:r w:rsidRPr="003C0947">
        <w:rPr>
          <w:sz w:val="28"/>
          <w:szCs w:val="28"/>
        </w:rPr>
        <w:t xml:space="preserve"> объектов.</w:t>
      </w:r>
    </w:p>
    <w:p w:rsidR="00761CFE" w:rsidRPr="0099579B" w:rsidRDefault="00761CFE" w:rsidP="00593C28">
      <w:pPr>
        <w:ind w:firstLine="709"/>
        <w:jc w:val="both"/>
        <w:rPr>
          <w:sz w:val="28"/>
        </w:rPr>
      </w:pPr>
      <w:r w:rsidRPr="0099579B">
        <w:rPr>
          <w:bCs/>
          <w:iCs/>
          <w:sz w:val="28"/>
        </w:rPr>
        <w:t>Радиационно</w:t>
      </w:r>
      <w:r>
        <w:rPr>
          <w:bCs/>
          <w:iCs/>
          <w:sz w:val="28"/>
        </w:rPr>
        <w:t>-</w:t>
      </w:r>
      <w:r w:rsidRPr="0099579B">
        <w:rPr>
          <w:bCs/>
          <w:iCs/>
          <w:sz w:val="28"/>
        </w:rPr>
        <w:t>опасных объектов на территории Чайковского муниципального района нет, но</w:t>
      </w:r>
      <w:r w:rsidRPr="0099579B">
        <w:t xml:space="preserve"> </w:t>
      </w:r>
      <w:r w:rsidRPr="0099579B">
        <w:rPr>
          <w:sz w:val="28"/>
          <w:szCs w:val="28"/>
        </w:rPr>
        <w:t xml:space="preserve">расположены восемь химически опасных объектов, на которых имеется 8,0 т хлора в контейнерах и 21,4 т аммиака в системе охлаждения холодильных установок. </w:t>
      </w:r>
      <w:r w:rsidRPr="0099579B">
        <w:rPr>
          <w:sz w:val="28"/>
        </w:rPr>
        <w:t xml:space="preserve">В зонах возможного химического заражения </w:t>
      </w:r>
      <w:r w:rsidRPr="003C0947">
        <w:rPr>
          <w:sz w:val="28"/>
        </w:rPr>
        <w:t>агрессивны</w:t>
      </w:r>
      <w:r w:rsidR="002D1999">
        <w:rPr>
          <w:sz w:val="28"/>
        </w:rPr>
        <w:t>ми</w:t>
      </w:r>
      <w:r w:rsidRPr="003C0947">
        <w:rPr>
          <w:sz w:val="28"/>
        </w:rPr>
        <w:t xml:space="preserve"> химически-опасны</w:t>
      </w:r>
      <w:r w:rsidR="002D1999">
        <w:rPr>
          <w:sz w:val="28"/>
        </w:rPr>
        <w:t>ми</w:t>
      </w:r>
      <w:r w:rsidRPr="003C0947">
        <w:rPr>
          <w:sz w:val="28"/>
        </w:rPr>
        <w:t xml:space="preserve"> веществ</w:t>
      </w:r>
      <w:r w:rsidR="002D1999">
        <w:rPr>
          <w:sz w:val="28"/>
        </w:rPr>
        <w:t>ами</w:t>
      </w:r>
      <w:r>
        <w:rPr>
          <w:sz w:val="28"/>
        </w:rPr>
        <w:t xml:space="preserve"> проживает 60,0 тыс.</w:t>
      </w:r>
      <w:r w:rsidR="001B16C7">
        <w:rPr>
          <w:sz w:val="28"/>
        </w:rPr>
        <w:t xml:space="preserve"> </w:t>
      </w:r>
      <w:r w:rsidR="001134EC">
        <w:rPr>
          <w:sz w:val="28"/>
        </w:rPr>
        <w:t>ч</w:t>
      </w:r>
      <w:r w:rsidRPr="0099579B">
        <w:rPr>
          <w:sz w:val="28"/>
        </w:rPr>
        <w:t>еловек,</w:t>
      </w:r>
      <w:r>
        <w:rPr>
          <w:sz w:val="28"/>
        </w:rPr>
        <w:t xml:space="preserve"> которые</w:t>
      </w:r>
      <w:r w:rsidRPr="0099579B">
        <w:rPr>
          <w:sz w:val="28"/>
        </w:rPr>
        <w:t xml:space="preserve"> не обеспечен</w:t>
      </w:r>
      <w:r>
        <w:rPr>
          <w:sz w:val="28"/>
        </w:rPr>
        <w:t>ы</w:t>
      </w:r>
      <w:r w:rsidRPr="0099579B">
        <w:rPr>
          <w:sz w:val="28"/>
        </w:rPr>
        <w:t xml:space="preserve"> противогазами и дополнительными патронами к ним.</w:t>
      </w:r>
    </w:p>
    <w:p w:rsidR="00761CFE" w:rsidRPr="0099579B" w:rsidRDefault="00761CFE" w:rsidP="00593C28">
      <w:pPr>
        <w:ind w:firstLine="709"/>
        <w:jc w:val="both"/>
        <w:rPr>
          <w:sz w:val="28"/>
        </w:rPr>
      </w:pPr>
      <w:r w:rsidRPr="0099579B">
        <w:rPr>
          <w:sz w:val="28"/>
        </w:rPr>
        <w:t>Пожароопасные объекты в городе и в сельских поселениях расположены на безопасном удалении от жилых массивов и не угрожают безопасности населения.</w:t>
      </w:r>
    </w:p>
    <w:p w:rsidR="00761CFE" w:rsidRPr="0099579B" w:rsidRDefault="00761CFE" w:rsidP="00593C28">
      <w:pPr>
        <w:ind w:firstLine="709"/>
        <w:jc w:val="both"/>
        <w:rPr>
          <w:sz w:val="28"/>
        </w:rPr>
      </w:pPr>
      <w:r w:rsidRPr="0099579B">
        <w:rPr>
          <w:sz w:val="28"/>
        </w:rPr>
        <w:t>Состояние основных производственных фондов, систем  защиты, сил и средств ликвидации чрезвычайных ситуаций, пожаротушения позволяют работать безаварийно. Основной проблемой является то, что на объектах отсутствует локальная система оповещения.</w:t>
      </w:r>
    </w:p>
    <w:p w:rsidR="00761CFE" w:rsidRDefault="00761CFE" w:rsidP="00593C28">
      <w:pPr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Используемая в интересах ГО система связи базируется на Чайковск</w:t>
      </w:r>
      <w:r>
        <w:rPr>
          <w:sz w:val="28"/>
          <w:szCs w:val="28"/>
        </w:rPr>
        <w:t>ом</w:t>
      </w:r>
      <w:r w:rsidRPr="0099579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территориальном узле электросвязи</w:t>
      </w:r>
      <w:r w:rsidRPr="009957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79B">
        <w:rPr>
          <w:sz w:val="28"/>
          <w:szCs w:val="28"/>
        </w:rPr>
        <w:t>Пермск</w:t>
      </w:r>
      <w:r>
        <w:rPr>
          <w:sz w:val="28"/>
          <w:szCs w:val="28"/>
        </w:rPr>
        <w:t>ий</w:t>
      </w:r>
      <w:r w:rsidRPr="0099579B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 ОАО</w:t>
      </w:r>
      <w:r w:rsidRPr="0099579B">
        <w:rPr>
          <w:sz w:val="28"/>
          <w:szCs w:val="28"/>
        </w:rPr>
        <w:t xml:space="preserve"> «Уралсвязьинформ»</w:t>
      </w:r>
      <w:r>
        <w:rPr>
          <w:sz w:val="28"/>
          <w:szCs w:val="28"/>
        </w:rPr>
        <w:t>)</w:t>
      </w:r>
      <w:r w:rsidRPr="0099579B">
        <w:rPr>
          <w:sz w:val="28"/>
          <w:szCs w:val="28"/>
        </w:rPr>
        <w:t xml:space="preserve">. В данной системе предусмотрено использование телефонной, телеграфной сети, радиосвязи и радио- и проводного вещания. Существуют также сети сотовой </w:t>
      </w:r>
      <w:r w:rsidRPr="0099579B">
        <w:rPr>
          <w:sz w:val="28"/>
          <w:szCs w:val="28"/>
          <w:lang w:val="en-US"/>
        </w:rPr>
        <w:t>NMT</w:t>
      </w:r>
      <w:r w:rsidRPr="0099579B">
        <w:rPr>
          <w:sz w:val="28"/>
          <w:szCs w:val="28"/>
        </w:rPr>
        <w:t xml:space="preserve">, </w:t>
      </w:r>
      <w:r w:rsidRPr="0099579B">
        <w:rPr>
          <w:sz w:val="28"/>
          <w:szCs w:val="28"/>
          <w:lang w:val="en-US"/>
        </w:rPr>
        <w:t>CDMA</w:t>
      </w:r>
      <w:r w:rsidRPr="0099579B">
        <w:rPr>
          <w:sz w:val="28"/>
          <w:szCs w:val="28"/>
        </w:rPr>
        <w:t xml:space="preserve"> и </w:t>
      </w:r>
      <w:r w:rsidRPr="0099579B">
        <w:rPr>
          <w:sz w:val="28"/>
          <w:szCs w:val="28"/>
          <w:lang w:val="en-US"/>
        </w:rPr>
        <w:t>GSM</w:t>
      </w:r>
      <w:r w:rsidRPr="0099579B">
        <w:rPr>
          <w:sz w:val="28"/>
          <w:szCs w:val="28"/>
        </w:rPr>
        <w:t xml:space="preserve"> связи. При необходимости в аварийных ситуациях они могут использоваться для нужд ГО. </w:t>
      </w:r>
    </w:p>
    <w:p w:rsidR="00761CFE" w:rsidRPr="0099579B" w:rsidRDefault="00761CFE" w:rsidP="00593C28">
      <w:pPr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lastRenderedPageBreak/>
        <w:t xml:space="preserve">Ведомственные системы связи, которые возможно задействовать в интересах ГО в </w:t>
      </w:r>
      <w:r w:rsidRPr="00DD6B4F">
        <w:rPr>
          <w:sz w:val="28"/>
          <w:szCs w:val="28"/>
        </w:rPr>
        <w:t xml:space="preserve">Чайковском муниципальном районе организуются на предприятиях: ООО «Газпром трансгаз Чайковский», </w:t>
      </w:r>
      <w:r w:rsidR="00DD6B4F" w:rsidRPr="00DD6B4F">
        <w:rPr>
          <w:sz w:val="28"/>
          <w:szCs w:val="28"/>
        </w:rPr>
        <w:t>ЗАО «Компания</w:t>
      </w:r>
      <w:r w:rsidRPr="00DD6B4F">
        <w:rPr>
          <w:sz w:val="28"/>
          <w:szCs w:val="28"/>
        </w:rPr>
        <w:t xml:space="preserve"> «Чайковский текстиль», ОАО «Уралоргсинтез». Техническое состояние данных ведомственных систем связи позволяет</w:t>
      </w:r>
      <w:r w:rsidRPr="0099579B">
        <w:rPr>
          <w:sz w:val="28"/>
          <w:szCs w:val="28"/>
        </w:rPr>
        <w:t xml:space="preserve"> им осуществлять необходимое управление своими структурными подразделениями, находящимися </w:t>
      </w:r>
      <w:r>
        <w:rPr>
          <w:sz w:val="28"/>
          <w:szCs w:val="28"/>
        </w:rPr>
        <w:t xml:space="preserve">как </w:t>
      </w:r>
      <w:r w:rsidRPr="0099579B">
        <w:rPr>
          <w:sz w:val="28"/>
          <w:szCs w:val="28"/>
        </w:rPr>
        <w:t>в районе, так и за его пределами.</w:t>
      </w:r>
    </w:p>
    <w:p w:rsidR="00761CFE" w:rsidRPr="0099579B" w:rsidRDefault="00761CFE" w:rsidP="00593C28">
      <w:pPr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В то</w:t>
      </w:r>
      <w:r w:rsidR="00D804AA"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же время имеется возможность коммутации для организации каналов связи с одновременным использованием оборудования государственной и ведомственных систем связи.</w:t>
      </w:r>
    </w:p>
    <w:p w:rsidR="00761CFE" w:rsidRPr="0099579B" w:rsidRDefault="00761CFE" w:rsidP="00593C28">
      <w:pPr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Состояние гражданской обороны Чайковского муниципального района оценивается</w:t>
      </w:r>
      <w:r>
        <w:rPr>
          <w:sz w:val="28"/>
          <w:szCs w:val="28"/>
        </w:rPr>
        <w:t xml:space="preserve"> как</w:t>
      </w:r>
      <w:r w:rsidRPr="0099579B">
        <w:rPr>
          <w:sz w:val="28"/>
          <w:szCs w:val="28"/>
        </w:rPr>
        <w:t xml:space="preserve"> «ограничено готово»</w:t>
      </w:r>
      <w:r>
        <w:rPr>
          <w:sz w:val="28"/>
          <w:szCs w:val="28"/>
        </w:rPr>
        <w:t>.</w:t>
      </w:r>
    </w:p>
    <w:p w:rsidR="00761CFE" w:rsidRPr="0099579B" w:rsidRDefault="00761CFE" w:rsidP="00593C28">
      <w:pPr>
        <w:ind w:firstLine="720"/>
        <w:jc w:val="both"/>
        <w:rPr>
          <w:sz w:val="28"/>
          <w:szCs w:val="28"/>
        </w:rPr>
      </w:pPr>
    </w:p>
    <w:p w:rsidR="00BD6B2D" w:rsidRDefault="00761CFE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99579B">
        <w:rPr>
          <w:b/>
          <w:sz w:val="28"/>
          <w:szCs w:val="28"/>
        </w:rPr>
        <w:t>Противопожарное обеспечение</w:t>
      </w:r>
    </w:p>
    <w:p w:rsidR="00761CFE" w:rsidRPr="00AB3276" w:rsidRDefault="00761CFE" w:rsidP="00593C28">
      <w:pPr>
        <w:pStyle w:val="11"/>
        <w:ind w:firstLine="709"/>
        <w:jc w:val="both"/>
        <w:rPr>
          <w:sz w:val="28"/>
          <w:szCs w:val="28"/>
        </w:rPr>
      </w:pPr>
      <w:r w:rsidRPr="00AB3276">
        <w:rPr>
          <w:sz w:val="28"/>
          <w:szCs w:val="28"/>
        </w:rPr>
        <w:t>Территорию Чайковского муниципального района обслуживает 11</w:t>
      </w:r>
      <w:r w:rsidR="00AB3276">
        <w:rPr>
          <w:sz w:val="28"/>
          <w:szCs w:val="28"/>
        </w:rPr>
        <w:t>-й</w:t>
      </w:r>
      <w:r w:rsidR="00AB3276" w:rsidRPr="00AB3276">
        <w:rPr>
          <w:bCs/>
          <w:sz w:val="28"/>
          <w:szCs w:val="28"/>
        </w:rPr>
        <w:t xml:space="preserve"> </w:t>
      </w:r>
      <w:r w:rsidR="00AB3276">
        <w:rPr>
          <w:bCs/>
          <w:sz w:val="28"/>
          <w:szCs w:val="28"/>
        </w:rPr>
        <w:t>о</w:t>
      </w:r>
      <w:r w:rsidR="00AB3276" w:rsidRPr="00AB3276">
        <w:rPr>
          <w:bCs/>
          <w:sz w:val="28"/>
          <w:szCs w:val="28"/>
        </w:rPr>
        <w:t>тряд</w:t>
      </w:r>
      <w:r w:rsidR="00AB3276" w:rsidRPr="00AB3276">
        <w:rPr>
          <w:sz w:val="28"/>
          <w:szCs w:val="28"/>
        </w:rPr>
        <w:t xml:space="preserve"> государственной противопожарной службы </w:t>
      </w:r>
      <w:r w:rsidR="00AB3276">
        <w:rPr>
          <w:sz w:val="28"/>
          <w:szCs w:val="28"/>
        </w:rPr>
        <w:t>(далее по тексту – 11-</w:t>
      </w:r>
      <w:r w:rsidRPr="00AB3276">
        <w:rPr>
          <w:sz w:val="28"/>
          <w:szCs w:val="28"/>
        </w:rPr>
        <w:t>ОГПС</w:t>
      </w:r>
      <w:r w:rsidR="00AB3276">
        <w:rPr>
          <w:sz w:val="28"/>
          <w:szCs w:val="28"/>
        </w:rPr>
        <w:t>)</w:t>
      </w:r>
      <w:r w:rsidRPr="00AB3276">
        <w:rPr>
          <w:sz w:val="28"/>
          <w:szCs w:val="28"/>
        </w:rPr>
        <w:t>. В подразделениях 11-ОГПС имеется 26 машин для тушения пожаров. Отряд укомплектован машинами на 100</w:t>
      </w:r>
      <w:r w:rsidR="001134EC" w:rsidRPr="00AB3276">
        <w:rPr>
          <w:sz w:val="28"/>
          <w:szCs w:val="28"/>
        </w:rPr>
        <w:t xml:space="preserve"> </w:t>
      </w:r>
      <w:r w:rsidRPr="00AB3276">
        <w:rPr>
          <w:sz w:val="28"/>
          <w:szCs w:val="28"/>
        </w:rPr>
        <w:t>%, личным составом – на 98 %.</w:t>
      </w:r>
    </w:p>
    <w:p w:rsidR="00761CFE" w:rsidRDefault="00761CFE" w:rsidP="00593C28">
      <w:pPr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За I</w:t>
      </w:r>
      <w:r w:rsidR="00D804AA">
        <w:rPr>
          <w:sz w:val="28"/>
          <w:szCs w:val="28"/>
        </w:rPr>
        <w:t>-е</w:t>
      </w:r>
      <w:r w:rsidRPr="0099579B">
        <w:rPr>
          <w:sz w:val="28"/>
          <w:szCs w:val="28"/>
        </w:rPr>
        <w:t xml:space="preserve"> полугодие 2008 года на территории Чайковского района произошло 68 по</w:t>
      </w:r>
      <w:r>
        <w:rPr>
          <w:sz w:val="28"/>
          <w:szCs w:val="28"/>
        </w:rPr>
        <w:t xml:space="preserve">жаров, </w:t>
      </w:r>
      <w:r w:rsidRPr="009957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основном в </w:t>
      </w:r>
      <w:r w:rsidRPr="0099579B">
        <w:rPr>
          <w:sz w:val="28"/>
          <w:szCs w:val="28"/>
        </w:rPr>
        <w:t>жилом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секторе</w:t>
      </w:r>
      <w:r>
        <w:rPr>
          <w:sz w:val="28"/>
          <w:szCs w:val="28"/>
        </w:rPr>
        <w:t xml:space="preserve"> и</w:t>
      </w:r>
      <w:r w:rsidRPr="0099579B">
        <w:rPr>
          <w:sz w:val="28"/>
          <w:szCs w:val="28"/>
        </w:rPr>
        <w:t xml:space="preserve"> садоводческих массивах</w:t>
      </w:r>
      <w:r>
        <w:rPr>
          <w:sz w:val="28"/>
          <w:szCs w:val="28"/>
        </w:rPr>
        <w:t>.</w:t>
      </w:r>
    </w:p>
    <w:p w:rsidR="00761CFE" w:rsidRPr="0099579B" w:rsidRDefault="00761CFE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разрабатывается п</w:t>
      </w:r>
      <w:r w:rsidRPr="0099579B">
        <w:rPr>
          <w:sz w:val="28"/>
          <w:szCs w:val="28"/>
        </w:rPr>
        <w:t>лан предупреждения природных пожаров и обеспечения их тушения</w:t>
      </w:r>
      <w:r>
        <w:rPr>
          <w:sz w:val="28"/>
          <w:szCs w:val="28"/>
        </w:rPr>
        <w:t>.</w:t>
      </w:r>
    </w:p>
    <w:p w:rsidR="00761CFE" w:rsidRPr="0099579B" w:rsidRDefault="00761CFE" w:rsidP="00593C28">
      <w:pPr>
        <w:pStyle w:val="11"/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С целью сокращения пожаров в жилых домах, зданиях производственного и общественного назначений выполнены</w:t>
      </w:r>
      <w:r>
        <w:rPr>
          <w:sz w:val="28"/>
          <w:szCs w:val="28"/>
        </w:rPr>
        <w:t xml:space="preserve"> работы</w:t>
      </w:r>
      <w:r w:rsidRPr="0099579B">
        <w:rPr>
          <w:sz w:val="28"/>
          <w:szCs w:val="28"/>
        </w:rPr>
        <w:t>:</w:t>
      </w:r>
    </w:p>
    <w:p w:rsidR="00BD6B2D" w:rsidRDefault="00761CF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определены категории взрывопожарной и пожарной опасности объектов;</w:t>
      </w:r>
    </w:p>
    <w:p w:rsidR="00BD6B2D" w:rsidRDefault="00761CF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установлены пожарные сигнализации в учебных заведениях и проведены тренировки по совершенствованию навыков действий при пожаре;</w:t>
      </w:r>
    </w:p>
    <w:p w:rsidR="00BD6B2D" w:rsidRDefault="00761CF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проверены все пожароопасные объекты подразделением ГПН;</w:t>
      </w:r>
    </w:p>
    <w:p w:rsidR="00BD6B2D" w:rsidRDefault="00D804A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заслушаны </w:t>
      </w:r>
      <w:r w:rsidR="00761CFE" w:rsidRPr="0099579B">
        <w:rPr>
          <w:sz w:val="28"/>
          <w:szCs w:val="28"/>
        </w:rPr>
        <w:t>на заседаниях КЧС и ПБ руководител</w:t>
      </w:r>
      <w:r>
        <w:rPr>
          <w:sz w:val="28"/>
          <w:szCs w:val="28"/>
        </w:rPr>
        <w:t>и</w:t>
      </w:r>
      <w:r w:rsidR="00761CFE" w:rsidRPr="0099579B">
        <w:rPr>
          <w:sz w:val="28"/>
          <w:szCs w:val="28"/>
        </w:rPr>
        <w:t xml:space="preserve"> о  противопожарном состоянии в муниципальных образованиях и объектах;</w:t>
      </w:r>
    </w:p>
    <w:p w:rsidR="00BD6B2D" w:rsidRDefault="00761CF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9579B">
        <w:rPr>
          <w:sz w:val="28"/>
          <w:szCs w:val="28"/>
        </w:rPr>
        <w:t xml:space="preserve">проведена работа по восстановлению пожарных гидрантов </w:t>
      </w:r>
      <w:r>
        <w:rPr>
          <w:sz w:val="28"/>
          <w:szCs w:val="28"/>
        </w:rPr>
        <w:t>на территории городского поселения.</w:t>
      </w:r>
    </w:p>
    <w:p w:rsidR="00761CFE" w:rsidRPr="00682BF8" w:rsidRDefault="00761CFE" w:rsidP="00593C28">
      <w:pPr>
        <w:jc w:val="both"/>
        <w:rPr>
          <w:b/>
          <w:sz w:val="28"/>
          <w:szCs w:val="28"/>
        </w:rPr>
      </w:pPr>
    </w:p>
    <w:p w:rsidR="00BD6B2D" w:rsidRDefault="00C14472" w:rsidP="009A1222">
      <w:pPr>
        <w:pStyle w:val="7"/>
        <w:numPr>
          <w:ilvl w:val="1"/>
          <w:numId w:val="1"/>
        </w:numPr>
        <w:tabs>
          <w:tab w:val="left" w:pos="709"/>
        </w:tabs>
        <w:spacing w:before="12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РАЗВИТИЯ ИНФРАСТРУКТУРЫ</w:t>
      </w:r>
    </w:p>
    <w:p w:rsidR="00BD6B2D" w:rsidRDefault="001C45C5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Транспортная инфраструктура</w:t>
      </w:r>
    </w:p>
    <w:p w:rsidR="001C45C5" w:rsidRPr="005F0875" w:rsidRDefault="001C45C5" w:rsidP="00593C28">
      <w:pPr>
        <w:ind w:firstLine="709"/>
        <w:jc w:val="both"/>
        <w:rPr>
          <w:color w:val="000000"/>
          <w:sz w:val="28"/>
          <w:szCs w:val="28"/>
        </w:rPr>
      </w:pPr>
      <w:r w:rsidRPr="005F0875">
        <w:rPr>
          <w:color w:val="000000"/>
          <w:sz w:val="28"/>
          <w:szCs w:val="28"/>
        </w:rPr>
        <w:t xml:space="preserve">Протяженность автомобильных дорог </w:t>
      </w:r>
      <w:r w:rsidRPr="00112982">
        <w:rPr>
          <w:color w:val="000000"/>
          <w:sz w:val="28"/>
          <w:szCs w:val="28"/>
        </w:rPr>
        <w:t>общего пользования, используемых для транспортного сообщения между населенными пунктами</w:t>
      </w:r>
      <w:r w:rsidR="00536E2B" w:rsidRPr="00112982">
        <w:rPr>
          <w:color w:val="000000"/>
          <w:sz w:val="28"/>
          <w:szCs w:val="28"/>
        </w:rPr>
        <w:t xml:space="preserve"> района</w:t>
      </w:r>
      <w:r w:rsidR="00040E96">
        <w:rPr>
          <w:color w:val="000000"/>
          <w:sz w:val="28"/>
          <w:szCs w:val="28"/>
        </w:rPr>
        <w:t>,</w:t>
      </w:r>
      <w:r w:rsidR="00536E2B" w:rsidRPr="00112982">
        <w:rPr>
          <w:color w:val="000000"/>
          <w:sz w:val="28"/>
          <w:szCs w:val="28"/>
        </w:rPr>
        <w:t xml:space="preserve"> </w:t>
      </w:r>
      <w:r w:rsidRPr="00112982">
        <w:rPr>
          <w:color w:val="000000"/>
          <w:sz w:val="28"/>
          <w:szCs w:val="28"/>
        </w:rPr>
        <w:t>составляет</w:t>
      </w:r>
      <w:r w:rsidRPr="005F0875">
        <w:rPr>
          <w:color w:val="000000"/>
          <w:sz w:val="28"/>
          <w:szCs w:val="28"/>
        </w:rPr>
        <w:t xml:space="preserve">  315,1 км</w:t>
      </w:r>
      <w:r w:rsidR="00D804AA">
        <w:rPr>
          <w:color w:val="000000"/>
          <w:sz w:val="28"/>
          <w:szCs w:val="28"/>
        </w:rPr>
        <w:t>,</w:t>
      </w:r>
      <w:r w:rsidRPr="005F0875">
        <w:rPr>
          <w:color w:val="000000"/>
          <w:sz w:val="28"/>
          <w:szCs w:val="28"/>
        </w:rPr>
        <w:t xml:space="preserve"> в т.ч.</w:t>
      </w:r>
      <w:r>
        <w:rPr>
          <w:color w:val="000000"/>
          <w:sz w:val="28"/>
          <w:szCs w:val="28"/>
        </w:rPr>
        <w:t xml:space="preserve">: </w:t>
      </w:r>
      <w:r w:rsidRPr="005F0875">
        <w:rPr>
          <w:color w:val="000000"/>
          <w:sz w:val="28"/>
          <w:szCs w:val="28"/>
        </w:rPr>
        <w:t xml:space="preserve">регионального значения </w:t>
      </w:r>
      <w:r w:rsidR="00D804AA">
        <w:rPr>
          <w:color w:val="000000"/>
          <w:sz w:val="28"/>
          <w:szCs w:val="28"/>
        </w:rPr>
        <w:t xml:space="preserve">- </w:t>
      </w:r>
      <w:r w:rsidRPr="005F0875">
        <w:rPr>
          <w:color w:val="000000"/>
          <w:sz w:val="28"/>
          <w:szCs w:val="28"/>
        </w:rPr>
        <w:t>74,</w:t>
      </w:r>
      <w:r>
        <w:rPr>
          <w:color w:val="000000"/>
          <w:sz w:val="28"/>
          <w:szCs w:val="28"/>
        </w:rPr>
        <w:t>3</w:t>
      </w:r>
      <w:r w:rsidRPr="005F0875">
        <w:rPr>
          <w:color w:val="000000"/>
          <w:sz w:val="28"/>
          <w:szCs w:val="28"/>
        </w:rPr>
        <w:t xml:space="preserve"> км</w:t>
      </w:r>
      <w:r w:rsidR="00D804AA">
        <w:rPr>
          <w:color w:val="000000"/>
          <w:sz w:val="28"/>
          <w:szCs w:val="28"/>
        </w:rPr>
        <w:t>;</w:t>
      </w:r>
      <w:r w:rsidRPr="005F0875">
        <w:rPr>
          <w:color w:val="000000"/>
          <w:sz w:val="28"/>
          <w:szCs w:val="28"/>
        </w:rPr>
        <w:t xml:space="preserve"> дороги</w:t>
      </w:r>
      <w:r w:rsidR="00D804AA">
        <w:rPr>
          <w:color w:val="000000"/>
          <w:sz w:val="28"/>
          <w:szCs w:val="28"/>
        </w:rPr>
        <w:t>,</w:t>
      </w:r>
      <w:r w:rsidRPr="005F0875">
        <w:rPr>
          <w:color w:val="000000"/>
          <w:sz w:val="28"/>
          <w:szCs w:val="28"/>
        </w:rPr>
        <w:t xml:space="preserve"> находящиеся в муниципальной собственности</w:t>
      </w:r>
      <w:r w:rsidR="00D804AA">
        <w:rPr>
          <w:color w:val="000000"/>
          <w:sz w:val="28"/>
          <w:szCs w:val="28"/>
        </w:rPr>
        <w:t>, -</w:t>
      </w:r>
      <w:r w:rsidRPr="005F0875">
        <w:rPr>
          <w:color w:val="000000"/>
          <w:sz w:val="28"/>
          <w:szCs w:val="28"/>
        </w:rPr>
        <w:t xml:space="preserve"> 94,7 км</w:t>
      </w:r>
      <w:r w:rsidR="007512DC">
        <w:rPr>
          <w:color w:val="000000"/>
          <w:sz w:val="28"/>
          <w:szCs w:val="28"/>
        </w:rPr>
        <w:t>;</w:t>
      </w:r>
      <w:r w:rsidRPr="005F0875">
        <w:rPr>
          <w:color w:val="000000"/>
          <w:sz w:val="28"/>
          <w:szCs w:val="28"/>
        </w:rPr>
        <w:t xml:space="preserve"> дороги</w:t>
      </w:r>
      <w:r>
        <w:rPr>
          <w:color w:val="000000"/>
          <w:sz w:val="28"/>
          <w:szCs w:val="28"/>
        </w:rPr>
        <w:t>,</w:t>
      </w:r>
      <w:r w:rsidRPr="005F0875">
        <w:rPr>
          <w:color w:val="000000"/>
          <w:sz w:val="28"/>
          <w:szCs w:val="28"/>
        </w:rPr>
        <w:t xml:space="preserve"> планируемые к передаче на баланс в муниципальную собственность</w:t>
      </w:r>
      <w:r w:rsidR="007512DC">
        <w:rPr>
          <w:color w:val="000000"/>
          <w:sz w:val="28"/>
          <w:szCs w:val="28"/>
        </w:rPr>
        <w:t xml:space="preserve">, - </w:t>
      </w:r>
      <w:r w:rsidRPr="005F087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1</w:t>
      </w:r>
      <w:r w:rsidRPr="005F0875">
        <w:rPr>
          <w:color w:val="000000"/>
          <w:sz w:val="28"/>
          <w:szCs w:val="28"/>
        </w:rPr>
        <w:t xml:space="preserve"> км</w:t>
      </w:r>
      <w:r w:rsidR="007512DC">
        <w:rPr>
          <w:color w:val="000000"/>
          <w:sz w:val="28"/>
          <w:szCs w:val="28"/>
        </w:rPr>
        <w:t>;</w:t>
      </w:r>
      <w:r w:rsidRPr="005F0875">
        <w:rPr>
          <w:color w:val="000000"/>
          <w:sz w:val="28"/>
          <w:szCs w:val="28"/>
        </w:rPr>
        <w:t xml:space="preserve"> бесхозные дороги </w:t>
      </w:r>
      <w:r w:rsidR="007512DC">
        <w:rPr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5,2 км"/>
        </w:smartTagPr>
        <w:r w:rsidRPr="005F0875">
          <w:rPr>
            <w:color w:val="000000"/>
            <w:sz w:val="28"/>
            <w:szCs w:val="28"/>
          </w:rPr>
          <w:t>55,2 км</w:t>
        </w:r>
      </w:smartTag>
      <w:r w:rsidRPr="005F0875">
        <w:rPr>
          <w:color w:val="000000"/>
          <w:sz w:val="28"/>
          <w:szCs w:val="28"/>
        </w:rPr>
        <w:t>.</w:t>
      </w:r>
    </w:p>
    <w:p w:rsidR="001C45C5" w:rsidRPr="005F0875" w:rsidRDefault="001C45C5" w:rsidP="00593C28">
      <w:pPr>
        <w:ind w:firstLine="709"/>
        <w:jc w:val="both"/>
        <w:rPr>
          <w:color w:val="000000"/>
          <w:sz w:val="28"/>
          <w:szCs w:val="28"/>
        </w:rPr>
      </w:pPr>
      <w:r w:rsidRPr="005F0875">
        <w:rPr>
          <w:color w:val="000000"/>
          <w:sz w:val="28"/>
          <w:szCs w:val="28"/>
        </w:rPr>
        <w:t xml:space="preserve"> В связи  с длительной эксплуатацией автомобильных дорог</w:t>
      </w:r>
      <w:r w:rsidR="00005E78">
        <w:rPr>
          <w:color w:val="000000"/>
          <w:sz w:val="28"/>
          <w:szCs w:val="28"/>
        </w:rPr>
        <w:t>,</w:t>
      </w:r>
      <w:r w:rsidRPr="005F0875">
        <w:rPr>
          <w:color w:val="000000"/>
          <w:sz w:val="28"/>
          <w:szCs w:val="28"/>
        </w:rPr>
        <w:t xml:space="preserve"> использованием большегрузного автомобильного транспорта на отдельных участках муниципальных дорог требуется проведение дорожно-строительных работ для приведения </w:t>
      </w:r>
      <w:r w:rsidR="00005E78">
        <w:rPr>
          <w:color w:val="000000"/>
          <w:sz w:val="28"/>
          <w:szCs w:val="28"/>
        </w:rPr>
        <w:t>их</w:t>
      </w:r>
      <w:r w:rsidRPr="005F0875">
        <w:rPr>
          <w:color w:val="000000"/>
          <w:sz w:val="28"/>
          <w:szCs w:val="28"/>
        </w:rPr>
        <w:t xml:space="preserve"> в нормативное состояние.</w:t>
      </w:r>
    </w:p>
    <w:p w:rsidR="001C45C5" w:rsidRPr="005F0875" w:rsidRDefault="001C45C5" w:rsidP="00593C28">
      <w:pPr>
        <w:ind w:firstLine="709"/>
        <w:jc w:val="both"/>
        <w:rPr>
          <w:color w:val="000000"/>
          <w:sz w:val="28"/>
          <w:szCs w:val="28"/>
        </w:rPr>
      </w:pPr>
      <w:r w:rsidRPr="005F0875">
        <w:rPr>
          <w:color w:val="000000"/>
          <w:sz w:val="28"/>
          <w:szCs w:val="28"/>
        </w:rPr>
        <w:lastRenderedPageBreak/>
        <w:t xml:space="preserve">Отсутствие </w:t>
      </w:r>
      <w:r>
        <w:rPr>
          <w:color w:val="000000"/>
          <w:sz w:val="28"/>
          <w:szCs w:val="28"/>
        </w:rPr>
        <w:t>проектно-сметной документации</w:t>
      </w:r>
      <w:r w:rsidRPr="005F0875">
        <w:rPr>
          <w:color w:val="000000"/>
          <w:sz w:val="28"/>
          <w:szCs w:val="28"/>
        </w:rPr>
        <w:t xml:space="preserve"> на участках бесхозных дорог не позволяет провести работы по капитальному ремонту</w:t>
      </w:r>
      <w:r>
        <w:rPr>
          <w:color w:val="000000"/>
          <w:sz w:val="28"/>
          <w:szCs w:val="28"/>
        </w:rPr>
        <w:t>.</w:t>
      </w:r>
      <w:r w:rsidRPr="005F0875">
        <w:rPr>
          <w:color w:val="000000"/>
          <w:sz w:val="28"/>
          <w:szCs w:val="28"/>
        </w:rPr>
        <w:t xml:space="preserve"> </w:t>
      </w:r>
    </w:p>
    <w:p w:rsidR="001C45C5" w:rsidRPr="005F0875" w:rsidRDefault="001C45C5" w:rsidP="00593C28">
      <w:pPr>
        <w:ind w:firstLine="709"/>
        <w:jc w:val="both"/>
        <w:rPr>
          <w:color w:val="000000"/>
          <w:sz w:val="28"/>
          <w:szCs w:val="28"/>
        </w:rPr>
      </w:pPr>
      <w:r w:rsidRPr="005F0875">
        <w:rPr>
          <w:color w:val="000000"/>
          <w:sz w:val="28"/>
          <w:szCs w:val="28"/>
        </w:rPr>
        <w:t xml:space="preserve">В целях приведения в нормативное состояние муниципальных дорог, повышения транспортной мобильности </w:t>
      </w:r>
      <w:r>
        <w:rPr>
          <w:color w:val="000000"/>
          <w:sz w:val="28"/>
          <w:szCs w:val="28"/>
        </w:rPr>
        <w:t>между</w:t>
      </w:r>
      <w:r w:rsidRPr="005F08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населёнными пунктами внутри района</w:t>
      </w:r>
      <w:r w:rsidRPr="005F0875">
        <w:rPr>
          <w:color w:val="000000"/>
          <w:sz w:val="28"/>
          <w:szCs w:val="28"/>
        </w:rPr>
        <w:t>, создания безопасных условий для круглогодичных грузо- пассажирских перевозок Чайковский муниципаль</w:t>
      </w:r>
      <w:r>
        <w:rPr>
          <w:color w:val="000000"/>
          <w:sz w:val="28"/>
          <w:szCs w:val="28"/>
        </w:rPr>
        <w:t>ный район</w:t>
      </w:r>
      <w:r w:rsidRPr="005F0875">
        <w:rPr>
          <w:color w:val="000000"/>
          <w:sz w:val="28"/>
          <w:szCs w:val="28"/>
        </w:rPr>
        <w:t xml:space="preserve"> участву</w:t>
      </w:r>
      <w:r>
        <w:rPr>
          <w:color w:val="000000"/>
          <w:sz w:val="28"/>
          <w:szCs w:val="28"/>
        </w:rPr>
        <w:t>е</w:t>
      </w:r>
      <w:r w:rsidRPr="005F0875">
        <w:rPr>
          <w:color w:val="000000"/>
          <w:sz w:val="28"/>
          <w:szCs w:val="28"/>
        </w:rPr>
        <w:t>т в приоритетном региональном проекте «Муниципальные дороги».</w:t>
      </w:r>
    </w:p>
    <w:p w:rsidR="001C45C5" w:rsidRPr="00112982" w:rsidRDefault="001C45C5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982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проекта «Муниципальные дороги» за 2007-2008 год</w:t>
      </w:r>
      <w:r w:rsidR="007512DC">
        <w:rPr>
          <w:rFonts w:ascii="Times New Roman" w:hAnsi="Times New Roman" w:cs="Times New Roman"/>
          <w:color w:val="000000"/>
          <w:sz w:val="28"/>
          <w:szCs w:val="28"/>
        </w:rPr>
        <w:t>ы проделана следующая работа</w:t>
      </w:r>
      <w:r w:rsidRPr="001129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B2D" w:rsidRDefault="001C45C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 xml:space="preserve">капитальный ремонт дороги «Ольховка-Харнавы-Кемуль» протяженностью </w:t>
      </w:r>
      <w:smartTag w:uri="urn:schemas-microsoft-com:office:smarttags" w:element="metricconverter">
        <w:smartTagPr>
          <w:attr w:name="ProductID" w:val="1,12 км"/>
        </w:smartTagPr>
        <w:r w:rsidRPr="00676C79">
          <w:rPr>
            <w:sz w:val="28"/>
            <w:szCs w:val="28"/>
          </w:rPr>
          <w:t>1,12 км</w:t>
        </w:r>
      </w:smartTag>
      <w:r w:rsidRPr="00676C79">
        <w:rPr>
          <w:sz w:val="28"/>
          <w:szCs w:val="28"/>
        </w:rPr>
        <w:t>;</w:t>
      </w:r>
    </w:p>
    <w:p w:rsidR="00BD6B2D" w:rsidRDefault="001C45C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проектно-изыскательские работы и капитальный ремонт дороги «Альняш</w:t>
      </w:r>
      <w:r w:rsidR="00CE5E4C" w:rsidRPr="00676C79">
        <w:rPr>
          <w:sz w:val="28"/>
          <w:szCs w:val="28"/>
        </w:rPr>
        <w:t xml:space="preserve"> </w:t>
      </w:r>
      <w:r w:rsidRPr="00676C79">
        <w:rPr>
          <w:sz w:val="28"/>
          <w:szCs w:val="28"/>
        </w:rPr>
        <w:t>-</w:t>
      </w:r>
      <w:r w:rsidR="00CE5E4C" w:rsidRPr="00676C79">
        <w:rPr>
          <w:sz w:val="28"/>
          <w:szCs w:val="28"/>
        </w:rPr>
        <w:t xml:space="preserve"> </w:t>
      </w:r>
      <w:r w:rsidRPr="00676C79">
        <w:rPr>
          <w:sz w:val="28"/>
          <w:szCs w:val="28"/>
        </w:rPr>
        <w:t xml:space="preserve">Романята» протяженностью </w:t>
      </w:r>
      <w:smartTag w:uri="urn:schemas-microsoft-com:office:smarttags" w:element="metricconverter">
        <w:smartTagPr>
          <w:attr w:name="ProductID" w:val="2,3 км"/>
        </w:smartTagPr>
        <w:r w:rsidRPr="00676C79">
          <w:rPr>
            <w:sz w:val="28"/>
            <w:szCs w:val="28"/>
          </w:rPr>
          <w:t>2,3 км</w:t>
        </w:r>
      </w:smartTag>
      <w:r w:rsidRPr="00676C79">
        <w:rPr>
          <w:sz w:val="28"/>
          <w:szCs w:val="28"/>
        </w:rPr>
        <w:t>.</w:t>
      </w:r>
    </w:p>
    <w:p w:rsidR="001C45C5" w:rsidRPr="008074FE" w:rsidRDefault="001C45C5" w:rsidP="008019F0">
      <w:pPr>
        <w:ind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На территории также реализуются инвестиционные проекты по капитальному ремонту автодорог с прив</w:t>
      </w:r>
      <w:r w:rsidR="00E05D03" w:rsidRPr="00676C79">
        <w:rPr>
          <w:sz w:val="28"/>
          <w:szCs w:val="28"/>
        </w:rPr>
        <w:t>лечением средств регионального ф</w:t>
      </w:r>
      <w:r w:rsidRPr="00676C79">
        <w:rPr>
          <w:sz w:val="28"/>
          <w:szCs w:val="28"/>
        </w:rPr>
        <w:t>онда софинансирования расходов</w:t>
      </w:r>
      <w:r w:rsidR="00E05D03">
        <w:rPr>
          <w:color w:val="000000"/>
          <w:sz w:val="28"/>
          <w:szCs w:val="28"/>
        </w:rPr>
        <w:t xml:space="preserve"> </w:t>
      </w:r>
      <w:r w:rsidR="006A745D" w:rsidRPr="007B41F2">
        <w:rPr>
          <w:color w:val="000000"/>
          <w:sz w:val="28"/>
          <w:szCs w:val="28"/>
        </w:rPr>
        <w:t>(приложение 20)</w:t>
      </w:r>
      <w:r w:rsidRPr="007B41F2">
        <w:rPr>
          <w:color w:val="000000"/>
          <w:sz w:val="28"/>
          <w:szCs w:val="28"/>
        </w:rPr>
        <w:t>.</w:t>
      </w:r>
    </w:p>
    <w:p w:rsidR="00873796" w:rsidRDefault="009F1F9E" w:rsidP="00593C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D6B2D" w:rsidRDefault="001C45C5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Жилищное строительство</w:t>
      </w:r>
    </w:p>
    <w:p w:rsidR="00EF4B0B" w:rsidRPr="00096534" w:rsidRDefault="00EF4B0B" w:rsidP="00593C28">
      <w:pPr>
        <w:ind w:firstLine="709"/>
        <w:jc w:val="both"/>
        <w:rPr>
          <w:color w:val="000000"/>
          <w:sz w:val="28"/>
        </w:rPr>
      </w:pPr>
      <w:r w:rsidRPr="00096534">
        <w:rPr>
          <w:color w:val="000000"/>
          <w:sz w:val="28"/>
        </w:rPr>
        <w:t xml:space="preserve">Для создания достойных условий проживания человека и комфортной среды обитания необходимо развивать инфраструктурный потенциал. Одной из основных задач решения данного вопроса является строительство жилья.      </w:t>
      </w:r>
    </w:p>
    <w:p w:rsidR="00A16848" w:rsidRPr="00096534" w:rsidRDefault="00A16848" w:rsidP="00593C28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096534">
        <w:rPr>
          <w:snapToGrid w:val="0"/>
          <w:color w:val="000000"/>
          <w:sz w:val="28"/>
          <w:szCs w:val="28"/>
        </w:rPr>
        <w:t>На протяжении последних лет район сохраняет положительные темпы роста жилищного строительства.</w:t>
      </w:r>
      <w:r w:rsidR="00EF4B0B" w:rsidRPr="00096534">
        <w:rPr>
          <w:bCs/>
          <w:color w:val="000000"/>
          <w:sz w:val="28"/>
          <w:szCs w:val="28"/>
        </w:rPr>
        <w:t xml:space="preserve"> </w:t>
      </w:r>
      <w:r w:rsidR="00EF4B0B" w:rsidRPr="00096534">
        <w:rPr>
          <w:snapToGrid w:val="0"/>
          <w:color w:val="000000"/>
          <w:sz w:val="28"/>
          <w:szCs w:val="28"/>
        </w:rPr>
        <w:t xml:space="preserve">По итогам 2007 года на территории района введено 43,1 тыс.кв.м. жилья (рост по сравнению с 2006 годом </w:t>
      </w:r>
      <w:r w:rsidR="00E05D03">
        <w:rPr>
          <w:snapToGrid w:val="0"/>
          <w:color w:val="000000"/>
          <w:sz w:val="28"/>
          <w:szCs w:val="28"/>
        </w:rPr>
        <w:t>–</w:t>
      </w:r>
      <w:r w:rsidR="00EF4B0B" w:rsidRPr="00096534">
        <w:rPr>
          <w:snapToGrid w:val="0"/>
          <w:color w:val="000000"/>
          <w:sz w:val="28"/>
          <w:szCs w:val="28"/>
        </w:rPr>
        <w:t xml:space="preserve"> 152</w:t>
      </w:r>
      <w:r w:rsidR="00E05D03">
        <w:rPr>
          <w:snapToGrid w:val="0"/>
          <w:color w:val="000000"/>
          <w:sz w:val="28"/>
          <w:szCs w:val="28"/>
        </w:rPr>
        <w:t xml:space="preserve"> </w:t>
      </w:r>
      <w:r w:rsidR="00EF4B0B" w:rsidRPr="00096534">
        <w:rPr>
          <w:snapToGrid w:val="0"/>
          <w:color w:val="000000"/>
          <w:sz w:val="28"/>
          <w:szCs w:val="28"/>
        </w:rPr>
        <w:t xml:space="preserve">%). </w:t>
      </w:r>
      <w:r w:rsidRPr="00096534">
        <w:rPr>
          <w:color w:val="000000"/>
          <w:sz w:val="28"/>
          <w:szCs w:val="28"/>
        </w:rPr>
        <w:t>По вводу в действие жилых домов на 1000 человек населения район занимает 4 место в Пермском крае.</w:t>
      </w:r>
    </w:p>
    <w:p w:rsidR="00EF4B0B" w:rsidRPr="00096534" w:rsidRDefault="00EF4B0B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534">
        <w:rPr>
          <w:rFonts w:ascii="Times New Roman" w:hAnsi="Times New Roman" w:cs="Times New Roman"/>
          <w:color w:val="000000"/>
          <w:sz w:val="28"/>
          <w:szCs w:val="28"/>
        </w:rPr>
        <w:t>Средняя обеспеченность населения жильём по состоянию на 01.01.2008</w:t>
      </w:r>
      <w:r w:rsidR="00221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21588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18,3 кв.м. на одного жителя района. По данному показателю в Пермском крае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район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 xml:space="preserve"> занимае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 xml:space="preserve"> 36 место. </w:t>
      </w:r>
    </w:p>
    <w:p w:rsidR="00EF4B0B" w:rsidRPr="00096534" w:rsidRDefault="00EF4B0B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 xml:space="preserve">тоимость 1 кв.м. общей площади жилья в Чайковском муниципальном районе продолжает оставаться лидирующей среди муниципальных образований Пермского края.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 xml:space="preserve"> 3 квартале 2008 года показатель средней расчётной стоимости 1 кв.м. жилья в Чайковском районе (38 174 руб.) занял четвёр</w:t>
      </w:r>
      <w:r>
        <w:rPr>
          <w:rFonts w:ascii="Times New Roman" w:hAnsi="Times New Roman" w:cs="Times New Roman"/>
          <w:color w:val="000000"/>
          <w:sz w:val="28"/>
          <w:szCs w:val="28"/>
        </w:rPr>
        <w:t>тое место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4B0B" w:rsidRPr="00096534" w:rsidRDefault="00EF4B0B" w:rsidP="00593C28">
      <w:pPr>
        <w:ind w:firstLine="709"/>
        <w:jc w:val="both"/>
        <w:rPr>
          <w:color w:val="000000"/>
          <w:sz w:val="28"/>
          <w:szCs w:val="28"/>
        </w:rPr>
      </w:pPr>
      <w:r w:rsidRPr="00096534">
        <w:rPr>
          <w:color w:val="000000"/>
          <w:sz w:val="28"/>
          <w:szCs w:val="28"/>
        </w:rPr>
        <w:t xml:space="preserve">Остается проблема расселения жителей станции Каучук. Из экологически опасной зоны мест хранения жидких химических грузов станции Каучук нужно переселить </w:t>
      </w:r>
      <w:r>
        <w:rPr>
          <w:color w:val="000000"/>
          <w:sz w:val="28"/>
          <w:szCs w:val="28"/>
        </w:rPr>
        <w:t xml:space="preserve">население </w:t>
      </w:r>
      <w:r w:rsidRPr="00096534">
        <w:rPr>
          <w:color w:val="000000"/>
          <w:sz w:val="28"/>
          <w:szCs w:val="28"/>
        </w:rPr>
        <w:t xml:space="preserve">из 5 жилых домов (80 квартир общей площадью </w:t>
      </w:r>
      <w:smartTag w:uri="urn:schemas-microsoft-com:office:smarttags" w:element="metricconverter">
        <w:smartTagPr>
          <w:attr w:name="ProductID" w:val="3758,8 кв. м"/>
        </w:smartTagPr>
        <w:r w:rsidRPr="00096534">
          <w:rPr>
            <w:color w:val="000000"/>
            <w:sz w:val="28"/>
            <w:szCs w:val="28"/>
          </w:rPr>
          <w:t>3758,8 кв. м</w:t>
        </w:r>
      </w:smartTag>
      <w:r w:rsidRPr="00096534">
        <w:rPr>
          <w:color w:val="000000"/>
          <w:sz w:val="28"/>
          <w:szCs w:val="28"/>
        </w:rPr>
        <w:t>.). Для этого понадобится около 75 млн. руб</w:t>
      </w:r>
      <w:r w:rsidR="007512DC">
        <w:rPr>
          <w:color w:val="000000"/>
          <w:sz w:val="28"/>
          <w:szCs w:val="28"/>
        </w:rPr>
        <w:t>лей</w:t>
      </w:r>
      <w:r w:rsidRPr="00096534">
        <w:rPr>
          <w:color w:val="000000"/>
          <w:sz w:val="28"/>
          <w:szCs w:val="28"/>
        </w:rPr>
        <w:t>.</w:t>
      </w:r>
    </w:p>
    <w:p w:rsidR="00EF4B0B" w:rsidRDefault="00EF4B0B" w:rsidP="00593C28">
      <w:pPr>
        <w:ind w:firstLine="540"/>
        <w:jc w:val="both"/>
        <w:rPr>
          <w:b/>
          <w:sz w:val="28"/>
          <w:szCs w:val="28"/>
        </w:rPr>
      </w:pPr>
    </w:p>
    <w:p w:rsidR="00BD6B2D" w:rsidRDefault="00EF4B0B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D804AA">
        <w:rPr>
          <w:b/>
          <w:sz w:val="28"/>
          <w:szCs w:val="28"/>
        </w:rPr>
        <w:t>Жилищно-коммунальное хозяйство</w:t>
      </w:r>
    </w:p>
    <w:p w:rsidR="00EF4B0B" w:rsidRPr="00096534" w:rsidRDefault="00EF4B0B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534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Жилищно-коммунальный комплекс Чайковского муниципального района включает в себя жилищный фонд, котельные, тепло-, водо- и газопроводные сети. </w:t>
      </w:r>
    </w:p>
    <w:p w:rsidR="00EF4B0B" w:rsidRPr="00096534" w:rsidRDefault="00EF4B0B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534">
        <w:rPr>
          <w:rFonts w:ascii="Times New Roman" w:hAnsi="Times New Roman" w:cs="Times New Roman"/>
          <w:color w:val="000000"/>
          <w:sz w:val="28"/>
          <w:szCs w:val="28"/>
        </w:rPr>
        <w:t>Общая площадь жилищного фонда муниципального района составляет 1 983,7 тыс.кв.м. Удельный вес площади жилищного фонда, оборудованный водопроводом и канализацией, составляет более 90</w:t>
      </w:r>
      <w:r w:rsidR="00112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 xml:space="preserve">%, центральным 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отоплением – 86</w:t>
      </w:r>
      <w:r w:rsidR="00112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>%, горячим водоснабжением – 86</w:t>
      </w:r>
      <w:r w:rsidR="00112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>%, ваннами (душем) – 84</w:t>
      </w:r>
      <w:r w:rsidR="00112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>%, газом – 88</w:t>
      </w:r>
      <w:r w:rsidR="00112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>%, напольными электроплитами – 6</w:t>
      </w:r>
      <w:r w:rsidR="00112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534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EF4B0B" w:rsidRPr="00F51C73" w:rsidRDefault="00EF4B0B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73">
        <w:rPr>
          <w:rFonts w:ascii="Times New Roman" w:hAnsi="Times New Roman" w:cs="Times New Roman"/>
          <w:sz w:val="28"/>
          <w:szCs w:val="28"/>
        </w:rPr>
        <w:t>В районе имеются населенные пункты, в которых из-за неудовлетворительного состояния внутридомовых сетей население не получает качественные коммунальные услуги.</w:t>
      </w:r>
    </w:p>
    <w:p w:rsidR="00EF4B0B" w:rsidRDefault="00EF4B0B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534">
        <w:rPr>
          <w:rFonts w:ascii="Times New Roman" w:hAnsi="Times New Roman" w:cs="Times New Roman"/>
          <w:color w:val="000000"/>
          <w:sz w:val="28"/>
          <w:szCs w:val="28"/>
        </w:rPr>
        <w:t>87,2 тыс.кв.м площади жилищного фонда с числом проживающих 6 152 человека является ветхим и аварийным, непригодным для постоянного проживания граждан.</w:t>
      </w:r>
    </w:p>
    <w:p w:rsidR="009B5A6F" w:rsidRPr="00B62D42" w:rsidRDefault="00EF4B0B" w:rsidP="009B5A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C73">
        <w:rPr>
          <w:rFonts w:ascii="Times New Roman" w:hAnsi="Times New Roman" w:cs="Times New Roman"/>
          <w:sz w:val="28"/>
          <w:szCs w:val="28"/>
        </w:rPr>
        <w:t>По состоянию на 01.01.2008 года в Чайковском муниципальном районе насчитывается 20 муниципальных отопительных котельных с общей установленной мощностью котлов 35,12 Гкал/час. Протяженность муниципальных тепловых сетей, выполненных в двухтруб</w:t>
      </w:r>
      <w:r w:rsidR="006C001A">
        <w:rPr>
          <w:rFonts w:ascii="Times New Roman" w:hAnsi="Times New Roman" w:cs="Times New Roman"/>
          <w:sz w:val="28"/>
          <w:szCs w:val="28"/>
        </w:rPr>
        <w:t>ном исполнении, составляет 142,9</w:t>
      </w:r>
      <w:r w:rsidRPr="00F51C73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, из них 41,4 км (29</w:t>
      </w:r>
      <w:r w:rsidR="006C0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ветхие.</w:t>
      </w:r>
      <w:r w:rsidRPr="00F51C73">
        <w:rPr>
          <w:rFonts w:ascii="Times New Roman" w:hAnsi="Times New Roman" w:cs="Times New Roman"/>
          <w:sz w:val="28"/>
          <w:szCs w:val="28"/>
        </w:rPr>
        <w:t xml:space="preserve"> Практика эксплуатации отопительных котельных и систем теплоснабжения показывает, что объекты </w:t>
      </w:r>
      <w:r w:rsidRPr="00B62D42">
        <w:rPr>
          <w:rFonts w:ascii="Times New Roman" w:hAnsi="Times New Roman" w:cs="Times New Roman"/>
          <w:color w:val="000000"/>
          <w:sz w:val="28"/>
          <w:szCs w:val="28"/>
        </w:rPr>
        <w:t xml:space="preserve">теплоснабжения имеют большой технический износ, на </w:t>
      </w:r>
      <w:r w:rsidR="00792545">
        <w:rPr>
          <w:rFonts w:ascii="Times New Roman" w:hAnsi="Times New Roman" w:cs="Times New Roman"/>
          <w:color w:val="000000"/>
          <w:sz w:val="28"/>
          <w:szCs w:val="28"/>
        </w:rPr>
        <w:t>многих</w:t>
      </w:r>
      <w:r w:rsidRPr="00B62D42">
        <w:rPr>
          <w:rFonts w:ascii="Times New Roman" w:hAnsi="Times New Roman" w:cs="Times New Roman"/>
          <w:color w:val="000000"/>
          <w:sz w:val="28"/>
          <w:szCs w:val="28"/>
        </w:rPr>
        <w:t xml:space="preserve"> из них установлено малоэффективное оборудование, применяются устаревшие технологии, имеют место большие потери тепла при транспортировке теплоносителя и отсутствие контроля за его использованием потребителями. </w:t>
      </w:r>
      <w:r w:rsidR="009B5A6F" w:rsidRPr="00B62D42">
        <w:rPr>
          <w:rFonts w:ascii="Times New Roman" w:hAnsi="Times New Roman" w:cs="Times New Roman"/>
          <w:color w:val="000000"/>
          <w:sz w:val="28"/>
          <w:szCs w:val="28"/>
        </w:rPr>
        <w:t>Для частичного решения проблем проведена замена котлов в котельных поселений на более экономичные.</w:t>
      </w:r>
      <w:r w:rsidR="009B5A6F" w:rsidRPr="00B62D42">
        <w:rPr>
          <w:color w:val="000000"/>
          <w:sz w:val="28"/>
          <w:szCs w:val="28"/>
        </w:rPr>
        <w:t xml:space="preserve"> </w:t>
      </w:r>
      <w:r w:rsidR="009B5A6F" w:rsidRPr="00B62D42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7 новых котлов, в том числе: с. Ваньки – 2 котла, с. Фоки- 2 котла, с. Сосново, с. Альняш, с. Романята – по 1 котлу.  В 2008 году установлены котлы в  </w:t>
      </w:r>
      <w:r w:rsidR="00792545">
        <w:rPr>
          <w:rFonts w:ascii="Times New Roman" w:hAnsi="Times New Roman" w:cs="Times New Roman"/>
          <w:color w:val="000000"/>
          <w:sz w:val="28"/>
          <w:szCs w:val="28"/>
        </w:rPr>
        <w:t>селах</w:t>
      </w:r>
      <w:r w:rsidR="009B5A6F" w:rsidRPr="00B62D42">
        <w:rPr>
          <w:rFonts w:ascii="Times New Roman" w:hAnsi="Times New Roman" w:cs="Times New Roman"/>
          <w:color w:val="000000"/>
          <w:sz w:val="28"/>
          <w:szCs w:val="28"/>
        </w:rPr>
        <w:t xml:space="preserve"> Зипуново, Сосново</w:t>
      </w:r>
      <w:r w:rsidR="0079254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B5A6F" w:rsidRPr="00B62D4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92545">
        <w:rPr>
          <w:rFonts w:ascii="Times New Roman" w:hAnsi="Times New Roman" w:cs="Times New Roman"/>
          <w:color w:val="000000"/>
          <w:sz w:val="28"/>
          <w:szCs w:val="28"/>
        </w:rPr>
        <w:t>оселке</w:t>
      </w:r>
      <w:r w:rsidR="009B5A6F" w:rsidRPr="00B62D42">
        <w:rPr>
          <w:rFonts w:ascii="Times New Roman" w:hAnsi="Times New Roman" w:cs="Times New Roman"/>
          <w:color w:val="000000"/>
          <w:sz w:val="28"/>
          <w:szCs w:val="28"/>
        </w:rPr>
        <w:t xml:space="preserve"> Буренка.</w:t>
      </w:r>
    </w:p>
    <w:p w:rsidR="00EF4B0B" w:rsidRPr="00F51C73" w:rsidRDefault="00EF4B0B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42">
        <w:rPr>
          <w:rFonts w:ascii="Times New Roman" w:hAnsi="Times New Roman" w:cs="Times New Roman"/>
          <w:color w:val="000000"/>
          <w:sz w:val="28"/>
          <w:szCs w:val="28"/>
        </w:rPr>
        <w:t>Чайковский муниципальный район имеет достаточные водные запасы для обеспечения всех потребителей доброкачественной</w:t>
      </w:r>
      <w:r w:rsidRPr="00F51C73">
        <w:rPr>
          <w:rFonts w:ascii="Times New Roman" w:hAnsi="Times New Roman" w:cs="Times New Roman"/>
          <w:sz w:val="28"/>
          <w:szCs w:val="28"/>
        </w:rPr>
        <w:t xml:space="preserve"> питьевой водой в необходимом количестве. Проблема состоит в том, что существующие водопроводно - канализационные сооружения не в состоянии обеспечить устойчивое водоснабжение и водоотведение потребителей из-за недостаточной их мощности и конструктивного несовершенства, а также значительного физического износа.</w:t>
      </w:r>
    </w:p>
    <w:p w:rsidR="00EF4B0B" w:rsidRPr="00F51C73" w:rsidRDefault="00EF4B0B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73">
        <w:rPr>
          <w:rFonts w:ascii="Times New Roman" w:hAnsi="Times New Roman" w:cs="Times New Roman"/>
          <w:sz w:val="28"/>
          <w:szCs w:val="28"/>
        </w:rPr>
        <w:t>К этому следует добавить загрязнения самих источников водоснабжения, происходящие в результате человеческой деятельности (сброс неочищенных стоков, аварийные выбросы загрязняющих веществ в водоемы).</w:t>
      </w:r>
    </w:p>
    <w:p w:rsidR="00EF4B0B" w:rsidRDefault="00EF4B0B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73">
        <w:rPr>
          <w:rFonts w:ascii="Times New Roman" w:hAnsi="Times New Roman" w:cs="Times New Roman"/>
          <w:sz w:val="28"/>
          <w:szCs w:val="28"/>
        </w:rPr>
        <w:t xml:space="preserve">Суммарная протяженность муниципальных водопроводных и канализационных трубопроводов достигла </w:t>
      </w:r>
      <w:smartTag w:uri="urn:schemas-microsoft-com:office:smarttags" w:element="metricconverter">
        <w:smartTagPr>
          <w:attr w:name="ProductID" w:val="436,7 км"/>
        </w:smartTagPr>
        <w:r w:rsidRPr="00F51C73">
          <w:rPr>
            <w:rFonts w:ascii="Times New Roman" w:hAnsi="Times New Roman" w:cs="Times New Roman"/>
            <w:sz w:val="28"/>
            <w:szCs w:val="28"/>
          </w:rPr>
          <w:t>436,</w:t>
        </w:r>
        <w:r w:rsidR="00221588">
          <w:rPr>
            <w:rFonts w:ascii="Times New Roman" w:hAnsi="Times New Roman" w:cs="Times New Roman"/>
            <w:sz w:val="28"/>
            <w:szCs w:val="28"/>
          </w:rPr>
          <w:t>7</w:t>
        </w:r>
        <w:r w:rsidRPr="00F51C73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F51C73">
        <w:rPr>
          <w:rFonts w:ascii="Times New Roman" w:hAnsi="Times New Roman" w:cs="Times New Roman"/>
          <w:sz w:val="28"/>
          <w:szCs w:val="28"/>
        </w:rPr>
        <w:t xml:space="preserve">, из них в ветхом состоянии находятся </w:t>
      </w:r>
      <w:smartTag w:uri="urn:schemas-microsoft-com:office:smarttags" w:element="metricconverter">
        <w:smartTagPr>
          <w:attr w:name="ProductID" w:val="75,25 км"/>
        </w:smartTagPr>
        <w:r w:rsidRPr="00F51C73">
          <w:rPr>
            <w:rFonts w:ascii="Times New Roman" w:hAnsi="Times New Roman" w:cs="Times New Roman"/>
            <w:sz w:val="28"/>
            <w:szCs w:val="28"/>
          </w:rPr>
          <w:t>75,2</w:t>
        </w:r>
        <w:r w:rsidR="00221588">
          <w:rPr>
            <w:rFonts w:ascii="Times New Roman" w:hAnsi="Times New Roman" w:cs="Times New Roman"/>
            <w:sz w:val="28"/>
            <w:szCs w:val="28"/>
          </w:rPr>
          <w:t>5</w:t>
        </w:r>
        <w:r w:rsidRPr="00F51C73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F51C73">
        <w:rPr>
          <w:rFonts w:ascii="Times New Roman" w:hAnsi="Times New Roman" w:cs="Times New Roman"/>
          <w:sz w:val="28"/>
          <w:szCs w:val="28"/>
        </w:rPr>
        <w:t xml:space="preserve"> (18 %).</w:t>
      </w:r>
    </w:p>
    <w:p w:rsidR="00D1289D" w:rsidRPr="00B62D42" w:rsidRDefault="00D1289D" w:rsidP="00D1289D">
      <w:pPr>
        <w:ind w:firstLine="708"/>
        <w:jc w:val="both"/>
        <w:rPr>
          <w:color w:val="000000"/>
          <w:sz w:val="28"/>
          <w:szCs w:val="28"/>
        </w:rPr>
      </w:pPr>
      <w:r w:rsidRPr="00B62D42">
        <w:rPr>
          <w:color w:val="000000"/>
          <w:sz w:val="28"/>
          <w:szCs w:val="28"/>
        </w:rPr>
        <w:t xml:space="preserve">На территории района насчитывается 32 источника централизованного хозяйственно-питьевого водоснабжения и 35 водопроводов. На сегодняшний день часть артезианских скважин и водопроводных сетей передана на баланс администраций сельских поселений, но остались скважины и водопроводы, подающие воду населению и не </w:t>
      </w:r>
      <w:r w:rsidR="00F3585C" w:rsidRPr="00B62D42">
        <w:rPr>
          <w:color w:val="000000"/>
          <w:sz w:val="28"/>
          <w:szCs w:val="28"/>
        </w:rPr>
        <w:t>имеющие</w:t>
      </w:r>
      <w:r w:rsidRPr="00B62D42">
        <w:rPr>
          <w:color w:val="000000"/>
          <w:sz w:val="28"/>
          <w:szCs w:val="28"/>
        </w:rPr>
        <w:t xml:space="preserve"> ни владельца, ни обслуживающей организации (д. Маракуши, </w:t>
      </w:r>
      <w:r w:rsidR="00F3585C">
        <w:rPr>
          <w:color w:val="000000"/>
          <w:sz w:val="28"/>
          <w:szCs w:val="28"/>
        </w:rPr>
        <w:t>с</w:t>
      </w:r>
      <w:r w:rsidRPr="00B62D42">
        <w:rPr>
          <w:color w:val="000000"/>
          <w:sz w:val="28"/>
          <w:szCs w:val="28"/>
        </w:rPr>
        <w:t>. З. Михайловский, с. Вассята, д. Опары).</w:t>
      </w:r>
    </w:p>
    <w:p w:rsidR="00D1289D" w:rsidRPr="00B62D42" w:rsidRDefault="00D1289D" w:rsidP="00D1289D">
      <w:pPr>
        <w:ind w:firstLine="708"/>
        <w:jc w:val="both"/>
        <w:rPr>
          <w:color w:val="000000"/>
          <w:sz w:val="28"/>
          <w:szCs w:val="28"/>
        </w:rPr>
      </w:pPr>
      <w:r w:rsidRPr="00B62D42">
        <w:rPr>
          <w:color w:val="000000"/>
          <w:sz w:val="28"/>
          <w:szCs w:val="28"/>
        </w:rPr>
        <w:t>Удельный вес нестандартных проб по микробиологическим показателям из разводящей сети, подаваемой населению, на протяжении последних лет остается высоким.</w:t>
      </w:r>
    </w:p>
    <w:p w:rsidR="00D1289D" w:rsidRPr="00B62D42" w:rsidRDefault="00D1289D" w:rsidP="00D1289D">
      <w:pPr>
        <w:ind w:firstLine="708"/>
        <w:jc w:val="both"/>
        <w:rPr>
          <w:color w:val="000000"/>
          <w:sz w:val="28"/>
          <w:szCs w:val="28"/>
        </w:rPr>
      </w:pPr>
      <w:r w:rsidRPr="00B62D42">
        <w:rPr>
          <w:color w:val="000000"/>
          <w:sz w:val="28"/>
          <w:szCs w:val="28"/>
        </w:rPr>
        <w:t xml:space="preserve">При относительно удовлетворительной ситуации в целом по району на отдельных территориях положение с безопасностью питьевой воды остается </w:t>
      </w:r>
      <w:r w:rsidRPr="00B62D42">
        <w:rPr>
          <w:color w:val="000000"/>
          <w:sz w:val="28"/>
          <w:szCs w:val="28"/>
        </w:rPr>
        <w:lastRenderedPageBreak/>
        <w:t>неудовлетворительным. К территориям неблагополучия относятся: с. Альняш, с. Ваньки, д. Чумна, д. Гаревая, с. Фоки, с. З. Михайловский.</w:t>
      </w:r>
    </w:p>
    <w:p w:rsidR="00D1289D" w:rsidRPr="00B62D42" w:rsidRDefault="00D1289D" w:rsidP="00D1289D">
      <w:pPr>
        <w:ind w:firstLine="708"/>
        <w:jc w:val="both"/>
        <w:rPr>
          <w:color w:val="000000"/>
          <w:sz w:val="28"/>
          <w:szCs w:val="28"/>
        </w:rPr>
      </w:pPr>
      <w:r w:rsidRPr="00B62D42">
        <w:rPr>
          <w:color w:val="000000"/>
          <w:sz w:val="28"/>
          <w:szCs w:val="28"/>
        </w:rPr>
        <w:t>За прошедший период в ряде населенных пунктов были проведены работы по ремонту сетей, проведены работы по промывке скважин, заменено и отремонтировано значительное количество насосного оборудования.</w:t>
      </w:r>
    </w:p>
    <w:p w:rsidR="00D1289D" w:rsidRPr="00B62D42" w:rsidRDefault="00D1289D" w:rsidP="00D1289D">
      <w:pPr>
        <w:ind w:firstLine="708"/>
        <w:jc w:val="both"/>
        <w:rPr>
          <w:color w:val="000000"/>
          <w:sz w:val="28"/>
          <w:szCs w:val="28"/>
        </w:rPr>
      </w:pPr>
      <w:r w:rsidRPr="00B62D42">
        <w:rPr>
          <w:color w:val="000000"/>
          <w:sz w:val="28"/>
          <w:szCs w:val="28"/>
        </w:rPr>
        <w:t>Проблемы, которые необходимо решать:</w:t>
      </w:r>
    </w:p>
    <w:p w:rsidR="00BD6B2D" w:rsidRDefault="00D1289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изношенность водозаборных сооружений и разводящих сетей;</w:t>
      </w:r>
    </w:p>
    <w:p w:rsidR="00BD6B2D" w:rsidRDefault="00D1289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неудовлетворительное качество и недостаточное количество питьевой воды и воды для хозяйственно-бытовых нужд;</w:t>
      </w:r>
    </w:p>
    <w:p w:rsidR="00BD6B2D" w:rsidRDefault="00D1289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отсутствие технической документации  на объекты водоснабжения;</w:t>
      </w:r>
    </w:p>
    <w:p w:rsidR="00BD6B2D" w:rsidRDefault="00D1289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отсутствие регистрации права собственности на объекты водоснабжения;</w:t>
      </w:r>
    </w:p>
    <w:p w:rsidR="00BD6B2D" w:rsidRDefault="00D1289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отсутствие проектов зон санитарной охраны источников водоснабжения;</w:t>
      </w:r>
    </w:p>
    <w:p w:rsidR="00BD6B2D" w:rsidRDefault="00D1289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отсутствие контроля качества воды</w:t>
      </w:r>
      <w:r w:rsidR="00A0640B">
        <w:rPr>
          <w:sz w:val="28"/>
          <w:szCs w:val="28"/>
        </w:rPr>
        <w:t>,</w:t>
      </w:r>
      <w:r w:rsidRPr="00676C79">
        <w:rPr>
          <w:sz w:val="28"/>
          <w:szCs w:val="28"/>
        </w:rPr>
        <w:t xml:space="preserve"> подаваемой населению;</w:t>
      </w:r>
    </w:p>
    <w:p w:rsidR="00BD6B2D" w:rsidRDefault="00D1289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676C79">
        <w:rPr>
          <w:sz w:val="28"/>
          <w:szCs w:val="28"/>
        </w:rPr>
        <w:t>отсутствие</w:t>
      </w:r>
      <w:r w:rsidRPr="00B62D42">
        <w:rPr>
          <w:color w:val="000000"/>
          <w:sz w:val="28"/>
          <w:szCs w:val="28"/>
        </w:rPr>
        <w:t xml:space="preserve"> лицензий на использование недр (пресная вода).</w:t>
      </w:r>
    </w:p>
    <w:p w:rsidR="00EF4B0B" w:rsidRPr="00F51C73" w:rsidRDefault="00EF4B0B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42">
        <w:rPr>
          <w:rFonts w:ascii="Times New Roman" w:hAnsi="Times New Roman" w:cs="Times New Roman"/>
          <w:color w:val="000000"/>
          <w:sz w:val="28"/>
          <w:szCs w:val="28"/>
        </w:rPr>
        <w:t xml:space="preserve">За прошедший период в ряде населенных пунктов были проведены работы по ремонту </w:t>
      </w:r>
      <w:r w:rsidR="00C21DDE" w:rsidRPr="00B62D42">
        <w:rPr>
          <w:rFonts w:ascii="Times New Roman" w:hAnsi="Times New Roman" w:cs="Times New Roman"/>
          <w:color w:val="000000"/>
          <w:sz w:val="28"/>
          <w:szCs w:val="28"/>
        </w:rPr>
        <w:t>сетей</w:t>
      </w:r>
      <w:r w:rsidRPr="00B62D42">
        <w:rPr>
          <w:rFonts w:ascii="Times New Roman" w:hAnsi="Times New Roman" w:cs="Times New Roman"/>
          <w:color w:val="000000"/>
          <w:sz w:val="28"/>
          <w:szCs w:val="28"/>
        </w:rPr>
        <w:t>, по промывке</w:t>
      </w:r>
      <w:r w:rsidRPr="00F51C73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A0640B">
        <w:rPr>
          <w:rFonts w:ascii="Times New Roman" w:hAnsi="Times New Roman" w:cs="Times New Roman"/>
          <w:sz w:val="28"/>
          <w:szCs w:val="28"/>
        </w:rPr>
        <w:t>;</w:t>
      </w:r>
      <w:r w:rsidRPr="00F51C73">
        <w:rPr>
          <w:rFonts w:ascii="Times New Roman" w:hAnsi="Times New Roman" w:cs="Times New Roman"/>
          <w:sz w:val="28"/>
          <w:szCs w:val="28"/>
        </w:rPr>
        <w:t xml:space="preserve"> заменено и отремонтировано значительное количество насосного оборудования.</w:t>
      </w:r>
    </w:p>
    <w:p w:rsidR="00EF4B0B" w:rsidRPr="00B62D42" w:rsidRDefault="00EF4B0B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C73">
        <w:rPr>
          <w:rFonts w:ascii="Times New Roman" w:hAnsi="Times New Roman" w:cs="Times New Roman"/>
          <w:sz w:val="28"/>
          <w:szCs w:val="28"/>
        </w:rPr>
        <w:t xml:space="preserve">Для частичного решения проблем разработан проект по модернизации существующих водоочистных и канализационных сооружений МУП «Водоканал». </w:t>
      </w:r>
      <w:r>
        <w:rPr>
          <w:rFonts w:ascii="Times New Roman" w:hAnsi="Times New Roman" w:cs="Times New Roman"/>
          <w:sz w:val="28"/>
          <w:szCs w:val="28"/>
        </w:rPr>
        <w:t>Из районного бюджета на строительство водопровода в 2008 году выделено 116</w:t>
      </w:r>
      <w:r w:rsidR="00C21DD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A4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A0640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7D25">
        <w:rPr>
          <w:rFonts w:ascii="Times New Roman" w:hAnsi="Times New Roman" w:cs="Times New Roman"/>
          <w:sz w:val="28"/>
          <w:szCs w:val="28"/>
        </w:rPr>
        <w:t xml:space="preserve">В рамках проекта помимо замены трубопроводов и ремонта коллекторов МУП «Водоканал» провело модернизацию котельной очистных сооружений, переведя ее с дорогостоящего мазутного топлива на газ. </w:t>
      </w:r>
      <w:r w:rsidR="00C37D25" w:rsidRPr="00B62D42">
        <w:rPr>
          <w:rFonts w:ascii="Times New Roman" w:hAnsi="Times New Roman" w:cs="Times New Roman"/>
          <w:color w:val="000000"/>
          <w:sz w:val="28"/>
          <w:szCs w:val="28"/>
        </w:rPr>
        <w:t>Стоимость модернизации – 4,8 млн. руб</w:t>
      </w:r>
      <w:r w:rsidR="00A0640B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C37D25" w:rsidRPr="00B62D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D25" w:rsidRPr="00B62D42" w:rsidRDefault="00EF4B0B" w:rsidP="002E6049">
      <w:pPr>
        <w:ind w:firstLine="709"/>
        <w:jc w:val="both"/>
        <w:rPr>
          <w:color w:val="000000"/>
          <w:sz w:val="28"/>
          <w:szCs w:val="28"/>
        </w:rPr>
      </w:pPr>
      <w:r w:rsidRPr="00B62D42">
        <w:rPr>
          <w:color w:val="000000"/>
          <w:sz w:val="28"/>
          <w:szCs w:val="28"/>
        </w:rPr>
        <w:t>Газификации территории уделяется особое внимание. Газифицируются</w:t>
      </w:r>
      <w:r w:rsidRPr="00B62D42">
        <w:rPr>
          <w:b/>
          <w:bCs/>
          <w:color w:val="000000"/>
          <w:sz w:val="28"/>
          <w:szCs w:val="28"/>
        </w:rPr>
        <w:t xml:space="preserve"> </w:t>
      </w:r>
      <w:r w:rsidRPr="00B62D42">
        <w:rPr>
          <w:color w:val="000000"/>
          <w:sz w:val="28"/>
          <w:szCs w:val="28"/>
        </w:rPr>
        <w:t>улицы, построен отвод от газопровода Каменный Ключ-Фоки к котельной средней школы</w:t>
      </w:r>
      <w:r w:rsidR="004430E8" w:rsidRPr="00B62D42">
        <w:rPr>
          <w:color w:val="000000"/>
          <w:sz w:val="28"/>
          <w:szCs w:val="28"/>
        </w:rPr>
        <w:t xml:space="preserve">, </w:t>
      </w:r>
      <w:r w:rsidRPr="00B62D42">
        <w:rPr>
          <w:color w:val="000000"/>
          <w:sz w:val="28"/>
          <w:szCs w:val="28"/>
        </w:rPr>
        <w:t>выполнены работы по газификации средней общеобразовательной школы с.</w:t>
      </w:r>
      <w:r w:rsidR="008B7F35" w:rsidRPr="00B62D42">
        <w:rPr>
          <w:color w:val="000000"/>
          <w:sz w:val="28"/>
          <w:szCs w:val="28"/>
        </w:rPr>
        <w:t xml:space="preserve"> </w:t>
      </w:r>
      <w:r w:rsidRPr="00B62D42">
        <w:rPr>
          <w:color w:val="000000"/>
          <w:sz w:val="28"/>
          <w:szCs w:val="28"/>
        </w:rPr>
        <w:t>Б.</w:t>
      </w:r>
      <w:r w:rsidR="008B7F35" w:rsidRPr="00B62D42">
        <w:rPr>
          <w:color w:val="000000"/>
          <w:sz w:val="28"/>
          <w:szCs w:val="28"/>
        </w:rPr>
        <w:t xml:space="preserve"> </w:t>
      </w:r>
      <w:r w:rsidRPr="00B62D42">
        <w:rPr>
          <w:color w:val="000000"/>
          <w:sz w:val="28"/>
          <w:szCs w:val="28"/>
        </w:rPr>
        <w:t>Букор</w:t>
      </w:r>
      <w:r w:rsidR="00D17AE6" w:rsidRPr="00B62D42">
        <w:rPr>
          <w:color w:val="000000"/>
          <w:sz w:val="28"/>
          <w:szCs w:val="28"/>
        </w:rPr>
        <w:t>, школы с. Фоки. В настоящее время  проводятся работы по газификации школы с. Чумна, о</w:t>
      </w:r>
      <w:r w:rsidR="00CB0A63" w:rsidRPr="00B62D42">
        <w:rPr>
          <w:color w:val="000000"/>
          <w:sz w:val="28"/>
          <w:szCs w:val="28"/>
        </w:rPr>
        <w:t xml:space="preserve">существляется газификация жилого фонда поселений. </w:t>
      </w:r>
    </w:p>
    <w:p w:rsidR="00EF4B0B" w:rsidRPr="00920DB6" w:rsidRDefault="004430E8" w:rsidP="002E6049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Проблемным моментом является</w:t>
      </w:r>
      <w:r w:rsidR="00EF4B0B" w:rsidRPr="00A1492E">
        <w:rPr>
          <w:sz w:val="28"/>
          <w:szCs w:val="28"/>
        </w:rPr>
        <w:t xml:space="preserve"> </w:t>
      </w:r>
      <w:r w:rsidR="00C95095">
        <w:rPr>
          <w:sz w:val="28"/>
          <w:szCs w:val="28"/>
        </w:rPr>
        <w:t xml:space="preserve">функционирование </w:t>
      </w:r>
      <w:r w:rsidR="00EF4B0B" w:rsidRPr="00A1492E">
        <w:rPr>
          <w:sz w:val="28"/>
          <w:szCs w:val="28"/>
        </w:rPr>
        <w:t>по</w:t>
      </w:r>
      <w:r>
        <w:rPr>
          <w:sz w:val="28"/>
          <w:szCs w:val="28"/>
        </w:rPr>
        <w:t>лигон</w:t>
      </w:r>
      <w:r w:rsidR="00C95095">
        <w:rPr>
          <w:sz w:val="28"/>
          <w:szCs w:val="28"/>
        </w:rPr>
        <w:t>а</w:t>
      </w:r>
      <w:r>
        <w:rPr>
          <w:sz w:val="28"/>
          <w:szCs w:val="28"/>
        </w:rPr>
        <w:t xml:space="preserve"> захоронения</w:t>
      </w:r>
      <w:r w:rsidR="00EF4B0B" w:rsidRPr="00A1492E">
        <w:rPr>
          <w:sz w:val="28"/>
          <w:szCs w:val="28"/>
        </w:rPr>
        <w:t xml:space="preserve"> твёрдых бытовых отхо</w:t>
      </w:r>
      <w:r>
        <w:rPr>
          <w:sz w:val="28"/>
          <w:szCs w:val="28"/>
        </w:rPr>
        <w:t>дов</w:t>
      </w:r>
      <w:r w:rsidR="00C95095">
        <w:rPr>
          <w:sz w:val="28"/>
          <w:szCs w:val="28"/>
        </w:rPr>
        <w:t>. В настоящее время полигон</w:t>
      </w:r>
      <w:r>
        <w:rPr>
          <w:sz w:val="28"/>
          <w:szCs w:val="28"/>
        </w:rPr>
        <w:t xml:space="preserve"> работает на пределе своих</w:t>
      </w:r>
      <w:r w:rsidR="00EF4B0B" w:rsidRPr="00A1492E">
        <w:rPr>
          <w:b/>
          <w:bCs/>
          <w:sz w:val="28"/>
          <w:szCs w:val="28"/>
        </w:rPr>
        <w:t xml:space="preserve"> </w:t>
      </w:r>
      <w:r w:rsidR="00EF4B0B" w:rsidRPr="00A1492E">
        <w:rPr>
          <w:sz w:val="28"/>
          <w:szCs w:val="28"/>
        </w:rPr>
        <w:t>мощностей</w:t>
      </w:r>
      <w:r w:rsidR="00EF4B0B" w:rsidRPr="00A1492E">
        <w:rPr>
          <w:b/>
          <w:bCs/>
          <w:sz w:val="28"/>
          <w:szCs w:val="28"/>
        </w:rPr>
        <w:t xml:space="preserve">. </w:t>
      </w:r>
      <w:r w:rsidR="00EF4B0B" w:rsidRPr="00A1492E">
        <w:rPr>
          <w:bCs/>
          <w:sz w:val="28"/>
          <w:szCs w:val="28"/>
        </w:rPr>
        <w:t>Это связано с у</w:t>
      </w:r>
      <w:r w:rsidR="00EF4B0B" w:rsidRPr="00A1492E">
        <w:rPr>
          <w:sz w:val="28"/>
          <w:szCs w:val="28"/>
        </w:rPr>
        <w:t xml:space="preserve">величением объемов ТБО от населения и организаций района. </w:t>
      </w:r>
      <w:r w:rsidR="00EF4B0B">
        <w:rPr>
          <w:sz w:val="28"/>
          <w:szCs w:val="28"/>
        </w:rPr>
        <w:t>Для утилизации ТБО</w:t>
      </w:r>
      <w:r w:rsidR="00EF4B0B" w:rsidRPr="00A1492E">
        <w:rPr>
          <w:sz w:val="28"/>
          <w:szCs w:val="28"/>
        </w:rPr>
        <w:t xml:space="preserve"> </w:t>
      </w:r>
      <w:r w:rsidR="00C95095">
        <w:rPr>
          <w:sz w:val="28"/>
          <w:szCs w:val="28"/>
        </w:rPr>
        <w:t>разработан</w:t>
      </w:r>
      <w:r w:rsidR="00EF4B0B" w:rsidRPr="00A1492E">
        <w:rPr>
          <w:sz w:val="28"/>
          <w:szCs w:val="28"/>
        </w:rPr>
        <w:t xml:space="preserve"> проект по строительству нового полигона. На подготовительные работы </w:t>
      </w:r>
      <w:r w:rsidR="008446BE">
        <w:rPr>
          <w:sz w:val="28"/>
          <w:szCs w:val="28"/>
        </w:rPr>
        <w:t>было выделено</w:t>
      </w:r>
      <w:r w:rsidR="00EF4B0B" w:rsidRPr="00A1492E">
        <w:rPr>
          <w:sz w:val="28"/>
          <w:szCs w:val="28"/>
        </w:rPr>
        <w:t xml:space="preserve"> более 11 миллионов бюджетных средств. Работы приостановлены в связи с </w:t>
      </w:r>
      <w:r w:rsidR="00EF4B0B" w:rsidRPr="00920DB6">
        <w:rPr>
          <w:color w:val="000000"/>
          <w:sz w:val="28"/>
          <w:szCs w:val="28"/>
        </w:rPr>
        <w:t xml:space="preserve">нахождением земельного  участка в категории защитных лесов. </w:t>
      </w:r>
    </w:p>
    <w:p w:rsidR="00CB0A63" w:rsidRPr="001B7CE8" w:rsidRDefault="00CB0A63" w:rsidP="00593C28">
      <w:pPr>
        <w:jc w:val="both"/>
        <w:rPr>
          <w:b/>
          <w:color w:val="FF0000"/>
          <w:sz w:val="28"/>
          <w:szCs w:val="28"/>
        </w:rPr>
      </w:pPr>
    </w:p>
    <w:p w:rsidR="00BD6B2D" w:rsidRDefault="001B7CE8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D804AA">
        <w:rPr>
          <w:b/>
          <w:sz w:val="28"/>
          <w:szCs w:val="28"/>
        </w:rPr>
        <w:t>Благоустройство территории</w:t>
      </w:r>
    </w:p>
    <w:p w:rsidR="00B62D42" w:rsidRPr="00B62D42" w:rsidRDefault="00B62D42" w:rsidP="00B62D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4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большинство</w:t>
      </w:r>
      <w:r w:rsidRPr="00B62D42">
        <w:rPr>
          <w:rFonts w:ascii="Times New Roman" w:hAnsi="Times New Roman" w:cs="Times New Roman"/>
          <w:sz w:val="28"/>
          <w:szCs w:val="28"/>
        </w:rPr>
        <w:t xml:space="preserve"> объектов благоустройства содержат администрации поселений.</w:t>
      </w:r>
    </w:p>
    <w:p w:rsidR="001B7CE8" w:rsidRPr="00B62D42" w:rsidRDefault="001B7CE8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D42">
        <w:rPr>
          <w:rFonts w:ascii="Times New Roman" w:hAnsi="Times New Roman" w:cs="Times New Roman"/>
          <w:color w:val="000000"/>
          <w:sz w:val="28"/>
          <w:szCs w:val="28"/>
        </w:rPr>
        <w:t>К основным объектам благоустройства относятся: озеленение территории, текущий ремонт дорог поселений, содержание и ремонт детских площадок, архитектурных памятников, содержание ме</w:t>
      </w:r>
      <w:r w:rsidR="00A0640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62D42">
        <w:rPr>
          <w:rFonts w:ascii="Times New Roman" w:hAnsi="Times New Roman" w:cs="Times New Roman"/>
          <w:color w:val="000000"/>
          <w:sz w:val="28"/>
          <w:szCs w:val="28"/>
        </w:rPr>
        <w:t xml:space="preserve">т захоронения и прочее. </w:t>
      </w:r>
    </w:p>
    <w:p w:rsidR="001B7CE8" w:rsidRPr="00B62D42" w:rsidRDefault="001B7CE8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D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Из-за отсутствия у администраций поселений собственной техники для проведения работ по благоустройству и недостаточного выделения средств на выполнение работ на улицах поселков нет освещения, поселковые дороги своевременно не убираются от снега, не проводится необходимый ремонт дорог, пешеходных дорожек и мостов. Самым больным вопросом по дорогам остается материально - техническая база. Процент обеспечения техникой для снегоборьбы составляет 18</w:t>
      </w:r>
      <w:r w:rsidR="009D7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D42">
        <w:rPr>
          <w:rFonts w:ascii="Times New Roman" w:hAnsi="Times New Roman" w:cs="Times New Roman"/>
          <w:color w:val="000000"/>
          <w:sz w:val="28"/>
          <w:szCs w:val="28"/>
        </w:rPr>
        <w:t xml:space="preserve">%, по тракторам данный показатель составляет 6%, по спецтехнике </w:t>
      </w:r>
      <w:r w:rsidR="00A064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62D42">
        <w:rPr>
          <w:rFonts w:ascii="Times New Roman" w:hAnsi="Times New Roman" w:cs="Times New Roman"/>
          <w:color w:val="000000"/>
          <w:sz w:val="28"/>
          <w:szCs w:val="28"/>
        </w:rPr>
        <w:t>от 0 до 3</w:t>
      </w:r>
      <w:r w:rsidR="009D7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D42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1B7CE8" w:rsidRPr="00B62D42" w:rsidRDefault="00A0640B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Достаточного количества</w:t>
      </w:r>
      <w:r w:rsidR="001B7CE8" w:rsidRPr="00B62D42">
        <w:rPr>
          <w:rFonts w:ascii="Times New Roman" w:hAnsi="Times New Roman" w:cs="Times New Roman"/>
          <w:color w:val="000000"/>
          <w:sz w:val="28"/>
          <w:szCs w:val="28"/>
        </w:rPr>
        <w:t xml:space="preserve"> спецтехники по обслуживанию дорог нет во всем районе. При создавшейся ситуации поселения вынуждены привлекать технику сторонних организаций, что влечет за собой перерасход бюджетных средств. </w:t>
      </w:r>
    </w:p>
    <w:p w:rsidR="001B7CE8" w:rsidRPr="00B62D42" w:rsidRDefault="001B7CE8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D42">
        <w:rPr>
          <w:rFonts w:ascii="Times New Roman" w:hAnsi="Times New Roman" w:cs="Times New Roman"/>
          <w:color w:val="000000"/>
          <w:sz w:val="28"/>
          <w:szCs w:val="28"/>
        </w:rPr>
        <w:t>Зеленые насаждения в районе довольно велики, но в основном все насаждения старые, особенно много жалоб и заявок поступает по посадкам тополей. Эти деревья хрупкие, рано стареют, из-за чего создаются аварийные ситуации, связанные с линией электропередач.</w:t>
      </w:r>
    </w:p>
    <w:p w:rsidR="00F5755A" w:rsidRPr="00B62D42" w:rsidRDefault="00F5755A" w:rsidP="002E60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D42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территории района еще есть объекты благоустройства, которые являются бесхозными, что создает дополнительные трудности в благоустройств</w:t>
      </w:r>
      <w:r w:rsidR="00A064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62D4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района.</w:t>
      </w:r>
    </w:p>
    <w:p w:rsidR="001B7CE8" w:rsidRPr="001B7CE8" w:rsidRDefault="001B7CE8" w:rsidP="00593C28">
      <w:pPr>
        <w:jc w:val="both"/>
        <w:rPr>
          <w:color w:val="0000FF"/>
          <w:sz w:val="28"/>
          <w:szCs w:val="28"/>
        </w:rPr>
      </w:pPr>
    </w:p>
    <w:p w:rsidR="00BD6B2D" w:rsidRDefault="002133D7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Охрана окружающей среды</w:t>
      </w:r>
    </w:p>
    <w:p w:rsidR="00BD6B2D" w:rsidRDefault="00EF4B0B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052424">
        <w:rPr>
          <w:b/>
          <w:color w:val="000000"/>
          <w:sz w:val="28"/>
          <w:szCs w:val="28"/>
        </w:rPr>
        <w:t>Состояние окружающей среды</w:t>
      </w:r>
    </w:p>
    <w:p w:rsidR="00377F25" w:rsidRPr="00377F25" w:rsidRDefault="00377F25" w:rsidP="00377F25">
      <w:pPr>
        <w:ind w:firstLine="709"/>
        <w:jc w:val="both"/>
        <w:rPr>
          <w:b/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Наличие на территории района крупных промышленных предприятий</w:t>
      </w:r>
      <w:r w:rsidR="00A0640B">
        <w:rPr>
          <w:color w:val="000000"/>
          <w:sz w:val="28"/>
          <w:szCs w:val="28"/>
        </w:rPr>
        <w:t xml:space="preserve"> </w:t>
      </w:r>
      <w:r w:rsidRPr="00377F25">
        <w:rPr>
          <w:color w:val="000000"/>
          <w:sz w:val="28"/>
          <w:szCs w:val="28"/>
        </w:rPr>
        <w:t xml:space="preserve">оказывает влияние на состояние окружающей среды. 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Объем выбросов в атмосферу предприятиями Чайковского муниципального района в 2007 году составил 14 тыс. т, в 2006 году - 23,7 тыс. т. Наибольшая доля в общих валовых выбросах загрязняющих веществ в атмосферный воздух принадлежит предприятиям ООО «Газпром трансгаз Чайковский». Значительное уменьшение выбросов связано с уменьшением работы газоперекачивающих агрегатов предприятиями ООО «Газпром трансгаз Чайковский» и переходом на расчеты выбросов по новым методикам.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 xml:space="preserve">Выбросы </w:t>
      </w:r>
      <w:r w:rsidR="00A0640B">
        <w:rPr>
          <w:color w:val="000000"/>
          <w:sz w:val="28"/>
          <w:szCs w:val="28"/>
        </w:rPr>
        <w:t xml:space="preserve">предприятиями </w:t>
      </w:r>
      <w:r w:rsidRPr="00377F25">
        <w:rPr>
          <w:color w:val="000000"/>
          <w:sz w:val="28"/>
          <w:szCs w:val="28"/>
        </w:rPr>
        <w:t>загрязняющих веществ в атмосферный воздух в 2007 году составили:</w:t>
      </w:r>
    </w:p>
    <w:p w:rsidR="00BD6B2D" w:rsidRDefault="00040E96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Чайковское ЛПУ МГ – 62,1 %  (8665,485 т в год)</w:t>
      </w:r>
      <w:r w:rsidR="00A0640B">
        <w:rPr>
          <w:sz w:val="28"/>
          <w:szCs w:val="28"/>
        </w:rPr>
        <w:t>;</w:t>
      </w:r>
    </w:p>
    <w:p w:rsidR="00BD6B2D" w:rsidRDefault="00040E96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ООО «Лукойл-Пермь» - 12,7 % (1773,403 т</w:t>
      </w:r>
      <w:r w:rsidR="00A0640B">
        <w:rPr>
          <w:sz w:val="28"/>
          <w:szCs w:val="28"/>
        </w:rPr>
        <w:t xml:space="preserve"> в год);</w:t>
      </w:r>
    </w:p>
    <w:p w:rsidR="00BD6B2D" w:rsidRDefault="00040E96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ОАО «Уралоргсинтез» - 9,1 % (1250,215 т</w:t>
      </w:r>
      <w:r w:rsidR="00A0640B">
        <w:rPr>
          <w:sz w:val="28"/>
          <w:szCs w:val="28"/>
        </w:rPr>
        <w:t xml:space="preserve"> в год);</w:t>
      </w:r>
    </w:p>
    <w:p w:rsidR="00BD6B2D" w:rsidRDefault="00040E96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 w:rsidRPr="00A0640B">
        <w:rPr>
          <w:sz w:val="28"/>
          <w:szCs w:val="28"/>
        </w:rPr>
        <w:t>Чайковская</w:t>
      </w:r>
      <w:r w:rsidRPr="00A0640B">
        <w:rPr>
          <w:color w:val="000000"/>
          <w:sz w:val="28"/>
          <w:szCs w:val="28"/>
        </w:rPr>
        <w:t xml:space="preserve"> ТЭЦ – 10,9 % (1525,504 т</w:t>
      </w:r>
      <w:r w:rsidR="00A0640B" w:rsidRPr="00A0640B">
        <w:rPr>
          <w:color w:val="000000"/>
          <w:sz w:val="28"/>
          <w:szCs w:val="28"/>
        </w:rPr>
        <w:t xml:space="preserve"> в год);</w:t>
      </w:r>
    </w:p>
    <w:p w:rsidR="00377F25" w:rsidRPr="00A0640B" w:rsidRDefault="00377F25" w:rsidP="00A0640B">
      <w:pPr>
        <w:ind w:left="709"/>
        <w:jc w:val="both"/>
        <w:rPr>
          <w:color w:val="000000"/>
          <w:sz w:val="28"/>
          <w:szCs w:val="28"/>
        </w:rPr>
      </w:pPr>
      <w:r w:rsidRPr="00A0640B">
        <w:rPr>
          <w:color w:val="000000"/>
          <w:sz w:val="28"/>
          <w:szCs w:val="28"/>
        </w:rPr>
        <w:t xml:space="preserve">на остальные предприятия приходится 5,2% выбросов. 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Всего в атмосферу выбрасывается более 140 вредных веществ.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В структуре выбросов наибольший удельный вес занимают оксид углерода - 36%; диоксид азота – 20%; углеводороды -15 %; метан - 13 %; оксид азота – 6%; зола углей – 3 %. На все остальные выбросы приходится менее 7 %.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В целях снижения вредных веществ в атмосферу и улучшение экологической обстановки на территории района проведен ряд мероприятий.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 xml:space="preserve">Крупнейшим загрязнителем окружающей среды является автотранспорт, выбросы от которого достигают 50% суммарного выброса в атмосферный воздух. Проведение замеров токсичности выхлопов автотранспорта, </w:t>
      </w:r>
      <w:r w:rsidRPr="00377F25">
        <w:rPr>
          <w:color w:val="000000"/>
          <w:sz w:val="28"/>
          <w:szCs w:val="28"/>
        </w:rPr>
        <w:lastRenderedPageBreak/>
        <w:t xml:space="preserve">регулирование работы двигателей, использование экологически чистых видов топлива, установка нейтрализаторов </w:t>
      </w:r>
      <w:r w:rsidR="00A0640B">
        <w:rPr>
          <w:color w:val="000000"/>
          <w:sz w:val="28"/>
          <w:szCs w:val="28"/>
        </w:rPr>
        <w:t>–</w:t>
      </w:r>
      <w:r w:rsidRPr="00377F25">
        <w:rPr>
          <w:color w:val="000000"/>
          <w:sz w:val="28"/>
          <w:szCs w:val="28"/>
        </w:rPr>
        <w:t xml:space="preserve"> </w:t>
      </w:r>
      <w:r w:rsidR="00A0640B">
        <w:rPr>
          <w:color w:val="000000"/>
          <w:sz w:val="28"/>
          <w:szCs w:val="28"/>
        </w:rPr>
        <w:t xml:space="preserve">все это </w:t>
      </w:r>
      <w:r w:rsidRPr="00377F25">
        <w:rPr>
          <w:color w:val="000000"/>
          <w:sz w:val="28"/>
          <w:szCs w:val="28"/>
        </w:rPr>
        <w:t>ведет к снижению выбросов от автотранспорта.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 xml:space="preserve">Ведомственными лабораториями предприятий, ИЛЦ </w:t>
      </w:r>
      <w:r w:rsidR="00A0640B">
        <w:rPr>
          <w:color w:val="000000"/>
          <w:sz w:val="28"/>
          <w:szCs w:val="28"/>
        </w:rPr>
        <w:t>филиала ц</w:t>
      </w:r>
      <w:r w:rsidRPr="00377F25">
        <w:rPr>
          <w:color w:val="000000"/>
          <w:sz w:val="28"/>
          <w:szCs w:val="28"/>
        </w:rPr>
        <w:t xml:space="preserve">ентра гигиены и эпидемиологии в г. Чайковском проводится контроль состояния атмосферного воздуха в городской черте, в санитарно-защитных зонах предприятий. Проведенные исследования указывают на отсутствие влияния предприятий на загрязнение атмосферного воздуха. </w:t>
      </w:r>
    </w:p>
    <w:p w:rsidR="00377F25" w:rsidRPr="00F14D06" w:rsidRDefault="00377F25" w:rsidP="00377F25">
      <w:pPr>
        <w:ind w:firstLine="709"/>
        <w:jc w:val="both"/>
        <w:rPr>
          <w:sz w:val="28"/>
          <w:szCs w:val="28"/>
        </w:rPr>
      </w:pPr>
      <w:r w:rsidRPr="00377F25">
        <w:rPr>
          <w:color w:val="000000"/>
          <w:sz w:val="28"/>
          <w:szCs w:val="28"/>
        </w:rPr>
        <w:t xml:space="preserve">Воздействие на поверхностные водные объекты на территории района определяется в основном сбросом </w:t>
      </w:r>
      <w:r w:rsidRPr="00F14D06">
        <w:rPr>
          <w:sz w:val="28"/>
          <w:szCs w:val="28"/>
        </w:rPr>
        <w:t>сточных вод в водоемы. Имеются канализационные очистные сооружения на следующих предприятиях: МУП «Водоканал»</w:t>
      </w:r>
      <w:r w:rsidR="00A0640B" w:rsidRPr="00F14D06">
        <w:rPr>
          <w:sz w:val="28"/>
          <w:szCs w:val="28"/>
        </w:rPr>
        <w:t>,</w:t>
      </w:r>
      <w:r w:rsidRPr="00F14D06">
        <w:rPr>
          <w:sz w:val="28"/>
          <w:szCs w:val="28"/>
        </w:rPr>
        <w:t xml:space="preserve"> ОАО «Уралоргсинтез», Чайковское ЛПУ МГ </w:t>
      </w:r>
      <w:r w:rsidR="00F14D06" w:rsidRPr="00F14D06">
        <w:rPr>
          <w:sz w:val="28"/>
          <w:szCs w:val="28"/>
        </w:rPr>
        <w:t xml:space="preserve">филиал </w:t>
      </w:r>
      <w:r w:rsidRPr="00F14D06">
        <w:rPr>
          <w:sz w:val="28"/>
          <w:szCs w:val="28"/>
        </w:rPr>
        <w:t>ООО «Газпром трансгаз Чайковский»</w:t>
      </w:r>
      <w:r w:rsidR="00A0640B" w:rsidRPr="00F14D06">
        <w:rPr>
          <w:sz w:val="28"/>
          <w:szCs w:val="28"/>
        </w:rPr>
        <w:t>,</w:t>
      </w:r>
      <w:r w:rsidRPr="00F14D06">
        <w:rPr>
          <w:sz w:val="28"/>
          <w:szCs w:val="28"/>
        </w:rPr>
        <w:t xml:space="preserve"> ЗАО «Птицефабрика </w:t>
      </w:r>
      <w:r w:rsidR="00A0640B" w:rsidRPr="00F14D06">
        <w:rPr>
          <w:sz w:val="28"/>
          <w:szCs w:val="28"/>
        </w:rPr>
        <w:t>«</w:t>
      </w:r>
      <w:r w:rsidRPr="00F14D06">
        <w:rPr>
          <w:sz w:val="28"/>
          <w:szCs w:val="28"/>
        </w:rPr>
        <w:t>Чайковская».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F14D06">
        <w:rPr>
          <w:sz w:val="28"/>
          <w:szCs w:val="28"/>
        </w:rPr>
        <w:t xml:space="preserve"> В 2006 – 2007 годах предприятиями</w:t>
      </w:r>
      <w:r w:rsidRPr="00377F25">
        <w:rPr>
          <w:color w:val="000000"/>
          <w:sz w:val="28"/>
          <w:szCs w:val="28"/>
        </w:rPr>
        <w:t xml:space="preserve"> проводились водоохранные мероприятия, способствующие уменьшению загрязнения поверхностных водоемов, сохранению биологических ресурсов, предотвращению береговой эрозии.</w:t>
      </w:r>
    </w:p>
    <w:p w:rsidR="00377F25" w:rsidRPr="00377F25" w:rsidRDefault="00377F25" w:rsidP="00377F2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F25">
        <w:rPr>
          <w:rFonts w:ascii="Times New Roman" w:hAnsi="Times New Roman" w:cs="Times New Roman"/>
          <w:color w:val="000000"/>
          <w:sz w:val="28"/>
          <w:szCs w:val="28"/>
        </w:rPr>
        <w:t xml:space="preserve">Причиной загрязнения поверхностных водоемов является отсутствие или недостаточная  мощность и конструктивное несовершенство, а также значительный физический износ существующих канализационных очистных сооружений в населенных пунктах сельских поселений. </w:t>
      </w:r>
    </w:p>
    <w:p w:rsidR="00377F25" w:rsidRPr="00377F25" w:rsidRDefault="00377F25" w:rsidP="00377F2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F25">
        <w:rPr>
          <w:rFonts w:ascii="Times New Roman" w:hAnsi="Times New Roman" w:cs="Times New Roman"/>
          <w:color w:val="000000"/>
          <w:sz w:val="28"/>
          <w:szCs w:val="28"/>
        </w:rPr>
        <w:t xml:space="preserve">В 2008 году в 3 сельских поселениях (Уральское, Альняшинское, Зипуновское) начаты работы по разработке проектов реконструкции и строительства систем по очистке сточных вод. В Ольховском сельском поселении (с. Кемуль, с. Ольховка) установлены системы очистки сточных вод «Топас». 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 xml:space="preserve">До 2007 года экологической лабораторией проводилась работа по мониторингу загрязнений поверхностных водоемов. Проведенные многолетние исследования показали высокую загрязненность бассейна Воткинского водохранилища как органическими (фенолы, ХПК), так и неорганическими (марганец, медь, железо) вредными примесями. 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 xml:space="preserve">По данным лаборатории ГУ «Пермский центр по гидрометеорологии и мониторингу окружающей среды» качество воды Воткинского водохранилища оценивается в пределах 3-го класса. В 2007 году по сравнению с 2006 годом произошло улучшение качества воды с переходом из класса «очень загрязненная» в класс «загрязненная». 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На территории Чайковского муниципального района имеется полигон для захоронения твердых бытовых отходов. В 2007 году на полигоне размещено 21 500 тонн</w:t>
      </w:r>
      <w:r w:rsidRPr="00377F25">
        <w:rPr>
          <w:color w:val="000000"/>
          <w:sz w:val="28"/>
          <w:szCs w:val="28"/>
          <w:vertAlign w:val="superscript"/>
        </w:rPr>
        <w:t xml:space="preserve">  </w:t>
      </w:r>
      <w:r w:rsidRPr="00377F25">
        <w:rPr>
          <w:color w:val="000000"/>
          <w:sz w:val="28"/>
          <w:szCs w:val="28"/>
        </w:rPr>
        <w:t>твердых бытовых отходов.  Полигон работает на пределе</w:t>
      </w:r>
      <w:r w:rsidRPr="00377F25">
        <w:rPr>
          <w:b/>
          <w:bCs/>
          <w:color w:val="000000"/>
          <w:sz w:val="28"/>
          <w:szCs w:val="28"/>
        </w:rPr>
        <w:t xml:space="preserve"> </w:t>
      </w:r>
      <w:r w:rsidRPr="00377F25">
        <w:rPr>
          <w:color w:val="000000"/>
          <w:sz w:val="28"/>
          <w:szCs w:val="28"/>
        </w:rPr>
        <w:t>мощностей</w:t>
      </w:r>
      <w:r w:rsidRPr="00377F25">
        <w:rPr>
          <w:b/>
          <w:bCs/>
          <w:color w:val="000000"/>
          <w:sz w:val="28"/>
          <w:szCs w:val="28"/>
        </w:rPr>
        <w:t xml:space="preserve">. </w:t>
      </w:r>
      <w:r w:rsidRPr="00377F25">
        <w:rPr>
          <w:bCs/>
          <w:color w:val="000000"/>
          <w:sz w:val="28"/>
          <w:szCs w:val="28"/>
        </w:rPr>
        <w:t>Это связано с у</w:t>
      </w:r>
      <w:r w:rsidRPr="00377F25">
        <w:rPr>
          <w:color w:val="000000"/>
          <w:sz w:val="28"/>
          <w:szCs w:val="28"/>
        </w:rPr>
        <w:t xml:space="preserve">величением объемов ТБО от населения и организаций района. 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В 2006 - 2007 годах согласно проекту «Мониторинг влияния полигона на окружающую среду» проводились наблюдения за состоянием поверхностных вод и атмосферного воздуха в зоне полигона ТБО.   В исследованных пробах превышения допустимых норм не обнаружено.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lastRenderedPageBreak/>
        <w:t>Таким образом, выраженного негативного влияния полигона ТБО на качество воздуха населенных мест и в санитарно-защитной зоне на качество воды в поверхностных водоемах не выявлено.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Проблемой на территории остается наличие многочисленных несанкционированных свалок мусора, не имеющих обустройства и являющихся источниками загрязнения почв, поверхностных и подземных вод.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По суммарной антропогенной нагрузке Чайковский муниципальный район в 2007 году находится на 5 месте (после Березников, Перми, Чусовского района и Соликамска). Но благодаря удаленности крупных промышленных предприятий от населенных пунктов, наличию очистных сооружений можно считать Чайковский муниципальный район относительно чистым и благоприятным для проживания.</w:t>
      </w:r>
    </w:p>
    <w:p w:rsidR="00377F25" w:rsidRPr="00377F25" w:rsidRDefault="00377F25" w:rsidP="00377F25">
      <w:pPr>
        <w:ind w:firstLine="709"/>
        <w:jc w:val="both"/>
        <w:rPr>
          <w:color w:val="7030A0"/>
          <w:sz w:val="28"/>
          <w:szCs w:val="28"/>
        </w:rPr>
      </w:pPr>
    </w:p>
    <w:p w:rsidR="00BD6B2D" w:rsidRDefault="00377F25" w:rsidP="009A1222">
      <w:pPr>
        <w:pStyle w:val="7"/>
        <w:numPr>
          <w:ilvl w:val="3"/>
          <w:numId w:val="1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377F25">
        <w:rPr>
          <w:b/>
          <w:color w:val="000000"/>
          <w:sz w:val="28"/>
          <w:szCs w:val="28"/>
        </w:rPr>
        <w:t>Природоохранная деятельность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Природоохранная деятельность предприятий Чайковского муниципального района направлена на выполнение мероприятий, способствующих снижению выбросов и сбросов в окружающую среду.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В 2006 году предприятиями на природоохранные мероприятия израсходовано 36 336,0 тыс. руб</w:t>
      </w:r>
      <w:r w:rsidR="00052424">
        <w:rPr>
          <w:color w:val="000000"/>
          <w:sz w:val="28"/>
          <w:szCs w:val="28"/>
        </w:rPr>
        <w:t>лей</w:t>
      </w:r>
      <w:r w:rsidRPr="00377F25">
        <w:rPr>
          <w:color w:val="000000"/>
          <w:sz w:val="28"/>
          <w:szCs w:val="28"/>
        </w:rPr>
        <w:t>, в 2007 году – 46 088,9 тыс. руб</w:t>
      </w:r>
      <w:r w:rsidR="00052424">
        <w:rPr>
          <w:color w:val="000000"/>
          <w:sz w:val="28"/>
          <w:szCs w:val="28"/>
        </w:rPr>
        <w:t>лей</w:t>
      </w:r>
      <w:r w:rsidRPr="00377F25">
        <w:rPr>
          <w:color w:val="000000"/>
          <w:sz w:val="28"/>
          <w:szCs w:val="28"/>
        </w:rPr>
        <w:t>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Перечень природоохранных мероприятий предприятий представлен в таблице 1.14.</w:t>
      </w:r>
    </w:p>
    <w:p w:rsidR="00A7596E" w:rsidRPr="00A7596E" w:rsidRDefault="00A7596E" w:rsidP="00593C28">
      <w:pPr>
        <w:ind w:firstLine="540"/>
        <w:jc w:val="right"/>
        <w:rPr>
          <w:color w:val="000000"/>
          <w:sz w:val="20"/>
          <w:szCs w:val="20"/>
        </w:rPr>
      </w:pPr>
    </w:p>
    <w:p w:rsidR="005221C9" w:rsidRDefault="005221C9" w:rsidP="00593C28">
      <w:pPr>
        <w:ind w:firstLine="540"/>
        <w:jc w:val="right"/>
        <w:rPr>
          <w:color w:val="000000"/>
          <w:sz w:val="28"/>
          <w:szCs w:val="28"/>
        </w:rPr>
      </w:pPr>
    </w:p>
    <w:p w:rsidR="00EF4B0B" w:rsidRPr="00377F25" w:rsidRDefault="00EF4B0B" w:rsidP="00593C28">
      <w:pPr>
        <w:ind w:firstLine="540"/>
        <w:jc w:val="right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Таблица 1.</w:t>
      </w:r>
      <w:r w:rsidR="002133D7" w:rsidRPr="00377F25">
        <w:rPr>
          <w:color w:val="000000"/>
          <w:sz w:val="28"/>
          <w:szCs w:val="28"/>
        </w:rPr>
        <w:t>14</w:t>
      </w:r>
      <w:r w:rsidRPr="00377F25">
        <w:rPr>
          <w:color w:val="000000"/>
          <w:sz w:val="28"/>
          <w:szCs w:val="28"/>
        </w:rPr>
        <w:t>.</w:t>
      </w:r>
    </w:p>
    <w:p w:rsidR="00EF4B0B" w:rsidRPr="00377F25" w:rsidRDefault="00EF4B0B" w:rsidP="00593C28">
      <w:pPr>
        <w:ind w:firstLine="540"/>
        <w:jc w:val="center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Природоохранные мероприятия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590"/>
        <w:gridCol w:w="4164"/>
        <w:gridCol w:w="1134"/>
        <w:gridCol w:w="1239"/>
      </w:tblGrid>
      <w:tr w:rsidR="00377F25" w:rsidRPr="00377F25" w:rsidTr="006E7190">
        <w:trPr>
          <w:trHeight w:val="748"/>
          <w:tblHeader/>
        </w:trPr>
        <w:tc>
          <w:tcPr>
            <w:tcW w:w="584" w:type="dxa"/>
            <w:vAlign w:val="center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7F25">
              <w:rPr>
                <w:b/>
                <w:color w:val="000000"/>
              </w:rPr>
              <w:t>№ п/п</w:t>
            </w:r>
          </w:p>
        </w:tc>
        <w:tc>
          <w:tcPr>
            <w:tcW w:w="2590" w:type="dxa"/>
            <w:vAlign w:val="center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7F25">
              <w:rPr>
                <w:b/>
                <w:color w:val="000000"/>
              </w:rPr>
              <w:t>Организация</w:t>
            </w:r>
          </w:p>
        </w:tc>
        <w:tc>
          <w:tcPr>
            <w:tcW w:w="4164" w:type="dxa"/>
            <w:vAlign w:val="center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7F25">
              <w:rPr>
                <w:b/>
                <w:color w:val="000000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7F25">
              <w:rPr>
                <w:b/>
                <w:color w:val="000000"/>
              </w:rPr>
              <w:t>Период,</w:t>
            </w:r>
          </w:p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7F25">
              <w:rPr>
                <w:b/>
                <w:color w:val="000000"/>
              </w:rPr>
              <w:t>год</w:t>
            </w:r>
          </w:p>
        </w:tc>
        <w:tc>
          <w:tcPr>
            <w:tcW w:w="1239" w:type="dxa"/>
            <w:vAlign w:val="center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77F25">
              <w:rPr>
                <w:b/>
                <w:color w:val="000000"/>
              </w:rPr>
              <w:t>Сумма, тыс. руб.</w:t>
            </w:r>
          </w:p>
        </w:tc>
      </w:tr>
      <w:tr w:rsidR="00A7596E" w:rsidRPr="00377F25">
        <w:tc>
          <w:tcPr>
            <w:tcW w:w="584" w:type="dxa"/>
            <w:vMerge w:val="restart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1.</w:t>
            </w:r>
          </w:p>
        </w:tc>
        <w:tc>
          <w:tcPr>
            <w:tcW w:w="2590" w:type="dxa"/>
            <w:vMerge w:val="restart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ОАО «Уралоргсинтез»</w:t>
            </w:r>
          </w:p>
        </w:tc>
        <w:tc>
          <w:tcPr>
            <w:tcW w:w="4164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Строительство железобетонных резервуаров на полигоне захоронения отходов</w:t>
            </w:r>
          </w:p>
        </w:tc>
        <w:tc>
          <w:tcPr>
            <w:tcW w:w="1134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 xml:space="preserve">2006 </w:t>
            </w:r>
          </w:p>
        </w:tc>
        <w:tc>
          <w:tcPr>
            <w:tcW w:w="1239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20 779</w:t>
            </w:r>
          </w:p>
        </w:tc>
      </w:tr>
      <w:tr w:rsidR="00A7596E" w:rsidRPr="00377F25">
        <w:tc>
          <w:tcPr>
            <w:tcW w:w="584" w:type="dxa"/>
            <w:vMerge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Строительство и благоустройство полигона промышленных отходов</w:t>
            </w:r>
          </w:p>
        </w:tc>
        <w:tc>
          <w:tcPr>
            <w:tcW w:w="1134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2007</w:t>
            </w:r>
          </w:p>
        </w:tc>
        <w:tc>
          <w:tcPr>
            <w:tcW w:w="1239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6 145</w:t>
            </w:r>
          </w:p>
        </w:tc>
      </w:tr>
      <w:tr w:rsidR="00A7596E" w:rsidRPr="00377F25">
        <w:tc>
          <w:tcPr>
            <w:tcW w:w="584" w:type="dxa"/>
            <w:vMerge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Монтаж установки ультрафиолето</w:t>
            </w:r>
            <w:r>
              <w:rPr>
                <w:color w:val="000000"/>
              </w:rPr>
              <w:t>-</w:t>
            </w:r>
            <w:r w:rsidRPr="00377F25">
              <w:rPr>
                <w:color w:val="000000"/>
              </w:rPr>
              <w:t>вого обеззараживания сточных вод</w:t>
            </w:r>
          </w:p>
        </w:tc>
        <w:tc>
          <w:tcPr>
            <w:tcW w:w="1134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 xml:space="preserve">2006 </w:t>
            </w:r>
          </w:p>
        </w:tc>
        <w:tc>
          <w:tcPr>
            <w:tcW w:w="1239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4 447</w:t>
            </w:r>
          </w:p>
        </w:tc>
      </w:tr>
      <w:tr w:rsidR="00A7596E" w:rsidRPr="00377F25">
        <w:tc>
          <w:tcPr>
            <w:tcW w:w="584" w:type="dxa"/>
            <w:vMerge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Перевод ливневых стоков на очистные сооружения</w:t>
            </w:r>
          </w:p>
        </w:tc>
        <w:tc>
          <w:tcPr>
            <w:tcW w:w="1134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 xml:space="preserve">2006 </w:t>
            </w:r>
          </w:p>
        </w:tc>
        <w:tc>
          <w:tcPr>
            <w:tcW w:w="1239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3 000</w:t>
            </w:r>
          </w:p>
        </w:tc>
      </w:tr>
      <w:tr w:rsidR="00A7596E" w:rsidRPr="00377F25">
        <w:tc>
          <w:tcPr>
            <w:tcW w:w="584" w:type="dxa"/>
            <w:vMerge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  <w:vMerge w:val="restart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Введение и внедрение схемы закры</w:t>
            </w:r>
            <w:r>
              <w:rPr>
                <w:color w:val="000000"/>
              </w:rPr>
              <w:t>-</w:t>
            </w:r>
            <w:r w:rsidRPr="00377F25">
              <w:rPr>
                <w:color w:val="000000"/>
              </w:rPr>
              <w:t>того налива бензола в ж/д цистерны</w:t>
            </w:r>
          </w:p>
        </w:tc>
        <w:tc>
          <w:tcPr>
            <w:tcW w:w="1134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 xml:space="preserve">2006 </w:t>
            </w:r>
          </w:p>
        </w:tc>
        <w:tc>
          <w:tcPr>
            <w:tcW w:w="1239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2 474,9</w:t>
            </w:r>
          </w:p>
        </w:tc>
      </w:tr>
      <w:tr w:rsidR="00A7596E" w:rsidRPr="00377F25">
        <w:tc>
          <w:tcPr>
            <w:tcW w:w="584" w:type="dxa"/>
            <w:vMerge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  <w:vMerge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2007</w:t>
            </w:r>
          </w:p>
        </w:tc>
        <w:tc>
          <w:tcPr>
            <w:tcW w:w="1239" w:type="dxa"/>
          </w:tcPr>
          <w:p w:rsidR="00A7596E" w:rsidRPr="00377F25" w:rsidRDefault="00A7596E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3 895</w:t>
            </w:r>
          </w:p>
        </w:tc>
      </w:tr>
      <w:tr w:rsidR="00377F25" w:rsidRPr="00377F25">
        <w:tc>
          <w:tcPr>
            <w:tcW w:w="584" w:type="dxa"/>
            <w:vMerge w:val="restart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2.</w:t>
            </w:r>
          </w:p>
        </w:tc>
        <w:tc>
          <w:tcPr>
            <w:tcW w:w="2590" w:type="dxa"/>
            <w:vMerge w:val="restart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ОАО «Чайковская ТЭЦ-18»</w:t>
            </w:r>
          </w:p>
        </w:tc>
        <w:tc>
          <w:tcPr>
            <w:tcW w:w="4164" w:type="dxa"/>
            <w:vMerge w:val="restart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Разработка проекта и монтаж нового рыбозащитного устройства БНС</w:t>
            </w: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 xml:space="preserve">2006 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1 300</w:t>
            </w:r>
          </w:p>
        </w:tc>
      </w:tr>
      <w:tr w:rsidR="00377F25" w:rsidRPr="00377F25">
        <w:tc>
          <w:tcPr>
            <w:tcW w:w="58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2590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7030A0"/>
              </w:rPr>
            </w:pPr>
          </w:p>
        </w:tc>
        <w:tc>
          <w:tcPr>
            <w:tcW w:w="416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7030A0"/>
              </w:rPr>
            </w:pPr>
          </w:p>
        </w:tc>
        <w:tc>
          <w:tcPr>
            <w:tcW w:w="1134" w:type="dxa"/>
          </w:tcPr>
          <w:p w:rsidR="00377F25" w:rsidRPr="003E76EE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EE">
              <w:rPr>
                <w:color w:val="000000"/>
              </w:rPr>
              <w:t>2007</w:t>
            </w:r>
          </w:p>
        </w:tc>
        <w:tc>
          <w:tcPr>
            <w:tcW w:w="1239" w:type="dxa"/>
          </w:tcPr>
          <w:p w:rsidR="00377F25" w:rsidRPr="003E76EE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76EE">
              <w:rPr>
                <w:color w:val="000000"/>
              </w:rPr>
              <w:t>3 000</w:t>
            </w:r>
          </w:p>
        </w:tc>
      </w:tr>
      <w:tr w:rsidR="00377F25" w:rsidRPr="00377F25">
        <w:tc>
          <w:tcPr>
            <w:tcW w:w="584" w:type="dxa"/>
            <w:vMerge w:val="restart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3.</w:t>
            </w:r>
          </w:p>
        </w:tc>
        <w:tc>
          <w:tcPr>
            <w:tcW w:w="2590" w:type="dxa"/>
            <w:vMerge w:val="restart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ОАО «Воткинская ГЭС»</w:t>
            </w:r>
          </w:p>
        </w:tc>
        <w:tc>
          <w:tcPr>
            <w:tcW w:w="4164" w:type="dxa"/>
            <w:vMerge w:val="restart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Ремонт откосов левого берега отводящего канала</w:t>
            </w: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2006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2 159,1</w:t>
            </w:r>
          </w:p>
        </w:tc>
      </w:tr>
      <w:tr w:rsidR="00377F25" w:rsidRPr="00377F25">
        <w:tc>
          <w:tcPr>
            <w:tcW w:w="58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2007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3 506,7</w:t>
            </w:r>
          </w:p>
        </w:tc>
      </w:tr>
      <w:tr w:rsidR="00377F25" w:rsidRPr="00377F25">
        <w:tc>
          <w:tcPr>
            <w:tcW w:w="58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  <w:vMerge w:val="restart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Реконструкция отводящей дренажной канавы земляной плотины №3</w:t>
            </w: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2006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2 176</w:t>
            </w:r>
          </w:p>
        </w:tc>
      </w:tr>
      <w:tr w:rsidR="00377F25" w:rsidRPr="00377F25">
        <w:tc>
          <w:tcPr>
            <w:tcW w:w="58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2007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5 614</w:t>
            </w:r>
          </w:p>
        </w:tc>
      </w:tr>
      <w:tr w:rsidR="00377F25" w:rsidRPr="00377F25">
        <w:tc>
          <w:tcPr>
            <w:tcW w:w="58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Капитальный ремонт размороженного бетона раздельной стенки со стороны ГЭС на отметке 66-</w:t>
            </w:r>
            <w:smartTag w:uri="urn:schemas-microsoft-com:office:smarttags" w:element="metricconverter">
              <w:smartTagPr>
                <w:attr w:name="ProductID" w:val="73 м"/>
              </w:smartTagPr>
              <w:r w:rsidRPr="00377F25">
                <w:rPr>
                  <w:color w:val="000000"/>
                </w:rPr>
                <w:t>73 м</w:t>
              </w:r>
            </w:smartTag>
            <w:r w:rsidRPr="00377F25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2007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536,5</w:t>
            </w:r>
          </w:p>
        </w:tc>
      </w:tr>
      <w:tr w:rsidR="00377F25" w:rsidRPr="00377F25">
        <w:tc>
          <w:tcPr>
            <w:tcW w:w="58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 xml:space="preserve">Капитальный ремонт размороженного бетона левобережной низовой </w:t>
            </w:r>
            <w:r w:rsidRPr="00377F25">
              <w:rPr>
                <w:color w:val="000000"/>
              </w:rPr>
              <w:lastRenderedPageBreak/>
              <w:t xml:space="preserve">подпорной стенки на отметке </w:t>
            </w:r>
            <w:smartTag w:uri="urn:schemas-microsoft-com:office:smarttags" w:element="metricconverter">
              <w:smartTagPr>
                <w:attr w:name="ProductID" w:val="73 м"/>
              </w:smartTagPr>
              <w:r w:rsidRPr="00377F25">
                <w:rPr>
                  <w:color w:val="000000"/>
                </w:rPr>
                <w:t>73 м</w:t>
              </w:r>
            </w:smartTag>
            <w:r w:rsidRPr="00377F25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lastRenderedPageBreak/>
              <w:t>2007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1 238,5</w:t>
            </w:r>
          </w:p>
        </w:tc>
      </w:tr>
      <w:tr w:rsidR="00377F25" w:rsidRPr="00377F25">
        <w:tc>
          <w:tcPr>
            <w:tcW w:w="58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</w:tcPr>
          <w:p w:rsidR="00377F25" w:rsidRPr="00377F25" w:rsidRDefault="00377F25" w:rsidP="00A7596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377F25">
              <w:rPr>
                <w:color w:val="000000"/>
              </w:rPr>
              <w:t>Замена ввода 220-500 кВ на вводы с твёрдой изоляцией для предотвраще</w:t>
            </w:r>
            <w:r w:rsidR="00A7596E">
              <w:rPr>
                <w:color w:val="000000"/>
              </w:rPr>
              <w:t>-</w:t>
            </w:r>
            <w:r w:rsidRPr="00377F25">
              <w:rPr>
                <w:color w:val="000000"/>
              </w:rPr>
              <w:t>ния попадания нефтепродуктов в воду</w:t>
            </w: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2007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1 926</w:t>
            </w:r>
          </w:p>
        </w:tc>
      </w:tr>
      <w:tr w:rsidR="00377F25" w:rsidRPr="00377F25">
        <w:tc>
          <w:tcPr>
            <w:tcW w:w="58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0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6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Реконструкция маслонапорной установки г/а №7</w:t>
            </w: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2007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8 441</w:t>
            </w:r>
          </w:p>
        </w:tc>
      </w:tr>
      <w:tr w:rsidR="00377F25" w:rsidRPr="00377F25">
        <w:tc>
          <w:tcPr>
            <w:tcW w:w="58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4.</w:t>
            </w:r>
          </w:p>
        </w:tc>
        <w:tc>
          <w:tcPr>
            <w:tcW w:w="2590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Чайковское ЛПУ МГ ООО «Газпром трансгаз Чайковский»</w:t>
            </w:r>
          </w:p>
        </w:tc>
        <w:tc>
          <w:tcPr>
            <w:tcW w:w="416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2007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4 529,1</w:t>
            </w:r>
          </w:p>
        </w:tc>
      </w:tr>
      <w:tr w:rsidR="00377F25" w:rsidRPr="00377F25">
        <w:tc>
          <w:tcPr>
            <w:tcW w:w="58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5.</w:t>
            </w:r>
          </w:p>
        </w:tc>
        <w:tc>
          <w:tcPr>
            <w:tcW w:w="2590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МУП «Водоканал»</w:t>
            </w:r>
          </w:p>
        </w:tc>
        <w:tc>
          <w:tcPr>
            <w:tcW w:w="4164" w:type="dxa"/>
          </w:tcPr>
          <w:p w:rsidR="00377F25" w:rsidRPr="00377F25" w:rsidRDefault="00377F25" w:rsidP="00A759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F25">
              <w:rPr>
                <w:color w:val="000000"/>
              </w:rPr>
              <w:t>Природоохранные мероприятия, в т</w:t>
            </w:r>
            <w:r w:rsidR="00A7596E">
              <w:rPr>
                <w:color w:val="000000"/>
              </w:rPr>
              <w:t>.</w:t>
            </w:r>
            <w:r w:rsidRPr="00377F25">
              <w:rPr>
                <w:color w:val="000000"/>
              </w:rPr>
              <w:t>ч</w:t>
            </w:r>
            <w:r w:rsidR="00A7596E">
              <w:rPr>
                <w:color w:val="000000"/>
              </w:rPr>
              <w:t>.</w:t>
            </w:r>
            <w:r w:rsidRPr="00377F25">
              <w:rPr>
                <w:color w:val="000000"/>
              </w:rPr>
              <w:t xml:space="preserve">: перевод котельной КОС на газ </w:t>
            </w: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2007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7 257,1</w:t>
            </w:r>
          </w:p>
        </w:tc>
      </w:tr>
      <w:tr w:rsidR="00377F25" w:rsidRPr="00377F25">
        <w:tc>
          <w:tcPr>
            <w:tcW w:w="584" w:type="dxa"/>
            <w:vMerge w:val="restart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4" w:type="dxa"/>
            <w:gridSpan w:val="2"/>
            <w:vMerge w:val="restart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77F25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2006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36 336,0</w:t>
            </w:r>
          </w:p>
        </w:tc>
      </w:tr>
      <w:tr w:rsidR="00377F25" w:rsidRPr="00377F25">
        <w:tc>
          <w:tcPr>
            <w:tcW w:w="584" w:type="dxa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4" w:type="dxa"/>
            <w:gridSpan w:val="2"/>
            <w:vMerge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7F25">
              <w:rPr>
                <w:color w:val="000000"/>
              </w:rPr>
              <w:t>2007</w:t>
            </w:r>
          </w:p>
        </w:tc>
        <w:tc>
          <w:tcPr>
            <w:tcW w:w="1239" w:type="dxa"/>
          </w:tcPr>
          <w:p w:rsidR="00377F25" w:rsidRPr="00377F25" w:rsidRDefault="00377F25" w:rsidP="00001E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77F25">
              <w:rPr>
                <w:color w:val="000000"/>
              </w:rPr>
              <w:t>46088,9</w:t>
            </w:r>
          </w:p>
        </w:tc>
      </w:tr>
    </w:tbl>
    <w:p w:rsidR="00920DB6" w:rsidRDefault="00920DB6" w:rsidP="00377F25">
      <w:pPr>
        <w:ind w:firstLine="709"/>
        <w:jc w:val="both"/>
        <w:rPr>
          <w:color w:val="000000"/>
          <w:sz w:val="28"/>
          <w:szCs w:val="28"/>
        </w:rPr>
      </w:pPr>
    </w:p>
    <w:p w:rsidR="00377F25" w:rsidRPr="00F15058" w:rsidRDefault="00377F25" w:rsidP="00377F25">
      <w:pPr>
        <w:ind w:firstLine="709"/>
        <w:jc w:val="both"/>
        <w:rPr>
          <w:sz w:val="28"/>
          <w:szCs w:val="28"/>
        </w:rPr>
      </w:pPr>
      <w:r w:rsidRPr="00377F25">
        <w:rPr>
          <w:color w:val="000000"/>
          <w:sz w:val="28"/>
          <w:szCs w:val="28"/>
        </w:rPr>
        <w:t xml:space="preserve">Одной из составляющих природоохранной деятельности является экологическое просвещение, </w:t>
      </w:r>
      <w:r w:rsidR="00052424">
        <w:rPr>
          <w:color w:val="000000"/>
          <w:sz w:val="28"/>
          <w:szCs w:val="28"/>
        </w:rPr>
        <w:t xml:space="preserve">его </w:t>
      </w:r>
      <w:r w:rsidRPr="00377F25">
        <w:rPr>
          <w:color w:val="000000"/>
          <w:sz w:val="28"/>
          <w:szCs w:val="28"/>
        </w:rPr>
        <w:t xml:space="preserve">цель - формирование ответственного отношения к окружающей среде, которое строится на базе экологического сознания. Природоохранная деятельность означает понимание законов природы, определяющих жизнь человека, проявляется в соблюдении нравственных и правовых принципов природопользования, в активной созидательной деятельности по изучению и охране среды, пропаганде идей </w:t>
      </w:r>
      <w:r w:rsidRPr="00F15058">
        <w:rPr>
          <w:sz w:val="28"/>
          <w:szCs w:val="28"/>
        </w:rPr>
        <w:t>правильного природопользования, в борьбе со всем, что губительно отражается на окружающей природе.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F15058">
        <w:rPr>
          <w:sz w:val="28"/>
          <w:szCs w:val="28"/>
        </w:rPr>
        <w:t xml:space="preserve">Деятельность МОУ ДОД «СЮН», МОУ ДОД ЦДЮТиЭ, </w:t>
      </w:r>
      <w:r w:rsidR="00052424" w:rsidRPr="00F15058">
        <w:rPr>
          <w:sz w:val="28"/>
          <w:szCs w:val="28"/>
        </w:rPr>
        <w:t>к</w:t>
      </w:r>
      <w:r w:rsidRPr="00F15058">
        <w:rPr>
          <w:sz w:val="28"/>
          <w:szCs w:val="28"/>
        </w:rPr>
        <w:t>раеведческого музея, некоммерческих экологических фондов Чайковского муниципального района по формированию экологического сознания</w:t>
      </w:r>
      <w:r w:rsidRPr="00F15058">
        <w:rPr>
          <w:b/>
          <w:sz w:val="28"/>
          <w:szCs w:val="28"/>
        </w:rPr>
        <w:t xml:space="preserve"> </w:t>
      </w:r>
      <w:r w:rsidRPr="00F15058">
        <w:rPr>
          <w:sz w:val="28"/>
          <w:szCs w:val="28"/>
        </w:rPr>
        <w:t>принесла</w:t>
      </w:r>
      <w:r w:rsidRPr="00377F25">
        <w:rPr>
          <w:color w:val="000000"/>
          <w:sz w:val="28"/>
          <w:szCs w:val="28"/>
        </w:rPr>
        <w:t xml:space="preserve"> определенный эффект в части:</w:t>
      </w:r>
    </w:p>
    <w:p w:rsidR="00BD6B2D" w:rsidRDefault="00377F2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повышения экологической компетентности граждан;</w:t>
      </w:r>
    </w:p>
    <w:p w:rsidR="00BD6B2D" w:rsidRDefault="00377F2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создания условий улучшения экологической ситуации;</w:t>
      </w:r>
    </w:p>
    <w:p w:rsidR="00BD6B2D" w:rsidRDefault="00377F2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676C79">
        <w:rPr>
          <w:sz w:val="28"/>
          <w:szCs w:val="28"/>
        </w:rPr>
        <w:t>развити</w:t>
      </w:r>
      <w:r w:rsidR="00052424">
        <w:rPr>
          <w:sz w:val="28"/>
          <w:szCs w:val="28"/>
        </w:rPr>
        <w:t>я</w:t>
      </w:r>
      <w:r w:rsidRPr="00676C79">
        <w:rPr>
          <w:sz w:val="28"/>
          <w:szCs w:val="28"/>
        </w:rPr>
        <w:t xml:space="preserve"> информационно-издательской деятельности в области экологического образования</w:t>
      </w:r>
      <w:r w:rsidRPr="00377F25">
        <w:rPr>
          <w:color w:val="000000"/>
          <w:sz w:val="28"/>
          <w:szCs w:val="28"/>
        </w:rPr>
        <w:t xml:space="preserve"> и воспитания населения.</w:t>
      </w:r>
    </w:p>
    <w:p w:rsidR="00377F25" w:rsidRPr="00377F25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В 2006 – 2007 годах при проведении различных природоохранных мероприятий выполнено озеленение  территорий,</w:t>
      </w:r>
      <w:r w:rsidRPr="00377F25">
        <w:rPr>
          <w:b/>
          <w:color w:val="000000"/>
          <w:sz w:val="28"/>
          <w:szCs w:val="28"/>
        </w:rPr>
        <w:t xml:space="preserve"> </w:t>
      </w:r>
      <w:r w:rsidRPr="00377F25">
        <w:rPr>
          <w:color w:val="000000"/>
          <w:sz w:val="28"/>
          <w:szCs w:val="28"/>
        </w:rPr>
        <w:t>очищен</w:t>
      </w:r>
      <w:r w:rsidR="00052424">
        <w:rPr>
          <w:color w:val="000000"/>
          <w:sz w:val="28"/>
          <w:szCs w:val="28"/>
        </w:rPr>
        <w:t>ы</w:t>
      </w:r>
      <w:r w:rsidRPr="00377F25">
        <w:rPr>
          <w:color w:val="000000"/>
          <w:sz w:val="28"/>
          <w:szCs w:val="28"/>
        </w:rPr>
        <w:t xml:space="preserve"> берега и русла рек, прудов, обустроены родники, ликвидированы несанкционированные свалки.</w:t>
      </w:r>
    </w:p>
    <w:p w:rsidR="00CE696C" w:rsidRDefault="00377F25" w:rsidP="00377F25">
      <w:pPr>
        <w:ind w:firstLine="709"/>
        <w:jc w:val="both"/>
        <w:rPr>
          <w:color w:val="000000"/>
          <w:sz w:val="28"/>
          <w:szCs w:val="28"/>
        </w:rPr>
      </w:pPr>
      <w:r w:rsidRPr="00377F25">
        <w:rPr>
          <w:color w:val="000000"/>
          <w:sz w:val="28"/>
          <w:szCs w:val="28"/>
        </w:rPr>
        <w:t>При проведении обучающих и эколого-просветительских мероприятий организованы конференции, слеты лидеров природоохранных отрядов, экологические экспедиции и профильные лагеря.</w:t>
      </w:r>
    </w:p>
    <w:p w:rsidR="00BD6B2D" w:rsidRDefault="00CE696C" w:rsidP="009A1222">
      <w:pPr>
        <w:pStyle w:val="7"/>
        <w:numPr>
          <w:ilvl w:val="0"/>
          <w:numId w:val="1"/>
        </w:numPr>
        <w:tabs>
          <w:tab w:val="left" w:pos="1134"/>
        </w:tabs>
        <w:ind w:hanging="1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E5A5F">
        <w:rPr>
          <w:b/>
          <w:sz w:val="28"/>
          <w:szCs w:val="28"/>
        </w:rPr>
        <w:lastRenderedPageBreak/>
        <w:t xml:space="preserve">ВЫЯВЛЕНИЕ КОНКУРЕНТНЫХ ПРЕИМУЩЕСТВ </w:t>
      </w:r>
      <w:r w:rsidR="00761CFE">
        <w:rPr>
          <w:b/>
          <w:sz w:val="28"/>
          <w:szCs w:val="28"/>
        </w:rPr>
        <w:t>ЧАЙКОВСКОГО МУНИЦИПАЛЬНОГО РАЙОНА</w:t>
      </w:r>
    </w:p>
    <w:p w:rsidR="00ED3B7B" w:rsidRDefault="00ED3B7B" w:rsidP="00593C28">
      <w:pPr>
        <w:jc w:val="both"/>
        <w:rPr>
          <w:b/>
          <w:sz w:val="28"/>
          <w:szCs w:val="28"/>
        </w:rPr>
      </w:pPr>
    </w:p>
    <w:p w:rsidR="00ED3B7B" w:rsidRPr="003455EB" w:rsidRDefault="00ED3B7B" w:rsidP="00593C28">
      <w:pPr>
        <w:pStyle w:val="text"/>
        <w:spacing w:before="0" w:after="0"/>
        <w:ind w:firstLine="709"/>
        <w:jc w:val="both"/>
        <w:rPr>
          <w:sz w:val="28"/>
          <w:szCs w:val="28"/>
        </w:rPr>
      </w:pPr>
      <w:r w:rsidRPr="00742BA6">
        <w:rPr>
          <w:sz w:val="28"/>
          <w:szCs w:val="28"/>
        </w:rPr>
        <w:t>Сущность анализа преимуществ и недостатков муниципального образования по сравнению с другими муниципальными образованиями</w:t>
      </w:r>
      <w:r w:rsidR="008F5003">
        <w:rPr>
          <w:sz w:val="28"/>
          <w:szCs w:val="28"/>
        </w:rPr>
        <w:t xml:space="preserve"> состоит в определении</w:t>
      </w:r>
      <w:r w:rsidRPr="00742BA6">
        <w:rPr>
          <w:sz w:val="28"/>
          <w:szCs w:val="28"/>
        </w:rPr>
        <w:t xml:space="preserve"> благоприятных возможностей и неблагоприятных тенденций развития</w:t>
      </w:r>
      <w:r w:rsidR="008F5003">
        <w:rPr>
          <w:sz w:val="28"/>
          <w:szCs w:val="28"/>
        </w:rPr>
        <w:t>.</w:t>
      </w:r>
      <w:r w:rsidRPr="00742BA6">
        <w:rPr>
          <w:sz w:val="28"/>
          <w:szCs w:val="28"/>
        </w:rPr>
        <w:t xml:space="preserve"> Разработка стратегии развития муниципального образования должна основываться на использовании </w:t>
      </w:r>
      <w:r w:rsidRPr="003455EB">
        <w:rPr>
          <w:sz w:val="28"/>
          <w:szCs w:val="28"/>
        </w:rPr>
        <w:t xml:space="preserve">преимуществ и благоприятных возможностей развития. </w:t>
      </w:r>
    </w:p>
    <w:p w:rsidR="00ED3B7B" w:rsidRDefault="00ED3B7B" w:rsidP="00593C28">
      <w:pPr>
        <w:pStyle w:val="text"/>
        <w:spacing w:before="0" w:after="0"/>
        <w:ind w:firstLine="709"/>
        <w:jc w:val="both"/>
        <w:rPr>
          <w:sz w:val="28"/>
          <w:szCs w:val="28"/>
        </w:rPr>
      </w:pPr>
      <w:r w:rsidRPr="00BD1207">
        <w:rPr>
          <w:sz w:val="28"/>
          <w:szCs w:val="28"/>
        </w:rPr>
        <w:t>В качестве основной гипотезы при проведении анализа принимается сохранение политики развития Чайковского муниципального района, определённой Концепцией Программы социально-экономического развития Чайковского муниципального района в 2006-2010 годах и на период до 2015 года, и следование приоритетам, заявленным в Концепции Программы социально-экономического развития Пермского края в 2006-2010 годах и на период до 2015 года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42BA6">
        <w:rPr>
          <w:sz w:val="28"/>
          <w:szCs w:val="28"/>
        </w:rPr>
        <w:t xml:space="preserve">Это связано с тем, что </w:t>
      </w:r>
      <w:r>
        <w:rPr>
          <w:sz w:val="28"/>
          <w:szCs w:val="28"/>
        </w:rPr>
        <w:t>Чайковский район</w:t>
      </w:r>
      <w:r w:rsidRPr="00742BA6">
        <w:rPr>
          <w:sz w:val="28"/>
          <w:szCs w:val="28"/>
        </w:rPr>
        <w:t xml:space="preserve"> является открытой системой и непосредственно реагирует на политические, экономические, социальные, природно-географические и другие факторы, </w:t>
      </w:r>
      <w:r>
        <w:rPr>
          <w:sz w:val="28"/>
          <w:szCs w:val="28"/>
        </w:rPr>
        <w:t>которые</w:t>
      </w:r>
      <w:r w:rsidRPr="00742BA6">
        <w:rPr>
          <w:sz w:val="28"/>
          <w:szCs w:val="28"/>
        </w:rPr>
        <w:t xml:space="preserve"> оказывают значительное влияние на развитие </w:t>
      </w:r>
      <w:r>
        <w:rPr>
          <w:sz w:val="28"/>
          <w:szCs w:val="28"/>
        </w:rPr>
        <w:t>района</w:t>
      </w:r>
      <w:r w:rsidRPr="00742BA6">
        <w:rPr>
          <w:sz w:val="28"/>
          <w:szCs w:val="28"/>
        </w:rPr>
        <w:t xml:space="preserve">. При изменении внешних условий развития стратегия </w:t>
      </w:r>
      <w:r>
        <w:rPr>
          <w:sz w:val="28"/>
          <w:szCs w:val="28"/>
        </w:rPr>
        <w:t>муниципального района</w:t>
      </w:r>
      <w:r w:rsidRPr="00742BA6">
        <w:rPr>
          <w:sz w:val="28"/>
          <w:szCs w:val="28"/>
        </w:rPr>
        <w:t xml:space="preserve"> должна корректироваться. </w:t>
      </w:r>
    </w:p>
    <w:p w:rsidR="004E5361" w:rsidRPr="00F37F34" w:rsidRDefault="008F5003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E5361" w:rsidRPr="00F37F34">
        <w:rPr>
          <w:sz w:val="28"/>
          <w:szCs w:val="28"/>
        </w:rPr>
        <w:t>нализ показывает, что Чайковский муниципальный район обладает значительным потенциалом для устойчивого развития. Относительная близость к экономиче</w:t>
      </w:r>
      <w:r w:rsidR="004E5361">
        <w:rPr>
          <w:sz w:val="28"/>
          <w:szCs w:val="28"/>
        </w:rPr>
        <w:t xml:space="preserve">ски развитым регионам </w:t>
      </w:r>
      <w:r w:rsidR="004E5361" w:rsidRPr="00F37F34">
        <w:rPr>
          <w:sz w:val="28"/>
          <w:szCs w:val="28"/>
        </w:rPr>
        <w:t>России</w:t>
      </w:r>
      <w:r w:rsidR="004E5361" w:rsidRPr="00957A1E">
        <w:rPr>
          <w:sz w:val="28"/>
          <w:szCs w:val="28"/>
        </w:rPr>
        <w:t>, прогрессивная структура населения, рост образовательного уровня населения,</w:t>
      </w:r>
      <w:r w:rsidR="004E5361" w:rsidRPr="00F37F34">
        <w:rPr>
          <w:sz w:val="28"/>
          <w:szCs w:val="28"/>
        </w:rPr>
        <w:t xml:space="preserve"> многоотраслевая структура экономики </w:t>
      </w:r>
      <w:r w:rsidR="00052424">
        <w:rPr>
          <w:sz w:val="28"/>
          <w:szCs w:val="28"/>
        </w:rPr>
        <w:t xml:space="preserve">- </w:t>
      </w:r>
      <w:r w:rsidR="004E5361" w:rsidRPr="00F37F34">
        <w:rPr>
          <w:sz w:val="28"/>
          <w:szCs w:val="28"/>
        </w:rPr>
        <w:t>эти и другие конкурентные преимущества создают предпосылки для устойчивого развития</w:t>
      </w:r>
      <w:r w:rsidR="004E5361">
        <w:rPr>
          <w:sz w:val="28"/>
          <w:szCs w:val="28"/>
        </w:rPr>
        <w:t xml:space="preserve"> района</w:t>
      </w:r>
      <w:r w:rsidR="004E5361" w:rsidRPr="00F37F34">
        <w:rPr>
          <w:sz w:val="28"/>
          <w:szCs w:val="28"/>
        </w:rPr>
        <w:t>.</w:t>
      </w:r>
    </w:p>
    <w:p w:rsidR="00984098" w:rsidRDefault="004E5361" w:rsidP="00984098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3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F5003">
        <w:rPr>
          <w:rFonts w:ascii="Times New Roman" w:hAnsi="Times New Roman" w:cs="Times New Roman"/>
          <w:sz w:val="28"/>
          <w:szCs w:val="28"/>
        </w:rPr>
        <w:t>а</w:t>
      </w:r>
      <w:r w:rsidRPr="00F37F34">
        <w:rPr>
          <w:rFonts w:ascii="Times New Roman" w:hAnsi="Times New Roman" w:cs="Times New Roman"/>
          <w:sz w:val="28"/>
          <w:szCs w:val="28"/>
        </w:rPr>
        <w:t xml:space="preserve">нализа создают объективную основу для системного построения целей и задач </w:t>
      </w:r>
      <w:r w:rsidR="00052424">
        <w:rPr>
          <w:rFonts w:ascii="Times New Roman" w:hAnsi="Times New Roman" w:cs="Times New Roman"/>
          <w:sz w:val="28"/>
          <w:szCs w:val="28"/>
        </w:rPr>
        <w:t>П</w:t>
      </w:r>
      <w:r w:rsidRPr="00F37F34">
        <w:rPr>
          <w:rFonts w:ascii="Times New Roman" w:hAnsi="Times New Roman" w:cs="Times New Roman"/>
          <w:sz w:val="28"/>
          <w:szCs w:val="28"/>
        </w:rPr>
        <w:t>рограммы</w:t>
      </w:r>
      <w:r w:rsidR="00920DB6">
        <w:rPr>
          <w:rFonts w:ascii="Times New Roman" w:hAnsi="Times New Roman" w:cs="Times New Roman"/>
          <w:sz w:val="28"/>
          <w:szCs w:val="28"/>
        </w:rPr>
        <w:t xml:space="preserve"> (т</w:t>
      </w:r>
      <w:r w:rsidR="00A53A4D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2133D7">
        <w:rPr>
          <w:rFonts w:ascii="Times New Roman" w:hAnsi="Times New Roman" w:cs="Times New Roman"/>
          <w:sz w:val="28"/>
          <w:szCs w:val="28"/>
        </w:rPr>
        <w:t>2.1.)</w:t>
      </w:r>
    </w:p>
    <w:p w:rsidR="00984098" w:rsidRPr="00F15058" w:rsidRDefault="00984098" w:rsidP="00984098">
      <w:pPr>
        <w:pStyle w:val="ConsNormal"/>
        <w:widowControl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4098" w:rsidRPr="00984098" w:rsidRDefault="00A53A4D" w:rsidP="00984098">
      <w:pPr>
        <w:pStyle w:val="ConsNormal"/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40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133D7" w:rsidRPr="00984098">
        <w:rPr>
          <w:rFonts w:ascii="Times New Roman" w:hAnsi="Times New Roman" w:cs="Times New Roman"/>
          <w:sz w:val="28"/>
          <w:szCs w:val="28"/>
        </w:rPr>
        <w:t>2.1.</w:t>
      </w:r>
    </w:p>
    <w:p w:rsidR="00F15058" w:rsidRPr="009F0EBD" w:rsidRDefault="00F15058" w:rsidP="009F0EBD">
      <w:pPr>
        <w:pStyle w:val="Con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BD">
        <w:rPr>
          <w:rFonts w:ascii="Times New Roman" w:hAnsi="Times New Roman" w:cs="Times New Roman"/>
          <w:b/>
          <w:sz w:val="28"/>
          <w:szCs w:val="28"/>
        </w:rPr>
        <w:t>Анализ сильных и слабых сторон, возможностей</w:t>
      </w:r>
    </w:p>
    <w:p w:rsidR="00F15058" w:rsidRPr="009F0EBD" w:rsidRDefault="00F15058" w:rsidP="009F0EBD">
      <w:pPr>
        <w:pStyle w:val="Con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BD">
        <w:rPr>
          <w:rFonts w:ascii="Times New Roman" w:hAnsi="Times New Roman" w:cs="Times New Roman"/>
          <w:b/>
          <w:sz w:val="28"/>
          <w:szCs w:val="28"/>
        </w:rPr>
        <w:t>и потенциальных угроз для развития Чайковского района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2"/>
        <w:gridCol w:w="4784"/>
      </w:tblGrid>
      <w:tr w:rsidR="00F15058" w:rsidRPr="002133D7" w:rsidTr="00F15058">
        <w:trPr>
          <w:tblHeader/>
          <w:jc w:val="center"/>
        </w:trPr>
        <w:tc>
          <w:tcPr>
            <w:tcW w:w="5022" w:type="dxa"/>
          </w:tcPr>
          <w:p w:rsidR="00F15058" w:rsidRPr="002133D7" w:rsidRDefault="00F15058" w:rsidP="00EE6B2A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2133D7">
              <w:rPr>
                <w:b/>
                <w:bCs/>
                <w:sz w:val="26"/>
                <w:szCs w:val="26"/>
              </w:rPr>
              <w:t>Сильные стороны</w:t>
            </w:r>
          </w:p>
        </w:tc>
        <w:tc>
          <w:tcPr>
            <w:tcW w:w="4784" w:type="dxa"/>
          </w:tcPr>
          <w:p w:rsidR="00F15058" w:rsidRPr="002133D7" w:rsidRDefault="00F15058" w:rsidP="00EE6B2A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2133D7">
              <w:rPr>
                <w:b/>
                <w:bCs/>
                <w:sz w:val="26"/>
                <w:szCs w:val="26"/>
              </w:rPr>
              <w:t>Слабые стороны</w:t>
            </w:r>
          </w:p>
        </w:tc>
      </w:tr>
      <w:tr w:rsidR="00F15058" w:rsidRPr="002133D7" w:rsidTr="00F15058">
        <w:trPr>
          <w:jc w:val="center"/>
        </w:trPr>
        <w:tc>
          <w:tcPr>
            <w:tcW w:w="5022" w:type="dxa"/>
          </w:tcPr>
          <w:p w:rsidR="00BD6B2D" w:rsidRDefault="00F15058" w:rsidP="009A1222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2133D7">
              <w:rPr>
                <w:sz w:val="26"/>
                <w:szCs w:val="26"/>
              </w:rPr>
              <w:t>Достаточно развитая транспортная инфраструктура:</w:t>
            </w:r>
          </w:p>
          <w:p w:rsidR="00F15058" w:rsidRPr="002133D7" w:rsidRDefault="00F15058" w:rsidP="00EE6B2A">
            <w:pPr>
              <w:ind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133D7">
              <w:rPr>
                <w:sz w:val="26"/>
                <w:szCs w:val="26"/>
              </w:rPr>
              <w:t>выход на Федеральную автомагистраль Москва-Казань-Екатеринбург;</w:t>
            </w:r>
          </w:p>
          <w:p w:rsidR="00F15058" w:rsidRPr="002133D7" w:rsidRDefault="00F15058" w:rsidP="00EE6B2A">
            <w:pPr>
              <w:ind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133D7">
              <w:rPr>
                <w:sz w:val="26"/>
                <w:szCs w:val="26"/>
              </w:rPr>
              <w:t>выход на железнодорожную станцию Армязь Горьковской железной дороги;</w:t>
            </w:r>
          </w:p>
          <w:p w:rsidR="00F15058" w:rsidRPr="002133D7" w:rsidRDefault="00F15058" w:rsidP="00EE6B2A">
            <w:pPr>
              <w:ind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133D7">
              <w:rPr>
                <w:sz w:val="26"/>
                <w:szCs w:val="26"/>
              </w:rPr>
              <w:t>наличие речного порта</w:t>
            </w:r>
            <w:r>
              <w:rPr>
                <w:sz w:val="26"/>
                <w:szCs w:val="26"/>
              </w:rPr>
              <w:t xml:space="preserve"> с выходом</w:t>
            </w:r>
            <w:r w:rsidRPr="008551AA">
              <w:rPr>
                <w:sz w:val="26"/>
                <w:szCs w:val="26"/>
              </w:rPr>
              <w:t xml:space="preserve"> в Северную и Южную Европу</w:t>
            </w:r>
            <w:r>
              <w:rPr>
                <w:sz w:val="26"/>
                <w:szCs w:val="26"/>
              </w:rPr>
              <w:t>.</w:t>
            </w:r>
          </w:p>
          <w:p w:rsidR="00F15058" w:rsidRPr="002133D7" w:rsidRDefault="00F15058" w:rsidP="00F15058">
            <w:pPr>
              <w:spacing w:after="60"/>
              <w:jc w:val="both"/>
              <w:rPr>
                <w:sz w:val="26"/>
                <w:szCs w:val="26"/>
              </w:rPr>
            </w:pPr>
            <w:r w:rsidRPr="002133D7">
              <w:rPr>
                <w:sz w:val="26"/>
                <w:szCs w:val="26"/>
              </w:rPr>
              <w:t>Проект «Строительство магистрали «Север-Юг» от г. Березники через г.Пермь в г.Чайковский.</w:t>
            </w:r>
          </w:p>
          <w:p w:rsidR="00BD6B2D" w:rsidRDefault="00F15058" w:rsidP="009A1222">
            <w:pPr>
              <w:numPr>
                <w:ilvl w:val="0"/>
                <w:numId w:val="4"/>
              </w:numPr>
              <w:tabs>
                <w:tab w:val="left" w:pos="285"/>
              </w:tabs>
              <w:spacing w:after="60"/>
              <w:ind w:left="0" w:firstLine="0"/>
              <w:jc w:val="both"/>
              <w:rPr>
                <w:sz w:val="26"/>
                <w:szCs w:val="26"/>
              </w:rPr>
            </w:pPr>
            <w:r w:rsidRPr="002133D7">
              <w:rPr>
                <w:sz w:val="26"/>
                <w:szCs w:val="26"/>
              </w:rPr>
              <w:t>Близость к развитым регионам</w:t>
            </w:r>
            <w:r>
              <w:rPr>
                <w:sz w:val="26"/>
                <w:szCs w:val="26"/>
              </w:rPr>
              <w:t xml:space="preserve"> </w:t>
            </w:r>
            <w:r w:rsidRPr="002133D7">
              <w:rPr>
                <w:sz w:val="26"/>
                <w:szCs w:val="26"/>
              </w:rPr>
              <w:lastRenderedPageBreak/>
              <w:t xml:space="preserve">Удмуртия, Башкортостан. </w:t>
            </w:r>
          </w:p>
          <w:p w:rsidR="00BD6B2D" w:rsidRDefault="00F15058" w:rsidP="009A1222">
            <w:pPr>
              <w:numPr>
                <w:ilvl w:val="0"/>
                <w:numId w:val="4"/>
              </w:numPr>
              <w:tabs>
                <w:tab w:val="left" w:pos="285"/>
              </w:tabs>
              <w:spacing w:after="60"/>
              <w:ind w:left="0" w:firstLine="0"/>
              <w:jc w:val="both"/>
              <w:rPr>
                <w:sz w:val="26"/>
                <w:szCs w:val="26"/>
              </w:rPr>
            </w:pPr>
            <w:r w:rsidRPr="002133D7">
              <w:rPr>
                <w:sz w:val="26"/>
                <w:szCs w:val="26"/>
              </w:rPr>
              <w:t>Достаточные запасы строительных материалов (песок, гравий, глина)</w:t>
            </w:r>
            <w:r>
              <w:rPr>
                <w:sz w:val="26"/>
                <w:szCs w:val="26"/>
              </w:rPr>
              <w:t>.</w:t>
            </w:r>
          </w:p>
          <w:p w:rsidR="00BD6B2D" w:rsidRDefault="00F15058" w:rsidP="009A1222">
            <w:pPr>
              <w:numPr>
                <w:ilvl w:val="0"/>
                <w:numId w:val="4"/>
              </w:numPr>
              <w:tabs>
                <w:tab w:val="left" w:pos="285"/>
              </w:tabs>
              <w:spacing w:after="60"/>
              <w:ind w:left="0" w:firstLine="0"/>
              <w:jc w:val="both"/>
              <w:rPr>
                <w:sz w:val="26"/>
                <w:szCs w:val="26"/>
              </w:rPr>
            </w:pPr>
            <w:r w:rsidRPr="002133D7">
              <w:rPr>
                <w:bCs/>
                <w:sz w:val="26"/>
                <w:szCs w:val="26"/>
              </w:rPr>
              <w:t>Обеспеченность водными ресурсами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D159ED">
              <w:rPr>
                <w:sz w:val="26"/>
                <w:szCs w:val="26"/>
              </w:rPr>
              <w:t>подземными</w:t>
            </w:r>
            <w:r>
              <w:rPr>
                <w:bCs/>
                <w:sz w:val="26"/>
                <w:szCs w:val="26"/>
              </w:rPr>
              <w:t xml:space="preserve"> источниками.</w:t>
            </w:r>
          </w:p>
          <w:p w:rsidR="00BD6B2D" w:rsidRDefault="00F15058" w:rsidP="009A1222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394083">
              <w:rPr>
                <w:bCs/>
                <w:sz w:val="26"/>
                <w:szCs w:val="26"/>
              </w:rPr>
              <w:t>Энергоизбыточность</w:t>
            </w:r>
            <w:r w:rsidRPr="002133D7">
              <w:rPr>
                <w:color w:val="000000"/>
                <w:sz w:val="26"/>
                <w:szCs w:val="26"/>
              </w:rPr>
              <w:t xml:space="preserve"> территории (достаточные мощности Воткинской ГЭС, Чайковской ТЭЦ-18).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F15058" w:rsidRDefault="00F15058" w:rsidP="00F15058">
            <w:pPr>
              <w:tabs>
                <w:tab w:val="left" w:pos="285"/>
              </w:tabs>
              <w:spacing w:after="60"/>
              <w:jc w:val="both"/>
              <w:rPr>
                <w:color w:val="0000FF"/>
                <w:sz w:val="26"/>
                <w:szCs w:val="26"/>
              </w:rPr>
            </w:pPr>
            <w:r w:rsidRPr="00394083">
              <w:rPr>
                <w:color w:val="000000"/>
                <w:sz w:val="26"/>
                <w:szCs w:val="26"/>
              </w:rPr>
              <w:t>Наличие возможности Чайковской ТЭЦ-18 работать и на газе, и на угле</w:t>
            </w:r>
            <w:r w:rsidRPr="00394083">
              <w:rPr>
                <w:color w:val="0000FF"/>
                <w:sz w:val="26"/>
                <w:szCs w:val="26"/>
              </w:rPr>
              <w:t>.</w:t>
            </w:r>
          </w:p>
          <w:p w:rsidR="00BD6B2D" w:rsidRDefault="00F15058" w:rsidP="009A1222">
            <w:pPr>
              <w:numPr>
                <w:ilvl w:val="0"/>
                <w:numId w:val="4"/>
              </w:numPr>
              <w:tabs>
                <w:tab w:val="left" w:pos="285"/>
              </w:tabs>
              <w:spacing w:after="60"/>
              <w:ind w:left="0" w:firstLine="0"/>
              <w:jc w:val="both"/>
              <w:rPr>
                <w:sz w:val="26"/>
                <w:szCs w:val="26"/>
              </w:rPr>
            </w:pPr>
            <w:r w:rsidRPr="002133D7">
              <w:rPr>
                <w:sz w:val="26"/>
                <w:szCs w:val="26"/>
              </w:rPr>
              <w:t xml:space="preserve">Наличие </w:t>
            </w:r>
            <w:r w:rsidRPr="0006249B">
              <w:rPr>
                <w:bCs/>
                <w:sz w:val="26"/>
                <w:szCs w:val="26"/>
              </w:rPr>
              <w:t>свободных</w:t>
            </w:r>
            <w:r w:rsidRPr="002133D7">
              <w:rPr>
                <w:sz w:val="26"/>
                <w:szCs w:val="26"/>
              </w:rPr>
              <w:t xml:space="preserve"> производственных площадей предприятий, свободных земельных участков.</w:t>
            </w:r>
          </w:p>
          <w:p w:rsidR="00BD6B2D" w:rsidRDefault="00F15058" w:rsidP="009A1222">
            <w:pPr>
              <w:numPr>
                <w:ilvl w:val="0"/>
                <w:numId w:val="4"/>
              </w:numPr>
              <w:tabs>
                <w:tab w:val="left" w:pos="285"/>
              </w:tabs>
              <w:spacing w:after="60"/>
              <w:ind w:left="0" w:firstLine="0"/>
              <w:jc w:val="both"/>
              <w:rPr>
                <w:sz w:val="26"/>
                <w:szCs w:val="26"/>
              </w:rPr>
            </w:pPr>
            <w:r w:rsidRPr="002133D7">
              <w:rPr>
                <w:sz w:val="26"/>
                <w:szCs w:val="26"/>
              </w:rPr>
              <w:t>Внедрение и успешная реализация инвестиционных проектов агропромыш</w:t>
            </w:r>
            <w:r>
              <w:rPr>
                <w:sz w:val="26"/>
                <w:szCs w:val="26"/>
              </w:rPr>
              <w:t>-</w:t>
            </w:r>
            <w:r w:rsidRPr="002133D7">
              <w:rPr>
                <w:sz w:val="26"/>
                <w:szCs w:val="26"/>
              </w:rPr>
              <w:t>ленными  предприятиями района</w:t>
            </w:r>
            <w:r>
              <w:rPr>
                <w:sz w:val="26"/>
                <w:szCs w:val="26"/>
              </w:rPr>
              <w:t>.</w:t>
            </w:r>
          </w:p>
          <w:p w:rsidR="00BD6B2D" w:rsidRDefault="00F15058" w:rsidP="009A1222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2133D7">
              <w:rPr>
                <w:sz w:val="26"/>
                <w:szCs w:val="26"/>
              </w:rPr>
              <w:t xml:space="preserve">Наличие санаториев-профилакториев, баз отдыха, культурно-исторических памятников. </w:t>
            </w:r>
          </w:p>
          <w:p w:rsidR="00F15058" w:rsidRDefault="00F15058" w:rsidP="00F15058">
            <w:pPr>
              <w:tabs>
                <w:tab w:val="left" w:pos="285"/>
              </w:tabs>
              <w:spacing w:after="60"/>
              <w:jc w:val="both"/>
              <w:rPr>
                <w:sz w:val="26"/>
                <w:szCs w:val="26"/>
              </w:rPr>
            </w:pPr>
            <w:r w:rsidRPr="002133D7">
              <w:rPr>
                <w:sz w:val="26"/>
                <w:szCs w:val="26"/>
              </w:rPr>
              <w:t>Стабильная экологическая обстановка</w:t>
            </w:r>
            <w:r>
              <w:rPr>
                <w:sz w:val="26"/>
                <w:szCs w:val="26"/>
              </w:rPr>
              <w:t>.</w:t>
            </w:r>
          </w:p>
          <w:p w:rsidR="00BD6B2D" w:rsidRDefault="00F15058" w:rsidP="009A1222">
            <w:pPr>
              <w:numPr>
                <w:ilvl w:val="0"/>
                <w:numId w:val="4"/>
              </w:numPr>
              <w:tabs>
                <w:tab w:val="left" w:pos="285"/>
              </w:tabs>
              <w:spacing w:after="60"/>
              <w:ind w:left="0" w:firstLine="0"/>
              <w:jc w:val="both"/>
              <w:rPr>
                <w:sz w:val="26"/>
                <w:szCs w:val="26"/>
              </w:rPr>
            </w:pPr>
            <w:r w:rsidRPr="002133D7">
              <w:rPr>
                <w:sz w:val="26"/>
                <w:szCs w:val="26"/>
              </w:rPr>
              <w:t>Превышение рождаемости над смертностью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84" w:type="dxa"/>
          </w:tcPr>
          <w:p w:rsidR="00BD6B2D" w:rsidRDefault="00F15058" w:rsidP="009A1222">
            <w:pPr>
              <w:pStyle w:val="af9"/>
              <w:numPr>
                <w:ilvl w:val="0"/>
                <w:numId w:val="5"/>
              </w:numPr>
              <w:tabs>
                <w:tab w:val="left" w:pos="461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56311A">
              <w:rPr>
                <w:sz w:val="26"/>
                <w:szCs w:val="26"/>
              </w:rPr>
              <w:lastRenderedPageBreak/>
              <w:t>Низкий уровень инновационной активности на предприятиях и механизмов продвижения перспектив</w:t>
            </w:r>
            <w:r>
              <w:rPr>
                <w:sz w:val="26"/>
                <w:szCs w:val="26"/>
              </w:rPr>
              <w:t>-</w:t>
            </w:r>
            <w:r w:rsidRPr="0056311A">
              <w:rPr>
                <w:sz w:val="26"/>
                <w:szCs w:val="26"/>
              </w:rPr>
              <w:t>ных разработок.</w:t>
            </w:r>
          </w:p>
          <w:p w:rsidR="00BD6B2D" w:rsidRDefault="00F15058" w:rsidP="009A1222">
            <w:pPr>
              <w:pStyle w:val="af9"/>
              <w:numPr>
                <w:ilvl w:val="0"/>
                <w:numId w:val="5"/>
              </w:numPr>
              <w:tabs>
                <w:tab w:val="left" w:pos="461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56311A">
              <w:rPr>
                <w:sz w:val="26"/>
                <w:szCs w:val="26"/>
              </w:rPr>
              <w:t>Низкий уровень</w:t>
            </w:r>
            <w:r w:rsidRPr="00913E8F">
              <w:rPr>
                <w:sz w:val="26"/>
                <w:szCs w:val="26"/>
              </w:rPr>
              <w:t xml:space="preserve"> объемов инвести</w:t>
            </w:r>
            <w:r>
              <w:rPr>
                <w:sz w:val="26"/>
                <w:szCs w:val="26"/>
              </w:rPr>
              <w:t>-</w:t>
            </w:r>
            <w:r w:rsidRPr="00913E8F">
              <w:rPr>
                <w:sz w:val="26"/>
                <w:szCs w:val="26"/>
              </w:rPr>
              <w:t>ций предприятиями в основные фонды</w:t>
            </w:r>
            <w:r>
              <w:rPr>
                <w:sz w:val="26"/>
                <w:szCs w:val="26"/>
              </w:rPr>
              <w:t>.</w:t>
            </w:r>
          </w:p>
          <w:p w:rsidR="00BD6B2D" w:rsidRDefault="00F15058" w:rsidP="009A1222">
            <w:pPr>
              <w:pStyle w:val="af9"/>
              <w:numPr>
                <w:ilvl w:val="0"/>
                <w:numId w:val="5"/>
              </w:numPr>
              <w:tabs>
                <w:tab w:val="left" w:pos="461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56311A">
              <w:rPr>
                <w:sz w:val="26"/>
                <w:szCs w:val="26"/>
              </w:rPr>
              <w:t>Высокий физический износ основных фондов производств,</w:t>
            </w:r>
            <w:r w:rsidRPr="00913E8F">
              <w:rPr>
                <w:sz w:val="26"/>
                <w:szCs w:val="26"/>
              </w:rPr>
              <w:t xml:space="preserve"> инженерной инфраструктуры поселе</w:t>
            </w:r>
            <w:r>
              <w:rPr>
                <w:sz w:val="26"/>
                <w:szCs w:val="26"/>
              </w:rPr>
              <w:t>-</w:t>
            </w:r>
            <w:r w:rsidRPr="00913E8F">
              <w:rPr>
                <w:sz w:val="26"/>
                <w:szCs w:val="26"/>
              </w:rPr>
              <w:t>ний</w:t>
            </w:r>
            <w:r>
              <w:rPr>
                <w:sz w:val="26"/>
                <w:szCs w:val="26"/>
              </w:rPr>
              <w:t>.</w:t>
            </w:r>
          </w:p>
          <w:p w:rsidR="00BD6B2D" w:rsidRDefault="00F15058" w:rsidP="009A1222">
            <w:pPr>
              <w:pStyle w:val="af9"/>
              <w:numPr>
                <w:ilvl w:val="0"/>
                <w:numId w:val="5"/>
              </w:numPr>
              <w:tabs>
                <w:tab w:val="left" w:pos="461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56311A">
              <w:rPr>
                <w:sz w:val="26"/>
                <w:szCs w:val="26"/>
              </w:rPr>
              <w:t>Низкая пропускная способность автодорог.</w:t>
            </w:r>
          </w:p>
          <w:p w:rsidR="00BD6B2D" w:rsidRDefault="00F15058" w:rsidP="009A1222">
            <w:pPr>
              <w:pStyle w:val="af9"/>
              <w:numPr>
                <w:ilvl w:val="0"/>
                <w:numId w:val="5"/>
              </w:numPr>
              <w:tabs>
                <w:tab w:val="left" w:pos="461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913E8F">
              <w:rPr>
                <w:sz w:val="26"/>
                <w:szCs w:val="26"/>
              </w:rPr>
              <w:lastRenderedPageBreak/>
              <w:t>Миграционный отток населения</w:t>
            </w:r>
            <w:r>
              <w:rPr>
                <w:sz w:val="26"/>
                <w:szCs w:val="26"/>
              </w:rPr>
              <w:t>.</w:t>
            </w:r>
          </w:p>
          <w:p w:rsidR="00F15058" w:rsidRPr="00B639A4" w:rsidRDefault="00F15058" w:rsidP="00EE6B2A">
            <w:pPr>
              <w:pStyle w:val="af9"/>
              <w:tabs>
                <w:tab w:val="clear" w:pos="567"/>
                <w:tab w:val="left" w:pos="461"/>
              </w:tabs>
              <w:ind w:left="36" w:firstLine="0"/>
              <w:rPr>
                <w:sz w:val="26"/>
                <w:szCs w:val="26"/>
              </w:rPr>
            </w:pPr>
          </w:p>
        </w:tc>
      </w:tr>
      <w:tr w:rsidR="00F15058" w:rsidRPr="002133D7" w:rsidTr="00F15058">
        <w:trPr>
          <w:jc w:val="center"/>
        </w:trPr>
        <w:tc>
          <w:tcPr>
            <w:tcW w:w="5022" w:type="dxa"/>
          </w:tcPr>
          <w:p w:rsidR="00F15058" w:rsidRPr="002133D7" w:rsidRDefault="00F15058" w:rsidP="00EE6B2A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2133D7">
              <w:rPr>
                <w:b/>
                <w:bCs/>
                <w:sz w:val="26"/>
                <w:szCs w:val="26"/>
              </w:rPr>
              <w:lastRenderedPageBreak/>
              <w:t>Возможности</w:t>
            </w:r>
          </w:p>
        </w:tc>
        <w:tc>
          <w:tcPr>
            <w:tcW w:w="4784" w:type="dxa"/>
          </w:tcPr>
          <w:p w:rsidR="00F15058" w:rsidRDefault="00F15058" w:rsidP="00EE6B2A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Pr="002133D7">
              <w:rPr>
                <w:b/>
                <w:bCs/>
                <w:sz w:val="26"/>
                <w:szCs w:val="26"/>
              </w:rPr>
              <w:t>грозы</w:t>
            </w:r>
          </w:p>
        </w:tc>
      </w:tr>
      <w:tr w:rsidR="00F15058" w:rsidRPr="002133D7" w:rsidTr="00F15058">
        <w:trPr>
          <w:jc w:val="center"/>
        </w:trPr>
        <w:tc>
          <w:tcPr>
            <w:tcW w:w="5022" w:type="dxa"/>
          </w:tcPr>
          <w:p w:rsidR="00BD6B2D" w:rsidRDefault="00F15058" w:rsidP="009A1222">
            <w:pPr>
              <w:pStyle w:val="af9"/>
              <w:numPr>
                <w:ilvl w:val="0"/>
                <w:numId w:val="6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13E8F">
              <w:rPr>
                <w:sz w:val="26"/>
                <w:szCs w:val="26"/>
              </w:rPr>
              <w:t>азвити</w:t>
            </w:r>
            <w:r>
              <w:rPr>
                <w:sz w:val="26"/>
                <w:szCs w:val="26"/>
              </w:rPr>
              <w:t>е</w:t>
            </w:r>
            <w:r w:rsidRPr="00913E8F">
              <w:rPr>
                <w:sz w:val="26"/>
                <w:szCs w:val="26"/>
              </w:rPr>
              <w:t xml:space="preserve"> устойчивых межрегиональ</w:t>
            </w:r>
            <w:r>
              <w:rPr>
                <w:sz w:val="26"/>
                <w:szCs w:val="26"/>
              </w:rPr>
              <w:t>-</w:t>
            </w:r>
            <w:r w:rsidRPr="00913E8F">
              <w:rPr>
                <w:sz w:val="26"/>
                <w:szCs w:val="26"/>
              </w:rPr>
              <w:t xml:space="preserve">ных социально-экономических связей с </w:t>
            </w:r>
            <w:r>
              <w:rPr>
                <w:sz w:val="26"/>
                <w:szCs w:val="26"/>
              </w:rPr>
              <w:t>соседними регионами и увеличение</w:t>
            </w:r>
            <w:r w:rsidRPr="00913E8F">
              <w:rPr>
                <w:sz w:val="26"/>
                <w:szCs w:val="26"/>
              </w:rPr>
              <w:t xml:space="preserve"> транзитных перевозок.</w:t>
            </w:r>
          </w:p>
          <w:p w:rsidR="00BD6B2D" w:rsidRDefault="00F15058" w:rsidP="009A1222">
            <w:pPr>
              <w:pStyle w:val="af9"/>
              <w:numPr>
                <w:ilvl w:val="0"/>
                <w:numId w:val="6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913E8F">
              <w:rPr>
                <w:sz w:val="26"/>
                <w:szCs w:val="26"/>
              </w:rPr>
              <w:t>Развитие транспортно</w:t>
            </w:r>
            <w:r>
              <w:rPr>
                <w:sz w:val="26"/>
                <w:szCs w:val="26"/>
              </w:rPr>
              <w:t>-</w:t>
            </w:r>
            <w:r w:rsidRPr="00913E8F">
              <w:rPr>
                <w:sz w:val="26"/>
                <w:szCs w:val="26"/>
              </w:rPr>
              <w:t>логистической инфраструктуры.</w:t>
            </w:r>
          </w:p>
          <w:p w:rsidR="00BD6B2D" w:rsidRDefault="00F15058" w:rsidP="009A1222">
            <w:pPr>
              <w:pStyle w:val="af9"/>
              <w:numPr>
                <w:ilvl w:val="0"/>
                <w:numId w:val="6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913E8F">
              <w:rPr>
                <w:sz w:val="26"/>
                <w:szCs w:val="26"/>
              </w:rPr>
              <w:t>Развитие речного порта и перевозки грузов по внутренним водным пу</w:t>
            </w:r>
            <w:r>
              <w:rPr>
                <w:sz w:val="26"/>
                <w:szCs w:val="26"/>
              </w:rPr>
              <w:t>тям России в направлении портов</w:t>
            </w:r>
            <w:r w:rsidRPr="00913E8F">
              <w:rPr>
                <w:sz w:val="26"/>
                <w:szCs w:val="26"/>
              </w:rPr>
              <w:t xml:space="preserve"> Каспийского и Черного морей</w:t>
            </w:r>
            <w:r>
              <w:rPr>
                <w:sz w:val="26"/>
                <w:szCs w:val="26"/>
              </w:rPr>
              <w:t>.</w:t>
            </w:r>
          </w:p>
          <w:p w:rsidR="00BD6B2D" w:rsidRDefault="00F15058" w:rsidP="009A1222">
            <w:pPr>
              <w:pStyle w:val="af9"/>
              <w:numPr>
                <w:ilvl w:val="0"/>
                <w:numId w:val="6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913E8F">
              <w:rPr>
                <w:sz w:val="26"/>
                <w:szCs w:val="26"/>
              </w:rPr>
              <w:t>Рост спроса на строительные материалы, развитие отрасли строитель</w:t>
            </w:r>
            <w:r>
              <w:rPr>
                <w:sz w:val="26"/>
                <w:szCs w:val="26"/>
              </w:rPr>
              <w:t>-</w:t>
            </w:r>
            <w:r w:rsidRPr="00913E8F">
              <w:rPr>
                <w:sz w:val="26"/>
                <w:szCs w:val="26"/>
              </w:rPr>
              <w:t>ных материалов</w:t>
            </w:r>
            <w:r>
              <w:rPr>
                <w:sz w:val="26"/>
                <w:szCs w:val="26"/>
              </w:rPr>
              <w:t>.</w:t>
            </w:r>
          </w:p>
          <w:p w:rsidR="00BD6B2D" w:rsidRDefault="00F15058" w:rsidP="009A1222">
            <w:pPr>
              <w:pStyle w:val="af9"/>
              <w:numPr>
                <w:ilvl w:val="0"/>
                <w:numId w:val="6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913E8F">
              <w:rPr>
                <w:sz w:val="26"/>
                <w:szCs w:val="26"/>
              </w:rPr>
              <w:t>Обеспечение населения качественной водой путем создания новых производств</w:t>
            </w:r>
            <w:r>
              <w:rPr>
                <w:sz w:val="26"/>
                <w:szCs w:val="26"/>
              </w:rPr>
              <w:t>.</w:t>
            </w:r>
          </w:p>
          <w:p w:rsidR="00BD6B2D" w:rsidRDefault="00F15058" w:rsidP="009A1222">
            <w:pPr>
              <w:pStyle w:val="af9"/>
              <w:numPr>
                <w:ilvl w:val="0"/>
                <w:numId w:val="6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913E8F">
              <w:rPr>
                <w:sz w:val="26"/>
                <w:szCs w:val="26"/>
              </w:rPr>
              <w:t>Привлечение инвестиций на терри</w:t>
            </w:r>
            <w:r>
              <w:rPr>
                <w:sz w:val="26"/>
                <w:szCs w:val="26"/>
              </w:rPr>
              <w:t>-</w:t>
            </w:r>
            <w:r w:rsidRPr="00913E8F">
              <w:rPr>
                <w:sz w:val="26"/>
                <w:szCs w:val="26"/>
              </w:rPr>
              <w:t>торию, создание новых производств.</w:t>
            </w:r>
          </w:p>
          <w:p w:rsidR="00BD6B2D" w:rsidRDefault="00F15058" w:rsidP="009A1222">
            <w:pPr>
              <w:pStyle w:val="af9"/>
              <w:numPr>
                <w:ilvl w:val="0"/>
                <w:numId w:val="6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913E8F">
              <w:rPr>
                <w:sz w:val="26"/>
                <w:szCs w:val="26"/>
              </w:rPr>
              <w:t>Развитие малых форм хозяйствования на селе.</w:t>
            </w:r>
          </w:p>
          <w:p w:rsidR="00BD6B2D" w:rsidRDefault="00F15058" w:rsidP="009A1222">
            <w:pPr>
              <w:pStyle w:val="af9"/>
              <w:numPr>
                <w:ilvl w:val="0"/>
                <w:numId w:val="6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913E8F">
              <w:rPr>
                <w:sz w:val="26"/>
                <w:szCs w:val="26"/>
              </w:rPr>
              <w:t>Повышение конкурентоспособности продукции АПК на районном и краевом рынках.</w:t>
            </w:r>
          </w:p>
          <w:p w:rsidR="00BD6B2D" w:rsidRDefault="00F15058" w:rsidP="009A1222">
            <w:pPr>
              <w:pStyle w:val="af9"/>
              <w:numPr>
                <w:ilvl w:val="0"/>
                <w:numId w:val="6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b/>
                <w:bCs/>
                <w:sz w:val="26"/>
                <w:szCs w:val="26"/>
              </w:rPr>
            </w:pPr>
            <w:r w:rsidRPr="00913E8F">
              <w:rPr>
                <w:sz w:val="26"/>
                <w:szCs w:val="26"/>
              </w:rPr>
              <w:t>Развитие познавательного, спортив</w:t>
            </w:r>
            <w:r>
              <w:rPr>
                <w:sz w:val="26"/>
                <w:szCs w:val="26"/>
              </w:rPr>
              <w:t>-</w:t>
            </w:r>
            <w:r w:rsidRPr="00913E8F">
              <w:rPr>
                <w:sz w:val="26"/>
                <w:szCs w:val="26"/>
              </w:rPr>
              <w:lastRenderedPageBreak/>
              <w:t>ного и оздоровительного туризма</w:t>
            </w:r>
          </w:p>
        </w:tc>
        <w:tc>
          <w:tcPr>
            <w:tcW w:w="4784" w:type="dxa"/>
          </w:tcPr>
          <w:p w:rsidR="00BD6B2D" w:rsidRDefault="00F15058" w:rsidP="009A1222">
            <w:pPr>
              <w:pStyle w:val="af9"/>
              <w:numPr>
                <w:ilvl w:val="0"/>
                <w:numId w:val="7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913E8F">
              <w:rPr>
                <w:sz w:val="26"/>
                <w:szCs w:val="26"/>
              </w:rPr>
              <w:lastRenderedPageBreak/>
              <w:t>Зависимость крупных предприятий от стратегии головных компаний</w:t>
            </w:r>
            <w:r>
              <w:rPr>
                <w:sz w:val="26"/>
                <w:szCs w:val="26"/>
              </w:rPr>
              <w:t>.</w:t>
            </w:r>
          </w:p>
          <w:p w:rsidR="00BD6B2D" w:rsidRDefault="00F15058" w:rsidP="009A1222">
            <w:pPr>
              <w:pStyle w:val="af9"/>
              <w:numPr>
                <w:ilvl w:val="0"/>
                <w:numId w:val="7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3F79DD">
              <w:rPr>
                <w:sz w:val="26"/>
                <w:szCs w:val="26"/>
              </w:rPr>
              <w:t>Зависимость перед поставщиками газа, электроэнергии,</w:t>
            </w:r>
            <w:r>
              <w:rPr>
                <w:sz w:val="26"/>
                <w:szCs w:val="26"/>
              </w:rPr>
              <w:t xml:space="preserve"> нефтепродуктов,</w:t>
            </w:r>
            <w:r w:rsidRPr="003F79DD">
              <w:rPr>
                <w:sz w:val="26"/>
                <w:szCs w:val="26"/>
              </w:rPr>
              <w:t xml:space="preserve"> транспорта.</w:t>
            </w:r>
          </w:p>
          <w:p w:rsidR="00BD6B2D" w:rsidRDefault="00F15058" w:rsidP="009A1222">
            <w:pPr>
              <w:pStyle w:val="af9"/>
              <w:numPr>
                <w:ilvl w:val="0"/>
                <w:numId w:val="7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3F79DD">
              <w:rPr>
                <w:sz w:val="26"/>
                <w:szCs w:val="26"/>
              </w:rPr>
              <w:t>Ослабление инвестиционной поли</w:t>
            </w:r>
            <w:r>
              <w:rPr>
                <w:sz w:val="26"/>
                <w:szCs w:val="26"/>
              </w:rPr>
              <w:t>-</w:t>
            </w:r>
            <w:r w:rsidRPr="003F79DD">
              <w:rPr>
                <w:sz w:val="26"/>
                <w:szCs w:val="26"/>
              </w:rPr>
              <w:t>тики.</w:t>
            </w:r>
          </w:p>
          <w:p w:rsidR="00BD6B2D" w:rsidRDefault="00F15058" w:rsidP="009A1222">
            <w:pPr>
              <w:pStyle w:val="af9"/>
              <w:numPr>
                <w:ilvl w:val="0"/>
                <w:numId w:val="7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3F79DD">
              <w:rPr>
                <w:sz w:val="26"/>
                <w:szCs w:val="26"/>
              </w:rPr>
              <w:t>Завис</w:t>
            </w:r>
            <w:r>
              <w:rPr>
                <w:sz w:val="26"/>
                <w:szCs w:val="26"/>
              </w:rPr>
              <w:t>имость результатов деятель-ности экспортно-</w:t>
            </w:r>
            <w:r w:rsidRPr="003F79DD">
              <w:rPr>
                <w:sz w:val="26"/>
                <w:szCs w:val="26"/>
              </w:rPr>
              <w:t>ориентированного сек</w:t>
            </w:r>
            <w:r>
              <w:rPr>
                <w:sz w:val="26"/>
                <w:szCs w:val="26"/>
              </w:rPr>
              <w:t>-</w:t>
            </w:r>
            <w:r w:rsidRPr="003F79DD">
              <w:rPr>
                <w:sz w:val="26"/>
                <w:szCs w:val="26"/>
              </w:rPr>
              <w:t>тора от конъюнктуры мировых цен на продукцию.</w:t>
            </w:r>
          </w:p>
          <w:p w:rsidR="00BD6B2D" w:rsidRDefault="00F15058" w:rsidP="009A1222">
            <w:pPr>
              <w:pStyle w:val="af9"/>
              <w:numPr>
                <w:ilvl w:val="0"/>
                <w:numId w:val="7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3F79DD">
              <w:rPr>
                <w:sz w:val="26"/>
                <w:szCs w:val="26"/>
              </w:rPr>
              <w:t xml:space="preserve">Высокая стоимость кредитов. </w:t>
            </w:r>
          </w:p>
          <w:p w:rsidR="00BD6B2D" w:rsidRDefault="00F15058" w:rsidP="009A1222">
            <w:pPr>
              <w:pStyle w:val="af9"/>
              <w:numPr>
                <w:ilvl w:val="0"/>
                <w:numId w:val="7"/>
              </w:numPr>
              <w:tabs>
                <w:tab w:val="clear" w:pos="567"/>
                <w:tab w:val="left" w:pos="426"/>
              </w:tabs>
              <w:spacing w:before="0" w:after="60"/>
              <w:ind w:left="0" w:firstLine="0"/>
              <w:rPr>
                <w:sz w:val="26"/>
                <w:szCs w:val="26"/>
              </w:rPr>
            </w:pPr>
            <w:r w:rsidRPr="003F79DD">
              <w:rPr>
                <w:sz w:val="26"/>
                <w:szCs w:val="26"/>
              </w:rPr>
              <w:t>Зарастание неиспользуемых земель сельскохозяйственного назначения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818B1" w:rsidRPr="00716F80" w:rsidRDefault="001818B1" w:rsidP="00593C28">
      <w:pPr>
        <w:rPr>
          <w:sz w:val="28"/>
          <w:szCs w:val="28"/>
        </w:rPr>
      </w:pPr>
    </w:p>
    <w:p w:rsidR="00A53A4D" w:rsidRPr="00716F80" w:rsidRDefault="00A53A4D" w:rsidP="002E604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53A4D">
        <w:rPr>
          <w:sz w:val="28"/>
          <w:szCs w:val="28"/>
        </w:rPr>
        <w:t xml:space="preserve">Выявленные в процессе </w:t>
      </w:r>
      <w:r w:rsidRPr="00716F80">
        <w:rPr>
          <w:sz w:val="28"/>
          <w:szCs w:val="28"/>
        </w:rPr>
        <w:t>SWOT</w:t>
      </w:r>
      <w:r w:rsidRPr="00A53A4D">
        <w:rPr>
          <w:sz w:val="28"/>
          <w:szCs w:val="28"/>
        </w:rPr>
        <w:t xml:space="preserve">-анализа сильные стороны территории и перспективные возможности </w:t>
      </w:r>
      <w:r w:rsidRPr="00716F80">
        <w:rPr>
          <w:sz w:val="28"/>
          <w:szCs w:val="28"/>
        </w:rPr>
        <w:t>позволят эффективно реализовать социально-экономическую политику и добиться в долгосрочной перспективе стабильного экономического роста. К ним относятся:</w:t>
      </w:r>
    </w:p>
    <w:p w:rsidR="00BD6B2D" w:rsidRDefault="00A53A4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 xml:space="preserve">выгодное </w:t>
      </w:r>
      <w:r w:rsidRPr="00676C79">
        <w:rPr>
          <w:sz w:val="28"/>
          <w:szCs w:val="28"/>
        </w:rPr>
        <w:t>географическое положение региона, возможность выхода на федеральные автомобильные</w:t>
      </w:r>
      <w:r w:rsidR="001818B1" w:rsidRPr="00676C79">
        <w:rPr>
          <w:sz w:val="28"/>
          <w:szCs w:val="28"/>
        </w:rPr>
        <w:t xml:space="preserve"> и железнодорожные магистрали, </w:t>
      </w:r>
      <w:r w:rsidRPr="00676C79">
        <w:rPr>
          <w:sz w:val="28"/>
          <w:szCs w:val="28"/>
        </w:rPr>
        <w:t>наличие водной магистрали;</w:t>
      </w:r>
    </w:p>
    <w:p w:rsidR="00BD6B2D" w:rsidRDefault="00A53A4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обеспеченность водными ресурсами;</w:t>
      </w:r>
    </w:p>
    <w:p w:rsidR="00BD6B2D" w:rsidRDefault="00A53A4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энергоизбыточность территории;</w:t>
      </w:r>
    </w:p>
    <w:p w:rsidR="00BD6B2D" w:rsidRDefault="00A53A4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возможность создания новых производств на базе</w:t>
      </w:r>
      <w:r w:rsidRPr="00A53A4D">
        <w:rPr>
          <w:sz w:val="28"/>
          <w:szCs w:val="28"/>
        </w:rPr>
        <w:t xml:space="preserve"> свободных производственных площадей предприятий, свободных земельных участков</w:t>
      </w:r>
      <w:r w:rsidRPr="00676C79">
        <w:rPr>
          <w:sz w:val="28"/>
          <w:szCs w:val="28"/>
        </w:rPr>
        <w:t>;</w:t>
      </w:r>
    </w:p>
    <w:p w:rsidR="00BD6B2D" w:rsidRDefault="00A53A4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53A4D">
        <w:rPr>
          <w:sz w:val="28"/>
          <w:szCs w:val="28"/>
        </w:rPr>
        <w:t>реализация инвестиционных проектов агропромышленными предприятиями района;</w:t>
      </w:r>
    </w:p>
    <w:p w:rsidR="00BD6B2D" w:rsidRDefault="00A53A4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53A4D">
        <w:rPr>
          <w:sz w:val="28"/>
          <w:szCs w:val="28"/>
        </w:rPr>
        <w:t>превышение рождаемости над смертностью</w:t>
      </w:r>
      <w:r w:rsidRPr="00676C79">
        <w:rPr>
          <w:sz w:val="28"/>
          <w:szCs w:val="28"/>
        </w:rPr>
        <w:t>;</w:t>
      </w:r>
    </w:p>
    <w:p w:rsidR="00BD6B2D" w:rsidRDefault="00A53A4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наличие рабочей</w:t>
      </w:r>
      <w:r w:rsidRPr="00716F80">
        <w:rPr>
          <w:sz w:val="28"/>
          <w:szCs w:val="28"/>
        </w:rPr>
        <w:t xml:space="preserve"> силы.</w:t>
      </w:r>
    </w:p>
    <w:p w:rsidR="00A53A4D" w:rsidRPr="00716F80" w:rsidRDefault="00A53A4D" w:rsidP="00593C28">
      <w:pPr>
        <w:jc w:val="both"/>
        <w:rPr>
          <w:sz w:val="28"/>
          <w:szCs w:val="28"/>
        </w:rPr>
      </w:pPr>
    </w:p>
    <w:p w:rsidR="00BD6B2D" w:rsidRDefault="00BC57F4" w:rsidP="009A1222">
      <w:pPr>
        <w:pStyle w:val="7"/>
        <w:numPr>
          <w:ilvl w:val="0"/>
          <w:numId w:val="1"/>
        </w:numPr>
        <w:tabs>
          <w:tab w:val="left" w:pos="1134"/>
        </w:tabs>
        <w:ind w:hanging="11"/>
        <w:rPr>
          <w:b/>
          <w:sz w:val="28"/>
          <w:szCs w:val="28"/>
        </w:rPr>
      </w:pPr>
      <w:r w:rsidRPr="00716F80">
        <w:rPr>
          <w:sz w:val="28"/>
          <w:szCs w:val="28"/>
        </w:rPr>
        <w:br w:type="page"/>
      </w:r>
      <w:r w:rsidR="005F18E9">
        <w:rPr>
          <w:b/>
          <w:sz w:val="28"/>
          <w:szCs w:val="28"/>
        </w:rPr>
        <w:lastRenderedPageBreak/>
        <w:t xml:space="preserve">ЦЕЛИ </w:t>
      </w:r>
      <w:r w:rsidR="00993306">
        <w:rPr>
          <w:b/>
          <w:sz w:val="28"/>
          <w:szCs w:val="28"/>
        </w:rPr>
        <w:t>ПРОГРАММЫ</w:t>
      </w:r>
    </w:p>
    <w:p w:rsidR="00081766" w:rsidRPr="00081766" w:rsidRDefault="00C92988" w:rsidP="00081766">
      <w:pPr>
        <w:jc w:val="both"/>
        <w:rPr>
          <w:sz w:val="28"/>
          <w:szCs w:val="28"/>
        </w:rPr>
      </w:pPr>
      <w:r w:rsidRPr="00C83956">
        <w:rPr>
          <w:sz w:val="28"/>
          <w:szCs w:val="28"/>
        </w:rPr>
        <w:t xml:space="preserve">Главной целью Программы социально-экономического развития Чайковского муниципального района до 2015 года является </w:t>
      </w:r>
      <w:r w:rsidR="00081766">
        <w:rPr>
          <w:sz w:val="28"/>
          <w:szCs w:val="28"/>
        </w:rPr>
        <w:t>у</w:t>
      </w:r>
      <w:r w:rsidR="00081766" w:rsidRPr="00081766">
        <w:rPr>
          <w:sz w:val="28"/>
          <w:szCs w:val="28"/>
        </w:rPr>
        <w:t xml:space="preserve">стойчивый рост благосостояния и </w:t>
      </w:r>
      <w:r w:rsidRPr="00C83956">
        <w:rPr>
          <w:sz w:val="28"/>
          <w:szCs w:val="28"/>
        </w:rPr>
        <w:t>повышение качества жизни населения района, включая увеличение реальных денежных доходов населения не менее чем в 2 раза, а также формирование благоприятной социальной среды, обеспечивающей всестороннее развитие личности</w:t>
      </w:r>
      <w:r w:rsidR="00081766" w:rsidRPr="00081766">
        <w:rPr>
          <w:sz w:val="28"/>
          <w:szCs w:val="28"/>
        </w:rPr>
        <w:t>, устойчивого территориального развития</w:t>
      </w:r>
      <w:r w:rsidRPr="00C83956">
        <w:rPr>
          <w:sz w:val="28"/>
          <w:szCs w:val="28"/>
        </w:rPr>
        <w:t>.</w:t>
      </w:r>
    </w:p>
    <w:p w:rsidR="00C92988" w:rsidRDefault="00C92988" w:rsidP="00081766">
      <w:pPr>
        <w:jc w:val="both"/>
        <w:rPr>
          <w:sz w:val="28"/>
          <w:szCs w:val="28"/>
        </w:rPr>
      </w:pPr>
    </w:p>
    <w:p w:rsidR="00C92988" w:rsidRDefault="00C92988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предусматривается по следующим направлениям:</w:t>
      </w:r>
    </w:p>
    <w:p w:rsidR="00C92988" w:rsidRDefault="00081766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экономическое </w:t>
      </w:r>
      <w:r w:rsidR="00992DD1">
        <w:rPr>
          <w:sz w:val="28"/>
          <w:szCs w:val="28"/>
        </w:rPr>
        <w:t>развитие</w:t>
      </w:r>
      <w:r>
        <w:rPr>
          <w:sz w:val="28"/>
          <w:szCs w:val="28"/>
        </w:rPr>
        <w:t>;</w:t>
      </w:r>
    </w:p>
    <w:p w:rsidR="00081766" w:rsidRDefault="00081766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развитие;</w:t>
      </w:r>
    </w:p>
    <w:p w:rsidR="00081766" w:rsidRDefault="00081766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территориальное развитие;</w:t>
      </w:r>
    </w:p>
    <w:p w:rsidR="00081766" w:rsidRPr="004E5361" w:rsidRDefault="00081766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развитие.</w:t>
      </w:r>
    </w:p>
    <w:p w:rsidR="00BD6B2D" w:rsidRDefault="00BC57F4" w:rsidP="009A1222">
      <w:pPr>
        <w:pStyle w:val="7"/>
        <w:numPr>
          <w:ilvl w:val="0"/>
          <w:numId w:val="1"/>
        </w:numPr>
        <w:tabs>
          <w:tab w:val="left" w:pos="1134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18E9" w:rsidRPr="00051AAD">
        <w:rPr>
          <w:b/>
          <w:sz w:val="28"/>
          <w:szCs w:val="28"/>
        </w:rPr>
        <w:lastRenderedPageBreak/>
        <w:t xml:space="preserve">ПРИОРИТЕТНЫЕ НАПРАВЛЕНИЯ РАЗВИТИЯ </w:t>
      </w:r>
    </w:p>
    <w:p w:rsidR="003B6DFD" w:rsidRPr="00051AAD" w:rsidRDefault="003B6DFD" w:rsidP="002E6049">
      <w:pPr>
        <w:pStyle w:val="2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F18E9" w:rsidRDefault="005F18E9" w:rsidP="002E604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оценка состояния и возможностей социально-экономического положения района позволил</w:t>
      </w:r>
      <w:r w:rsidR="008514AA">
        <w:rPr>
          <w:sz w:val="28"/>
          <w:szCs w:val="28"/>
        </w:rPr>
        <w:t>а</w:t>
      </w:r>
      <w:r>
        <w:rPr>
          <w:sz w:val="28"/>
          <w:szCs w:val="28"/>
        </w:rPr>
        <w:t xml:space="preserve"> определить ряд приоритетов деятельности, требующих дальнейшего детального исследов</w:t>
      </w:r>
      <w:r w:rsidR="00017A9E">
        <w:rPr>
          <w:sz w:val="28"/>
          <w:szCs w:val="28"/>
        </w:rPr>
        <w:t>ания и обоснования в Программе.</w:t>
      </w:r>
    </w:p>
    <w:p w:rsidR="00DE0553" w:rsidRDefault="00DE0553" w:rsidP="00593C28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BD6B2D" w:rsidRDefault="00081766" w:rsidP="009A1222">
      <w:pPr>
        <w:pStyle w:val="7"/>
        <w:numPr>
          <w:ilvl w:val="1"/>
          <w:numId w:val="1"/>
        </w:numPr>
        <w:tabs>
          <w:tab w:val="left" w:pos="709"/>
        </w:tabs>
        <w:spacing w:before="12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ЭКОНОМИЧЕСКОЕ РАЗВИТИЕ</w:t>
      </w:r>
    </w:p>
    <w:p w:rsidR="004323BA" w:rsidRPr="004323BA" w:rsidRDefault="004323BA" w:rsidP="00593C28">
      <w:pPr>
        <w:ind w:firstLine="709"/>
        <w:jc w:val="both"/>
        <w:rPr>
          <w:color w:val="000000"/>
          <w:sz w:val="28"/>
          <w:szCs w:val="28"/>
        </w:rPr>
      </w:pPr>
      <w:r w:rsidRPr="004323BA">
        <w:rPr>
          <w:color w:val="000000"/>
          <w:sz w:val="28"/>
          <w:szCs w:val="28"/>
        </w:rPr>
        <w:t xml:space="preserve">Экономическое развитие Чайковского муниципального района является одним из приоритетов в развитии района. </w:t>
      </w:r>
    </w:p>
    <w:p w:rsidR="004323BA" w:rsidRPr="004323BA" w:rsidRDefault="004323BA" w:rsidP="00593C28">
      <w:pPr>
        <w:ind w:firstLine="709"/>
        <w:jc w:val="both"/>
        <w:rPr>
          <w:color w:val="000000"/>
          <w:sz w:val="28"/>
          <w:szCs w:val="28"/>
        </w:rPr>
      </w:pPr>
      <w:r w:rsidRPr="004323BA">
        <w:rPr>
          <w:color w:val="000000"/>
          <w:sz w:val="28"/>
          <w:szCs w:val="28"/>
        </w:rPr>
        <w:t xml:space="preserve">Предпосылками экономического роста являются: </w:t>
      </w:r>
    </w:p>
    <w:p w:rsidR="00BD6B2D" w:rsidRDefault="004323B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323BA">
        <w:rPr>
          <w:sz w:val="28"/>
          <w:szCs w:val="28"/>
        </w:rPr>
        <w:t>многоотраслевая структура экономики;</w:t>
      </w:r>
    </w:p>
    <w:p w:rsidR="00BD6B2D" w:rsidRDefault="004323B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323BA">
        <w:rPr>
          <w:sz w:val="28"/>
          <w:szCs w:val="28"/>
        </w:rPr>
        <w:t>наличие свободных производственных мощностей</w:t>
      </w:r>
      <w:r w:rsidR="008514AA">
        <w:rPr>
          <w:sz w:val="28"/>
          <w:szCs w:val="28"/>
        </w:rPr>
        <w:t>;</w:t>
      </w:r>
    </w:p>
    <w:p w:rsidR="00BD6B2D" w:rsidRDefault="004323B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323BA">
        <w:rPr>
          <w:sz w:val="28"/>
          <w:szCs w:val="28"/>
        </w:rPr>
        <w:t>н</w:t>
      </w:r>
      <w:r w:rsidRPr="00676C79">
        <w:rPr>
          <w:sz w:val="28"/>
          <w:szCs w:val="28"/>
        </w:rPr>
        <w:t>аличие развитой транспортной инфраструктуры;</w:t>
      </w:r>
    </w:p>
    <w:p w:rsidR="00BD6B2D" w:rsidRPr="007652F3" w:rsidRDefault="004323B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4323BA">
        <w:rPr>
          <w:sz w:val="28"/>
          <w:szCs w:val="28"/>
        </w:rPr>
        <w:t xml:space="preserve">энергоизбыточность территории.  </w:t>
      </w:r>
    </w:p>
    <w:p w:rsidR="007652F3" w:rsidRDefault="007652F3" w:rsidP="007652F3">
      <w:pPr>
        <w:ind w:left="708"/>
        <w:jc w:val="both"/>
        <w:rPr>
          <w:color w:val="000000"/>
          <w:sz w:val="28"/>
          <w:szCs w:val="28"/>
        </w:rPr>
      </w:pPr>
    </w:p>
    <w:p w:rsidR="006E6CE5" w:rsidRPr="00947FAC" w:rsidRDefault="00151BBE" w:rsidP="00F45458">
      <w:pPr>
        <w:spacing w:before="120"/>
        <w:ind w:firstLine="709"/>
        <w:jc w:val="both"/>
        <w:rPr>
          <w:sz w:val="28"/>
          <w:szCs w:val="28"/>
        </w:rPr>
      </w:pPr>
      <w:r w:rsidRPr="00266A1C">
        <w:rPr>
          <w:b/>
          <w:sz w:val="28"/>
          <w:szCs w:val="28"/>
        </w:rPr>
        <w:t xml:space="preserve">4.1.1. </w:t>
      </w:r>
      <w:r w:rsidR="006E6CE5" w:rsidRPr="00266A1C">
        <w:rPr>
          <w:b/>
          <w:sz w:val="28"/>
          <w:szCs w:val="28"/>
        </w:rPr>
        <w:t>Основные проблемы в сфере экономического развития</w:t>
      </w:r>
      <w:r w:rsidR="00756250">
        <w:rPr>
          <w:b/>
          <w:sz w:val="28"/>
          <w:szCs w:val="28"/>
        </w:rPr>
        <w:t>.</w:t>
      </w:r>
    </w:p>
    <w:p w:rsidR="006E6CE5" w:rsidRPr="00947FAC" w:rsidRDefault="006E6CE5" w:rsidP="00F45458">
      <w:pPr>
        <w:pStyle w:val="af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47FAC">
        <w:rPr>
          <w:rFonts w:ascii="Times New Roman" w:hAnsi="Times New Roman"/>
          <w:sz w:val="28"/>
          <w:szCs w:val="28"/>
        </w:rPr>
        <w:t>Низкая численность экономически активного населения;</w:t>
      </w:r>
    </w:p>
    <w:p w:rsidR="006E6CE5" w:rsidRPr="008408FC" w:rsidRDefault="006E6CE5" w:rsidP="00F454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408FC">
        <w:rPr>
          <w:sz w:val="28"/>
          <w:szCs w:val="28"/>
        </w:rPr>
        <w:t>Высокие тарифы на энергоносители, что значительно увеличивает затраты предприятий;</w:t>
      </w:r>
    </w:p>
    <w:p w:rsidR="006E6CE5" w:rsidRPr="008408FC" w:rsidRDefault="006E6CE5" w:rsidP="00F454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408FC">
        <w:rPr>
          <w:sz w:val="28"/>
          <w:szCs w:val="28"/>
        </w:rPr>
        <w:t>Высокая стоимость услуг по подключению к электрическим сетям;</w:t>
      </w:r>
    </w:p>
    <w:p w:rsidR="006E6CE5" w:rsidRPr="008408FC" w:rsidRDefault="006E6CE5" w:rsidP="00F4545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408FC">
        <w:rPr>
          <w:sz w:val="28"/>
          <w:szCs w:val="28"/>
        </w:rPr>
        <w:t>Не развита сфера обслуживания (организации общественного питания, гостиничный бизнес, торговля промтоварными изделиями, развлекательные центры);</w:t>
      </w:r>
    </w:p>
    <w:p w:rsidR="006E6CE5" w:rsidRPr="008408FC" w:rsidRDefault="006E6CE5" w:rsidP="00F454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408FC">
        <w:rPr>
          <w:sz w:val="28"/>
          <w:szCs w:val="28"/>
        </w:rPr>
        <w:t>Низкая численность работающих на крупных и средних предприятиях;</w:t>
      </w:r>
    </w:p>
    <w:p w:rsidR="006E6CE5" w:rsidRPr="008408FC" w:rsidRDefault="006E6CE5" w:rsidP="00F454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М</w:t>
      </w:r>
      <w:r w:rsidRPr="008408FC">
        <w:rPr>
          <w:sz w:val="28"/>
          <w:szCs w:val="28"/>
        </w:rPr>
        <w:t>играционный отток населения;</w:t>
      </w:r>
    </w:p>
    <w:p w:rsidR="006E6CE5" w:rsidRPr="008408FC" w:rsidRDefault="006E6CE5" w:rsidP="00F4545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408FC">
        <w:rPr>
          <w:sz w:val="28"/>
          <w:szCs w:val="28"/>
        </w:rPr>
        <w:t xml:space="preserve">Зависимость крупных предприятий от стратегии головных компаний, которые могут быть направлены в разрез с приоритетными направлениями муниципального района, в том числе на сокращение численности, </w:t>
      </w:r>
      <w:r>
        <w:rPr>
          <w:sz w:val="28"/>
          <w:szCs w:val="28"/>
        </w:rPr>
        <w:t>выпуск вредной продукции и т.д.</w:t>
      </w:r>
    </w:p>
    <w:p w:rsidR="006E6CE5" w:rsidRPr="00947FAC" w:rsidRDefault="006E6CE5" w:rsidP="00F45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Проблемы, с которыми сталкиваются субъекты предпринимательства в районе, в большинстве типичны и для других регионов:</w:t>
      </w:r>
    </w:p>
    <w:p w:rsidR="006E6CE5" w:rsidRPr="00947FAC" w:rsidRDefault="006E6CE5" w:rsidP="00F45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- изменения в налоговом законодательстве Российской Федерации в сторону увеличения налоговой нагрузки на субъекты бизнеса;</w:t>
      </w:r>
    </w:p>
    <w:p w:rsidR="006E6CE5" w:rsidRPr="00947FAC" w:rsidRDefault="006E6CE5" w:rsidP="00F45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- высокие ставки арендной платы на землю;</w:t>
      </w:r>
    </w:p>
    <w:p w:rsidR="006E6CE5" w:rsidRPr="00947FAC" w:rsidRDefault="006E6CE5" w:rsidP="00F45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- недоступность для начинающих предпринимателей кредитных ресурсов;</w:t>
      </w:r>
    </w:p>
    <w:p w:rsidR="006E6CE5" w:rsidRPr="00947FAC" w:rsidRDefault="006E6CE5" w:rsidP="00F45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- недостаточная развитость инфраструктуры, предназначенной для поддержки субъектов малого и среднего предпринимательства;</w:t>
      </w:r>
    </w:p>
    <w:p w:rsidR="006E6CE5" w:rsidRPr="00947FAC" w:rsidRDefault="006E6CE5" w:rsidP="00F45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- отсутствие разработанных условий по льготированию деятельности начинающих предпринимателей;</w:t>
      </w:r>
    </w:p>
    <w:p w:rsidR="006E6CE5" w:rsidRPr="00947FAC" w:rsidRDefault="006E6CE5" w:rsidP="00F45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- недостаточные знания у субъектов бизнеса по вопросам ведения бизнеса (возможности и перспективы расширения бизнеса, минимизация издержек, выход на новые рынки сбыта и т.д.)</w:t>
      </w:r>
    </w:p>
    <w:p w:rsidR="00E71C04" w:rsidRDefault="00E71C04" w:rsidP="00F45458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</w:p>
    <w:p w:rsidR="00E71C04" w:rsidRDefault="00E71C04" w:rsidP="00F45458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</w:p>
    <w:p w:rsidR="001A5BCC" w:rsidRPr="00266A1C" w:rsidRDefault="001A5BCC" w:rsidP="00F45458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266A1C">
        <w:rPr>
          <w:b/>
          <w:color w:val="000000"/>
          <w:sz w:val="28"/>
          <w:szCs w:val="28"/>
        </w:rPr>
        <w:t>4.1.</w:t>
      </w:r>
      <w:r w:rsidR="00151BBE" w:rsidRPr="00266A1C">
        <w:rPr>
          <w:b/>
          <w:color w:val="000000"/>
          <w:sz w:val="28"/>
          <w:szCs w:val="28"/>
        </w:rPr>
        <w:t>2</w:t>
      </w:r>
      <w:r w:rsidRPr="00266A1C">
        <w:rPr>
          <w:b/>
          <w:color w:val="000000"/>
          <w:sz w:val="28"/>
          <w:szCs w:val="28"/>
        </w:rPr>
        <w:t xml:space="preserve">. </w:t>
      </w:r>
      <w:r w:rsidRPr="00266A1C">
        <w:rPr>
          <w:b/>
          <w:sz w:val="28"/>
          <w:szCs w:val="28"/>
        </w:rPr>
        <w:t>Цели</w:t>
      </w:r>
      <w:r w:rsidRPr="00266A1C">
        <w:rPr>
          <w:b/>
          <w:color w:val="000000"/>
          <w:sz w:val="28"/>
          <w:szCs w:val="28"/>
        </w:rPr>
        <w:t xml:space="preserve"> и задачи направления «Экономическое развитие».</w:t>
      </w:r>
    </w:p>
    <w:p w:rsidR="005B4DCA" w:rsidRDefault="005B4DCA" w:rsidP="005B4D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цель направления – устойчивый экономический рост на территории Чайковского муниципального района.</w:t>
      </w:r>
    </w:p>
    <w:p w:rsidR="00C97BEA" w:rsidRDefault="00C97BEA" w:rsidP="00C97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темпов и обеспечения устойчивости экономического роста, увеличения реальных доходов граждан, достижения технологического лидерства необходимо решение таких задач, как увеличение объема инвестиций, реализация мероприятий по улучшению условий ведения бизнеса в районе, создание и модернизация высокопроизводительных рабочих мест в экономике района, увеличение доли продукции высокотехнологичных  отраслей экономики, увеличение производительности труда.</w:t>
      </w:r>
    </w:p>
    <w:p w:rsidR="005B4DCA" w:rsidRDefault="00C97BEA" w:rsidP="001A5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экономической политики основана на выстраивании взаимоотношений между органами </w:t>
      </w:r>
      <w:r w:rsidR="001A5BC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и бизнесом, направленных на повышение эффективности экономики </w:t>
      </w:r>
      <w:r w:rsidR="001A5BC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деятельности предприятий, что отразилось в следующей структуре целей и задач:</w:t>
      </w:r>
    </w:p>
    <w:p w:rsidR="001A5BCC" w:rsidRPr="001A5BCC" w:rsidRDefault="001A5BCC" w:rsidP="001A5BCC">
      <w:pPr>
        <w:ind w:firstLine="567"/>
        <w:jc w:val="both"/>
        <w:rPr>
          <w:sz w:val="28"/>
          <w:szCs w:val="28"/>
        </w:rPr>
      </w:pPr>
      <w:r w:rsidRPr="001A5BCC">
        <w:rPr>
          <w:sz w:val="28"/>
          <w:szCs w:val="28"/>
        </w:rPr>
        <w:t>Цель 1.  Обеспечение сбалансированного экономического развития и конкурентоспособности экономики района</w:t>
      </w:r>
    </w:p>
    <w:p w:rsidR="001A5BCC" w:rsidRPr="001A5BCC" w:rsidRDefault="001A5BCC" w:rsidP="001A5BCC">
      <w:pPr>
        <w:ind w:firstLine="567"/>
        <w:jc w:val="both"/>
        <w:rPr>
          <w:sz w:val="28"/>
          <w:szCs w:val="28"/>
        </w:rPr>
      </w:pPr>
      <w:r w:rsidRPr="001A5BCC">
        <w:rPr>
          <w:sz w:val="28"/>
          <w:szCs w:val="28"/>
        </w:rPr>
        <w:t>Задача 1.1. Достижение высоких стандартов благосостояния населения</w:t>
      </w:r>
    </w:p>
    <w:p w:rsidR="001A5BCC" w:rsidRPr="001A5BCC" w:rsidRDefault="001A5BCC" w:rsidP="001A5BCC">
      <w:pPr>
        <w:ind w:firstLine="567"/>
        <w:jc w:val="both"/>
        <w:rPr>
          <w:sz w:val="28"/>
          <w:szCs w:val="28"/>
        </w:rPr>
      </w:pPr>
      <w:r w:rsidRPr="001A5BCC">
        <w:rPr>
          <w:sz w:val="28"/>
          <w:szCs w:val="28"/>
        </w:rPr>
        <w:t>Задача 1.2. Создание условий для реализации инвестиционных проектов</w:t>
      </w:r>
    </w:p>
    <w:p w:rsidR="001A5BCC" w:rsidRDefault="001A5BCC" w:rsidP="001A5BCC">
      <w:pPr>
        <w:ind w:firstLine="567"/>
        <w:jc w:val="both"/>
        <w:rPr>
          <w:sz w:val="28"/>
          <w:szCs w:val="28"/>
        </w:rPr>
      </w:pPr>
      <w:r w:rsidRPr="001A5BCC">
        <w:rPr>
          <w:sz w:val="28"/>
          <w:szCs w:val="28"/>
        </w:rPr>
        <w:t>Задача 1.3. Создание условий для развития СМСП на территории района, снятие административных барьеров</w:t>
      </w:r>
    </w:p>
    <w:p w:rsidR="001A5BCC" w:rsidRPr="001A5BCC" w:rsidRDefault="001A5BCC" w:rsidP="001A5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1.4. </w:t>
      </w:r>
      <w:r w:rsidRPr="008408FC">
        <w:rPr>
          <w:sz w:val="28"/>
          <w:szCs w:val="28"/>
        </w:rPr>
        <w:t>Содействовать формированию новых отраслей экономического развития, в том числе развитию внутренне</w:t>
      </w:r>
      <w:r>
        <w:rPr>
          <w:sz w:val="28"/>
          <w:szCs w:val="28"/>
        </w:rPr>
        <w:t>го</w:t>
      </w:r>
      <w:r w:rsidRPr="008408FC">
        <w:rPr>
          <w:sz w:val="28"/>
          <w:szCs w:val="28"/>
        </w:rPr>
        <w:t xml:space="preserve"> и въездно</w:t>
      </w:r>
      <w:r>
        <w:rPr>
          <w:sz w:val="28"/>
          <w:szCs w:val="28"/>
        </w:rPr>
        <w:t>го</w:t>
      </w:r>
      <w:r w:rsidRPr="008408FC">
        <w:rPr>
          <w:sz w:val="28"/>
          <w:szCs w:val="28"/>
        </w:rPr>
        <w:t xml:space="preserve"> туризм</w:t>
      </w:r>
      <w:r>
        <w:rPr>
          <w:sz w:val="28"/>
          <w:szCs w:val="28"/>
        </w:rPr>
        <w:t>а</w:t>
      </w:r>
      <w:r w:rsidRPr="008408FC">
        <w:rPr>
          <w:sz w:val="28"/>
          <w:szCs w:val="28"/>
        </w:rPr>
        <w:t>.</w:t>
      </w:r>
    </w:p>
    <w:p w:rsidR="001A5BCC" w:rsidRPr="001A5BCC" w:rsidRDefault="001A5BCC" w:rsidP="001A5BCC">
      <w:pPr>
        <w:ind w:firstLine="567"/>
        <w:jc w:val="both"/>
        <w:rPr>
          <w:sz w:val="28"/>
          <w:szCs w:val="28"/>
        </w:rPr>
      </w:pPr>
      <w:r w:rsidRPr="001A5BCC">
        <w:rPr>
          <w:sz w:val="28"/>
          <w:szCs w:val="28"/>
        </w:rPr>
        <w:t>Цель 2. Повышение занятости, доходов и качества жизни сельского населения Чайковского муниципального района, а также рост доходности и эффективности сельскохозяйственных товаропроизводителей.</w:t>
      </w:r>
    </w:p>
    <w:p w:rsidR="001A5BCC" w:rsidRPr="001A5BCC" w:rsidRDefault="001A5BCC" w:rsidP="001A5BCC">
      <w:pPr>
        <w:ind w:firstLine="567"/>
        <w:jc w:val="both"/>
        <w:rPr>
          <w:sz w:val="28"/>
          <w:szCs w:val="28"/>
        </w:rPr>
      </w:pPr>
      <w:r w:rsidRPr="001A5BCC">
        <w:rPr>
          <w:sz w:val="28"/>
          <w:szCs w:val="28"/>
        </w:rPr>
        <w:t>Задача 2.1. Повышение эффективности управления земельными ресурсами и сохранение земель сельскохозяйственного назначения</w:t>
      </w:r>
    </w:p>
    <w:p w:rsidR="001A5BCC" w:rsidRPr="001A5BCC" w:rsidRDefault="001A5BCC" w:rsidP="001A5BCC">
      <w:pPr>
        <w:ind w:firstLine="567"/>
        <w:jc w:val="both"/>
        <w:rPr>
          <w:sz w:val="28"/>
          <w:szCs w:val="28"/>
        </w:rPr>
      </w:pPr>
      <w:r w:rsidRPr="001A5BCC">
        <w:rPr>
          <w:sz w:val="28"/>
          <w:szCs w:val="28"/>
        </w:rPr>
        <w:t>Задача 2.2. Поддержка развития малых форм хозяйствования, занимающихся сельскохозяйственным производством</w:t>
      </w:r>
    </w:p>
    <w:p w:rsidR="001A5BCC" w:rsidRPr="001A5BCC" w:rsidRDefault="001A5BCC" w:rsidP="001A5BCC">
      <w:pPr>
        <w:ind w:firstLine="567"/>
        <w:jc w:val="both"/>
        <w:rPr>
          <w:sz w:val="28"/>
          <w:szCs w:val="28"/>
        </w:rPr>
      </w:pPr>
      <w:r w:rsidRPr="001A5BCC">
        <w:rPr>
          <w:sz w:val="28"/>
          <w:szCs w:val="28"/>
        </w:rPr>
        <w:t>Задача 2.3. Стимулирование сельхозтоваропроизводителей на достижение высоких результатов сельскохозяйственного производства</w:t>
      </w:r>
    </w:p>
    <w:p w:rsidR="001A5BCC" w:rsidRDefault="001A5BCC" w:rsidP="001A5BCC">
      <w:pPr>
        <w:ind w:firstLine="567"/>
        <w:jc w:val="both"/>
        <w:rPr>
          <w:sz w:val="28"/>
          <w:szCs w:val="28"/>
        </w:rPr>
      </w:pPr>
      <w:r w:rsidRPr="001A5BCC">
        <w:rPr>
          <w:sz w:val="28"/>
          <w:szCs w:val="28"/>
        </w:rPr>
        <w:t>Задача 2.4. Создание условий для развития сельскохозяйственной инфраструктуры муниципального района</w:t>
      </w:r>
    </w:p>
    <w:p w:rsidR="001A5BCC" w:rsidRDefault="001A5BCC" w:rsidP="001A5BCC">
      <w:pPr>
        <w:ind w:firstLine="567"/>
        <w:jc w:val="both"/>
        <w:rPr>
          <w:sz w:val="28"/>
          <w:szCs w:val="28"/>
        </w:rPr>
      </w:pPr>
    </w:p>
    <w:p w:rsidR="00207591" w:rsidRDefault="00207591" w:rsidP="005B4DCA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Приоритетные отрасли экономического развития на плановый период:</w:t>
      </w:r>
    </w:p>
    <w:p w:rsidR="00BD6B2D" w:rsidRDefault="00207591" w:rsidP="009A1222">
      <w:pPr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производство высокотехнологичных и инновационных товаров и услуг;</w:t>
      </w:r>
    </w:p>
    <w:p w:rsidR="00BD6B2D" w:rsidRDefault="00207591" w:rsidP="009A1222">
      <w:pPr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 хозяйства;</w:t>
      </w:r>
    </w:p>
    <w:p w:rsidR="00BD6B2D" w:rsidRDefault="00207591" w:rsidP="009A1222">
      <w:pPr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строительство, включая производство строительных материалов;</w:t>
      </w:r>
    </w:p>
    <w:p w:rsidR="00BD6B2D" w:rsidRDefault="00207591" w:rsidP="009A1222">
      <w:pPr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внутренний и въездной туризм;</w:t>
      </w:r>
    </w:p>
    <w:p w:rsidR="00F45458" w:rsidRPr="00F45458" w:rsidRDefault="00207591" w:rsidP="009A1222">
      <w:pPr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45458">
        <w:rPr>
          <w:color w:val="000000"/>
          <w:sz w:val="28"/>
          <w:szCs w:val="28"/>
        </w:rPr>
        <w:t>жилищно-коммунальное хозяйство, включая производство материалов для коммунальных сетей и систем.</w:t>
      </w:r>
    </w:p>
    <w:p w:rsidR="00E71C04" w:rsidRDefault="00E71C04" w:rsidP="00F45458">
      <w:pPr>
        <w:spacing w:before="120"/>
        <w:ind w:firstLine="709"/>
        <w:jc w:val="both"/>
        <w:rPr>
          <w:b/>
          <w:sz w:val="28"/>
          <w:szCs w:val="28"/>
        </w:rPr>
      </w:pPr>
    </w:p>
    <w:p w:rsidR="00E71C04" w:rsidRDefault="00E71C04" w:rsidP="00F45458">
      <w:pPr>
        <w:spacing w:before="120"/>
        <w:ind w:firstLine="709"/>
        <w:jc w:val="both"/>
        <w:rPr>
          <w:b/>
          <w:sz w:val="28"/>
          <w:szCs w:val="28"/>
        </w:rPr>
      </w:pPr>
    </w:p>
    <w:p w:rsidR="00E71C04" w:rsidRDefault="00E71C04" w:rsidP="00F45458">
      <w:pPr>
        <w:spacing w:before="120"/>
        <w:ind w:firstLine="709"/>
        <w:jc w:val="both"/>
        <w:rPr>
          <w:b/>
          <w:sz w:val="28"/>
          <w:szCs w:val="28"/>
        </w:rPr>
      </w:pPr>
    </w:p>
    <w:p w:rsidR="00E71C04" w:rsidRDefault="00E71C04" w:rsidP="00F45458">
      <w:pPr>
        <w:spacing w:before="120"/>
        <w:ind w:firstLine="709"/>
        <w:jc w:val="both"/>
        <w:rPr>
          <w:b/>
          <w:sz w:val="28"/>
          <w:szCs w:val="28"/>
        </w:rPr>
      </w:pPr>
    </w:p>
    <w:p w:rsidR="001A5BCC" w:rsidRPr="00266A1C" w:rsidRDefault="00477832" w:rsidP="00F45458">
      <w:pPr>
        <w:spacing w:before="120"/>
        <w:ind w:firstLine="709"/>
        <w:jc w:val="both"/>
        <w:rPr>
          <w:b/>
          <w:sz w:val="28"/>
          <w:szCs w:val="28"/>
        </w:rPr>
      </w:pPr>
      <w:r w:rsidRPr="00266A1C">
        <w:rPr>
          <w:b/>
          <w:sz w:val="28"/>
          <w:szCs w:val="28"/>
        </w:rPr>
        <w:t>4</w:t>
      </w:r>
      <w:r w:rsidR="001A5BCC" w:rsidRPr="00266A1C">
        <w:rPr>
          <w:b/>
          <w:sz w:val="28"/>
          <w:szCs w:val="28"/>
        </w:rPr>
        <w:t>.</w:t>
      </w:r>
      <w:r w:rsidR="00642FF1" w:rsidRPr="00266A1C">
        <w:rPr>
          <w:b/>
          <w:sz w:val="28"/>
          <w:szCs w:val="28"/>
        </w:rPr>
        <w:t>1.</w:t>
      </w:r>
      <w:r w:rsidR="00151BBE" w:rsidRPr="00266A1C">
        <w:rPr>
          <w:b/>
          <w:sz w:val="28"/>
          <w:szCs w:val="28"/>
        </w:rPr>
        <w:t>3</w:t>
      </w:r>
      <w:r w:rsidR="00642FF1" w:rsidRPr="00266A1C">
        <w:rPr>
          <w:b/>
          <w:sz w:val="28"/>
          <w:szCs w:val="28"/>
        </w:rPr>
        <w:t>.</w:t>
      </w:r>
      <w:r w:rsidR="001A5BCC" w:rsidRPr="00266A1C">
        <w:rPr>
          <w:b/>
          <w:sz w:val="28"/>
          <w:szCs w:val="28"/>
        </w:rPr>
        <w:t xml:space="preserve"> Механизмы реализации</w:t>
      </w:r>
    </w:p>
    <w:p w:rsidR="005F61B8" w:rsidRDefault="001A5BCC" w:rsidP="005F61B8">
      <w:pPr>
        <w:ind w:firstLine="709"/>
        <w:jc w:val="both"/>
      </w:pPr>
      <w:r>
        <w:rPr>
          <w:sz w:val="28"/>
          <w:szCs w:val="28"/>
        </w:rPr>
        <w:t xml:space="preserve">Основными принципами выбора механизмов реализации целей и задач направления </w:t>
      </w:r>
      <w:r w:rsidR="00477832">
        <w:rPr>
          <w:sz w:val="28"/>
          <w:szCs w:val="28"/>
        </w:rPr>
        <w:t>«</w:t>
      </w:r>
      <w:r>
        <w:rPr>
          <w:sz w:val="28"/>
          <w:szCs w:val="28"/>
        </w:rPr>
        <w:t>Экономическ</w:t>
      </w:r>
      <w:r w:rsidR="00477832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477832">
        <w:rPr>
          <w:sz w:val="28"/>
          <w:szCs w:val="28"/>
        </w:rPr>
        <w:t>развитие»</w:t>
      </w:r>
      <w:r>
        <w:rPr>
          <w:sz w:val="28"/>
          <w:szCs w:val="28"/>
        </w:rPr>
        <w:t xml:space="preserve"> являются</w:t>
      </w:r>
      <w:r w:rsidR="005F61B8">
        <w:rPr>
          <w:sz w:val="28"/>
          <w:szCs w:val="28"/>
        </w:rPr>
        <w:t xml:space="preserve"> </w:t>
      </w:r>
      <w:r w:rsidR="005F61B8" w:rsidRPr="00422BE3">
        <w:rPr>
          <w:sz w:val="28"/>
          <w:szCs w:val="28"/>
        </w:rPr>
        <w:t xml:space="preserve">комплексное, системное и синхронное взаимодействие органов </w:t>
      </w:r>
      <w:r w:rsidR="005F61B8">
        <w:rPr>
          <w:sz w:val="28"/>
          <w:szCs w:val="28"/>
        </w:rPr>
        <w:t>местного самоуправления</w:t>
      </w:r>
      <w:r w:rsidR="005F61B8" w:rsidRPr="00422BE3">
        <w:rPr>
          <w:sz w:val="28"/>
          <w:szCs w:val="28"/>
        </w:rPr>
        <w:t>, бизнеса и общества на принципах государственно-частного партнерства в реализации ключевых инвестиционных проектов.</w:t>
      </w:r>
    </w:p>
    <w:p w:rsidR="005F61B8" w:rsidRPr="00947FAC" w:rsidRDefault="005F61B8" w:rsidP="005F61B8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Составляющей механизма реализации </w:t>
      </w:r>
      <w:r>
        <w:rPr>
          <w:sz w:val="28"/>
          <w:szCs w:val="28"/>
        </w:rPr>
        <w:t>т</w:t>
      </w:r>
      <w:r w:rsidRPr="00947FAC">
        <w:rPr>
          <w:sz w:val="28"/>
          <w:szCs w:val="28"/>
        </w:rPr>
        <w:t>акже является реализация крупнейших инвестиционных проектов, в том числе с использованием средств бюджетов других уровней Российской Федерации</w:t>
      </w:r>
      <w:r>
        <w:rPr>
          <w:sz w:val="28"/>
          <w:szCs w:val="28"/>
        </w:rPr>
        <w:t>.</w:t>
      </w:r>
    </w:p>
    <w:p w:rsidR="00477832" w:rsidRDefault="005F61B8" w:rsidP="005F61B8">
      <w:pPr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Действенными мерами станет создание зон с особыми условиями ведения хозяйственной деятельности, включая зоны территориального развития, особые экономические зоны, а также развитие территориально-производственных комплексов, технопарков.</w:t>
      </w:r>
    </w:p>
    <w:p w:rsidR="002A63B3" w:rsidRDefault="002A63B3" w:rsidP="005F61B8">
      <w:pPr>
        <w:ind w:firstLine="709"/>
        <w:jc w:val="both"/>
        <w:rPr>
          <w:sz w:val="28"/>
          <w:szCs w:val="28"/>
        </w:rPr>
      </w:pPr>
    </w:p>
    <w:p w:rsidR="002A63B3" w:rsidRPr="002A63B3" w:rsidRDefault="002A63B3" w:rsidP="005F61B8">
      <w:pPr>
        <w:ind w:firstLine="709"/>
        <w:jc w:val="both"/>
        <w:rPr>
          <w:b/>
        </w:rPr>
      </w:pPr>
      <w:r w:rsidRPr="002A63B3">
        <w:rPr>
          <w:b/>
          <w:sz w:val="28"/>
          <w:szCs w:val="28"/>
        </w:rPr>
        <w:t>4.1.4. Инвестиционная политика</w:t>
      </w:r>
      <w:r w:rsidR="00C9477B">
        <w:rPr>
          <w:b/>
          <w:sz w:val="28"/>
          <w:szCs w:val="28"/>
        </w:rPr>
        <w:t>.</w:t>
      </w:r>
    </w:p>
    <w:p w:rsidR="00477832" w:rsidRDefault="00477832" w:rsidP="00F45458">
      <w:pPr>
        <w:pStyle w:val="af7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FAC">
        <w:rPr>
          <w:rFonts w:ascii="Times New Roman" w:hAnsi="Times New Roman"/>
          <w:sz w:val="28"/>
          <w:szCs w:val="28"/>
        </w:rPr>
        <w:t xml:space="preserve">Формирование благоприятной инвестиционной среды в </w:t>
      </w:r>
      <w:r>
        <w:rPr>
          <w:rFonts w:ascii="Times New Roman" w:hAnsi="Times New Roman"/>
          <w:sz w:val="28"/>
          <w:szCs w:val="28"/>
        </w:rPr>
        <w:t>Чайковском муниципальном районе</w:t>
      </w:r>
      <w:r w:rsidR="00890E3B">
        <w:rPr>
          <w:rFonts w:ascii="Times New Roman" w:hAnsi="Times New Roman"/>
          <w:sz w:val="28"/>
          <w:szCs w:val="28"/>
        </w:rPr>
        <w:t xml:space="preserve"> направлено на </w:t>
      </w:r>
      <w:r w:rsidRPr="00422BE3">
        <w:rPr>
          <w:rFonts w:ascii="Times New Roman" w:hAnsi="Times New Roman"/>
          <w:sz w:val="28"/>
          <w:szCs w:val="28"/>
        </w:rPr>
        <w:t>создание благоприятных условий для привлечения отечественных и иностранных инвестиций и создание механизмов, обеспечивающих повышение инвестиционной привлекательности района, способствующих устойчивому социально-экономическому развитию района.</w:t>
      </w:r>
    </w:p>
    <w:p w:rsidR="00C16C59" w:rsidRPr="00422BE3" w:rsidRDefault="00C16C59" w:rsidP="00F45458">
      <w:pPr>
        <w:pStyle w:val="af7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3F11" w:rsidRPr="00C16C59" w:rsidRDefault="00403F11" w:rsidP="00403F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6C59">
        <w:rPr>
          <w:b/>
          <w:sz w:val="28"/>
          <w:szCs w:val="28"/>
        </w:rPr>
        <w:t>4.1.</w:t>
      </w:r>
      <w:r w:rsidR="00C16C59" w:rsidRPr="00C16C59">
        <w:rPr>
          <w:b/>
          <w:sz w:val="28"/>
          <w:szCs w:val="28"/>
        </w:rPr>
        <w:t>4</w:t>
      </w:r>
      <w:r w:rsidRPr="00C16C59">
        <w:rPr>
          <w:b/>
          <w:sz w:val="28"/>
          <w:szCs w:val="28"/>
        </w:rPr>
        <w:t>.</w:t>
      </w:r>
      <w:r w:rsidR="00C16C59" w:rsidRPr="00C16C59">
        <w:rPr>
          <w:b/>
          <w:sz w:val="28"/>
          <w:szCs w:val="28"/>
        </w:rPr>
        <w:t>1.</w:t>
      </w:r>
      <w:r w:rsidRPr="00C16C59">
        <w:rPr>
          <w:b/>
          <w:sz w:val="28"/>
          <w:szCs w:val="28"/>
        </w:rPr>
        <w:t xml:space="preserve"> Создание благоприятного инвестиционного климата в районе.</w:t>
      </w:r>
    </w:p>
    <w:p w:rsidR="00403F11" w:rsidRDefault="00403F11" w:rsidP="00403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привлечения инвесторов и обеспечения положительного экономического эффекта для района от реализации инвестиционных проектов осуществляется сопровождение проектов, в том числе на основе инвестиционной декларации Пермского края, с использованием интернет-портала Пермского края и сайта Чайковского муниципального района.</w:t>
      </w:r>
    </w:p>
    <w:p w:rsidR="00C16C59" w:rsidRDefault="00C16C59" w:rsidP="00403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F11" w:rsidRPr="00C16C59" w:rsidRDefault="00403F11" w:rsidP="00403F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6C59">
        <w:rPr>
          <w:b/>
          <w:sz w:val="28"/>
          <w:szCs w:val="28"/>
        </w:rPr>
        <w:t>4.1.</w:t>
      </w:r>
      <w:r w:rsidR="00C16C59" w:rsidRPr="00C16C59">
        <w:rPr>
          <w:b/>
          <w:sz w:val="28"/>
          <w:szCs w:val="28"/>
        </w:rPr>
        <w:t>4</w:t>
      </w:r>
      <w:r w:rsidR="00642FF1" w:rsidRPr="00C16C59">
        <w:rPr>
          <w:b/>
          <w:sz w:val="28"/>
          <w:szCs w:val="28"/>
        </w:rPr>
        <w:t>.2</w:t>
      </w:r>
      <w:r w:rsidRPr="00C16C59">
        <w:rPr>
          <w:b/>
          <w:sz w:val="28"/>
          <w:szCs w:val="28"/>
        </w:rPr>
        <w:t>. Продвижение района на международном, российском и краевом уровнях.</w:t>
      </w:r>
    </w:p>
    <w:p w:rsidR="00403F11" w:rsidRDefault="00403F11" w:rsidP="00403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Привлечению иностранных и российских инвестиций в район способствует расширение внешнеэкономических связей, культурно-туристических и деловых международных взаимоотношений, участие в сотрудничестве Пермского края с торговыми представителями (представительствами) России за рубежом, организация совместных деловых мероприятий в районе, в России и на территории зарубежных государств и стран СНГ.</w:t>
      </w:r>
    </w:p>
    <w:p w:rsidR="00220B75" w:rsidRDefault="00220B75" w:rsidP="00403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B75" w:rsidRPr="00220B75" w:rsidRDefault="00220B75" w:rsidP="00220B7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0B75">
        <w:rPr>
          <w:b/>
          <w:sz w:val="28"/>
          <w:szCs w:val="28"/>
        </w:rPr>
        <w:t>4.1.5. Развитие внутреннего и въездного туризма.</w:t>
      </w:r>
    </w:p>
    <w:p w:rsidR="00477832" w:rsidRPr="00422BE3" w:rsidRDefault="00477832" w:rsidP="00220B75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9531A">
        <w:rPr>
          <w:rFonts w:ascii="Times New Roman" w:hAnsi="Times New Roman"/>
          <w:sz w:val="28"/>
          <w:szCs w:val="28"/>
        </w:rPr>
        <w:t xml:space="preserve">Развитие </w:t>
      </w:r>
      <w:r w:rsidR="00403F11">
        <w:rPr>
          <w:rFonts w:ascii="Times New Roman" w:hAnsi="Times New Roman"/>
          <w:sz w:val="28"/>
          <w:szCs w:val="28"/>
        </w:rPr>
        <w:t>внутреннего и въездного туризма</w:t>
      </w:r>
      <w:r w:rsidRPr="0019531A">
        <w:rPr>
          <w:rFonts w:ascii="Times New Roman" w:hAnsi="Times New Roman"/>
          <w:sz w:val="28"/>
          <w:szCs w:val="28"/>
        </w:rPr>
        <w:t xml:space="preserve"> Чайковского муниципального района</w:t>
      </w:r>
      <w:r w:rsidR="00403F11">
        <w:rPr>
          <w:rFonts w:ascii="Times New Roman" w:hAnsi="Times New Roman"/>
          <w:sz w:val="28"/>
          <w:szCs w:val="28"/>
        </w:rPr>
        <w:t xml:space="preserve"> направлено на с</w:t>
      </w:r>
      <w:r w:rsidRPr="00422BE3">
        <w:rPr>
          <w:rFonts w:ascii="Times New Roman" w:hAnsi="Times New Roman"/>
          <w:sz w:val="28"/>
          <w:szCs w:val="28"/>
        </w:rPr>
        <w:t xml:space="preserve">оздание благоприятных условий для развития туризма </w:t>
      </w:r>
      <w:r w:rsidRPr="00422BE3">
        <w:rPr>
          <w:rFonts w:ascii="Times New Roman" w:hAnsi="Times New Roman"/>
          <w:sz w:val="28"/>
          <w:szCs w:val="28"/>
        </w:rPr>
        <w:lastRenderedPageBreak/>
        <w:t>как эффективной отрасли экономики района, увеличение роли туризма в социально – экономическом развитии района.</w:t>
      </w:r>
    </w:p>
    <w:p w:rsidR="000C6365" w:rsidRPr="0019531A" w:rsidRDefault="000C6365" w:rsidP="000C6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531A">
        <w:rPr>
          <w:rFonts w:eastAsia="Calibri"/>
          <w:sz w:val="28"/>
          <w:szCs w:val="28"/>
        </w:rPr>
        <w:t>Основные задачи:</w:t>
      </w:r>
    </w:p>
    <w:p w:rsidR="00BD6B2D" w:rsidRDefault="000C6365" w:rsidP="009A1222">
      <w:pPr>
        <w:pStyle w:val="af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31A">
        <w:rPr>
          <w:rFonts w:ascii="Times New Roman" w:hAnsi="Times New Roman"/>
          <w:sz w:val="28"/>
          <w:szCs w:val="28"/>
        </w:rPr>
        <w:t>создание тур</w:t>
      </w:r>
      <w:r>
        <w:rPr>
          <w:rFonts w:ascii="Times New Roman" w:hAnsi="Times New Roman"/>
          <w:sz w:val="28"/>
          <w:szCs w:val="28"/>
        </w:rPr>
        <w:t>и</w:t>
      </w:r>
      <w:r w:rsidRPr="0019531A">
        <w:rPr>
          <w:rFonts w:ascii="Times New Roman" w:hAnsi="Times New Roman"/>
          <w:sz w:val="28"/>
          <w:szCs w:val="28"/>
        </w:rPr>
        <w:t>стско-информационного центра;</w:t>
      </w:r>
    </w:p>
    <w:p w:rsidR="00BD6B2D" w:rsidRDefault="000C6365" w:rsidP="009A1222">
      <w:pPr>
        <w:pStyle w:val="af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31A">
        <w:rPr>
          <w:rFonts w:ascii="Times New Roman" w:hAnsi="Times New Roman"/>
          <w:sz w:val="28"/>
          <w:szCs w:val="28"/>
        </w:rPr>
        <w:t>информационная поддержка туристской деятельности;</w:t>
      </w:r>
    </w:p>
    <w:p w:rsidR="00BD6B2D" w:rsidRDefault="000C6365" w:rsidP="009A1222">
      <w:pPr>
        <w:pStyle w:val="af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31A">
        <w:rPr>
          <w:rFonts w:ascii="Times New Roman" w:hAnsi="Times New Roman"/>
          <w:sz w:val="28"/>
          <w:szCs w:val="28"/>
        </w:rPr>
        <w:t>продвижение туристского продукта;</w:t>
      </w:r>
    </w:p>
    <w:p w:rsidR="00BD6B2D" w:rsidRDefault="000C6365" w:rsidP="009A1222">
      <w:pPr>
        <w:pStyle w:val="af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31A">
        <w:rPr>
          <w:rFonts w:ascii="Times New Roman" w:hAnsi="Times New Roman"/>
          <w:sz w:val="28"/>
          <w:szCs w:val="28"/>
        </w:rPr>
        <w:t>повышение качества туристских услуг и развития проектной деятельности;</w:t>
      </w:r>
    </w:p>
    <w:p w:rsidR="00BD6B2D" w:rsidRDefault="000C6365" w:rsidP="009A1222">
      <w:pPr>
        <w:pStyle w:val="af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31A">
        <w:rPr>
          <w:rFonts w:ascii="Times New Roman" w:hAnsi="Times New Roman"/>
          <w:sz w:val="28"/>
          <w:szCs w:val="28"/>
        </w:rPr>
        <w:t>создание условий для развития инфраструктуры туризма.</w:t>
      </w:r>
    </w:p>
    <w:p w:rsidR="000C6365" w:rsidRPr="00390712" w:rsidRDefault="000C6365" w:rsidP="000C6365">
      <w:pPr>
        <w:pStyle w:val="a3"/>
        <w:tabs>
          <w:tab w:val="left" w:pos="0"/>
        </w:tabs>
        <w:spacing w:after="0"/>
        <w:ind w:left="0" w:firstLine="708"/>
        <w:jc w:val="both"/>
        <w:rPr>
          <w:sz w:val="28"/>
          <w:szCs w:val="28"/>
        </w:rPr>
      </w:pPr>
      <w:r w:rsidRPr="00390712">
        <w:rPr>
          <w:sz w:val="28"/>
          <w:szCs w:val="28"/>
        </w:rPr>
        <w:t>Для реализации вышеперечисленных задач или любых иных проектов в сфере туризма необходимы финансовые вложения - инвестиции. Создание особой экономической зоны туристско - рекреационного типа (далее ОЭЗ ТР – типа) на территории Чайковского муниципального района создаст дополнительные условия для привлечения инвесторов.</w:t>
      </w:r>
    </w:p>
    <w:p w:rsidR="000C6365" w:rsidRPr="00390712" w:rsidRDefault="000C6365" w:rsidP="000C636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712">
        <w:rPr>
          <w:sz w:val="28"/>
          <w:szCs w:val="28"/>
        </w:rPr>
        <w:t>В ОЭЗ ТР - типа Чайковского района планируется включение особо охраняемой зоны «Векошинка» и земельных участков городской прибрежной зоны  акватории Воткинского водохранилища, как свободных, так и находящихся в собственности или аренде у физических и юридических лиц под объектами туристской инфраструктуры: зона речного порта для приема пассажиров с теплоходов с прилегающей территорией, переходящая в городской парк культуры и отдыха, городской пляж и городская набережная, полуостров между реками Красная и Сигилаш, вся прибрежная территория, на которой расположены базы отдыха Чайковского района.</w:t>
      </w:r>
    </w:p>
    <w:p w:rsidR="00477832" w:rsidRDefault="000C6365" w:rsidP="00F45458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390712">
        <w:rPr>
          <w:sz w:val="28"/>
          <w:szCs w:val="28"/>
        </w:rPr>
        <w:t>Развитие туризма будет способствовать развитию смежных отраслей, таких как ремесленная деятельность, транспортные услуги, общественное питание и др</w:t>
      </w:r>
      <w:r>
        <w:rPr>
          <w:sz w:val="28"/>
          <w:szCs w:val="28"/>
        </w:rPr>
        <w:t>угие.</w:t>
      </w:r>
    </w:p>
    <w:p w:rsidR="006C57DD" w:rsidRDefault="006C57DD" w:rsidP="00F45458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6C57DD" w:rsidRPr="006C57DD" w:rsidRDefault="006C57DD" w:rsidP="00F45458">
      <w:pPr>
        <w:pStyle w:val="a3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6C57DD">
        <w:rPr>
          <w:b/>
          <w:sz w:val="28"/>
          <w:szCs w:val="28"/>
        </w:rPr>
        <w:t>4.1.6. Развитие малого и среднего предпринимательства</w:t>
      </w:r>
      <w:r>
        <w:rPr>
          <w:b/>
          <w:sz w:val="28"/>
          <w:szCs w:val="28"/>
        </w:rPr>
        <w:t>.</w:t>
      </w:r>
    </w:p>
    <w:p w:rsidR="00477832" w:rsidRPr="00422BE3" w:rsidRDefault="00477832" w:rsidP="00F45458">
      <w:pPr>
        <w:pStyle w:val="af7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FAC">
        <w:rPr>
          <w:rFonts w:ascii="Times New Roman" w:hAnsi="Times New Roman"/>
          <w:sz w:val="28"/>
          <w:szCs w:val="28"/>
        </w:rPr>
        <w:t>Развитие малого и среднего предпринимательства в Чайковском муниципальном районе</w:t>
      </w:r>
      <w:r w:rsidR="008735E2">
        <w:rPr>
          <w:rFonts w:ascii="Times New Roman" w:hAnsi="Times New Roman"/>
          <w:sz w:val="28"/>
          <w:szCs w:val="28"/>
        </w:rPr>
        <w:t xml:space="preserve"> направлено на</w:t>
      </w:r>
      <w:r w:rsidRPr="00422BE3">
        <w:rPr>
          <w:rFonts w:ascii="Times New Roman" w:hAnsi="Times New Roman"/>
          <w:sz w:val="28"/>
          <w:szCs w:val="28"/>
        </w:rPr>
        <w:t xml:space="preserve"> увеличение доли малого и среднего предпринимательства в экономике района.</w:t>
      </w:r>
    </w:p>
    <w:p w:rsidR="008735E2" w:rsidRDefault="008735E2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малого и среднего предпринимательства сконцентрирована на стимулировании развития производственных и технологических отраслей, расширении рынков сбыта, стимулировании производства инновационной продукции при одновременном развитии финансовых институтов и объектов бизнес-инфраструктуры, осуществляющих непосредственную поддержку бизнеса.</w:t>
      </w:r>
    </w:p>
    <w:p w:rsidR="008735E2" w:rsidRPr="008735E2" w:rsidRDefault="008735E2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8735E2">
        <w:rPr>
          <w:sz w:val="28"/>
          <w:szCs w:val="28"/>
        </w:rPr>
        <w:t xml:space="preserve">Развитие малого и среднего бизнеса осуществляется по следующим направлениям: оказание информационно-консультационной и образовательной поддержки субъектов малого и среднего предпринимательства, содействие развитию бизнеса, оказание имущественной поддержки, реализация мер поддержки организаций, содействующих развитию субъектов предпринимательства на территории района, реализация научно-образовательного потенциала молодежи в предпринимательской сфере, организация взаимодействия между субъектами малого и среднего предпринимательств, среднеспециальными и высшими учебными заведениями </w:t>
      </w:r>
      <w:r w:rsidRPr="008735E2">
        <w:rPr>
          <w:sz w:val="28"/>
          <w:szCs w:val="28"/>
        </w:rPr>
        <w:lastRenderedPageBreak/>
        <w:t>района по повышению престижа рабочих профессий,</w:t>
      </w:r>
      <w:r>
        <w:rPr>
          <w:sz w:val="28"/>
          <w:szCs w:val="28"/>
        </w:rPr>
        <w:t xml:space="preserve"> </w:t>
      </w:r>
      <w:r w:rsidRPr="008735E2">
        <w:rPr>
          <w:sz w:val="28"/>
          <w:szCs w:val="28"/>
        </w:rPr>
        <w:t>формирование положительного имиджа предпринимательства.</w:t>
      </w:r>
    </w:p>
    <w:p w:rsidR="008735E2" w:rsidRDefault="008735E2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оказания поддержки повышается за счет участия в конкурсах муниципальных программ развития малого и среднего предпринимательства по привлечению софинансирования мероприятий из средств краевого и федерального бюджетов.</w:t>
      </w:r>
    </w:p>
    <w:p w:rsidR="00203044" w:rsidRDefault="00203044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8735E2" w:rsidRPr="00203044" w:rsidRDefault="008735E2" w:rsidP="000C6365">
      <w:pPr>
        <w:autoSpaceDE w:val="0"/>
        <w:autoSpaceDN w:val="0"/>
        <w:adjustRightInd w:val="0"/>
        <w:ind w:firstLine="710"/>
        <w:jc w:val="both"/>
        <w:rPr>
          <w:b/>
          <w:sz w:val="28"/>
          <w:szCs w:val="28"/>
        </w:rPr>
      </w:pPr>
      <w:r w:rsidRPr="00203044">
        <w:rPr>
          <w:b/>
          <w:sz w:val="28"/>
          <w:szCs w:val="28"/>
        </w:rPr>
        <w:t>4.</w:t>
      </w:r>
      <w:r w:rsidR="00642FF1" w:rsidRPr="00203044">
        <w:rPr>
          <w:b/>
          <w:sz w:val="28"/>
          <w:szCs w:val="28"/>
        </w:rPr>
        <w:t>1.</w:t>
      </w:r>
      <w:r w:rsidR="00203044" w:rsidRPr="00203044">
        <w:rPr>
          <w:b/>
          <w:sz w:val="28"/>
          <w:szCs w:val="28"/>
        </w:rPr>
        <w:t>6.1</w:t>
      </w:r>
      <w:r w:rsidRPr="00203044">
        <w:rPr>
          <w:b/>
          <w:sz w:val="28"/>
          <w:szCs w:val="28"/>
        </w:rPr>
        <w:t>. Повышение доступности финансового ресурса для бизнеса.</w:t>
      </w:r>
    </w:p>
    <w:p w:rsidR="008735E2" w:rsidRDefault="008735E2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 целью стимулирования бизнеса к расширению деятельности, созданию новых рабочих мест, внедрению новых технологий и повышению эффективности производственных процессов обеспечивается развитие центра микрофинансирования в районе.</w:t>
      </w:r>
    </w:p>
    <w:p w:rsidR="00203044" w:rsidRPr="00B02EEE" w:rsidRDefault="00B02EEE" w:rsidP="00B02EEE">
      <w:pPr>
        <w:pStyle w:val="af7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2EEE">
        <w:rPr>
          <w:rFonts w:ascii="Times New Roman" w:hAnsi="Times New Roman"/>
          <w:b/>
          <w:sz w:val="28"/>
          <w:szCs w:val="28"/>
        </w:rPr>
        <w:t>4.1.</w:t>
      </w:r>
      <w:r w:rsidR="00767FA8">
        <w:rPr>
          <w:rFonts w:ascii="Times New Roman" w:hAnsi="Times New Roman"/>
          <w:b/>
          <w:sz w:val="28"/>
          <w:szCs w:val="28"/>
        </w:rPr>
        <w:t>7.</w:t>
      </w:r>
      <w:r w:rsidRPr="00B02EEE">
        <w:rPr>
          <w:rFonts w:ascii="Times New Roman" w:hAnsi="Times New Roman"/>
          <w:b/>
          <w:sz w:val="28"/>
          <w:szCs w:val="28"/>
        </w:rPr>
        <w:t xml:space="preserve"> </w:t>
      </w:r>
      <w:r w:rsidR="00477832" w:rsidRPr="00B02EEE">
        <w:rPr>
          <w:rFonts w:ascii="Times New Roman" w:hAnsi="Times New Roman"/>
          <w:b/>
          <w:sz w:val="28"/>
          <w:szCs w:val="28"/>
        </w:rPr>
        <w:t>Развитие и регулирование сети общественного питания, торговли и сферы услуг</w:t>
      </w:r>
      <w:r w:rsidR="00203044" w:rsidRPr="00B02EEE">
        <w:rPr>
          <w:rFonts w:ascii="Times New Roman" w:hAnsi="Times New Roman"/>
          <w:b/>
          <w:sz w:val="28"/>
          <w:szCs w:val="28"/>
        </w:rPr>
        <w:t>.</w:t>
      </w:r>
    </w:p>
    <w:p w:rsidR="00BD6B2D" w:rsidRPr="00203044" w:rsidRDefault="00462886" w:rsidP="00203044">
      <w:pPr>
        <w:pStyle w:val="af7"/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044">
        <w:rPr>
          <w:rFonts w:ascii="Times New Roman" w:hAnsi="Times New Roman"/>
          <w:sz w:val="28"/>
          <w:szCs w:val="28"/>
        </w:rPr>
        <w:t xml:space="preserve"> </w:t>
      </w:r>
      <w:r w:rsidR="00203044" w:rsidRPr="00462886">
        <w:rPr>
          <w:rFonts w:ascii="Times New Roman" w:hAnsi="Times New Roman"/>
          <w:sz w:val="28"/>
          <w:szCs w:val="28"/>
        </w:rPr>
        <w:t>Развитие и регулирование сети общественного питания, торговли и сферы услуг</w:t>
      </w:r>
      <w:r w:rsidR="00203044" w:rsidRPr="00203044">
        <w:rPr>
          <w:rFonts w:ascii="Times New Roman" w:hAnsi="Times New Roman"/>
          <w:sz w:val="28"/>
          <w:szCs w:val="28"/>
        </w:rPr>
        <w:t xml:space="preserve"> </w:t>
      </w:r>
      <w:r w:rsidRPr="00203044">
        <w:rPr>
          <w:rFonts w:ascii="Times New Roman" w:hAnsi="Times New Roman"/>
          <w:sz w:val="28"/>
          <w:szCs w:val="28"/>
        </w:rPr>
        <w:t xml:space="preserve">направлено на </w:t>
      </w:r>
      <w:r w:rsidR="00477832" w:rsidRPr="00203044">
        <w:rPr>
          <w:rFonts w:ascii="Times New Roman" w:hAnsi="Times New Roman"/>
          <w:sz w:val="28"/>
          <w:szCs w:val="28"/>
        </w:rPr>
        <w:t>создание условий для обеспечения поселений, входящих в состав Чайковского муниципального района, услугами общественного питания, торговли и сферы услуг.</w:t>
      </w:r>
    </w:p>
    <w:p w:rsidR="00477832" w:rsidRPr="00947FAC" w:rsidRDefault="00462886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221C9">
        <w:rPr>
          <w:sz w:val="28"/>
          <w:szCs w:val="28"/>
        </w:rPr>
        <w:t>Реализация конкурентной политики на территории района обеспечивается формированием развитой системы товародвижения, создающей благоприятные возможности для местных товаропроизводителей в целях увеличения объемов реализации качественной продукции, произведенной и(или) переработанной на территории Пермского края.</w:t>
      </w:r>
      <w:r w:rsidRPr="00947FAC">
        <w:rPr>
          <w:sz w:val="28"/>
          <w:szCs w:val="28"/>
        </w:rPr>
        <w:t xml:space="preserve"> </w:t>
      </w:r>
      <w:r w:rsidR="00477832" w:rsidRPr="00947FAC">
        <w:rPr>
          <w:sz w:val="28"/>
          <w:szCs w:val="28"/>
        </w:rPr>
        <w:t>разработка мероприятий для контроля развития сферы обслуживания: организаци</w:t>
      </w:r>
      <w:r w:rsidR="00477832">
        <w:rPr>
          <w:sz w:val="28"/>
          <w:szCs w:val="28"/>
        </w:rPr>
        <w:t>и</w:t>
      </w:r>
      <w:r w:rsidR="00477832" w:rsidRPr="00947FAC">
        <w:rPr>
          <w:sz w:val="28"/>
          <w:szCs w:val="28"/>
        </w:rPr>
        <w:t xml:space="preserve"> общественного питания, торговли промышленными товарами</w:t>
      </w:r>
      <w:r>
        <w:rPr>
          <w:sz w:val="28"/>
          <w:szCs w:val="28"/>
        </w:rPr>
        <w:t xml:space="preserve"> и изделиями, бытовыми услугами.</w:t>
      </w:r>
    </w:p>
    <w:p w:rsidR="00827142" w:rsidRPr="00552471" w:rsidRDefault="00767FA8" w:rsidP="00767FA8">
      <w:pPr>
        <w:pStyle w:val="af7"/>
        <w:tabs>
          <w:tab w:val="left" w:pos="1701"/>
        </w:tabs>
        <w:autoSpaceDE w:val="0"/>
        <w:autoSpaceDN w:val="0"/>
        <w:adjustRightInd w:val="0"/>
        <w:spacing w:before="240" w:after="12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4.1.8.</w:t>
      </w:r>
      <w:r w:rsidR="00477832" w:rsidRPr="00552471">
        <w:rPr>
          <w:rFonts w:ascii="Times New Roman" w:hAnsi="Times New Roman"/>
          <w:b/>
          <w:sz w:val="28"/>
          <w:szCs w:val="28"/>
        </w:rPr>
        <w:t>Развитие сотрудничества органов местного самоуправлении и крупных, средних предприятий</w:t>
      </w:r>
      <w:r w:rsidR="00552471">
        <w:rPr>
          <w:rFonts w:ascii="Times New Roman" w:hAnsi="Times New Roman"/>
          <w:b/>
          <w:sz w:val="28"/>
          <w:szCs w:val="28"/>
        </w:rPr>
        <w:t>.</w:t>
      </w:r>
      <w:r w:rsidR="00477832" w:rsidRPr="00552471">
        <w:rPr>
          <w:rFonts w:ascii="Times New Roman" w:hAnsi="Times New Roman"/>
          <w:b/>
          <w:sz w:val="28"/>
          <w:szCs w:val="28"/>
        </w:rPr>
        <w:t xml:space="preserve"> </w:t>
      </w:r>
    </w:p>
    <w:p w:rsidR="00BD6B2D" w:rsidRDefault="00827142" w:rsidP="00552471">
      <w:pPr>
        <w:pStyle w:val="af7"/>
        <w:tabs>
          <w:tab w:val="left" w:pos="1701"/>
        </w:tabs>
        <w:autoSpaceDE w:val="0"/>
        <w:autoSpaceDN w:val="0"/>
        <w:adjustRightInd w:val="0"/>
        <w:spacing w:before="24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FAC">
        <w:rPr>
          <w:rFonts w:ascii="Times New Roman" w:hAnsi="Times New Roman"/>
          <w:sz w:val="28"/>
          <w:szCs w:val="28"/>
        </w:rPr>
        <w:t xml:space="preserve">Развитие сотрудничества органов местного самоуправлении и крупных, средних предприятий </w:t>
      </w:r>
      <w:r w:rsidR="00462886">
        <w:rPr>
          <w:rFonts w:ascii="Times New Roman" w:hAnsi="Times New Roman"/>
          <w:sz w:val="28"/>
          <w:szCs w:val="28"/>
        </w:rPr>
        <w:t xml:space="preserve">района направлено на </w:t>
      </w:r>
      <w:r w:rsidR="00477832" w:rsidRPr="00696C21">
        <w:rPr>
          <w:rFonts w:ascii="Times New Roman" w:hAnsi="Times New Roman"/>
          <w:sz w:val="28"/>
          <w:szCs w:val="28"/>
        </w:rPr>
        <w:t xml:space="preserve"> создание благоприятных социально-экономических условий для устойчивого развития крупных и средних предприятий района и на этой основе обеспечение высоких темпов экономического роста.</w:t>
      </w:r>
    </w:p>
    <w:p w:rsidR="00552471" w:rsidRDefault="00552471" w:rsidP="00552471">
      <w:pPr>
        <w:pStyle w:val="af7"/>
        <w:tabs>
          <w:tab w:val="left" w:pos="1701"/>
        </w:tabs>
        <w:autoSpaceDE w:val="0"/>
        <w:autoSpaceDN w:val="0"/>
        <w:adjustRightInd w:val="0"/>
        <w:spacing w:before="24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7710" w:rsidRPr="00552471" w:rsidRDefault="00552471" w:rsidP="000C6365">
      <w:pPr>
        <w:pStyle w:val="af7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552471">
        <w:rPr>
          <w:rFonts w:ascii="Times New Roman" w:hAnsi="Times New Roman"/>
          <w:b/>
          <w:sz w:val="28"/>
          <w:szCs w:val="28"/>
        </w:rPr>
        <w:t>4.1.</w:t>
      </w:r>
      <w:r w:rsidR="00767FA8">
        <w:rPr>
          <w:rFonts w:ascii="Times New Roman" w:hAnsi="Times New Roman"/>
          <w:b/>
          <w:sz w:val="28"/>
          <w:szCs w:val="28"/>
        </w:rPr>
        <w:t>8</w:t>
      </w:r>
      <w:r w:rsidRPr="00552471">
        <w:rPr>
          <w:rFonts w:ascii="Times New Roman" w:hAnsi="Times New Roman"/>
          <w:b/>
          <w:sz w:val="28"/>
          <w:szCs w:val="28"/>
        </w:rPr>
        <w:t>.1.</w:t>
      </w:r>
      <w:r w:rsidR="00462886" w:rsidRPr="00552471">
        <w:rPr>
          <w:rFonts w:ascii="Times New Roman" w:hAnsi="Times New Roman"/>
          <w:b/>
          <w:sz w:val="28"/>
          <w:szCs w:val="28"/>
        </w:rPr>
        <w:t xml:space="preserve"> Р</w:t>
      </w:r>
      <w:r w:rsidR="002A7710" w:rsidRPr="00552471">
        <w:rPr>
          <w:rFonts w:ascii="Times New Roman" w:hAnsi="Times New Roman"/>
          <w:b/>
          <w:sz w:val="28"/>
          <w:szCs w:val="28"/>
        </w:rPr>
        <w:t>еализация мер по обеспечению устойчивого экономического положения предприятий района</w:t>
      </w:r>
      <w:r w:rsidR="00462886" w:rsidRPr="00552471">
        <w:rPr>
          <w:rFonts w:ascii="Times New Roman" w:hAnsi="Times New Roman"/>
          <w:b/>
          <w:sz w:val="28"/>
          <w:szCs w:val="28"/>
        </w:rPr>
        <w:t>.</w:t>
      </w:r>
    </w:p>
    <w:p w:rsidR="002A7710" w:rsidRPr="005221C9" w:rsidRDefault="002A7710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221C9">
        <w:rPr>
          <w:sz w:val="28"/>
          <w:szCs w:val="28"/>
        </w:rPr>
        <w:t>Традиционные формы поддержки экономики включают в себя увеличение доходов предприятий, снижение издержек и рисков для бизнеса, а также содействие выходу на новые рынки сбыта. Это, прежде всего, меры, направленные на увеличение прибыли действующих предприятий и создание условий для развития новой экономики.</w:t>
      </w:r>
    </w:p>
    <w:p w:rsidR="002A7710" w:rsidRPr="005221C9" w:rsidRDefault="002A7710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Увеличение доходов бизнеса, привлечение в экономику </w:t>
      </w:r>
      <w:r w:rsidR="00462886" w:rsidRPr="005221C9">
        <w:rPr>
          <w:sz w:val="28"/>
          <w:szCs w:val="28"/>
        </w:rPr>
        <w:t xml:space="preserve">района </w:t>
      </w:r>
      <w:r w:rsidRPr="005221C9">
        <w:rPr>
          <w:sz w:val="28"/>
          <w:szCs w:val="28"/>
        </w:rPr>
        <w:t xml:space="preserve">высококачественных специалистов и повышение занятости населения напрямую зависят от увеличения объемов производства на предприятиях несырьевого комплекса, что достигается за счет лоббирования их интересов на </w:t>
      </w:r>
      <w:r w:rsidR="00462886" w:rsidRPr="005221C9">
        <w:rPr>
          <w:sz w:val="28"/>
          <w:szCs w:val="28"/>
        </w:rPr>
        <w:lastRenderedPageBreak/>
        <w:t xml:space="preserve">краевом и </w:t>
      </w:r>
      <w:r w:rsidRPr="005221C9">
        <w:rPr>
          <w:sz w:val="28"/>
          <w:szCs w:val="28"/>
        </w:rPr>
        <w:t>федеральном уровне, содействия увеличению объема государственного заказа и заказа государственных монополий.</w:t>
      </w:r>
    </w:p>
    <w:p w:rsidR="002A7710" w:rsidRDefault="002A7710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221C9">
        <w:rPr>
          <w:sz w:val="28"/>
          <w:szCs w:val="28"/>
        </w:rPr>
        <w:t>Учитывая особое значение для экономики Пермского края деятельности предприятий сырьевого сект</w:t>
      </w:r>
      <w:r w:rsidR="00462886" w:rsidRPr="005221C9">
        <w:rPr>
          <w:sz w:val="28"/>
          <w:szCs w:val="28"/>
        </w:rPr>
        <w:t>ора, осуществляется мониторинг «</w:t>
      </w:r>
      <w:r w:rsidRPr="005221C9">
        <w:rPr>
          <w:sz w:val="28"/>
          <w:szCs w:val="28"/>
        </w:rPr>
        <w:t>устойчивости</w:t>
      </w:r>
      <w:r w:rsidR="00462886" w:rsidRPr="005221C9">
        <w:rPr>
          <w:sz w:val="28"/>
          <w:szCs w:val="28"/>
        </w:rPr>
        <w:t xml:space="preserve"> социально-экономического положения предприятий</w:t>
      </w:r>
      <w:r w:rsidR="00587E95" w:rsidRPr="005221C9">
        <w:rPr>
          <w:sz w:val="28"/>
          <w:szCs w:val="28"/>
        </w:rPr>
        <w:t>»</w:t>
      </w:r>
      <w:r w:rsidRPr="005221C9">
        <w:rPr>
          <w:sz w:val="28"/>
          <w:szCs w:val="28"/>
        </w:rPr>
        <w:t>, формирование инструментов оперативного реагирования на мировую и внутрироссийскую конъюнктуру.</w:t>
      </w:r>
    </w:p>
    <w:p w:rsidR="004C7757" w:rsidRPr="005221C9" w:rsidRDefault="004C7757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477832" w:rsidRPr="004C7757" w:rsidRDefault="004C7757" w:rsidP="000C6365">
      <w:pPr>
        <w:pStyle w:val="af7"/>
        <w:autoSpaceDE w:val="0"/>
        <w:autoSpaceDN w:val="0"/>
        <w:adjustRightInd w:val="0"/>
        <w:spacing w:after="0" w:line="360" w:lineRule="exact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4C7757">
        <w:rPr>
          <w:rFonts w:ascii="Times New Roman" w:hAnsi="Times New Roman"/>
          <w:b/>
          <w:sz w:val="28"/>
          <w:szCs w:val="28"/>
        </w:rPr>
        <w:t>4</w:t>
      </w:r>
      <w:r w:rsidR="00767FA8">
        <w:rPr>
          <w:rFonts w:ascii="Times New Roman" w:hAnsi="Times New Roman"/>
          <w:b/>
          <w:sz w:val="28"/>
          <w:szCs w:val="28"/>
        </w:rPr>
        <w:t>.1.9.</w:t>
      </w:r>
      <w:r w:rsidR="00587E95" w:rsidRPr="004C7757">
        <w:rPr>
          <w:rFonts w:ascii="Times New Roman" w:hAnsi="Times New Roman"/>
          <w:b/>
          <w:sz w:val="28"/>
          <w:szCs w:val="28"/>
        </w:rPr>
        <w:t xml:space="preserve"> О</w:t>
      </w:r>
      <w:r w:rsidR="00477832" w:rsidRPr="004C7757">
        <w:rPr>
          <w:rFonts w:ascii="Times New Roman" w:hAnsi="Times New Roman"/>
          <w:b/>
          <w:sz w:val="28"/>
          <w:szCs w:val="28"/>
        </w:rPr>
        <w:t>рганизационное, информационное обеспечение и пропаганда охраны труда.</w:t>
      </w:r>
    </w:p>
    <w:p w:rsidR="00587E95" w:rsidRPr="00947FAC" w:rsidRDefault="00587E95" w:rsidP="000C6365">
      <w:pPr>
        <w:pStyle w:val="af7"/>
        <w:autoSpaceDE w:val="0"/>
        <w:autoSpaceDN w:val="0"/>
        <w:adjustRightInd w:val="0"/>
        <w:spacing w:after="0" w:line="360" w:lineRule="exact"/>
        <w:ind w:left="0" w:firstLine="71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947FAC">
        <w:rPr>
          <w:rFonts w:ascii="Times New Roman" w:hAnsi="Times New Roman"/>
          <w:sz w:val="28"/>
          <w:szCs w:val="28"/>
        </w:rPr>
        <w:t>мер по стимулированию работы, направленной на обеспечение охраны труда Работодателями</w:t>
      </w:r>
      <w:r>
        <w:rPr>
          <w:rFonts w:ascii="Times New Roman" w:hAnsi="Times New Roman"/>
          <w:sz w:val="28"/>
          <w:szCs w:val="28"/>
        </w:rPr>
        <w:t>, заключается в п</w:t>
      </w:r>
      <w:r w:rsidRPr="00947FAC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едении</w:t>
      </w:r>
      <w:r w:rsidRPr="00947FAC">
        <w:rPr>
          <w:rFonts w:ascii="Times New Roman" w:hAnsi="Times New Roman"/>
          <w:sz w:val="28"/>
          <w:szCs w:val="28"/>
        </w:rPr>
        <w:t xml:space="preserve"> ежегодн</w:t>
      </w:r>
      <w:r>
        <w:rPr>
          <w:rFonts w:ascii="Times New Roman" w:hAnsi="Times New Roman"/>
          <w:sz w:val="28"/>
          <w:szCs w:val="28"/>
        </w:rPr>
        <w:t>ого</w:t>
      </w:r>
      <w:r w:rsidRPr="00947FA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947FAC">
        <w:rPr>
          <w:rFonts w:ascii="Times New Roman" w:hAnsi="Times New Roman"/>
          <w:sz w:val="28"/>
          <w:szCs w:val="28"/>
        </w:rPr>
        <w:t xml:space="preserve"> на лучшую организацию работы по охране труда в организациях района</w:t>
      </w:r>
      <w:r>
        <w:rPr>
          <w:rFonts w:ascii="Times New Roman" w:hAnsi="Times New Roman"/>
          <w:sz w:val="28"/>
          <w:szCs w:val="28"/>
        </w:rPr>
        <w:t xml:space="preserve"> с последующим </w:t>
      </w:r>
      <w:r w:rsidRPr="00947FAC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ем</w:t>
      </w:r>
      <w:r w:rsidRPr="00947FAC">
        <w:rPr>
          <w:rFonts w:ascii="Times New Roman" w:hAnsi="Times New Roman"/>
          <w:sz w:val="28"/>
          <w:szCs w:val="28"/>
        </w:rPr>
        <w:t xml:space="preserve"> в ежегодно</w:t>
      </w:r>
      <w:r>
        <w:rPr>
          <w:rFonts w:ascii="Times New Roman" w:hAnsi="Times New Roman"/>
          <w:sz w:val="28"/>
          <w:szCs w:val="28"/>
        </w:rPr>
        <w:t>м</w:t>
      </w:r>
      <w:r w:rsidRPr="00947FA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947FAC">
        <w:rPr>
          <w:rFonts w:ascii="Times New Roman" w:hAnsi="Times New Roman"/>
          <w:sz w:val="28"/>
          <w:szCs w:val="28"/>
        </w:rPr>
        <w:t xml:space="preserve"> на лучшую организацию работы по охране труда в Пермском крае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47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Pr="00947FAC">
        <w:rPr>
          <w:rFonts w:ascii="Times New Roman" w:hAnsi="Times New Roman"/>
          <w:sz w:val="28"/>
          <w:szCs w:val="28"/>
        </w:rPr>
        <w:t xml:space="preserve"> координационн</w:t>
      </w:r>
      <w:r>
        <w:rPr>
          <w:rFonts w:ascii="Times New Roman" w:hAnsi="Times New Roman"/>
          <w:sz w:val="28"/>
          <w:szCs w:val="28"/>
        </w:rPr>
        <w:t>ого</w:t>
      </w:r>
      <w:r w:rsidRPr="00947FA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47FAC">
        <w:rPr>
          <w:rFonts w:ascii="Times New Roman" w:hAnsi="Times New Roman"/>
          <w:sz w:val="28"/>
          <w:szCs w:val="28"/>
        </w:rPr>
        <w:t xml:space="preserve"> по условиям и охране труда Чайковского муниципального района.</w:t>
      </w:r>
    </w:p>
    <w:p w:rsidR="004C7757" w:rsidRDefault="004C7757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4C7757" w:rsidRPr="004C7757" w:rsidRDefault="000D73D3" w:rsidP="000D73D3">
      <w:pPr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4.1.10. </w:t>
      </w:r>
      <w:r w:rsidR="004C7757" w:rsidRPr="004C7757">
        <w:rPr>
          <w:b/>
          <w:sz w:val="28"/>
          <w:szCs w:val="28"/>
        </w:rPr>
        <w:t>Агропромышленный комплекс</w:t>
      </w:r>
      <w:r w:rsidR="004C7757">
        <w:rPr>
          <w:b/>
          <w:sz w:val="28"/>
          <w:szCs w:val="28"/>
        </w:rPr>
        <w:t>.</w:t>
      </w:r>
    </w:p>
    <w:p w:rsidR="001A5BCC" w:rsidRDefault="00587E95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5BCC">
        <w:rPr>
          <w:sz w:val="28"/>
          <w:szCs w:val="28"/>
        </w:rPr>
        <w:t xml:space="preserve">оддержка сферы сельского хозяйства как важнейший фактор сохранения и развития агропромышленного комплекса </w:t>
      </w:r>
      <w:r w:rsidR="00A66CBA">
        <w:rPr>
          <w:sz w:val="28"/>
          <w:szCs w:val="28"/>
        </w:rPr>
        <w:t>района</w:t>
      </w:r>
      <w:r w:rsidR="001A5BCC">
        <w:rPr>
          <w:sz w:val="28"/>
          <w:szCs w:val="28"/>
        </w:rPr>
        <w:t xml:space="preserve"> в условиях вступления России во Всемирную торговую организацию направлена на стимулирование:</w:t>
      </w:r>
    </w:p>
    <w:p w:rsidR="001A5BCC" w:rsidRDefault="001A5BCC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роста доходности от использования ресурса отрасли, в том числе пригодных для ведения сельского хозяйства земель, с освоением эффективных агротехнологий и систем ведения хозяйства;</w:t>
      </w:r>
    </w:p>
    <w:p w:rsidR="001A5BCC" w:rsidRDefault="001A5BCC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создания новых высокопроизводительных рабочих мест за счет реализации новых инвестиционных проектов;</w:t>
      </w:r>
    </w:p>
    <w:p w:rsidR="001A5BCC" w:rsidRDefault="001A5BCC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развития малых форм хозяйствования на селе, особенно в территориях с низкоэффективным аграрным производством;</w:t>
      </w:r>
    </w:p>
    <w:p w:rsidR="001A5BCC" w:rsidRDefault="001A5BCC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производства новых продуктов и выхода на новые рынки сбыта.</w:t>
      </w:r>
    </w:p>
    <w:p w:rsidR="00DD12F6" w:rsidRDefault="00DD12F6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1A5BCC" w:rsidRPr="00DD12F6" w:rsidRDefault="001A5BCC" w:rsidP="009A1222">
      <w:pPr>
        <w:pStyle w:val="af7"/>
        <w:numPr>
          <w:ilvl w:val="2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240" w:after="0" w:line="240" w:lineRule="auto"/>
        <w:ind w:left="709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D12F6">
        <w:rPr>
          <w:rFonts w:ascii="Times New Roman" w:hAnsi="Times New Roman"/>
          <w:b/>
          <w:sz w:val="28"/>
          <w:szCs w:val="28"/>
        </w:rPr>
        <w:t xml:space="preserve">Привлечение </w:t>
      </w:r>
      <w:r w:rsidR="00A66CBA" w:rsidRPr="00DD12F6">
        <w:rPr>
          <w:rFonts w:ascii="Times New Roman" w:hAnsi="Times New Roman"/>
          <w:b/>
          <w:sz w:val="28"/>
          <w:szCs w:val="28"/>
        </w:rPr>
        <w:t xml:space="preserve">краевого и </w:t>
      </w:r>
      <w:r w:rsidRPr="00DD12F6">
        <w:rPr>
          <w:rFonts w:ascii="Times New Roman" w:hAnsi="Times New Roman"/>
          <w:b/>
          <w:sz w:val="28"/>
          <w:szCs w:val="28"/>
        </w:rPr>
        <w:t>федерального финансового ресурса в отрасли экономики.</w:t>
      </w:r>
    </w:p>
    <w:p w:rsidR="001A5BCC" w:rsidRDefault="001A5BCC" w:rsidP="000C636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актуальной для бизнеса проблемы стоимости финансового ресурса реализуются мероприятия по привлечению финансовых средств через участие в </w:t>
      </w:r>
      <w:r w:rsidR="00A66CBA">
        <w:rPr>
          <w:sz w:val="28"/>
          <w:szCs w:val="28"/>
        </w:rPr>
        <w:t xml:space="preserve">краевых </w:t>
      </w:r>
      <w:r>
        <w:rPr>
          <w:sz w:val="28"/>
          <w:szCs w:val="28"/>
        </w:rPr>
        <w:t xml:space="preserve">конкурсах и программах, взаимодействие </w:t>
      </w:r>
      <w:r w:rsidR="008735E2">
        <w:rPr>
          <w:sz w:val="28"/>
          <w:szCs w:val="28"/>
        </w:rPr>
        <w:t xml:space="preserve">с </w:t>
      </w:r>
      <w:r>
        <w:rPr>
          <w:sz w:val="28"/>
          <w:szCs w:val="28"/>
        </w:rPr>
        <w:t>финансово-кредитными и лизинговыми организациями как краевого, так и федерального уровня.</w:t>
      </w:r>
    </w:p>
    <w:p w:rsidR="001A5BCC" w:rsidRPr="00484564" w:rsidRDefault="001A5BCC" w:rsidP="009A1222">
      <w:pPr>
        <w:pStyle w:val="af7"/>
        <w:numPr>
          <w:ilvl w:val="2"/>
          <w:numId w:val="21"/>
        </w:num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84564">
        <w:rPr>
          <w:rFonts w:ascii="Times New Roman" w:hAnsi="Times New Roman"/>
          <w:b/>
          <w:sz w:val="28"/>
          <w:szCs w:val="28"/>
        </w:rPr>
        <w:t>Увеличение доходов населения.</w:t>
      </w:r>
    </w:p>
    <w:p w:rsidR="001A5BCC" w:rsidRDefault="001A5BCC" w:rsidP="000C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Темпы развития экономики напрямую определяются покупательской способностью населения, что непосредственно зависит от уровня дохода жителей </w:t>
      </w:r>
      <w:r w:rsidR="00A66CB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Создаются условия для повышения уровня заработной платы в экономике </w:t>
      </w:r>
      <w:r w:rsidR="00A66CB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стабилизации количества рабочих мест.</w:t>
      </w:r>
    </w:p>
    <w:p w:rsidR="001A5BCC" w:rsidRDefault="001A5BCC" w:rsidP="00406AC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среднего уровня оплаты труда в экономике.</w:t>
      </w:r>
    </w:p>
    <w:p w:rsidR="001A5BCC" w:rsidRDefault="001A5BCC" w:rsidP="000C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стабильного увеличения прибыли предприятий обеспечивается рост среднего размера заработной платы и проводится профилактика нарушений дисциплины предприятий по выплате заработной платы.</w:t>
      </w:r>
    </w:p>
    <w:p w:rsidR="001A5BCC" w:rsidRDefault="001A5BCC" w:rsidP="00406AC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Стабилизация количества рабочих мест в экономике.</w:t>
      </w:r>
    </w:p>
    <w:p w:rsidR="000C6365" w:rsidRDefault="000C6365" w:rsidP="000C6365">
      <w:pPr>
        <w:ind w:firstLine="709"/>
        <w:jc w:val="both"/>
        <w:rPr>
          <w:sz w:val="28"/>
          <w:szCs w:val="28"/>
        </w:rPr>
      </w:pPr>
      <w:r w:rsidRPr="004323BA">
        <w:rPr>
          <w:color w:val="000000"/>
          <w:sz w:val="28"/>
          <w:szCs w:val="28"/>
        </w:rPr>
        <w:t>Увеличение числа рабочих мест предполагается за счет расширения существующих производств и строительства новых производств.</w:t>
      </w:r>
    </w:p>
    <w:p w:rsidR="001A5BCC" w:rsidRDefault="001A5BCC" w:rsidP="000C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Высвобождение трудовых ресурсов вследствие внедрения технологий инновационного производства при оказании мер государственной </w:t>
      </w:r>
      <w:r w:rsidR="00A66CBA">
        <w:rPr>
          <w:sz w:val="28"/>
          <w:szCs w:val="28"/>
        </w:rPr>
        <w:t xml:space="preserve">и муниципальной </w:t>
      </w:r>
      <w:r>
        <w:rPr>
          <w:sz w:val="28"/>
          <w:szCs w:val="28"/>
        </w:rPr>
        <w:t>поддержки бизнесу, обеспечивающему создание новых рабочих мест, позволяет стабилизировать количество рабочих мест в</w:t>
      </w:r>
      <w:r w:rsidR="00A66CBA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, повысить занятость экономически активного населения.</w:t>
      </w:r>
    </w:p>
    <w:p w:rsidR="001A5BCC" w:rsidRDefault="001A5BCC" w:rsidP="00406AC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Снижение уровня общей и регистрируемой безработицы.</w:t>
      </w:r>
    </w:p>
    <w:p w:rsidR="001A5BCC" w:rsidRDefault="001A5BCC" w:rsidP="000C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приоритетом политики Пермского края в сфере развития рынка труда является создание условий для эффективного использования трудового потенциала, развитие современной, ориентированной на конечный результат инфраструктуры рынка труда, привлечение иностранной рабочей силы в соответствии с потребностями экономики.</w:t>
      </w:r>
    </w:p>
    <w:p w:rsidR="006609A1" w:rsidRDefault="006609A1" w:rsidP="000C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9A1" w:rsidRPr="006609A1" w:rsidRDefault="006609A1" w:rsidP="009A1222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09A1">
        <w:rPr>
          <w:b/>
          <w:sz w:val="28"/>
          <w:szCs w:val="28"/>
        </w:rPr>
        <w:t>Целевые программы и проекты.</w:t>
      </w:r>
    </w:p>
    <w:p w:rsidR="00A66CBA" w:rsidRPr="00F45458" w:rsidRDefault="001A5BCC" w:rsidP="006609A1">
      <w:pPr>
        <w:pStyle w:val="af7"/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458">
        <w:rPr>
          <w:rFonts w:ascii="Times New Roman" w:hAnsi="Times New Roman"/>
          <w:sz w:val="28"/>
          <w:szCs w:val="28"/>
        </w:rPr>
        <w:t xml:space="preserve">Для достижения установленных целей и задач </w:t>
      </w:r>
      <w:r w:rsidR="00A66CBA" w:rsidRPr="00F45458">
        <w:rPr>
          <w:rFonts w:ascii="Times New Roman" w:hAnsi="Times New Roman"/>
          <w:sz w:val="28"/>
          <w:szCs w:val="28"/>
        </w:rPr>
        <w:t>реализуются следующие целевые программы и проекты:</w:t>
      </w:r>
    </w:p>
    <w:p w:rsidR="000B23B8" w:rsidRDefault="000B23B8" w:rsidP="000B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A2B58">
        <w:rPr>
          <w:sz w:val="28"/>
          <w:szCs w:val="28"/>
        </w:rPr>
        <w:t>омплексн</w:t>
      </w:r>
      <w:r>
        <w:rPr>
          <w:sz w:val="28"/>
          <w:szCs w:val="28"/>
        </w:rPr>
        <w:t>ая</w:t>
      </w:r>
      <w:r w:rsidRPr="00BA2B5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BA2B58">
        <w:rPr>
          <w:sz w:val="28"/>
          <w:szCs w:val="28"/>
        </w:rPr>
        <w:t xml:space="preserve"> «Развитие АПК Чайковского муниципального района на 2007-2015 годы»</w:t>
      </w:r>
      <w:r>
        <w:rPr>
          <w:sz w:val="28"/>
          <w:szCs w:val="28"/>
        </w:rPr>
        <w:t xml:space="preserve"> (в том числе реализация мероприятий по </w:t>
      </w:r>
      <w:r w:rsidRPr="00BA2B58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BA2B58">
        <w:rPr>
          <w:sz w:val="28"/>
          <w:szCs w:val="28"/>
        </w:rPr>
        <w:t xml:space="preserve"> малых форм хозяйствования в сельской местности</w:t>
      </w:r>
      <w:r>
        <w:rPr>
          <w:sz w:val="28"/>
          <w:szCs w:val="28"/>
        </w:rPr>
        <w:t>);</w:t>
      </w:r>
    </w:p>
    <w:p w:rsidR="001436A3" w:rsidRDefault="001436A3" w:rsidP="00143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 "Сельское жилье" в Чайковском муниципальном районе;</w:t>
      </w:r>
    </w:p>
    <w:p w:rsidR="000B23B8" w:rsidRPr="000B23B8" w:rsidRDefault="00C41B6C" w:rsidP="000B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0B23B8" w:rsidRPr="000B23B8">
        <w:rPr>
          <w:sz w:val="28"/>
          <w:szCs w:val="28"/>
        </w:rPr>
        <w:t xml:space="preserve">лгосрочная целевая </w:t>
      </w:r>
      <w:r w:rsidR="000B23B8">
        <w:rPr>
          <w:sz w:val="28"/>
          <w:szCs w:val="28"/>
        </w:rPr>
        <w:t>п</w:t>
      </w:r>
      <w:r w:rsidR="000B23B8" w:rsidRPr="000B23B8">
        <w:rPr>
          <w:sz w:val="28"/>
          <w:szCs w:val="28"/>
        </w:rPr>
        <w:t>рограмма</w:t>
      </w:r>
      <w:r w:rsidR="000B23B8" w:rsidRPr="00390712">
        <w:rPr>
          <w:sz w:val="28"/>
          <w:szCs w:val="28"/>
        </w:rPr>
        <w:t xml:space="preserve"> «Развитие малого и среднего предпринимательства в Чайковском муниципальном районе на 20</w:t>
      </w:r>
      <w:r w:rsidR="000B23B8">
        <w:rPr>
          <w:sz w:val="28"/>
          <w:szCs w:val="28"/>
        </w:rPr>
        <w:t>09</w:t>
      </w:r>
      <w:r w:rsidR="000B23B8" w:rsidRPr="00390712">
        <w:rPr>
          <w:sz w:val="28"/>
          <w:szCs w:val="28"/>
        </w:rPr>
        <w:t>-201</w:t>
      </w:r>
      <w:r w:rsidR="000B23B8">
        <w:rPr>
          <w:sz w:val="28"/>
          <w:szCs w:val="28"/>
        </w:rPr>
        <w:t>1</w:t>
      </w:r>
      <w:r w:rsidR="000B23B8" w:rsidRPr="00390712">
        <w:rPr>
          <w:sz w:val="28"/>
          <w:szCs w:val="28"/>
        </w:rPr>
        <w:t xml:space="preserve"> годы»</w:t>
      </w:r>
      <w:r w:rsidR="001436A3">
        <w:rPr>
          <w:sz w:val="28"/>
          <w:szCs w:val="28"/>
        </w:rPr>
        <w:t>;</w:t>
      </w:r>
    </w:p>
    <w:p w:rsidR="000B23B8" w:rsidRPr="000B23B8" w:rsidRDefault="000B23B8" w:rsidP="000B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B23B8">
        <w:rPr>
          <w:sz w:val="28"/>
          <w:szCs w:val="28"/>
        </w:rPr>
        <w:t xml:space="preserve">олгосрочная целевая </w:t>
      </w:r>
      <w:r>
        <w:rPr>
          <w:sz w:val="28"/>
          <w:szCs w:val="28"/>
        </w:rPr>
        <w:t>п</w:t>
      </w:r>
      <w:r w:rsidRPr="000B23B8">
        <w:rPr>
          <w:sz w:val="28"/>
          <w:szCs w:val="28"/>
        </w:rPr>
        <w:t>рограмма</w:t>
      </w:r>
      <w:r w:rsidRPr="00390712">
        <w:rPr>
          <w:sz w:val="28"/>
          <w:szCs w:val="28"/>
        </w:rPr>
        <w:t xml:space="preserve"> «Развитие малого и среднего предпринимательства в Чайковском муниципальном районе на 2012-2014 годы»</w:t>
      </w:r>
      <w:r w:rsidR="001436A3">
        <w:rPr>
          <w:sz w:val="28"/>
          <w:szCs w:val="28"/>
        </w:rPr>
        <w:t>;</w:t>
      </w:r>
    </w:p>
    <w:p w:rsidR="000B23B8" w:rsidRPr="000B23B8" w:rsidRDefault="000B23B8" w:rsidP="000B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B23B8">
        <w:rPr>
          <w:sz w:val="28"/>
          <w:szCs w:val="28"/>
        </w:rPr>
        <w:t xml:space="preserve">олгосрочная целевая </w:t>
      </w:r>
      <w:r>
        <w:rPr>
          <w:sz w:val="28"/>
          <w:szCs w:val="28"/>
        </w:rPr>
        <w:t>п</w:t>
      </w:r>
      <w:r w:rsidRPr="000B23B8">
        <w:rPr>
          <w:sz w:val="28"/>
          <w:szCs w:val="28"/>
        </w:rPr>
        <w:t>рограмма «Развитие внутреннего и въездного туризма в Чайковском муниципальном районе на 2012 - 2014 годы»</w:t>
      </w:r>
      <w:r w:rsidR="001436A3">
        <w:rPr>
          <w:sz w:val="28"/>
          <w:szCs w:val="28"/>
        </w:rPr>
        <w:t>;</w:t>
      </w:r>
    </w:p>
    <w:p w:rsidR="000B23B8" w:rsidRPr="000B23B8" w:rsidRDefault="000B23B8" w:rsidP="000B23B8">
      <w:pPr>
        <w:ind w:firstLine="709"/>
        <w:jc w:val="both"/>
        <w:rPr>
          <w:sz w:val="28"/>
          <w:szCs w:val="28"/>
        </w:rPr>
      </w:pPr>
      <w:r w:rsidRPr="000B23B8">
        <w:rPr>
          <w:sz w:val="28"/>
          <w:szCs w:val="28"/>
        </w:rPr>
        <w:t xml:space="preserve">Муниципальная программа «Экономическое развитие </w:t>
      </w:r>
      <w:r>
        <w:rPr>
          <w:sz w:val="28"/>
          <w:szCs w:val="28"/>
        </w:rPr>
        <w:t xml:space="preserve"> </w:t>
      </w:r>
      <w:r w:rsidRPr="000B23B8">
        <w:rPr>
          <w:sz w:val="28"/>
          <w:szCs w:val="28"/>
        </w:rPr>
        <w:t>в Чайковском муниципальном районе»</w:t>
      </w:r>
      <w:r>
        <w:rPr>
          <w:sz w:val="28"/>
          <w:szCs w:val="28"/>
        </w:rPr>
        <w:t xml:space="preserve"> </w:t>
      </w:r>
      <w:r w:rsidRPr="000B23B8">
        <w:rPr>
          <w:sz w:val="28"/>
          <w:szCs w:val="28"/>
        </w:rPr>
        <w:t>на 2014-2020 годы</w:t>
      </w:r>
      <w:r w:rsidR="001436A3">
        <w:rPr>
          <w:sz w:val="28"/>
          <w:szCs w:val="28"/>
        </w:rPr>
        <w:t>;</w:t>
      </w:r>
    </w:p>
    <w:p w:rsidR="000B23B8" w:rsidRPr="000B23B8" w:rsidRDefault="00406AC3" w:rsidP="000B23B8">
      <w:pPr>
        <w:ind w:firstLine="709"/>
        <w:jc w:val="both"/>
        <w:rPr>
          <w:sz w:val="28"/>
          <w:szCs w:val="28"/>
        </w:rPr>
      </w:pPr>
      <w:r w:rsidRPr="000B23B8">
        <w:rPr>
          <w:sz w:val="28"/>
          <w:szCs w:val="28"/>
        </w:rPr>
        <w:t>Муниципальная</w:t>
      </w:r>
      <w:r w:rsidR="000B23B8" w:rsidRPr="000B23B8">
        <w:rPr>
          <w:sz w:val="28"/>
          <w:szCs w:val="28"/>
        </w:rPr>
        <w:t xml:space="preserve"> программа </w:t>
      </w:r>
      <w:r w:rsidR="000B23B8">
        <w:rPr>
          <w:sz w:val="28"/>
          <w:szCs w:val="28"/>
        </w:rPr>
        <w:t>«</w:t>
      </w:r>
      <w:r w:rsidR="000B23B8" w:rsidRPr="000B23B8">
        <w:rPr>
          <w:sz w:val="28"/>
          <w:szCs w:val="28"/>
        </w:rPr>
        <w:t xml:space="preserve">Развитие сельского хозяйства в Чайковском </w:t>
      </w:r>
      <w:r w:rsidRPr="000B23B8">
        <w:rPr>
          <w:sz w:val="28"/>
          <w:szCs w:val="28"/>
        </w:rPr>
        <w:t>муниципа</w:t>
      </w:r>
      <w:r>
        <w:rPr>
          <w:sz w:val="28"/>
          <w:szCs w:val="28"/>
        </w:rPr>
        <w:t>льном</w:t>
      </w:r>
      <w:r w:rsidR="000B23B8">
        <w:rPr>
          <w:sz w:val="28"/>
          <w:szCs w:val="28"/>
        </w:rPr>
        <w:t xml:space="preserve"> районе на 2014 - 2020 годы»</w:t>
      </w:r>
      <w:r w:rsidR="001436A3">
        <w:rPr>
          <w:sz w:val="28"/>
          <w:szCs w:val="28"/>
        </w:rPr>
        <w:t>;</w:t>
      </w:r>
    </w:p>
    <w:p w:rsidR="00C97BEA" w:rsidRDefault="000B23B8" w:rsidP="000B23B8">
      <w:pPr>
        <w:ind w:firstLine="709"/>
        <w:jc w:val="both"/>
        <w:rPr>
          <w:sz w:val="28"/>
          <w:szCs w:val="28"/>
        </w:rPr>
      </w:pPr>
      <w:r w:rsidRPr="000B23B8">
        <w:rPr>
          <w:sz w:val="28"/>
          <w:szCs w:val="28"/>
        </w:rPr>
        <w:t>Муниципальная программа «Устойчивое развитие сельск</w:t>
      </w:r>
      <w:r w:rsidR="001436A3">
        <w:rPr>
          <w:sz w:val="28"/>
          <w:szCs w:val="28"/>
        </w:rPr>
        <w:t>их</w:t>
      </w:r>
      <w:r w:rsidRPr="000B23B8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</w:t>
      </w:r>
      <w:r w:rsidRPr="000B23B8">
        <w:rPr>
          <w:sz w:val="28"/>
          <w:szCs w:val="28"/>
        </w:rPr>
        <w:t>Чайковского муниципального  района Пермского края на 2014 - 201</w:t>
      </w:r>
      <w:r>
        <w:rPr>
          <w:sz w:val="28"/>
          <w:szCs w:val="28"/>
        </w:rPr>
        <w:t>7 годы и на период до 2020 года</w:t>
      </w:r>
      <w:r w:rsidR="001436A3">
        <w:rPr>
          <w:sz w:val="28"/>
          <w:szCs w:val="28"/>
        </w:rPr>
        <w:t>».</w:t>
      </w:r>
    </w:p>
    <w:p w:rsidR="000C6365" w:rsidRDefault="000C6365" w:rsidP="000C6365">
      <w:pPr>
        <w:ind w:firstLine="709"/>
        <w:jc w:val="both"/>
        <w:rPr>
          <w:color w:val="000000"/>
          <w:sz w:val="28"/>
          <w:szCs w:val="28"/>
        </w:rPr>
      </w:pPr>
      <w:r w:rsidRPr="004323BA">
        <w:rPr>
          <w:color w:val="000000"/>
          <w:sz w:val="28"/>
          <w:szCs w:val="28"/>
        </w:rPr>
        <w:t>Развитие основных отраслей экономики приведет к росту экономического благосостояния района</w:t>
      </w:r>
      <w:r>
        <w:rPr>
          <w:color w:val="000000"/>
          <w:sz w:val="28"/>
          <w:szCs w:val="28"/>
        </w:rPr>
        <w:t>.</w:t>
      </w:r>
    </w:p>
    <w:p w:rsidR="00C41B6C" w:rsidRDefault="00C41B6C" w:rsidP="000C6365">
      <w:pPr>
        <w:ind w:firstLine="709"/>
        <w:jc w:val="both"/>
        <w:rPr>
          <w:color w:val="000000"/>
          <w:sz w:val="28"/>
          <w:szCs w:val="28"/>
        </w:rPr>
      </w:pPr>
    </w:p>
    <w:p w:rsidR="00642FF1" w:rsidRPr="00C41B6C" w:rsidRDefault="00C41B6C" w:rsidP="009A1222">
      <w:pPr>
        <w:numPr>
          <w:ilvl w:val="2"/>
          <w:numId w:val="21"/>
        </w:numPr>
        <w:jc w:val="both"/>
        <w:rPr>
          <w:b/>
          <w:sz w:val="28"/>
          <w:szCs w:val="28"/>
        </w:rPr>
      </w:pPr>
      <w:r w:rsidRPr="00C41B6C">
        <w:rPr>
          <w:b/>
          <w:sz w:val="28"/>
          <w:szCs w:val="28"/>
        </w:rPr>
        <w:lastRenderedPageBreak/>
        <w:t>Целевые показатели.</w:t>
      </w:r>
    </w:p>
    <w:p w:rsidR="00BD6B2D" w:rsidRDefault="005B4DCA" w:rsidP="00821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показателями, характеризующими степень решения </w:t>
      </w:r>
      <w:r w:rsidR="000C6365">
        <w:rPr>
          <w:sz w:val="28"/>
          <w:szCs w:val="28"/>
        </w:rPr>
        <w:t>целей и з</w:t>
      </w:r>
      <w:r>
        <w:rPr>
          <w:sz w:val="28"/>
          <w:szCs w:val="28"/>
        </w:rPr>
        <w:t>адач</w:t>
      </w:r>
      <w:r w:rsidR="000C6365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, являются</w:t>
      </w:r>
      <w:r w:rsidRPr="000F3096">
        <w:rPr>
          <w:sz w:val="28"/>
          <w:szCs w:val="28"/>
        </w:rPr>
        <w:t xml:space="preserve">: </w:t>
      </w:r>
    </w:p>
    <w:p w:rsidR="00BD6B2D" w:rsidRDefault="00F94C39" w:rsidP="009A1222">
      <w:pPr>
        <w:numPr>
          <w:ilvl w:val="3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97BEA" w:rsidRPr="00C97BEA">
        <w:rPr>
          <w:color w:val="000000"/>
          <w:sz w:val="28"/>
          <w:szCs w:val="28"/>
        </w:rPr>
        <w:t>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образования, рублей</w:t>
      </w:r>
    </w:p>
    <w:p w:rsidR="00BD6B2D" w:rsidRDefault="008219D5" w:rsidP="009A1222">
      <w:pPr>
        <w:numPr>
          <w:ilvl w:val="3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97BEA" w:rsidRPr="00C97BEA">
        <w:rPr>
          <w:color w:val="000000"/>
          <w:sz w:val="28"/>
          <w:szCs w:val="28"/>
        </w:rPr>
        <w:t>оличество созданных рабочих мест, ед.</w:t>
      </w:r>
    </w:p>
    <w:p w:rsidR="00BD6B2D" w:rsidRDefault="008219D5" w:rsidP="009A1222">
      <w:pPr>
        <w:numPr>
          <w:ilvl w:val="3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97BEA" w:rsidRPr="00C97BEA">
        <w:rPr>
          <w:color w:val="000000"/>
          <w:sz w:val="28"/>
          <w:szCs w:val="28"/>
        </w:rPr>
        <w:t>бъем инвестиций в основной капитал (за период с начала года) по крупным и средним предприятиям на 1 жителя муниципального образования, тыс. рублей</w:t>
      </w:r>
    </w:p>
    <w:p w:rsidR="00BD6B2D" w:rsidRDefault="008219D5" w:rsidP="009A1222">
      <w:pPr>
        <w:numPr>
          <w:ilvl w:val="3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F94C39" w:rsidRPr="00F94C39">
        <w:rPr>
          <w:color w:val="000000"/>
          <w:sz w:val="28"/>
          <w:szCs w:val="28"/>
        </w:rPr>
        <w:t>исло туристов, посетивших Чайковский муниципальный район (</w:t>
      </w:r>
      <w:r w:rsidR="00F94C39">
        <w:rPr>
          <w:color w:val="000000"/>
          <w:sz w:val="28"/>
          <w:szCs w:val="28"/>
        </w:rPr>
        <w:t xml:space="preserve">по отношению к </w:t>
      </w:r>
      <w:r w:rsidR="00F94C39" w:rsidRPr="00F94C39">
        <w:rPr>
          <w:color w:val="000000"/>
          <w:sz w:val="28"/>
          <w:szCs w:val="28"/>
        </w:rPr>
        <w:t>базово</w:t>
      </w:r>
      <w:r w:rsidR="00F94C39">
        <w:rPr>
          <w:color w:val="000000"/>
          <w:sz w:val="28"/>
          <w:szCs w:val="28"/>
        </w:rPr>
        <w:t>му</w:t>
      </w:r>
      <w:r w:rsidR="00F94C39" w:rsidRPr="00F94C39">
        <w:rPr>
          <w:color w:val="000000"/>
          <w:sz w:val="28"/>
          <w:szCs w:val="28"/>
        </w:rPr>
        <w:t xml:space="preserve"> период</w:t>
      </w:r>
      <w:r w:rsidR="00F94C39">
        <w:rPr>
          <w:color w:val="000000"/>
          <w:sz w:val="28"/>
          <w:szCs w:val="28"/>
        </w:rPr>
        <w:t>у</w:t>
      </w:r>
      <w:r w:rsidR="00F94C39" w:rsidRPr="00F94C39">
        <w:rPr>
          <w:color w:val="000000"/>
          <w:sz w:val="28"/>
          <w:szCs w:val="28"/>
        </w:rPr>
        <w:t xml:space="preserve"> 2010 года)</w:t>
      </w:r>
      <w:r w:rsidR="00F94C39">
        <w:rPr>
          <w:color w:val="000000"/>
          <w:sz w:val="28"/>
          <w:szCs w:val="28"/>
        </w:rPr>
        <w:t>, чел.</w:t>
      </w:r>
      <w:r w:rsidR="00F94C39" w:rsidRPr="00F94C39">
        <w:rPr>
          <w:color w:val="000000"/>
          <w:sz w:val="28"/>
          <w:szCs w:val="28"/>
        </w:rPr>
        <w:t>;</w:t>
      </w:r>
    </w:p>
    <w:p w:rsidR="00BD6B2D" w:rsidRDefault="008219D5" w:rsidP="009A1222">
      <w:pPr>
        <w:numPr>
          <w:ilvl w:val="3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97BEA" w:rsidRPr="00C97BEA">
        <w:rPr>
          <w:color w:val="000000"/>
          <w:sz w:val="28"/>
          <w:szCs w:val="28"/>
        </w:rPr>
        <w:t>оличество индивидуальных предпринимателей в расчете на 1000 жителей населения, ед.</w:t>
      </w:r>
    </w:p>
    <w:p w:rsidR="00BD6B2D" w:rsidRDefault="008219D5" w:rsidP="009A1222">
      <w:pPr>
        <w:numPr>
          <w:ilvl w:val="3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97BEA" w:rsidRPr="00C97BEA">
        <w:rPr>
          <w:color w:val="000000"/>
          <w:sz w:val="28"/>
          <w:szCs w:val="28"/>
        </w:rPr>
        <w:t>лощадь оформленных в собственность СХТП земельных участков из земель с/х назначения, га</w:t>
      </w:r>
    </w:p>
    <w:p w:rsidR="00BD6B2D" w:rsidRDefault="008219D5" w:rsidP="009A1222">
      <w:pPr>
        <w:numPr>
          <w:ilvl w:val="3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97BEA" w:rsidRPr="00C97BEA">
        <w:rPr>
          <w:color w:val="000000"/>
          <w:sz w:val="28"/>
          <w:szCs w:val="28"/>
        </w:rPr>
        <w:t>бъем производства с/х продукции МФХ (КФХ,ИП), млн.руб.</w:t>
      </w:r>
    </w:p>
    <w:p w:rsidR="00BD6B2D" w:rsidRDefault="008219D5" w:rsidP="009A1222">
      <w:pPr>
        <w:numPr>
          <w:ilvl w:val="3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97BEA" w:rsidRPr="00C97BEA">
        <w:rPr>
          <w:color w:val="000000"/>
          <w:sz w:val="28"/>
          <w:szCs w:val="28"/>
        </w:rPr>
        <w:t>бъем привлеченных СХТП бюджетных средств из федерального и краевого бюджетов, тыс. руб.</w:t>
      </w:r>
    </w:p>
    <w:p w:rsidR="00BD6B2D" w:rsidRDefault="008219D5" w:rsidP="009A1222">
      <w:pPr>
        <w:numPr>
          <w:ilvl w:val="3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C97BEA" w:rsidRPr="00C97BEA">
        <w:rPr>
          <w:color w:val="000000"/>
          <w:sz w:val="28"/>
          <w:szCs w:val="28"/>
        </w:rPr>
        <w:t>ндекс физического объема продукции с/х в хозяйствах всех категорий, %</w:t>
      </w:r>
    </w:p>
    <w:p w:rsidR="00BD6B2D" w:rsidRDefault="008219D5" w:rsidP="009A1222">
      <w:pPr>
        <w:numPr>
          <w:ilvl w:val="3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97BEA" w:rsidRPr="00C97BEA">
        <w:rPr>
          <w:color w:val="000000"/>
          <w:sz w:val="28"/>
          <w:szCs w:val="28"/>
        </w:rPr>
        <w:t>оличество сформированных инвестиционных площадок, ед.</w:t>
      </w:r>
    </w:p>
    <w:p w:rsidR="00F94C39" w:rsidRDefault="00F94C39" w:rsidP="00593C28">
      <w:pPr>
        <w:ind w:firstLine="709"/>
        <w:jc w:val="both"/>
        <w:rPr>
          <w:color w:val="000000"/>
          <w:sz w:val="28"/>
          <w:szCs w:val="28"/>
        </w:rPr>
      </w:pPr>
    </w:p>
    <w:p w:rsidR="00F94C39" w:rsidRDefault="004323BA" w:rsidP="00593C28">
      <w:pPr>
        <w:ind w:firstLine="709"/>
        <w:jc w:val="both"/>
        <w:rPr>
          <w:sz w:val="28"/>
          <w:szCs w:val="28"/>
        </w:rPr>
      </w:pPr>
      <w:r w:rsidRPr="004323BA">
        <w:rPr>
          <w:color w:val="000000"/>
          <w:sz w:val="28"/>
          <w:szCs w:val="28"/>
        </w:rPr>
        <w:t xml:space="preserve">Целевые показатели </w:t>
      </w:r>
      <w:r w:rsidR="00134957">
        <w:rPr>
          <w:color w:val="000000"/>
          <w:sz w:val="28"/>
          <w:szCs w:val="28"/>
        </w:rPr>
        <w:t>э</w:t>
      </w:r>
      <w:r w:rsidR="00134957" w:rsidRPr="004323BA">
        <w:rPr>
          <w:color w:val="000000"/>
          <w:sz w:val="28"/>
          <w:szCs w:val="28"/>
        </w:rPr>
        <w:t>кономическо</w:t>
      </w:r>
      <w:r w:rsidR="00134957">
        <w:rPr>
          <w:color w:val="000000"/>
          <w:sz w:val="28"/>
          <w:szCs w:val="28"/>
        </w:rPr>
        <w:t>го</w:t>
      </w:r>
      <w:r w:rsidR="00134957" w:rsidRPr="004323BA">
        <w:rPr>
          <w:color w:val="000000"/>
          <w:sz w:val="28"/>
          <w:szCs w:val="28"/>
        </w:rPr>
        <w:t xml:space="preserve"> развити</w:t>
      </w:r>
      <w:r w:rsidR="00134957">
        <w:rPr>
          <w:color w:val="000000"/>
          <w:sz w:val="28"/>
          <w:szCs w:val="28"/>
        </w:rPr>
        <w:t>я</w:t>
      </w:r>
      <w:r w:rsidR="00134957" w:rsidRPr="004323BA">
        <w:rPr>
          <w:color w:val="000000"/>
          <w:sz w:val="28"/>
          <w:szCs w:val="28"/>
        </w:rPr>
        <w:t xml:space="preserve"> Чайковского муниципального района </w:t>
      </w:r>
      <w:r w:rsidRPr="004323BA">
        <w:rPr>
          <w:color w:val="000000"/>
          <w:sz w:val="28"/>
          <w:szCs w:val="28"/>
        </w:rPr>
        <w:t>представлены в Приложении 1.</w:t>
      </w:r>
      <w:r w:rsidR="00F94C39" w:rsidRPr="00F94C39">
        <w:rPr>
          <w:sz w:val="28"/>
          <w:szCs w:val="28"/>
        </w:rPr>
        <w:t xml:space="preserve"> </w:t>
      </w:r>
    </w:p>
    <w:p w:rsidR="00D81E2C" w:rsidRDefault="00F45458" w:rsidP="00F4545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B2D" w:rsidRDefault="00DB63AB" w:rsidP="009A1222">
      <w:pPr>
        <w:pStyle w:val="7"/>
        <w:numPr>
          <w:ilvl w:val="1"/>
          <w:numId w:val="1"/>
        </w:numPr>
        <w:tabs>
          <w:tab w:val="left" w:pos="709"/>
        </w:tabs>
        <w:spacing w:before="120" w:after="0"/>
        <w:ind w:left="0" w:firstLine="0"/>
        <w:rPr>
          <w:b/>
          <w:sz w:val="28"/>
          <w:szCs w:val="28"/>
        </w:rPr>
      </w:pPr>
      <w:r w:rsidRPr="004905E8">
        <w:rPr>
          <w:b/>
          <w:sz w:val="28"/>
          <w:szCs w:val="28"/>
        </w:rPr>
        <w:lastRenderedPageBreak/>
        <w:t>РАЗВИТИЕ ЧЕЛОВЕЧЕСКОГО ПОТЕНЦИАЛА</w:t>
      </w:r>
    </w:p>
    <w:p w:rsidR="005F18E9" w:rsidRDefault="005F18E9" w:rsidP="004D39EE">
      <w:pPr>
        <w:pStyle w:val="a9"/>
        <w:ind w:firstLine="720"/>
        <w:jc w:val="both"/>
      </w:pPr>
      <w:r>
        <w:t>Приоритетным направлением работы Чайковского муниципального района остается развитие человеческого потенциала. Социальная политика района должна обеспечить для каждого человека достойное качество жизни</w:t>
      </w:r>
      <w:r w:rsidR="001E2F7E">
        <w:t xml:space="preserve"> </w:t>
      </w:r>
      <w:r>
        <w:t>-</w:t>
      </w:r>
      <w:r w:rsidR="001E2F7E">
        <w:t xml:space="preserve"> </w:t>
      </w:r>
      <w:r>
        <w:t>занятость, приемлемый доход, современный уровень образования и медицинской помощи.</w:t>
      </w:r>
    </w:p>
    <w:p w:rsidR="008E67E6" w:rsidRPr="00BA5339" w:rsidRDefault="008E67E6" w:rsidP="004D39EE">
      <w:pPr>
        <w:pStyle w:val="a9"/>
        <w:ind w:firstLine="720"/>
        <w:jc w:val="both"/>
        <w:rPr>
          <w:color w:val="000000"/>
        </w:rPr>
      </w:pPr>
      <w:r w:rsidRPr="00BA5339">
        <w:rPr>
          <w:color w:val="000000"/>
        </w:rPr>
        <w:t>Реализация всего комплекса программных мероприятий и достижение результатов возможно при условии выполнения всего объема финансирования по программам, действие которых приостановлено законом «О бюджете Пермского края  на 2009 год и на плановый период 2009 и 2010 годов» (от 26.12.07 № 169-ПК).</w:t>
      </w:r>
    </w:p>
    <w:p w:rsidR="0042198C" w:rsidRDefault="0042198C" w:rsidP="00593C28">
      <w:pPr>
        <w:pStyle w:val="a9"/>
        <w:tabs>
          <w:tab w:val="left" w:pos="720"/>
        </w:tabs>
        <w:jc w:val="both"/>
        <w:rPr>
          <w:b/>
        </w:rPr>
      </w:pPr>
    </w:p>
    <w:p w:rsidR="00BD6B2D" w:rsidRDefault="00126179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B55981">
        <w:rPr>
          <w:b/>
          <w:sz w:val="28"/>
          <w:szCs w:val="28"/>
        </w:rPr>
        <w:t>Мероприятия по улучшению демографической ситуации</w:t>
      </w:r>
    </w:p>
    <w:p w:rsidR="00A975F1" w:rsidRDefault="004314BA" w:rsidP="004D39EE">
      <w:pPr>
        <w:pStyle w:val="a9"/>
        <w:ind w:firstLine="709"/>
        <w:jc w:val="both"/>
      </w:pPr>
      <w:r w:rsidRPr="004314BA">
        <w:t xml:space="preserve">Главная задача демографической политики </w:t>
      </w:r>
      <w:r w:rsidR="00A975F1">
        <w:t>состоит в</w:t>
      </w:r>
      <w:r w:rsidRPr="004314BA">
        <w:t xml:space="preserve"> </w:t>
      </w:r>
      <w:r w:rsidR="00A975F1">
        <w:t>увеличении</w:t>
      </w:r>
      <w:r>
        <w:t xml:space="preserve"> численно</w:t>
      </w:r>
      <w:r w:rsidR="00A975F1">
        <w:t>сти населения территории.</w:t>
      </w:r>
    </w:p>
    <w:p w:rsidR="004314BA" w:rsidRDefault="004314BA" w:rsidP="004D39EE">
      <w:pPr>
        <w:pStyle w:val="a9"/>
        <w:ind w:firstLine="709"/>
        <w:jc w:val="both"/>
      </w:pPr>
      <w:r>
        <w:t xml:space="preserve">Рост численности населения территории к 2015 года </w:t>
      </w:r>
      <w:r w:rsidR="00016A2C">
        <w:t>составит</w:t>
      </w:r>
      <w:r>
        <w:t xml:space="preserve"> </w:t>
      </w:r>
      <w:r w:rsidR="00016A2C">
        <w:t>111,0</w:t>
      </w:r>
      <w:r>
        <w:t xml:space="preserve"> тыс. человек</w:t>
      </w:r>
      <w:r w:rsidR="00016A2C">
        <w:t>, что будет обеспечено за счет:</w:t>
      </w:r>
    </w:p>
    <w:p w:rsidR="00BD6B2D" w:rsidRDefault="004314B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снижения смертности;</w:t>
      </w:r>
    </w:p>
    <w:p w:rsidR="00BD6B2D" w:rsidRDefault="004314B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увеличения рождаемости;</w:t>
      </w:r>
    </w:p>
    <w:p w:rsidR="00BD6B2D" w:rsidRDefault="004B1811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сохранени</w:t>
      </w:r>
      <w:r w:rsidR="00656466">
        <w:rPr>
          <w:sz w:val="28"/>
          <w:szCs w:val="28"/>
        </w:rPr>
        <w:t>я</w:t>
      </w:r>
      <w:r w:rsidRPr="00676C79">
        <w:rPr>
          <w:sz w:val="28"/>
          <w:szCs w:val="28"/>
        </w:rPr>
        <w:t xml:space="preserve"> и укреплени</w:t>
      </w:r>
      <w:r w:rsidR="00656466">
        <w:rPr>
          <w:sz w:val="28"/>
          <w:szCs w:val="28"/>
        </w:rPr>
        <w:t>я</w:t>
      </w:r>
      <w:r w:rsidRPr="00676C79">
        <w:rPr>
          <w:sz w:val="28"/>
          <w:szCs w:val="28"/>
        </w:rPr>
        <w:t xml:space="preserve"> здоровья населения;</w:t>
      </w:r>
    </w:p>
    <w:p w:rsidR="00BD6B2D" w:rsidRDefault="00425F67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76C79">
        <w:rPr>
          <w:sz w:val="28"/>
          <w:szCs w:val="28"/>
        </w:rPr>
        <w:t>миграционного прироста</w:t>
      </w:r>
      <w:r w:rsidR="004B1811" w:rsidRPr="00676C79">
        <w:rPr>
          <w:sz w:val="28"/>
          <w:szCs w:val="28"/>
        </w:rPr>
        <w:t>;</w:t>
      </w:r>
    </w:p>
    <w:p w:rsidR="00BD6B2D" w:rsidRDefault="004B1811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56466">
        <w:rPr>
          <w:sz w:val="28"/>
          <w:szCs w:val="28"/>
        </w:rPr>
        <w:t>повышени</w:t>
      </w:r>
      <w:r w:rsidR="00656466">
        <w:rPr>
          <w:sz w:val="28"/>
          <w:szCs w:val="28"/>
        </w:rPr>
        <w:t>я</w:t>
      </w:r>
      <w:r w:rsidRPr="00656466">
        <w:rPr>
          <w:sz w:val="28"/>
          <w:szCs w:val="28"/>
        </w:rPr>
        <w:t xml:space="preserve"> статуса семьи</w:t>
      </w:r>
      <w:r w:rsidR="00425F67" w:rsidRPr="00656466">
        <w:rPr>
          <w:sz w:val="28"/>
          <w:szCs w:val="28"/>
        </w:rPr>
        <w:t>.</w:t>
      </w:r>
    </w:p>
    <w:p w:rsidR="00B41F99" w:rsidRDefault="00192F33" w:rsidP="004D39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F33">
        <w:rPr>
          <w:rFonts w:ascii="Times New Roman" w:hAnsi="Times New Roman" w:cs="Times New Roman"/>
          <w:b w:val="0"/>
          <w:sz w:val="28"/>
          <w:szCs w:val="28"/>
        </w:rPr>
        <w:t>Миграционный прирост возможен за счет</w:t>
      </w:r>
      <w:r w:rsidR="00B41F9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6B2D" w:rsidRDefault="00B41F99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56466">
        <w:rPr>
          <w:sz w:val="28"/>
          <w:szCs w:val="28"/>
        </w:rPr>
        <w:t xml:space="preserve">создания благоприятных условий для реализации </w:t>
      </w:r>
      <w:r w:rsidR="00016A2C" w:rsidRPr="00656466">
        <w:rPr>
          <w:sz w:val="28"/>
          <w:szCs w:val="28"/>
        </w:rPr>
        <w:t>инвестиционных проектов предприятий,</w:t>
      </w:r>
      <w:r w:rsidR="00192F33" w:rsidRPr="00656466">
        <w:rPr>
          <w:sz w:val="28"/>
          <w:szCs w:val="28"/>
        </w:rPr>
        <w:t xml:space="preserve"> </w:t>
      </w:r>
      <w:r w:rsidR="00016A2C" w:rsidRPr="00656466">
        <w:rPr>
          <w:sz w:val="28"/>
          <w:szCs w:val="28"/>
        </w:rPr>
        <w:t>расширения действующих производств, создания новых производств</w:t>
      </w:r>
      <w:r w:rsidRPr="00656466">
        <w:rPr>
          <w:sz w:val="28"/>
          <w:szCs w:val="28"/>
        </w:rPr>
        <w:t>;</w:t>
      </w:r>
    </w:p>
    <w:p w:rsidR="00BD6B2D" w:rsidRDefault="00B41F99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56466">
        <w:rPr>
          <w:sz w:val="28"/>
          <w:szCs w:val="28"/>
        </w:rPr>
        <w:t>создания новых рабочих мест;</w:t>
      </w:r>
    </w:p>
    <w:p w:rsidR="00BD6B2D" w:rsidRDefault="00B41F99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656466">
        <w:rPr>
          <w:sz w:val="28"/>
          <w:szCs w:val="28"/>
        </w:rPr>
        <w:t>развития рынка жилья;</w:t>
      </w:r>
    </w:p>
    <w:p w:rsidR="00BD6B2D" w:rsidRDefault="00733BB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b/>
          <w:sz w:val="28"/>
          <w:szCs w:val="28"/>
        </w:rPr>
      </w:pPr>
      <w:r w:rsidRPr="00656466">
        <w:rPr>
          <w:sz w:val="28"/>
          <w:szCs w:val="28"/>
        </w:rPr>
        <w:t>создание условия для возвращения молодежи после обучения на работу</w:t>
      </w:r>
      <w:r>
        <w:rPr>
          <w:b/>
          <w:sz w:val="28"/>
          <w:szCs w:val="28"/>
        </w:rPr>
        <w:t xml:space="preserve"> </w:t>
      </w:r>
      <w:r w:rsidRPr="00656466">
        <w:rPr>
          <w:sz w:val="28"/>
          <w:szCs w:val="28"/>
        </w:rPr>
        <w:t xml:space="preserve">на предприятия и </w:t>
      </w:r>
      <w:r w:rsidR="00656466">
        <w:rPr>
          <w:sz w:val="28"/>
          <w:szCs w:val="28"/>
        </w:rPr>
        <w:t xml:space="preserve">в </w:t>
      </w:r>
      <w:r w:rsidRPr="00656466">
        <w:rPr>
          <w:sz w:val="28"/>
          <w:szCs w:val="28"/>
        </w:rPr>
        <w:t>организаци</w:t>
      </w:r>
      <w:r w:rsidR="00656466">
        <w:rPr>
          <w:sz w:val="28"/>
          <w:szCs w:val="28"/>
        </w:rPr>
        <w:t>и</w:t>
      </w:r>
      <w:r w:rsidRPr="00656466">
        <w:rPr>
          <w:sz w:val="28"/>
          <w:szCs w:val="28"/>
        </w:rPr>
        <w:t xml:space="preserve"> района.</w:t>
      </w:r>
    </w:p>
    <w:p w:rsidR="00773B7F" w:rsidRPr="00192F33" w:rsidRDefault="00773B7F" w:rsidP="004D39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F33">
        <w:rPr>
          <w:rFonts w:ascii="Times New Roman" w:hAnsi="Times New Roman" w:cs="Times New Roman"/>
          <w:b w:val="0"/>
          <w:sz w:val="28"/>
          <w:szCs w:val="28"/>
        </w:rPr>
        <w:t>Основные дем</w:t>
      </w:r>
      <w:r w:rsidR="00173332" w:rsidRPr="00192F33">
        <w:rPr>
          <w:rFonts w:ascii="Times New Roman" w:hAnsi="Times New Roman" w:cs="Times New Roman"/>
          <w:b w:val="0"/>
          <w:sz w:val="28"/>
          <w:szCs w:val="28"/>
        </w:rPr>
        <w:t>ографические показатели района (</w:t>
      </w:r>
      <w:r w:rsidRPr="00192F33">
        <w:rPr>
          <w:rFonts w:ascii="Times New Roman" w:hAnsi="Times New Roman" w:cs="Times New Roman"/>
          <w:b w:val="0"/>
          <w:sz w:val="28"/>
          <w:szCs w:val="28"/>
        </w:rPr>
        <w:t>на период до 2015 года) пред</w:t>
      </w:r>
      <w:r w:rsidR="008E67E6">
        <w:rPr>
          <w:rFonts w:ascii="Times New Roman" w:hAnsi="Times New Roman" w:cs="Times New Roman"/>
          <w:b w:val="0"/>
          <w:sz w:val="28"/>
          <w:szCs w:val="28"/>
        </w:rPr>
        <w:t>ставлены в т</w:t>
      </w:r>
      <w:r w:rsidRPr="00192F33">
        <w:rPr>
          <w:rFonts w:ascii="Times New Roman" w:hAnsi="Times New Roman" w:cs="Times New Roman"/>
          <w:b w:val="0"/>
          <w:sz w:val="28"/>
          <w:szCs w:val="28"/>
        </w:rPr>
        <w:t xml:space="preserve">аблице </w:t>
      </w:r>
      <w:r w:rsidR="003B6DFD">
        <w:rPr>
          <w:rFonts w:ascii="Times New Roman" w:hAnsi="Times New Roman" w:cs="Times New Roman"/>
          <w:b w:val="0"/>
          <w:sz w:val="28"/>
          <w:szCs w:val="28"/>
        </w:rPr>
        <w:t>4.3.</w:t>
      </w:r>
    </w:p>
    <w:p w:rsidR="00001EE2" w:rsidRPr="00001EE2" w:rsidRDefault="00001EE2" w:rsidP="00593C28">
      <w:pPr>
        <w:pStyle w:val="a9"/>
        <w:tabs>
          <w:tab w:val="left" w:pos="720"/>
        </w:tabs>
        <w:ind w:firstLine="709"/>
        <w:jc w:val="right"/>
        <w:rPr>
          <w:sz w:val="20"/>
          <w:szCs w:val="20"/>
        </w:rPr>
      </w:pPr>
    </w:p>
    <w:p w:rsidR="007C7696" w:rsidRDefault="00773B7F" w:rsidP="00593C28">
      <w:pPr>
        <w:pStyle w:val="a9"/>
        <w:tabs>
          <w:tab w:val="left" w:pos="720"/>
        </w:tabs>
        <w:ind w:firstLine="709"/>
        <w:jc w:val="right"/>
      </w:pPr>
      <w:r>
        <w:t>Табл</w:t>
      </w:r>
      <w:r w:rsidR="007A399F">
        <w:t>ица</w:t>
      </w:r>
      <w:r w:rsidR="003B6DFD">
        <w:t xml:space="preserve"> 4.3.</w:t>
      </w:r>
    </w:p>
    <w:p w:rsidR="00C5218D" w:rsidRPr="00940EB8" w:rsidRDefault="004314BA" w:rsidP="00593C28">
      <w:pPr>
        <w:pStyle w:val="afc"/>
        <w:spacing w:before="0" w:after="0"/>
        <w:ind w:left="0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4314BA">
        <w:tab/>
      </w:r>
      <w:r w:rsidR="00C5218D" w:rsidRPr="00940EB8">
        <w:rPr>
          <w:rFonts w:ascii="Times New Roman" w:hAnsi="Times New Roman"/>
          <w:b w:val="0"/>
          <w:sz w:val="28"/>
          <w:szCs w:val="28"/>
        </w:rPr>
        <w:t>Основные демографические показатели</w:t>
      </w:r>
    </w:p>
    <w:tbl>
      <w:tblPr>
        <w:tblW w:w="96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674"/>
        <w:gridCol w:w="960"/>
        <w:gridCol w:w="1232"/>
        <w:gridCol w:w="924"/>
        <w:gridCol w:w="976"/>
        <w:gridCol w:w="927"/>
        <w:gridCol w:w="954"/>
      </w:tblGrid>
      <w:tr w:rsidR="007C7696" w:rsidRPr="00597F5B" w:rsidTr="00001EE2">
        <w:trPr>
          <w:tblHeader/>
          <w:jc w:val="center"/>
        </w:trPr>
        <w:tc>
          <w:tcPr>
            <w:tcW w:w="36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7696" w:rsidRPr="00FA63C2" w:rsidRDefault="007C7696" w:rsidP="00F117D2">
            <w:pPr>
              <w:pStyle w:val="HTML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0" w:type="dxa"/>
            <w:tcBorders>
              <w:bottom w:val="single" w:sz="2" w:space="0" w:color="auto"/>
            </w:tcBorders>
            <w:vAlign w:val="center"/>
          </w:tcPr>
          <w:p w:rsidR="007C7696" w:rsidRPr="00FA63C2" w:rsidRDefault="007C7696" w:rsidP="00F117D2">
            <w:pPr>
              <w:pStyle w:val="HTML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C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12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7696" w:rsidRPr="00FA63C2" w:rsidRDefault="007C7696" w:rsidP="00F117D2">
            <w:pPr>
              <w:pStyle w:val="HTML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C2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  <w:p w:rsidR="007C7696" w:rsidRPr="00FA63C2" w:rsidRDefault="007C7696" w:rsidP="00F117D2">
            <w:pPr>
              <w:pStyle w:val="HTML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C2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vAlign w:val="center"/>
          </w:tcPr>
          <w:p w:rsidR="007C7696" w:rsidRPr="00FA63C2" w:rsidRDefault="007C7696" w:rsidP="00F117D2">
            <w:pPr>
              <w:pStyle w:val="HTML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C2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9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7696" w:rsidRPr="00FA63C2" w:rsidRDefault="007C7696" w:rsidP="00F117D2">
            <w:pPr>
              <w:pStyle w:val="HTML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C2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9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C7696" w:rsidRPr="00FA63C2" w:rsidRDefault="007C7696" w:rsidP="00F117D2">
            <w:pPr>
              <w:pStyle w:val="HTML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C2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54" w:type="dxa"/>
            <w:tcBorders>
              <w:bottom w:val="single" w:sz="2" w:space="0" w:color="auto"/>
            </w:tcBorders>
            <w:vAlign w:val="center"/>
          </w:tcPr>
          <w:p w:rsidR="007C7696" w:rsidRPr="00FA63C2" w:rsidRDefault="007C7696" w:rsidP="00F117D2">
            <w:pPr>
              <w:pStyle w:val="HTML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C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7C7696" w:rsidRPr="00597F5B">
        <w:trPr>
          <w:jc w:val="center"/>
        </w:trPr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7C7696" w:rsidRPr="00597F5B" w:rsidRDefault="007C7696" w:rsidP="00F117D2">
            <w:pPr>
              <w:pStyle w:val="HTM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</w:t>
            </w:r>
            <w:r w:rsidR="00BA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01.01.)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C7696" w:rsidRPr="00597F5B" w:rsidRDefault="007C7696" w:rsidP="00F117D2">
            <w:pPr>
              <w:spacing w:line="264" w:lineRule="auto"/>
              <w:jc w:val="center"/>
            </w:pPr>
            <w:r>
              <w:t>тыс. чел.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108,6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108,9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109,3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109,6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</w:pPr>
            <w:r w:rsidRPr="007C7696">
              <w:t>111</w:t>
            </w:r>
            <w:r>
              <w:t>,0</w:t>
            </w:r>
          </w:p>
        </w:tc>
      </w:tr>
      <w:tr w:rsidR="00192F33" w:rsidRPr="00597F5B">
        <w:trPr>
          <w:jc w:val="center"/>
        </w:trPr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192F33" w:rsidRDefault="00192F33" w:rsidP="00F117D2">
            <w:pPr>
              <w:pStyle w:val="HTM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92F33" w:rsidRDefault="00192F33" w:rsidP="00F117D2">
            <w:pPr>
              <w:spacing w:line="264" w:lineRule="auto"/>
              <w:jc w:val="center"/>
            </w:pPr>
            <w:r>
              <w:t>чел.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F33" w:rsidRPr="007C7696" w:rsidRDefault="00192F33" w:rsidP="00F117D2">
            <w:pPr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1445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192F33" w:rsidRPr="007C7696" w:rsidRDefault="00192F33" w:rsidP="00F117D2">
            <w:pPr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1459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F33" w:rsidRPr="007C7696" w:rsidRDefault="00192F33" w:rsidP="00F117D2">
            <w:pPr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F33" w:rsidRPr="007C7696" w:rsidRDefault="00192F33" w:rsidP="00F117D2">
            <w:pPr>
              <w:spacing w:line="26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1490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92F33" w:rsidRPr="007C7696" w:rsidRDefault="00192F33" w:rsidP="00F117D2">
            <w:pPr>
              <w:spacing w:line="264" w:lineRule="auto"/>
              <w:jc w:val="right"/>
            </w:pPr>
            <w:r>
              <w:t>1554</w:t>
            </w:r>
          </w:p>
        </w:tc>
      </w:tr>
      <w:tr w:rsidR="007C7696" w:rsidRPr="00597F5B">
        <w:trPr>
          <w:jc w:val="center"/>
        </w:trPr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7C7696" w:rsidRPr="00597F5B" w:rsidRDefault="007C7696" w:rsidP="00F117D2">
            <w:pPr>
              <w:pStyle w:val="HTM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 (число родившихся на 1000 чел. населения)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C7696" w:rsidRPr="00597F5B" w:rsidRDefault="007C7696" w:rsidP="00F117D2">
            <w:pPr>
              <w:spacing w:line="264" w:lineRule="auto"/>
              <w:jc w:val="center"/>
            </w:pPr>
            <w:r>
              <w:t>чел.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13,3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13,4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13,5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13,6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</w:pPr>
            <w:r w:rsidRPr="007C7696">
              <w:t>14</w:t>
            </w:r>
          </w:p>
        </w:tc>
      </w:tr>
      <w:tr w:rsidR="007C7696" w:rsidRPr="00597F5B">
        <w:trPr>
          <w:trHeight w:val="321"/>
          <w:jc w:val="center"/>
        </w:trPr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</w:tcPr>
          <w:p w:rsidR="007C7696" w:rsidRDefault="007C7696" w:rsidP="00F117D2">
            <w:pPr>
              <w:pStyle w:val="HTM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младенческой смертности (число детей, умер</w:t>
            </w:r>
            <w:r w:rsidR="00BA5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в возрасте до 1 года, на 1000 родившихся)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7C7696" w:rsidRDefault="007C7696" w:rsidP="00F117D2">
            <w:pPr>
              <w:spacing w:line="264" w:lineRule="auto"/>
              <w:jc w:val="center"/>
            </w:pPr>
            <w:r>
              <w:t>чел.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</w:pPr>
            <w:r w:rsidRPr="007C7696">
              <w:t>8,0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</w:pPr>
            <w:r w:rsidRPr="007C7696">
              <w:t>7,9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</w:pPr>
            <w:r w:rsidRPr="007C7696">
              <w:t>7,8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</w:pPr>
            <w:r>
              <w:t>7,5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</w:pPr>
            <w:r>
              <w:t>6,0</w:t>
            </w:r>
          </w:p>
        </w:tc>
      </w:tr>
      <w:tr w:rsidR="007C7696" w:rsidRPr="00597F5B">
        <w:trPr>
          <w:trHeight w:val="321"/>
          <w:jc w:val="center"/>
        </w:trPr>
        <w:tc>
          <w:tcPr>
            <w:tcW w:w="3675" w:type="dxa"/>
            <w:tcBorders>
              <w:top w:val="nil"/>
            </w:tcBorders>
            <w:shd w:val="clear" w:color="auto" w:fill="auto"/>
          </w:tcPr>
          <w:p w:rsidR="007C7696" w:rsidRPr="00597F5B" w:rsidRDefault="007C7696" w:rsidP="00F117D2">
            <w:pPr>
              <w:pStyle w:val="HTM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смертности (число умерших на 1000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7C7696" w:rsidRPr="00597F5B" w:rsidRDefault="007C7696" w:rsidP="00F117D2">
            <w:pPr>
              <w:spacing w:line="264" w:lineRule="auto"/>
              <w:jc w:val="center"/>
            </w:pPr>
            <w:r>
              <w:t>чел.</w:t>
            </w:r>
          </w:p>
        </w:tc>
        <w:tc>
          <w:tcPr>
            <w:tcW w:w="1231" w:type="dxa"/>
            <w:tcBorders>
              <w:top w:val="nil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12,5</w:t>
            </w:r>
          </w:p>
        </w:tc>
        <w:tc>
          <w:tcPr>
            <w:tcW w:w="924" w:type="dxa"/>
            <w:tcBorders>
              <w:top w:val="nil"/>
            </w:tcBorders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12,5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12,4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auto"/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  <w:rPr>
                <w:color w:val="000000"/>
              </w:rPr>
            </w:pPr>
            <w:r w:rsidRPr="007C7696">
              <w:rPr>
                <w:color w:val="000000"/>
              </w:rPr>
              <w:t>12,2</w:t>
            </w:r>
          </w:p>
        </w:tc>
        <w:tc>
          <w:tcPr>
            <w:tcW w:w="954" w:type="dxa"/>
            <w:tcBorders>
              <w:top w:val="nil"/>
            </w:tcBorders>
            <w:vAlign w:val="center"/>
          </w:tcPr>
          <w:p w:rsidR="007C7696" w:rsidRPr="007C7696" w:rsidRDefault="007C7696" w:rsidP="00F117D2">
            <w:pPr>
              <w:spacing w:line="264" w:lineRule="auto"/>
              <w:jc w:val="right"/>
            </w:pPr>
            <w:r w:rsidRPr="007C7696">
              <w:t>11</w:t>
            </w:r>
            <w:r>
              <w:t>,0</w:t>
            </w:r>
          </w:p>
        </w:tc>
      </w:tr>
      <w:tr w:rsidR="007C7696" w:rsidRPr="00597F5B">
        <w:trPr>
          <w:jc w:val="center"/>
        </w:trPr>
        <w:tc>
          <w:tcPr>
            <w:tcW w:w="3675" w:type="dxa"/>
            <w:shd w:val="clear" w:color="auto" w:fill="auto"/>
          </w:tcPr>
          <w:p w:rsidR="007C7696" w:rsidRPr="00597F5B" w:rsidRDefault="007C7696" w:rsidP="00F117D2">
            <w:pPr>
              <w:pStyle w:val="HTM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населения</w:t>
            </w:r>
          </w:p>
        </w:tc>
        <w:tc>
          <w:tcPr>
            <w:tcW w:w="960" w:type="dxa"/>
            <w:vAlign w:val="center"/>
          </w:tcPr>
          <w:p w:rsidR="007C7696" w:rsidRPr="00597F5B" w:rsidRDefault="007C7696" w:rsidP="00F117D2">
            <w:pPr>
              <w:spacing w:line="264" w:lineRule="auto"/>
              <w:jc w:val="center"/>
            </w:pPr>
            <w:r>
              <w:t>чел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C7696" w:rsidRPr="00597F5B" w:rsidRDefault="00533DB5" w:rsidP="00F117D2">
            <w:pPr>
              <w:spacing w:line="264" w:lineRule="auto"/>
              <w:jc w:val="right"/>
            </w:pPr>
            <w:r>
              <w:t>+ 88</w:t>
            </w:r>
          </w:p>
        </w:tc>
        <w:tc>
          <w:tcPr>
            <w:tcW w:w="924" w:type="dxa"/>
            <w:vAlign w:val="center"/>
          </w:tcPr>
          <w:p w:rsidR="007C7696" w:rsidRDefault="00533DB5" w:rsidP="00F117D2">
            <w:pPr>
              <w:spacing w:line="264" w:lineRule="auto"/>
              <w:jc w:val="right"/>
            </w:pPr>
            <w:r>
              <w:t>+ 98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C7696" w:rsidRPr="00597F5B" w:rsidRDefault="00533DB5" w:rsidP="00F117D2">
            <w:pPr>
              <w:spacing w:line="264" w:lineRule="auto"/>
              <w:jc w:val="right"/>
            </w:pPr>
            <w:r>
              <w:t xml:space="preserve">+ 120 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C7696" w:rsidRPr="00597F5B" w:rsidRDefault="00533DB5" w:rsidP="00F117D2">
            <w:pPr>
              <w:spacing w:line="264" w:lineRule="auto"/>
              <w:jc w:val="right"/>
            </w:pPr>
            <w:r>
              <w:t>+ 153</w:t>
            </w:r>
          </w:p>
        </w:tc>
        <w:tc>
          <w:tcPr>
            <w:tcW w:w="954" w:type="dxa"/>
            <w:vAlign w:val="center"/>
          </w:tcPr>
          <w:p w:rsidR="007C7696" w:rsidRDefault="00533DB5" w:rsidP="00F117D2">
            <w:pPr>
              <w:spacing w:line="264" w:lineRule="auto"/>
              <w:jc w:val="right"/>
            </w:pPr>
            <w:r>
              <w:t>+ 333</w:t>
            </w:r>
          </w:p>
        </w:tc>
      </w:tr>
      <w:tr w:rsidR="007C7696" w:rsidRPr="00597F5B">
        <w:trPr>
          <w:jc w:val="center"/>
        </w:trPr>
        <w:tc>
          <w:tcPr>
            <w:tcW w:w="3675" w:type="dxa"/>
            <w:shd w:val="clear" w:color="auto" w:fill="auto"/>
          </w:tcPr>
          <w:p w:rsidR="007C7696" w:rsidRPr="00597F5B" w:rsidRDefault="007C7696" w:rsidP="00F117D2">
            <w:pPr>
              <w:pStyle w:val="HTM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7F5B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vAlign w:val="center"/>
          </w:tcPr>
          <w:p w:rsidR="007C7696" w:rsidRPr="00597F5B" w:rsidRDefault="007C7696" w:rsidP="00F117D2">
            <w:pPr>
              <w:spacing w:line="264" w:lineRule="auto"/>
              <w:jc w:val="center"/>
            </w:pPr>
            <w:r>
              <w:t>чел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C7696" w:rsidRPr="00597F5B" w:rsidRDefault="00650348" w:rsidP="00F117D2">
            <w:pPr>
              <w:spacing w:line="264" w:lineRule="auto"/>
              <w:jc w:val="right"/>
            </w:pPr>
            <w:r>
              <w:t>195</w:t>
            </w:r>
          </w:p>
        </w:tc>
        <w:tc>
          <w:tcPr>
            <w:tcW w:w="924" w:type="dxa"/>
            <w:vAlign w:val="center"/>
          </w:tcPr>
          <w:p w:rsidR="007C7696" w:rsidRDefault="00882240" w:rsidP="00F117D2">
            <w:pPr>
              <w:spacing w:line="264" w:lineRule="auto"/>
              <w:jc w:val="right"/>
            </w:pPr>
            <w:r>
              <w:t>260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C7696" w:rsidRPr="00597F5B" w:rsidRDefault="00650348" w:rsidP="00F117D2">
            <w:pPr>
              <w:spacing w:line="264" w:lineRule="auto"/>
              <w:jc w:val="right"/>
            </w:pPr>
            <w:r>
              <w:t>2</w:t>
            </w:r>
            <w:r w:rsidR="00882240">
              <w:t>8</w:t>
            </w:r>
            <w: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C7696" w:rsidRPr="00597F5B" w:rsidRDefault="00882240" w:rsidP="00F117D2">
            <w:pPr>
              <w:spacing w:line="264" w:lineRule="auto"/>
              <w:jc w:val="right"/>
            </w:pPr>
            <w:r>
              <w:t>300</w:t>
            </w:r>
          </w:p>
        </w:tc>
        <w:tc>
          <w:tcPr>
            <w:tcW w:w="954" w:type="dxa"/>
            <w:vAlign w:val="center"/>
          </w:tcPr>
          <w:p w:rsidR="007C7696" w:rsidRDefault="00650348" w:rsidP="00F117D2">
            <w:pPr>
              <w:spacing w:line="264" w:lineRule="auto"/>
              <w:jc w:val="right"/>
            </w:pPr>
            <w:r>
              <w:t>1067</w:t>
            </w:r>
          </w:p>
        </w:tc>
      </w:tr>
    </w:tbl>
    <w:p w:rsidR="00C5218D" w:rsidRDefault="00C5218D" w:rsidP="00593C28">
      <w:pPr>
        <w:ind w:firstLine="709"/>
        <w:jc w:val="both"/>
        <w:rPr>
          <w:sz w:val="28"/>
          <w:szCs w:val="28"/>
        </w:rPr>
      </w:pPr>
    </w:p>
    <w:p w:rsidR="00BD6B2D" w:rsidRDefault="00317E78" w:rsidP="009A1222">
      <w:pPr>
        <w:pStyle w:val="7"/>
        <w:numPr>
          <w:ilvl w:val="2"/>
          <w:numId w:val="1"/>
        </w:numPr>
        <w:spacing w:before="0" w:after="0"/>
        <w:ind w:left="709" w:hanging="709"/>
        <w:rPr>
          <w:b/>
          <w:sz w:val="28"/>
          <w:szCs w:val="28"/>
        </w:rPr>
      </w:pPr>
      <w:r w:rsidRPr="00B55981">
        <w:rPr>
          <w:b/>
          <w:sz w:val="28"/>
          <w:szCs w:val="28"/>
        </w:rPr>
        <w:t>П</w:t>
      </w:r>
      <w:r w:rsidR="00126179" w:rsidRPr="00B55981">
        <w:rPr>
          <w:b/>
          <w:sz w:val="28"/>
          <w:szCs w:val="28"/>
        </w:rPr>
        <w:t>овышение уровня занятости населения</w:t>
      </w:r>
      <w:r w:rsidR="004905E8" w:rsidRPr="00B55981">
        <w:rPr>
          <w:b/>
          <w:sz w:val="28"/>
          <w:szCs w:val="28"/>
        </w:rPr>
        <w:t xml:space="preserve"> </w:t>
      </w:r>
    </w:p>
    <w:p w:rsidR="00F75504" w:rsidRDefault="00F75504" w:rsidP="004D39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6">
        <w:rPr>
          <w:rFonts w:ascii="Times New Roman" w:hAnsi="Times New Roman" w:cs="Times New Roman"/>
          <w:sz w:val="28"/>
          <w:szCs w:val="28"/>
        </w:rPr>
        <w:t>Основной</w:t>
      </w:r>
      <w:r w:rsidRPr="000D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4BA">
        <w:rPr>
          <w:rFonts w:ascii="Times New Roman" w:hAnsi="Times New Roman" w:cs="Times New Roman"/>
          <w:sz w:val="28"/>
          <w:szCs w:val="28"/>
        </w:rPr>
        <w:t>целью</w:t>
      </w:r>
      <w:r w:rsidRPr="00BF5496">
        <w:rPr>
          <w:rFonts w:ascii="Times New Roman" w:hAnsi="Times New Roman" w:cs="Times New Roman"/>
          <w:sz w:val="28"/>
          <w:szCs w:val="28"/>
        </w:rPr>
        <w:t xml:space="preserve"> регулирования трудовых отношений является создание условий для развития эффективного рынка труда, оперативно обеспечивающего работодателей необходимой рабочей силой, а граждан, ищущих работу, соответствующей работой, позволяющей за счет собственных доходов обеспечивать более высокий уровень потребления.</w:t>
      </w:r>
    </w:p>
    <w:p w:rsidR="00476596" w:rsidRDefault="00476596" w:rsidP="004D39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занятости населения территории района связано  с проектами предприятий по расширению действующих производств, созданию новых производств.</w:t>
      </w:r>
    </w:p>
    <w:p w:rsidR="00476596" w:rsidRPr="006D71DD" w:rsidRDefault="00476596" w:rsidP="004D39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предприятиями планируется предоставить к 2015 году 1479 рабочих мест в машиностроении, текстильном производстве, строительной </w:t>
      </w:r>
      <w:r w:rsidRPr="006D71DD">
        <w:rPr>
          <w:rFonts w:ascii="Times New Roman" w:hAnsi="Times New Roman" w:cs="Times New Roman"/>
          <w:sz w:val="28"/>
          <w:szCs w:val="28"/>
        </w:rPr>
        <w:t>отрасли.</w:t>
      </w:r>
      <w:r w:rsidR="00EA4862">
        <w:rPr>
          <w:rFonts w:ascii="Times New Roman" w:hAnsi="Times New Roman" w:cs="Times New Roman"/>
          <w:sz w:val="28"/>
          <w:szCs w:val="28"/>
        </w:rPr>
        <w:t xml:space="preserve"> Наиболее значимым для нашей территории является открытие нового производства фирмы «Скания», где планирует трудоустроить до 1000 чел</w:t>
      </w:r>
      <w:r w:rsidR="00656466">
        <w:rPr>
          <w:rFonts w:ascii="Times New Roman" w:hAnsi="Times New Roman" w:cs="Times New Roman"/>
          <w:sz w:val="28"/>
          <w:szCs w:val="28"/>
        </w:rPr>
        <w:t>овек</w:t>
      </w:r>
      <w:r w:rsidR="00EA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504" w:rsidRPr="00FE26E2" w:rsidRDefault="00FE26E2" w:rsidP="004D39E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адаптации населения, ищущего работу, к требованиям экономики </w:t>
      </w:r>
      <w:r w:rsidR="004314BA">
        <w:rPr>
          <w:sz w:val="28"/>
          <w:szCs w:val="28"/>
        </w:rPr>
        <w:t>планируется реализовать</w:t>
      </w:r>
      <w:r w:rsidR="00F75504">
        <w:rPr>
          <w:sz w:val="28"/>
          <w:szCs w:val="28"/>
        </w:rPr>
        <w:t xml:space="preserve"> следующие мероприятия по содействию занятости </w:t>
      </w:r>
      <w:r w:rsidR="00F75504" w:rsidRPr="00D03920">
        <w:rPr>
          <w:sz w:val="28"/>
          <w:szCs w:val="28"/>
        </w:rPr>
        <w:t>(</w:t>
      </w:r>
      <w:r w:rsidR="008F1892" w:rsidRPr="00D03920">
        <w:rPr>
          <w:sz w:val="28"/>
          <w:szCs w:val="28"/>
        </w:rPr>
        <w:t>П</w:t>
      </w:r>
      <w:r w:rsidR="00F75504" w:rsidRPr="00D03920">
        <w:rPr>
          <w:sz w:val="28"/>
          <w:szCs w:val="28"/>
        </w:rPr>
        <w:t>риложение</w:t>
      </w:r>
      <w:r w:rsidR="008F1892" w:rsidRPr="00D03920">
        <w:rPr>
          <w:sz w:val="28"/>
          <w:szCs w:val="28"/>
        </w:rPr>
        <w:t xml:space="preserve"> </w:t>
      </w:r>
      <w:r w:rsidR="00883989">
        <w:rPr>
          <w:sz w:val="28"/>
          <w:szCs w:val="28"/>
        </w:rPr>
        <w:t>6</w:t>
      </w:r>
      <w:r w:rsidR="00F75504" w:rsidRPr="00D03920">
        <w:rPr>
          <w:sz w:val="28"/>
          <w:szCs w:val="28"/>
        </w:rPr>
        <w:t>):</w:t>
      </w:r>
    </w:p>
    <w:p w:rsidR="00BD6B2D" w:rsidRDefault="00F7550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временного трудоустройства граждан в возрасте от 14 до 18 лет в свободное от учебы время</w:t>
      </w:r>
      <w:r w:rsidR="002E3472">
        <w:rPr>
          <w:sz w:val="28"/>
          <w:szCs w:val="28"/>
        </w:rPr>
        <w:t>;</w:t>
      </w:r>
    </w:p>
    <w:p w:rsidR="00BD6B2D" w:rsidRDefault="00F7550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о</w:t>
      </w:r>
      <w:r w:rsidR="002E3472">
        <w:rPr>
          <w:sz w:val="28"/>
          <w:szCs w:val="28"/>
        </w:rPr>
        <w:t>плачиваемых общественных работ;</w:t>
      </w:r>
    </w:p>
    <w:p w:rsidR="00BD6B2D" w:rsidRDefault="00F7550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временного трудоустройства безработных граждан, испытывающих трудности в поиске работы</w:t>
      </w:r>
      <w:r w:rsidR="002E3472">
        <w:rPr>
          <w:sz w:val="28"/>
          <w:szCs w:val="28"/>
        </w:rPr>
        <w:t>;</w:t>
      </w:r>
    </w:p>
    <w:p w:rsidR="00BD6B2D" w:rsidRDefault="00F7550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по адаптации безработных граждан на рынке труда;</w:t>
      </w:r>
    </w:p>
    <w:p w:rsidR="00BD6B2D" w:rsidRDefault="00F7550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временного трудоустройства безработных граждан в возрасте от 18 до 20 лет из числа выпускников учреждений начального и среднего</w:t>
      </w:r>
      <w:r w:rsidR="002E3472">
        <w:rPr>
          <w:sz w:val="28"/>
          <w:szCs w:val="28"/>
        </w:rPr>
        <w:t xml:space="preserve"> профессионального образования;</w:t>
      </w:r>
    </w:p>
    <w:p w:rsidR="00BD6B2D" w:rsidRDefault="00F7550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консультационной помощи, профессионального обучения (переобучения) граждан, ищущих работу, повышение уровня информированности населения о положении на рынке труда района. </w:t>
      </w:r>
    </w:p>
    <w:p w:rsidR="00F75504" w:rsidRDefault="00F75504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целевых показателей, характеризующих итоги комплекса мероприятий по содействию занятости населения района определен</w:t>
      </w:r>
      <w:r w:rsidR="000A6CC3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BD6B2D" w:rsidRDefault="002E347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общей безработицы</w:t>
      </w:r>
      <w:r w:rsidR="00F75504">
        <w:rPr>
          <w:sz w:val="28"/>
          <w:szCs w:val="28"/>
        </w:rPr>
        <w:t>;</w:t>
      </w:r>
    </w:p>
    <w:p w:rsidR="00BD6B2D" w:rsidRDefault="00F7550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 роста численности граждан, нашедших работу;</w:t>
      </w:r>
    </w:p>
    <w:p w:rsidR="00BD6B2D" w:rsidRDefault="00F7550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 роста количества занятых инвалидов;</w:t>
      </w:r>
    </w:p>
    <w:p w:rsidR="00BD6B2D" w:rsidRDefault="002E3472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r w:rsidR="00F75504">
        <w:rPr>
          <w:sz w:val="28"/>
          <w:szCs w:val="28"/>
        </w:rPr>
        <w:t>численност</w:t>
      </w:r>
      <w:r w:rsidR="000A6CC3">
        <w:rPr>
          <w:sz w:val="28"/>
          <w:szCs w:val="28"/>
        </w:rPr>
        <w:t>и</w:t>
      </w:r>
      <w:r w:rsidR="00F75504">
        <w:rPr>
          <w:sz w:val="28"/>
          <w:szCs w:val="28"/>
        </w:rPr>
        <w:t xml:space="preserve"> граждан, обратившихся в ЦЗН в течение года;</w:t>
      </w:r>
    </w:p>
    <w:p w:rsidR="00BD6B2D" w:rsidRDefault="00F75504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граждан, трудоустроенных при содейст</w:t>
      </w:r>
      <w:r w:rsidR="003A7402">
        <w:rPr>
          <w:sz w:val="28"/>
          <w:szCs w:val="28"/>
        </w:rPr>
        <w:t>вии.</w:t>
      </w:r>
    </w:p>
    <w:p w:rsidR="00BE7D80" w:rsidRPr="00A75E4C" w:rsidRDefault="00BE7D80" w:rsidP="004D39EE">
      <w:pPr>
        <w:ind w:firstLine="709"/>
        <w:jc w:val="both"/>
        <w:rPr>
          <w:sz w:val="28"/>
          <w:szCs w:val="28"/>
        </w:rPr>
      </w:pPr>
      <w:r w:rsidRPr="00A75E4C">
        <w:rPr>
          <w:sz w:val="28"/>
          <w:szCs w:val="28"/>
        </w:rPr>
        <w:t>Целевые показатели и мероприятия по и</w:t>
      </w:r>
      <w:r w:rsidR="009D0CA7">
        <w:rPr>
          <w:sz w:val="28"/>
          <w:szCs w:val="28"/>
        </w:rPr>
        <w:t xml:space="preserve">х достижению представлены в </w:t>
      </w:r>
      <w:r w:rsidR="00BA5339">
        <w:rPr>
          <w:sz w:val="28"/>
          <w:szCs w:val="28"/>
        </w:rPr>
        <w:t>т</w:t>
      </w:r>
      <w:r w:rsidRPr="00A75E4C">
        <w:rPr>
          <w:sz w:val="28"/>
          <w:szCs w:val="28"/>
        </w:rPr>
        <w:t>аблице</w:t>
      </w:r>
      <w:r w:rsidR="002E3472">
        <w:rPr>
          <w:sz w:val="28"/>
          <w:szCs w:val="28"/>
        </w:rPr>
        <w:t xml:space="preserve"> 4.</w:t>
      </w:r>
      <w:r w:rsidR="002E498D">
        <w:rPr>
          <w:sz w:val="28"/>
          <w:szCs w:val="28"/>
        </w:rPr>
        <w:t>4</w:t>
      </w:r>
      <w:r w:rsidR="002E3472">
        <w:rPr>
          <w:sz w:val="28"/>
          <w:szCs w:val="28"/>
        </w:rPr>
        <w:t xml:space="preserve">. </w:t>
      </w:r>
    </w:p>
    <w:p w:rsidR="00A7596E" w:rsidRDefault="00A7596E" w:rsidP="00593C28">
      <w:pPr>
        <w:jc w:val="right"/>
        <w:rPr>
          <w:sz w:val="28"/>
          <w:szCs w:val="28"/>
        </w:rPr>
      </w:pPr>
    </w:p>
    <w:p w:rsidR="000A6CC3" w:rsidRDefault="000A6CC3" w:rsidP="00593C28">
      <w:pPr>
        <w:jc w:val="right"/>
        <w:rPr>
          <w:sz w:val="28"/>
          <w:szCs w:val="28"/>
        </w:rPr>
      </w:pPr>
    </w:p>
    <w:p w:rsidR="00BE7D80" w:rsidRPr="00F75504" w:rsidRDefault="00BE7D80" w:rsidP="00593C28">
      <w:pPr>
        <w:jc w:val="right"/>
        <w:rPr>
          <w:sz w:val="28"/>
          <w:szCs w:val="28"/>
        </w:rPr>
      </w:pPr>
      <w:r w:rsidRPr="00F7550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4.</w:t>
      </w:r>
      <w:r w:rsidR="002E498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BE7D80" w:rsidRPr="00F75504" w:rsidRDefault="00BE7D80" w:rsidP="00593C28">
      <w:pPr>
        <w:jc w:val="center"/>
        <w:rPr>
          <w:sz w:val="28"/>
          <w:szCs w:val="28"/>
        </w:rPr>
      </w:pPr>
      <w:r w:rsidRPr="00F75504">
        <w:rPr>
          <w:sz w:val="28"/>
          <w:szCs w:val="28"/>
        </w:rPr>
        <w:t>Задачи, целевые показатели и мероприятия по развитию сферы занятости Чайковского  муниципального района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622"/>
        <w:gridCol w:w="5032"/>
      </w:tblGrid>
      <w:tr w:rsidR="00BE7D80" w:rsidRPr="00352C91" w:rsidTr="006D0304">
        <w:trPr>
          <w:trHeight w:val="415"/>
          <w:tblHeader/>
        </w:trPr>
        <w:tc>
          <w:tcPr>
            <w:tcW w:w="2235" w:type="dxa"/>
            <w:vAlign w:val="center"/>
          </w:tcPr>
          <w:p w:rsidR="00BE7D80" w:rsidRPr="00352C91" w:rsidRDefault="00BE7D80" w:rsidP="006D0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C91">
              <w:rPr>
                <w:b/>
              </w:rPr>
              <w:t>Задача</w:t>
            </w:r>
          </w:p>
        </w:tc>
        <w:tc>
          <w:tcPr>
            <w:tcW w:w="2622" w:type="dxa"/>
            <w:vAlign w:val="center"/>
          </w:tcPr>
          <w:p w:rsidR="00BE7D80" w:rsidRPr="00352C91" w:rsidRDefault="00BE7D80" w:rsidP="006D0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C91">
              <w:rPr>
                <w:b/>
              </w:rPr>
              <w:t>Целевой показатель</w:t>
            </w:r>
          </w:p>
        </w:tc>
        <w:tc>
          <w:tcPr>
            <w:tcW w:w="5032" w:type="dxa"/>
            <w:vAlign w:val="center"/>
          </w:tcPr>
          <w:p w:rsidR="00BE7D80" w:rsidRPr="00352C91" w:rsidRDefault="00BE7D80" w:rsidP="006D03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C91">
              <w:rPr>
                <w:b/>
              </w:rPr>
              <w:t>Мероприятия</w:t>
            </w:r>
          </w:p>
        </w:tc>
      </w:tr>
      <w:tr w:rsidR="00BE7D80" w:rsidRPr="00352C91" w:rsidTr="006D0304">
        <w:trPr>
          <w:trHeight w:val="737"/>
        </w:trPr>
        <w:tc>
          <w:tcPr>
            <w:tcW w:w="2235" w:type="dxa"/>
          </w:tcPr>
          <w:p w:rsidR="00BE7D80" w:rsidRPr="00357A5B" w:rsidRDefault="00BE7D80" w:rsidP="00593C28">
            <w:pPr>
              <w:widowControl w:val="0"/>
              <w:autoSpaceDE w:val="0"/>
              <w:autoSpaceDN w:val="0"/>
              <w:adjustRightInd w:val="0"/>
            </w:pPr>
            <w:r>
              <w:t>1. Снижение уровня безработицы</w:t>
            </w:r>
            <w:r w:rsidR="000A6CC3">
              <w:t>.</w:t>
            </w:r>
          </w:p>
        </w:tc>
        <w:tc>
          <w:tcPr>
            <w:tcW w:w="2622" w:type="dxa"/>
          </w:tcPr>
          <w:p w:rsidR="00A232CB" w:rsidRDefault="00BE7D80" w:rsidP="00593C28">
            <w:pPr>
              <w:widowControl w:val="0"/>
              <w:autoSpaceDE w:val="0"/>
              <w:autoSpaceDN w:val="0"/>
              <w:adjustRightInd w:val="0"/>
            </w:pPr>
            <w:r>
              <w:t xml:space="preserve">Уровень общей </w:t>
            </w:r>
          </w:p>
          <w:p w:rsidR="00BE7D80" w:rsidRDefault="00BE7D80" w:rsidP="00593C28">
            <w:pPr>
              <w:widowControl w:val="0"/>
              <w:autoSpaceDE w:val="0"/>
              <w:autoSpaceDN w:val="0"/>
              <w:adjustRightInd w:val="0"/>
            </w:pPr>
            <w:r>
              <w:t>безработицы</w:t>
            </w:r>
            <w:r w:rsidR="000A6CC3">
              <w:t>.</w:t>
            </w:r>
          </w:p>
          <w:p w:rsidR="00BE7D80" w:rsidRPr="00357A5B" w:rsidRDefault="00BE7D80" w:rsidP="00593C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32" w:type="dxa"/>
          </w:tcPr>
          <w:p w:rsidR="00BE7D80" w:rsidRDefault="00BE7D80" w:rsidP="00593C28">
            <w:pPr>
              <w:widowControl w:val="0"/>
              <w:autoSpaceDE w:val="0"/>
              <w:autoSpaceDN w:val="0"/>
              <w:adjustRightInd w:val="0"/>
            </w:pPr>
            <w:r>
              <w:t>1. Содействие занятости</w:t>
            </w:r>
            <w:r w:rsidR="000A6CC3">
              <w:t>.</w:t>
            </w:r>
          </w:p>
          <w:p w:rsidR="00BE7D80" w:rsidRDefault="00BE7D80" w:rsidP="00593C28">
            <w:pPr>
              <w:widowControl w:val="0"/>
              <w:autoSpaceDE w:val="0"/>
              <w:autoSpaceDN w:val="0"/>
              <w:adjustRightInd w:val="0"/>
            </w:pPr>
            <w:r>
              <w:t>2. Трудоустройство обратившихся граждан.</w:t>
            </w:r>
          </w:p>
          <w:p w:rsidR="00BE7D80" w:rsidRPr="002804AA" w:rsidRDefault="00BE7D80" w:rsidP="00593C28">
            <w:pPr>
              <w:widowControl w:val="0"/>
              <w:autoSpaceDE w:val="0"/>
              <w:autoSpaceDN w:val="0"/>
              <w:adjustRightInd w:val="0"/>
            </w:pPr>
            <w:r>
              <w:t>3. Увеличение числа вакансий за счет взаимодействия с предприятиями и организациями</w:t>
            </w:r>
            <w:r w:rsidR="000A6CC3">
              <w:t>.</w:t>
            </w:r>
          </w:p>
        </w:tc>
      </w:tr>
      <w:tr w:rsidR="00BE7D80" w:rsidRPr="00352C91" w:rsidTr="006D0304">
        <w:trPr>
          <w:trHeight w:val="756"/>
        </w:trPr>
        <w:tc>
          <w:tcPr>
            <w:tcW w:w="2235" w:type="dxa"/>
          </w:tcPr>
          <w:p w:rsidR="00BE7D80" w:rsidRPr="00357A5B" w:rsidRDefault="00BE7D80" w:rsidP="00593C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2.Увеличение числа граждан, нашедших работу при содействии ЦЗН</w:t>
            </w:r>
            <w:r w:rsidRPr="00357A5B">
              <w:t>.</w:t>
            </w:r>
          </w:p>
        </w:tc>
        <w:tc>
          <w:tcPr>
            <w:tcW w:w="2622" w:type="dxa"/>
          </w:tcPr>
          <w:p w:rsidR="00BE7D80" w:rsidRPr="00357A5B" w:rsidRDefault="00BE7D80" w:rsidP="00593C28">
            <w:pPr>
              <w:widowControl w:val="0"/>
              <w:autoSpaceDE w:val="0"/>
              <w:autoSpaceDN w:val="0"/>
              <w:adjustRightInd w:val="0"/>
            </w:pPr>
            <w:r>
              <w:t>Темп роста числа граждан, нашедших работу при содействии государственных учреждений службы занятости населения</w:t>
            </w:r>
            <w:r w:rsidRPr="00357A5B">
              <w:t>.</w:t>
            </w:r>
          </w:p>
        </w:tc>
        <w:tc>
          <w:tcPr>
            <w:tcW w:w="5032" w:type="dxa"/>
          </w:tcPr>
          <w:p w:rsidR="00BE7D80" w:rsidRPr="00352C91" w:rsidRDefault="00BE7D80" w:rsidP="00593C2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2C91">
              <w:rPr>
                <w:color w:val="000000"/>
              </w:rPr>
              <w:t>1. Организация ярмарок вакансий.</w:t>
            </w:r>
          </w:p>
          <w:p w:rsidR="00BE7D80" w:rsidRPr="00352C91" w:rsidRDefault="00BE7D80" w:rsidP="00593C2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2C91">
              <w:rPr>
                <w:color w:val="000000"/>
              </w:rPr>
              <w:t>2. Переобучение граждан по специальностям, востребованных на рынке труда.</w:t>
            </w:r>
          </w:p>
          <w:p w:rsidR="00BE7D80" w:rsidRPr="00352C91" w:rsidRDefault="00BE7D80" w:rsidP="00593C2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2C91">
              <w:rPr>
                <w:color w:val="000000"/>
              </w:rPr>
              <w:t>3.Эффективная работа с вакансиями</w:t>
            </w:r>
            <w:r w:rsidR="000A6CC3">
              <w:rPr>
                <w:color w:val="000000"/>
              </w:rPr>
              <w:t>.</w:t>
            </w:r>
          </w:p>
          <w:p w:rsidR="00BE7D80" w:rsidRPr="00352C91" w:rsidRDefault="00BE7D80" w:rsidP="00593C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2C91">
              <w:rPr>
                <w:color w:val="000000"/>
              </w:rPr>
              <w:t>4. Организация трудоустройства граждан по программам активной политики занятости</w:t>
            </w:r>
            <w:r w:rsidR="000A6CC3">
              <w:rPr>
                <w:color w:val="000000"/>
              </w:rPr>
              <w:t>.</w:t>
            </w:r>
          </w:p>
        </w:tc>
      </w:tr>
      <w:tr w:rsidR="00BE7D80" w:rsidRPr="00352C91">
        <w:trPr>
          <w:trHeight w:val="1075"/>
        </w:trPr>
        <w:tc>
          <w:tcPr>
            <w:tcW w:w="2235" w:type="dxa"/>
          </w:tcPr>
          <w:p w:rsidR="00BE7D80" w:rsidRPr="00357A5B" w:rsidRDefault="00BE7D80" w:rsidP="0042198C">
            <w:pPr>
              <w:widowControl w:val="0"/>
              <w:autoSpaceDE w:val="0"/>
              <w:autoSpaceDN w:val="0"/>
              <w:adjustRightInd w:val="0"/>
            </w:pPr>
            <w:r>
              <w:t>3. Увеличение числа трудоустроенных инвалидов</w:t>
            </w:r>
            <w:r w:rsidR="000A6CC3">
              <w:t>.</w:t>
            </w:r>
          </w:p>
        </w:tc>
        <w:tc>
          <w:tcPr>
            <w:tcW w:w="2622" w:type="dxa"/>
          </w:tcPr>
          <w:p w:rsidR="00BE7D80" w:rsidRPr="00357A5B" w:rsidRDefault="00BE7D80" w:rsidP="000A6CC3">
            <w:pPr>
              <w:widowControl w:val="0"/>
              <w:autoSpaceDE w:val="0"/>
              <w:autoSpaceDN w:val="0"/>
              <w:adjustRightInd w:val="0"/>
            </w:pPr>
            <w:r>
              <w:t xml:space="preserve">Темп роста </w:t>
            </w:r>
            <w:r w:rsidRPr="00AF6294">
              <w:t>количества занятых инвалидов</w:t>
            </w:r>
            <w:r w:rsidR="000A6CC3">
              <w:t>.</w:t>
            </w:r>
            <w:r w:rsidRPr="00AF6294">
              <w:t xml:space="preserve">  </w:t>
            </w:r>
          </w:p>
        </w:tc>
        <w:tc>
          <w:tcPr>
            <w:tcW w:w="5032" w:type="dxa"/>
          </w:tcPr>
          <w:p w:rsidR="00BE7D80" w:rsidRPr="00352C91" w:rsidRDefault="00BE7D80" w:rsidP="00593C2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2C91">
              <w:rPr>
                <w:color w:val="000000"/>
              </w:rPr>
              <w:t>1.  Внедрение проекта «Возвращение граждан с инвалидностью в социум».</w:t>
            </w:r>
          </w:p>
          <w:p w:rsidR="00BE7D80" w:rsidRPr="00352C91" w:rsidRDefault="00BE7D80" w:rsidP="00593C2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2C91">
              <w:rPr>
                <w:color w:val="000000"/>
              </w:rPr>
              <w:t xml:space="preserve">2.Обучение инвалидов по </w:t>
            </w:r>
            <w:r w:rsidR="00A232CB" w:rsidRPr="00352C91">
              <w:rPr>
                <w:color w:val="000000"/>
              </w:rPr>
              <w:t>специ</w:t>
            </w:r>
            <w:r w:rsidRPr="00352C91">
              <w:rPr>
                <w:color w:val="000000"/>
              </w:rPr>
              <w:t>альностям, востребованным на рынке труда</w:t>
            </w:r>
            <w:r w:rsidR="000A6CC3">
              <w:rPr>
                <w:color w:val="000000"/>
              </w:rPr>
              <w:t>.</w:t>
            </w:r>
          </w:p>
          <w:p w:rsidR="00BE7D80" w:rsidRPr="00352C91" w:rsidRDefault="00BE7D80" w:rsidP="00593C2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2C91">
              <w:rPr>
                <w:color w:val="000000"/>
              </w:rPr>
              <w:t>3. Проведение специализированных ярмарок вакансий для инвалидов</w:t>
            </w:r>
            <w:r w:rsidR="000A6CC3">
              <w:rPr>
                <w:color w:val="000000"/>
              </w:rPr>
              <w:t>.</w:t>
            </w:r>
          </w:p>
          <w:p w:rsidR="00BE7D80" w:rsidRPr="00352C91" w:rsidRDefault="00BE7D80" w:rsidP="00593C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2C91">
              <w:rPr>
                <w:color w:val="000000"/>
              </w:rPr>
              <w:t>4.</w:t>
            </w:r>
            <w:r w:rsidR="00A232CB" w:rsidRPr="00352C91">
              <w:rPr>
                <w:color w:val="000000"/>
              </w:rPr>
              <w:t>О</w:t>
            </w:r>
            <w:r w:rsidRPr="00352C91">
              <w:rPr>
                <w:color w:val="000000"/>
              </w:rPr>
              <w:t>рганизация трудоустройства инвалидов по программам активной политики занятости</w:t>
            </w:r>
            <w:r w:rsidR="000A6CC3">
              <w:rPr>
                <w:color w:val="000000"/>
              </w:rPr>
              <w:t>.</w:t>
            </w:r>
          </w:p>
        </w:tc>
      </w:tr>
    </w:tbl>
    <w:p w:rsidR="008F1892" w:rsidRPr="006D0304" w:rsidRDefault="008F1892" w:rsidP="00593C28">
      <w:pPr>
        <w:pStyle w:val="a9"/>
        <w:tabs>
          <w:tab w:val="left" w:pos="720"/>
        </w:tabs>
        <w:jc w:val="both"/>
        <w:rPr>
          <w:sz w:val="20"/>
          <w:szCs w:val="20"/>
        </w:rPr>
      </w:pPr>
    </w:p>
    <w:p w:rsidR="00F75504" w:rsidRDefault="008F1892" w:rsidP="004D39EE">
      <w:pPr>
        <w:pStyle w:val="a9"/>
        <w:tabs>
          <w:tab w:val="left" w:pos="720"/>
        </w:tabs>
        <w:ind w:firstLine="709"/>
        <w:jc w:val="both"/>
      </w:pPr>
      <w:r>
        <w:t xml:space="preserve">Значения </w:t>
      </w:r>
      <w:r w:rsidRPr="00F75504">
        <w:t>целевы</w:t>
      </w:r>
      <w:r>
        <w:t>х</w:t>
      </w:r>
      <w:r w:rsidRPr="00F75504">
        <w:t xml:space="preserve"> показател</w:t>
      </w:r>
      <w:r>
        <w:t>ей</w:t>
      </w:r>
      <w:r w:rsidRPr="00F75504">
        <w:t xml:space="preserve"> сферы занятости</w:t>
      </w:r>
      <w:r>
        <w:t xml:space="preserve"> (на период до 2015 года) представлены в Приложении </w:t>
      </w:r>
      <w:r w:rsidR="00883989">
        <w:t>7</w:t>
      </w:r>
      <w:r>
        <w:t xml:space="preserve">. </w:t>
      </w:r>
    </w:p>
    <w:p w:rsidR="008F1892" w:rsidRDefault="008F1892" w:rsidP="00593C28">
      <w:pPr>
        <w:pStyle w:val="a9"/>
        <w:tabs>
          <w:tab w:val="left" w:pos="720"/>
        </w:tabs>
        <w:ind w:firstLine="709"/>
        <w:jc w:val="both"/>
        <w:rPr>
          <w:b/>
        </w:rPr>
      </w:pPr>
    </w:p>
    <w:p w:rsidR="00BD6B2D" w:rsidRDefault="00126179" w:rsidP="009A1222">
      <w:pPr>
        <w:pStyle w:val="7"/>
        <w:numPr>
          <w:ilvl w:val="2"/>
          <w:numId w:val="1"/>
        </w:numPr>
        <w:spacing w:before="0" w:after="0"/>
        <w:ind w:left="709" w:hanging="709"/>
        <w:jc w:val="both"/>
        <w:rPr>
          <w:b/>
          <w:sz w:val="28"/>
          <w:szCs w:val="28"/>
        </w:rPr>
      </w:pPr>
      <w:r w:rsidRPr="00B55981">
        <w:rPr>
          <w:b/>
          <w:sz w:val="28"/>
          <w:szCs w:val="28"/>
        </w:rPr>
        <w:t>Повышение эффективности функционирования системы здравоохранения</w:t>
      </w:r>
    </w:p>
    <w:p w:rsidR="00B6214F" w:rsidRPr="001F05CD" w:rsidRDefault="00B6214F" w:rsidP="004D39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</w:t>
      </w:r>
      <w:r w:rsidRPr="00495C52">
        <w:rPr>
          <w:color w:val="000000"/>
          <w:sz w:val="28"/>
          <w:szCs w:val="28"/>
        </w:rPr>
        <w:t>целью</w:t>
      </w:r>
      <w:r w:rsidRPr="001F05C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деятельности сферы здравоохранения Чайковского района на 2008 и последующие годы </w:t>
      </w:r>
      <w:r w:rsidRPr="001F05CD">
        <w:rPr>
          <w:color w:val="000000"/>
          <w:sz w:val="28"/>
          <w:szCs w:val="28"/>
        </w:rPr>
        <w:t>является увеличение продолжительности и качества жизни человека с максимально возможным для соответствующего возраста физическим, умственным, эмоциональным и духовным развитием.</w:t>
      </w:r>
    </w:p>
    <w:p w:rsidR="00B6214F" w:rsidRDefault="00B6214F" w:rsidP="004D39EE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Основными </w:t>
      </w:r>
      <w:r w:rsidRPr="00495C52">
        <w:rPr>
          <w:bCs/>
          <w:color w:val="000000"/>
          <w:sz w:val="28"/>
          <w:szCs w:val="28"/>
        </w:rPr>
        <w:t>задачами</w:t>
      </w:r>
      <w:r>
        <w:rPr>
          <w:bCs/>
          <w:color w:val="000000"/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6F80">
        <w:rPr>
          <w:sz w:val="28"/>
          <w:szCs w:val="28"/>
        </w:rPr>
        <w:t>овышение эффективности функционирования системы здравоохранения</w:t>
      </w:r>
      <w:r>
        <w:rPr>
          <w:sz w:val="28"/>
          <w:szCs w:val="28"/>
        </w:rPr>
        <w:t>;</w:t>
      </w:r>
      <w:r w:rsidRPr="00467257">
        <w:rPr>
          <w:sz w:val="28"/>
          <w:szCs w:val="28"/>
        </w:rPr>
        <w:t xml:space="preserve">   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16F80">
        <w:rPr>
          <w:sz w:val="28"/>
          <w:szCs w:val="28"/>
        </w:rPr>
        <w:t>величение доступности и качества медицинской помощи;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6F80">
        <w:rPr>
          <w:sz w:val="28"/>
          <w:szCs w:val="28"/>
        </w:rPr>
        <w:t>редупреждение болезней и других угрожающих жизни состояний;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rFonts w:eastAsia="MS Mincho"/>
          <w:sz w:val="28"/>
          <w:szCs w:val="28"/>
        </w:rPr>
      </w:pPr>
      <w:r w:rsidRPr="00716F80">
        <w:rPr>
          <w:sz w:val="28"/>
          <w:szCs w:val="28"/>
        </w:rPr>
        <w:t>улучшение</w:t>
      </w:r>
      <w:r w:rsidRPr="00467257">
        <w:rPr>
          <w:rFonts w:eastAsia="MS Mincho"/>
          <w:sz w:val="28"/>
          <w:szCs w:val="28"/>
        </w:rPr>
        <w:t xml:space="preserve"> состояния здоровья детей и матерей</w:t>
      </w:r>
      <w:r>
        <w:rPr>
          <w:rFonts w:eastAsia="MS Mincho"/>
          <w:sz w:val="28"/>
          <w:szCs w:val="28"/>
        </w:rPr>
        <w:t xml:space="preserve">, и как следствие,  </w:t>
      </w:r>
      <w:r w:rsidRPr="00467257">
        <w:rPr>
          <w:rFonts w:eastAsia="MS Mincho"/>
          <w:sz w:val="28"/>
          <w:szCs w:val="28"/>
        </w:rPr>
        <w:t>увеличение рождаемости</w:t>
      </w:r>
      <w:r>
        <w:rPr>
          <w:rFonts w:eastAsia="MS Mincho"/>
          <w:sz w:val="28"/>
          <w:szCs w:val="28"/>
        </w:rPr>
        <w:t>.</w:t>
      </w:r>
    </w:p>
    <w:p w:rsidR="00B6214F" w:rsidRDefault="00B6214F" w:rsidP="004D39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</w:t>
      </w:r>
      <w:r w:rsidR="008330B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 w:rsidR="008330B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работы учреждений системы здравоохранения района на 2008-2010 гг. являются: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участие в национальном проекте «Здоровье» и приоритетном региональном  проекте «Качественное здравоохранение»;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реализация инвестиционных проектов;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16F80">
        <w:rPr>
          <w:sz w:val="28"/>
          <w:szCs w:val="28"/>
        </w:rPr>
        <w:t>реализация</w:t>
      </w:r>
      <w:r>
        <w:rPr>
          <w:color w:val="000000"/>
          <w:sz w:val="28"/>
          <w:szCs w:val="28"/>
        </w:rPr>
        <w:t xml:space="preserve"> пилотных проектов.</w:t>
      </w:r>
    </w:p>
    <w:p w:rsidR="006D0304" w:rsidRPr="0090418E" w:rsidRDefault="006D0304" w:rsidP="004D39EE">
      <w:pPr>
        <w:ind w:firstLine="709"/>
        <w:jc w:val="both"/>
      </w:pPr>
    </w:p>
    <w:p w:rsidR="00B6214F" w:rsidRDefault="00B6214F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D030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задач </w:t>
      </w:r>
      <w:r w:rsidR="006D0304">
        <w:rPr>
          <w:sz w:val="28"/>
          <w:szCs w:val="28"/>
        </w:rPr>
        <w:t>сферы здравоохранения необходимо:</w:t>
      </w:r>
    </w:p>
    <w:p w:rsidR="00B6214F" w:rsidRDefault="00B6214F" w:rsidP="006D0304">
      <w:pPr>
        <w:tabs>
          <w:tab w:val="left" w:pos="993"/>
        </w:tabs>
        <w:ind w:right="-142" w:firstLine="709"/>
        <w:jc w:val="both"/>
        <w:rPr>
          <w:sz w:val="28"/>
          <w:szCs w:val="28"/>
          <w:u w:val="single"/>
        </w:rPr>
      </w:pPr>
      <w:r w:rsidRPr="008319E9">
        <w:rPr>
          <w:sz w:val="28"/>
          <w:szCs w:val="28"/>
          <w:u w:val="single"/>
        </w:rPr>
        <w:lastRenderedPageBreak/>
        <w:t>1. Повы</w:t>
      </w:r>
      <w:r w:rsidR="006D0304">
        <w:rPr>
          <w:sz w:val="28"/>
          <w:szCs w:val="28"/>
          <w:u w:val="single"/>
        </w:rPr>
        <w:t>сить</w:t>
      </w:r>
      <w:r w:rsidRPr="008319E9">
        <w:rPr>
          <w:sz w:val="28"/>
          <w:szCs w:val="28"/>
          <w:u w:val="single"/>
        </w:rPr>
        <w:t xml:space="preserve"> эффективност</w:t>
      </w:r>
      <w:r w:rsidR="006D0304">
        <w:rPr>
          <w:sz w:val="28"/>
          <w:szCs w:val="28"/>
          <w:u w:val="single"/>
        </w:rPr>
        <w:t>ь</w:t>
      </w:r>
      <w:r w:rsidRPr="008319E9">
        <w:rPr>
          <w:sz w:val="28"/>
          <w:szCs w:val="28"/>
          <w:u w:val="single"/>
        </w:rPr>
        <w:t xml:space="preserve"> функционирования системы здравоохранения.</w:t>
      </w:r>
    </w:p>
    <w:p w:rsidR="00B6214F" w:rsidRPr="008319E9" w:rsidRDefault="00B6214F" w:rsidP="004D39E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6D0304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п</w:t>
      </w:r>
      <w:r w:rsidRPr="001F05CD">
        <w:rPr>
          <w:sz w:val="28"/>
          <w:szCs w:val="28"/>
        </w:rPr>
        <w:t>ланируе</w:t>
      </w:r>
      <w:r>
        <w:rPr>
          <w:sz w:val="28"/>
          <w:szCs w:val="28"/>
        </w:rPr>
        <w:t>тся осуществить</w:t>
      </w:r>
      <w:r w:rsidRPr="001F05CD">
        <w:rPr>
          <w:sz w:val="28"/>
          <w:szCs w:val="28"/>
        </w:rPr>
        <w:t xml:space="preserve"> мероприятия:</w:t>
      </w:r>
      <w:r w:rsidRPr="008319E9">
        <w:rPr>
          <w:sz w:val="28"/>
          <w:szCs w:val="28"/>
          <w:u w:val="single"/>
        </w:rPr>
        <w:t xml:space="preserve">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0F3096">
        <w:rPr>
          <w:sz w:val="28"/>
          <w:szCs w:val="28"/>
        </w:rPr>
        <w:t xml:space="preserve">продолжить создание персонифицированного учета медицинской </w:t>
      </w:r>
      <w:r w:rsidR="00F45458">
        <w:rPr>
          <w:sz w:val="28"/>
          <w:szCs w:val="28"/>
        </w:rPr>
        <w:t>п</w:t>
      </w:r>
      <w:r w:rsidRPr="000F3096">
        <w:rPr>
          <w:sz w:val="28"/>
          <w:szCs w:val="28"/>
        </w:rPr>
        <w:t>омощи населению Чайковского муниципального района;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0F3096">
        <w:rPr>
          <w:sz w:val="28"/>
          <w:szCs w:val="28"/>
        </w:rPr>
        <w:t>осуществить перевод учреждений здравоохранения, оказывающих</w:t>
      </w:r>
      <w:r w:rsidR="00F45458">
        <w:rPr>
          <w:sz w:val="28"/>
          <w:szCs w:val="28"/>
        </w:rPr>
        <w:t xml:space="preserve"> </w:t>
      </w:r>
      <w:r w:rsidRPr="000F3096">
        <w:rPr>
          <w:sz w:val="28"/>
          <w:szCs w:val="28"/>
        </w:rPr>
        <w:t>амбулаторно–поликлиническую и стационарную помощь, на оказание медицинской помощи по конечному результату с учето</w:t>
      </w:r>
      <w:r>
        <w:rPr>
          <w:sz w:val="28"/>
          <w:szCs w:val="28"/>
        </w:rPr>
        <w:t>м критериев качества и повышения</w:t>
      </w:r>
      <w:r w:rsidRPr="000F3096">
        <w:rPr>
          <w:sz w:val="28"/>
          <w:szCs w:val="28"/>
        </w:rPr>
        <w:t xml:space="preserve"> уровня оплаты труда;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0F3096">
        <w:rPr>
          <w:sz w:val="28"/>
          <w:szCs w:val="28"/>
        </w:rPr>
        <w:t>продолжить внедрение стандартов оказания медицинской помощи и унифицированны</w:t>
      </w:r>
      <w:r w:rsidR="008330B1">
        <w:rPr>
          <w:sz w:val="28"/>
          <w:szCs w:val="28"/>
        </w:rPr>
        <w:t>х</w:t>
      </w:r>
      <w:r w:rsidRPr="000F3096">
        <w:rPr>
          <w:sz w:val="28"/>
          <w:szCs w:val="28"/>
        </w:rPr>
        <w:t xml:space="preserve"> метод</w:t>
      </w:r>
      <w:r w:rsidR="008330B1">
        <w:rPr>
          <w:sz w:val="28"/>
          <w:szCs w:val="28"/>
        </w:rPr>
        <w:t>ов</w:t>
      </w:r>
      <w:r w:rsidRPr="000F3096">
        <w:rPr>
          <w:sz w:val="28"/>
          <w:szCs w:val="28"/>
        </w:rPr>
        <w:t xml:space="preserve"> финансирования медицинской помощи на основе нормативов финансовых затрат, рассчитанных по стандартам оказания медицинской помощи;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0F3096">
        <w:rPr>
          <w:sz w:val="28"/>
          <w:szCs w:val="28"/>
        </w:rPr>
        <w:t>привести существующую материально–техническую баз</w:t>
      </w:r>
      <w:r>
        <w:rPr>
          <w:sz w:val="28"/>
          <w:szCs w:val="28"/>
        </w:rPr>
        <w:t xml:space="preserve">у медицинских </w:t>
      </w:r>
      <w:r w:rsidRPr="000F3096">
        <w:rPr>
          <w:sz w:val="28"/>
          <w:szCs w:val="28"/>
        </w:rPr>
        <w:t>учреждений в соответствие с табелем оснащения;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создать конкурентную среду для оказания медицинских услуг путем выделения части структурных подразделений МЛПУ «Чайковская центральная городская больница» в самостоятельные юридические лица и создания условий для развития частной медицины на территории Чайковского муниципального района.</w:t>
      </w:r>
    </w:p>
    <w:p w:rsidR="00B6214F" w:rsidRPr="000F3096" w:rsidRDefault="00B6214F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показателями, характеризующими степень решения данной задачи</w:t>
      </w:r>
      <w:r w:rsidR="008330B1">
        <w:rPr>
          <w:sz w:val="28"/>
          <w:szCs w:val="28"/>
        </w:rPr>
        <w:t>,</w:t>
      </w:r>
      <w:r>
        <w:rPr>
          <w:sz w:val="28"/>
          <w:szCs w:val="28"/>
        </w:rPr>
        <w:t xml:space="preserve"> явля</w:t>
      </w:r>
      <w:r w:rsidR="008330B1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Pr="000F3096">
        <w:rPr>
          <w:sz w:val="28"/>
          <w:szCs w:val="28"/>
        </w:rPr>
        <w:t xml:space="preserve">: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0F3096">
        <w:rPr>
          <w:sz w:val="28"/>
          <w:szCs w:val="28"/>
        </w:rPr>
        <w:t>объем амбу</w:t>
      </w:r>
      <w:r>
        <w:rPr>
          <w:sz w:val="28"/>
          <w:szCs w:val="28"/>
        </w:rPr>
        <w:t>латорно-поликлинической помощи;</w:t>
      </w:r>
      <w:r w:rsidRPr="000F3096">
        <w:rPr>
          <w:sz w:val="28"/>
          <w:szCs w:val="28"/>
        </w:rPr>
        <w:t xml:space="preserve">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стационарной помощи;</w:t>
      </w:r>
      <w:r w:rsidRPr="000F3096">
        <w:rPr>
          <w:sz w:val="28"/>
          <w:szCs w:val="28"/>
        </w:rPr>
        <w:t xml:space="preserve">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0F3096">
        <w:rPr>
          <w:sz w:val="28"/>
          <w:szCs w:val="28"/>
        </w:rPr>
        <w:t>объем помощи в</w:t>
      </w:r>
      <w:r>
        <w:rPr>
          <w:sz w:val="28"/>
          <w:szCs w:val="28"/>
        </w:rPr>
        <w:t xml:space="preserve"> дневных стационарах всех типов;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0F3096">
        <w:rPr>
          <w:sz w:val="28"/>
          <w:szCs w:val="28"/>
        </w:rPr>
        <w:t>объем оказ</w:t>
      </w:r>
      <w:r>
        <w:rPr>
          <w:sz w:val="28"/>
          <w:szCs w:val="28"/>
        </w:rPr>
        <w:t>анной скорой медицинской помощи;</w:t>
      </w:r>
      <w:r w:rsidRPr="000F3096">
        <w:rPr>
          <w:sz w:val="28"/>
          <w:szCs w:val="28"/>
        </w:rPr>
        <w:t xml:space="preserve">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госпитализации;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0F3096">
        <w:rPr>
          <w:sz w:val="28"/>
          <w:szCs w:val="28"/>
        </w:rPr>
        <w:t>длительность пребыван</w:t>
      </w:r>
      <w:r>
        <w:rPr>
          <w:sz w:val="28"/>
          <w:szCs w:val="28"/>
        </w:rPr>
        <w:t>ия в круглосуточных стационарах;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0F3096">
        <w:rPr>
          <w:sz w:val="28"/>
          <w:szCs w:val="28"/>
        </w:rPr>
        <w:t>доля финансирования здравоохранения через систем</w:t>
      </w:r>
      <w:r>
        <w:rPr>
          <w:sz w:val="28"/>
          <w:szCs w:val="28"/>
        </w:rPr>
        <w:t>у ОМС в общем</w:t>
      </w:r>
      <w:r w:rsidR="005667DD">
        <w:rPr>
          <w:sz w:val="28"/>
          <w:szCs w:val="28"/>
        </w:rPr>
        <w:t xml:space="preserve"> </w:t>
      </w:r>
      <w:r w:rsidRPr="000F3096">
        <w:rPr>
          <w:sz w:val="28"/>
          <w:szCs w:val="28"/>
        </w:rPr>
        <w:t>объеме бюджетного</w:t>
      </w:r>
      <w:r>
        <w:rPr>
          <w:sz w:val="28"/>
          <w:szCs w:val="28"/>
        </w:rPr>
        <w:t xml:space="preserve"> финансирования здравоохранения;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8330B1">
        <w:rPr>
          <w:sz w:val="28"/>
          <w:szCs w:val="28"/>
        </w:rPr>
        <w:t>доля лицензированных</w:t>
      </w:r>
      <w:r w:rsidRPr="006E3466">
        <w:rPr>
          <w:color w:val="000000"/>
          <w:sz w:val="28"/>
          <w:szCs w:val="28"/>
        </w:rPr>
        <w:t xml:space="preserve"> фельдшерско-акушерских пунктов.</w:t>
      </w:r>
    </w:p>
    <w:p w:rsidR="00B6214F" w:rsidRPr="00F80814" w:rsidRDefault="002E498D" w:rsidP="00F80814">
      <w:pPr>
        <w:ind w:firstLine="709"/>
        <w:jc w:val="both"/>
        <w:rPr>
          <w:sz w:val="28"/>
          <w:szCs w:val="28"/>
          <w:u w:val="single"/>
        </w:rPr>
      </w:pPr>
      <w:r w:rsidRPr="00F80814">
        <w:rPr>
          <w:sz w:val="28"/>
          <w:szCs w:val="28"/>
          <w:u w:val="single"/>
        </w:rPr>
        <w:t xml:space="preserve">2. </w:t>
      </w:r>
      <w:r w:rsidR="00B6214F" w:rsidRPr="00F80814">
        <w:rPr>
          <w:sz w:val="28"/>
          <w:szCs w:val="28"/>
          <w:u w:val="single"/>
        </w:rPr>
        <w:t xml:space="preserve">Увеличение  доступности и качества медицинской помощи. </w:t>
      </w:r>
    </w:p>
    <w:p w:rsidR="00B6214F" w:rsidRPr="00A708B4" w:rsidRDefault="00B6214F" w:rsidP="008330B1">
      <w:pPr>
        <w:pStyle w:val="a9"/>
        <w:tabs>
          <w:tab w:val="left" w:pos="720"/>
        </w:tabs>
        <w:ind w:firstLine="709"/>
        <w:jc w:val="both"/>
        <w:rPr>
          <w:color w:val="000000"/>
        </w:rPr>
      </w:pPr>
      <w:r>
        <w:t xml:space="preserve"> </w:t>
      </w:r>
      <w:r w:rsidRPr="009C3A4A">
        <w:t>На решение данной задачи направлены мероприятия,  осуще</w:t>
      </w:r>
      <w:r>
        <w:t>ствляемые в рамках</w:t>
      </w:r>
      <w:r w:rsidRPr="009C3A4A">
        <w:t xml:space="preserve"> национального</w:t>
      </w:r>
      <w:r>
        <w:t xml:space="preserve"> проекта «Здоровье», регионального проекта «Качественное здравоохранение» и пилотн</w:t>
      </w:r>
      <w:r w:rsidR="008330B1">
        <w:t>ых</w:t>
      </w:r>
      <w:r>
        <w:t xml:space="preserve"> проект</w:t>
      </w:r>
      <w:r w:rsidR="008330B1">
        <w:t>ов</w:t>
      </w:r>
      <w:r>
        <w:t xml:space="preserve"> «Повышение качества услуг хирургического профиля в сфере здравоохранения», </w:t>
      </w:r>
      <w:r w:rsidRPr="0022322A">
        <w:t>«Развитие перв</w:t>
      </w:r>
      <w:r>
        <w:t>ичной медико-санитарной помощи</w:t>
      </w:r>
      <w:r w:rsidR="008F5181" w:rsidRPr="00BA2B58">
        <w:t>, в том числе сельскому населению Чайковского муниципального района</w:t>
      </w:r>
      <w:r>
        <w:t xml:space="preserve">», целевой </w:t>
      </w:r>
      <w:r w:rsidR="008330B1">
        <w:t>П</w:t>
      </w:r>
      <w:r>
        <w:t xml:space="preserve">рограммы </w:t>
      </w:r>
      <w:r w:rsidRPr="00A708B4">
        <w:rPr>
          <w:color w:val="000000"/>
        </w:rPr>
        <w:t>«Развитие здравоохранения Чайковского муниципального района на 2009 – 2015 годы».</w:t>
      </w:r>
    </w:p>
    <w:p w:rsidR="00B6214F" w:rsidRPr="009C3A4A" w:rsidRDefault="00B6214F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3A4A">
        <w:rPr>
          <w:sz w:val="28"/>
          <w:szCs w:val="28"/>
        </w:rPr>
        <w:t xml:space="preserve">редусматривается: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C3A4A">
        <w:rPr>
          <w:sz w:val="28"/>
          <w:szCs w:val="28"/>
        </w:rPr>
        <w:t>осуществление ежемесячных денежных выплат врачам общей (семейной) практики, врачам-терапевтам участковым, врачам-педиатрам участковым и медицинским сестрам врачей общей (семейной) практики, врачей-терапевтов участковых, врачей-педиатров участковых, медицинскому персоналу фельдшерско-акушерских пунктов, врачам, фельдшерам и медсестрам скорой медицинской помощи с учетом объема и качества оказываемой медицинской помощи;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C3A4A">
        <w:rPr>
          <w:sz w:val="28"/>
          <w:szCs w:val="28"/>
        </w:rPr>
        <w:lastRenderedPageBreak/>
        <w:t xml:space="preserve">дополнительная подготовка врачей по специальностям «общая врачебная практика (семейная медицина)», «терапия», «педиатрия»;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оснащения</w:t>
      </w:r>
      <w:r w:rsidRPr="009C3A4A">
        <w:rPr>
          <w:sz w:val="28"/>
          <w:szCs w:val="28"/>
        </w:rPr>
        <w:t xml:space="preserve"> амбулаторно-поликлинических учреждений  муниципального уровня диагностическим оборудованием, службы скорой медицинской помощи</w:t>
      </w:r>
      <w:r>
        <w:rPr>
          <w:sz w:val="28"/>
          <w:szCs w:val="28"/>
        </w:rPr>
        <w:t xml:space="preserve"> современным санитарным автотранспортом, реконструкция здания скорой медицинской помощи с приведением его в соответствие с действующими нормами;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C3A4A">
        <w:rPr>
          <w:sz w:val="28"/>
          <w:szCs w:val="28"/>
        </w:rPr>
        <w:t xml:space="preserve">проведение дополнительной иммунизации населения в рамках  Национального календаря профилактических прививок, в том числе против гриппа;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C3A4A">
        <w:rPr>
          <w:sz w:val="28"/>
          <w:szCs w:val="28"/>
        </w:rPr>
        <w:t>проведение мероприятий по профилактике, выявле</w:t>
      </w:r>
      <w:r w:rsidR="00C667A8">
        <w:rPr>
          <w:sz w:val="28"/>
          <w:szCs w:val="28"/>
        </w:rPr>
        <w:t xml:space="preserve">нию и лечению </w:t>
      </w:r>
      <w:r w:rsidRPr="009C3A4A">
        <w:rPr>
          <w:sz w:val="28"/>
          <w:szCs w:val="28"/>
        </w:rPr>
        <w:t>инфицированных вирусом и</w:t>
      </w:r>
      <w:r>
        <w:rPr>
          <w:sz w:val="28"/>
          <w:szCs w:val="28"/>
        </w:rPr>
        <w:t>ммунодефицита человека, гепатита</w:t>
      </w:r>
      <w:r w:rsidRPr="009C3A4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C3A4A">
        <w:rPr>
          <w:sz w:val="28"/>
          <w:szCs w:val="28"/>
        </w:rPr>
        <w:t xml:space="preserve"> В и С;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проведения</w:t>
      </w:r>
      <w:r w:rsidRPr="009C3A4A">
        <w:rPr>
          <w:sz w:val="28"/>
          <w:szCs w:val="28"/>
        </w:rPr>
        <w:t xml:space="preserve"> скрининговых програм</w:t>
      </w:r>
      <w:r w:rsidR="00C667A8">
        <w:rPr>
          <w:sz w:val="28"/>
          <w:szCs w:val="28"/>
        </w:rPr>
        <w:t xml:space="preserve">м обследования </w:t>
      </w:r>
      <w:r w:rsidRPr="009C3A4A">
        <w:rPr>
          <w:sz w:val="28"/>
          <w:szCs w:val="28"/>
        </w:rPr>
        <w:t xml:space="preserve">новорожденных детей на галактоземию, муковисцидоз и адреногенитальный синдром;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</w:t>
      </w:r>
      <w:r w:rsidRPr="009C3A4A">
        <w:rPr>
          <w:sz w:val="28"/>
          <w:szCs w:val="28"/>
        </w:rPr>
        <w:t>п</w:t>
      </w:r>
      <w:r>
        <w:rPr>
          <w:sz w:val="28"/>
          <w:szCs w:val="28"/>
        </w:rPr>
        <w:t>роведения</w:t>
      </w:r>
      <w:r w:rsidRPr="009C3A4A">
        <w:rPr>
          <w:sz w:val="28"/>
          <w:szCs w:val="28"/>
        </w:rPr>
        <w:t xml:space="preserve"> диспансеризации работающего населения по дополнительным программам, в том числе занятых на производствах с вредными и (или) опасн</w:t>
      </w:r>
      <w:r>
        <w:rPr>
          <w:sz w:val="28"/>
          <w:szCs w:val="28"/>
        </w:rPr>
        <w:t>ыми производственными факторами;</w:t>
      </w:r>
      <w:r w:rsidRPr="009C3A4A">
        <w:rPr>
          <w:sz w:val="28"/>
          <w:szCs w:val="28"/>
        </w:rPr>
        <w:t xml:space="preserve">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C3A4A">
        <w:rPr>
          <w:sz w:val="28"/>
          <w:szCs w:val="28"/>
        </w:rPr>
        <w:t xml:space="preserve">увеличение объема оказания высокотехнологичной медицинской </w:t>
      </w:r>
      <w:r w:rsidR="00196540">
        <w:rPr>
          <w:sz w:val="28"/>
          <w:szCs w:val="28"/>
        </w:rPr>
        <w:t xml:space="preserve">помощи </w:t>
      </w:r>
      <w:r w:rsidRPr="009C3A4A">
        <w:rPr>
          <w:sz w:val="28"/>
          <w:szCs w:val="28"/>
        </w:rPr>
        <w:t>населению Чайковского муниципального района в центр</w:t>
      </w:r>
      <w:r>
        <w:rPr>
          <w:sz w:val="28"/>
          <w:szCs w:val="28"/>
        </w:rPr>
        <w:t>ах Пермского края и Российской Ф</w:t>
      </w:r>
      <w:r w:rsidRPr="009C3A4A">
        <w:rPr>
          <w:sz w:val="28"/>
          <w:szCs w:val="28"/>
        </w:rPr>
        <w:t>едерации.</w:t>
      </w:r>
    </w:p>
    <w:p w:rsidR="00B6214F" w:rsidRPr="009C3A4A" w:rsidRDefault="00B6214F" w:rsidP="004D39EE">
      <w:pPr>
        <w:ind w:firstLine="709"/>
        <w:jc w:val="both"/>
        <w:rPr>
          <w:sz w:val="28"/>
          <w:szCs w:val="28"/>
        </w:rPr>
      </w:pPr>
      <w:r w:rsidRPr="009C3A4A">
        <w:rPr>
          <w:sz w:val="28"/>
          <w:szCs w:val="28"/>
        </w:rPr>
        <w:t>Повышение доступности для населения высокотехнологичной  (дорогостоящей) медиц</w:t>
      </w:r>
      <w:r>
        <w:rPr>
          <w:sz w:val="28"/>
          <w:szCs w:val="28"/>
        </w:rPr>
        <w:t>инской помощи будет осуществляться</w:t>
      </w:r>
      <w:r w:rsidRPr="009C3A4A">
        <w:rPr>
          <w:sz w:val="28"/>
          <w:szCs w:val="28"/>
        </w:rPr>
        <w:t xml:space="preserve"> за счет внедрения  новых  технологий, снижения сроков ожидания этих видов помощи, развития высоко</w:t>
      </w:r>
      <w:r>
        <w:rPr>
          <w:sz w:val="28"/>
          <w:szCs w:val="28"/>
        </w:rPr>
        <w:t>технологичных медицинских услуг в Пермском крае и Российской Федерации.</w:t>
      </w:r>
      <w:r w:rsidRPr="009C3A4A">
        <w:rPr>
          <w:sz w:val="28"/>
          <w:szCs w:val="28"/>
        </w:rPr>
        <w:t xml:space="preserve"> </w:t>
      </w:r>
    </w:p>
    <w:p w:rsidR="006F031E" w:rsidRPr="009C3A4A" w:rsidRDefault="00D115B1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6F031E">
        <w:rPr>
          <w:sz w:val="28"/>
          <w:szCs w:val="28"/>
        </w:rPr>
        <w:t xml:space="preserve"> повышения доступности медицинской помощи </w:t>
      </w:r>
      <w:r>
        <w:rPr>
          <w:sz w:val="28"/>
          <w:szCs w:val="28"/>
        </w:rPr>
        <w:t>на селе</w:t>
      </w:r>
      <w:r w:rsidR="006F031E">
        <w:rPr>
          <w:sz w:val="28"/>
          <w:szCs w:val="28"/>
        </w:rPr>
        <w:t xml:space="preserve"> запланировано приобретение машин скорой медицинской помощи, всего 10 штук (марка УАЗ 3962)</w:t>
      </w:r>
      <w:r w:rsidR="00182A5A">
        <w:rPr>
          <w:sz w:val="28"/>
          <w:szCs w:val="28"/>
        </w:rPr>
        <w:t xml:space="preserve">, из них: 9 шт. для ФАПов </w:t>
      </w:r>
      <w:r>
        <w:rPr>
          <w:sz w:val="28"/>
          <w:szCs w:val="28"/>
        </w:rPr>
        <w:t xml:space="preserve">района </w:t>
      </w:r>
      <w:r w:rsidR="00182A5A">
        <w:rPr>
          <w:sz w:val="28"/>
          <w:szCs w:val="28"/>
        </w:rPr>
        <w:t>и 1 шт. для МЛПУ «Фокинская участковая больница»</w:t>
      </w:r>
      <w:r w:rsidR="006F031E">
        <w:rPr>
          <w:sz w:val="28"/>
          <w:szCs w:val="28"/>
        </w:rPr>
        <w:t>.</w:t>
      </w:r>
      <w:r w:rsidR="00182A5A">
        <w:rPr>
          <w:sz w:val="28"/>
          <w:szCs w:val="28"/>
        </w:rPr>
        <w:t xml:space="preserve"> </w:t>
      </w:r>
    </w:p>
    <w:p w:rsidR="00B6214F" w:rsidRPr="00637122" w:rsidRDefault="00182A5A" w:rsidP="004D39E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План приобретения транспортных средств представлен в </w:t>
      </w:r>
      <w:r w:rsidR="00637122" w:rsidRPr="00637122">
        <w:rPr>
          <w:color w:val="000000"/>
          <w:sz w:val="28"/>
          <w:szCs w:val="28"/>
        </w:rPr>
        <w:t>т</w:t>
      </w:r>
      <w:r w:rsidRPr="00637122">
        <w:rPr>
          <w:color w:val="000000"/>
          <w:sz w:val="28"/>
          <w:szCs w:val="28"/>
        </w:rPr>
        <w:t>аблице 4.5.</w:t>
      </w:r>
    </w:p>
    <w:p w:rsidR="00A7596E" w:rsidRPr="0090418E" w:rsidRDefault="00A7596E" w:rsidP="00182A5A">
      <w:pPr>
        <w:ind w:firstLine="709"/>
        <w:jc w:val="right"/>
        <w:rPr>
          <w:color w:val="000000"/>
          <w:sz w:val="20"/>
          <w:szCs w:val="20"/>
        </w:rPr>
      </w:pPr>
    </w:p>
    <w:p w:rsidR="00182A5A" w:rsidRPr="00637122" w:rsidRDefault="00182A5A" w:rsidP="00182A5A">
      <w:pPr>
        <w:ind w:firstLine="709"/>
        <w:jc w:val="right"/>
        <w:rPr>
          <w:color w:val="000000"/>
          <w:sz w:val="28"/>
          <w:szCs w:val="28"/>
        </w:rPr>
      </w:pPr>
      <w:r w:rsidRPr="00637122">
        <w:rPr>
          <w:color w:val="000000"/>
          <w:sz w:val="28"/>
          <w:szCs w:val="28"/>
        </w:rPr>
        <w:t>Таблица 4.5.</w:t>
      </w:r>
    </w:p>
    <w:p w:rsidR="00182A5A" w:rsidRDefault="00182A5A" w:rsidP="00182A5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закупок машин скорой медицинской помощи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984"/>
        <w:gridCol w:w="2160"/>
        <w:gridCol w:w="1809"/>
        <w:gridCol w:w="1616"/>
      </w:tblGrid>
      <w:tr w:rsidR="00182A5A" w:rsidRPr="00182A5A">
        <w:trPr>
          <w:trHeight w:val="242"/>
        </w:trPr>
        <w:tc>
          <w:tcPr>
            <w:tcW w:w="2160" w:type="dxa"/>
          </w:tcPr>
          <w:p w:rsidR="00182A5A" w:rsidRPr="00182A5A" w:rsidRDefault="00182A5A" w:rsidP="00182A5A">
            <w:pPr>
              <w:jc w:val="center"/>
              <w:rPr>
                <w:b/>
                <w:color w:val="000000"/>
              </w:rPr>
            </w:pPr>
            <w:r w:rsidRPr="00182A5A">
              <w:rPr>
                <w:b/>
                <w:color w:val="000000"/>
              </w:rPr>
              <w:t>Года</w:t>
            </w:r>
          </w:p>
        </w:tc>
        <w:tc>
          <w:tcPr>
            <w:tcW w:w="1984" w:type="dxa"/>
          </w:tcPr>
          <w:p w:rsidR="00182A5A" w:rsidRPr="00182A5A" w:rsidRDefault="00182A5A" w:rsidP="00182A5A">
            <w:pPr>
              <w:jc w:val="center"/>
              <w:rPr>
                <w:b/>
                <w:color w:val="000000"/>
              </w:rPr>
            </w:pPr>
            <w:r w:rsidRPr="00182A5A">
              <w:rPr>
                <w:b/>
                <w:color w:val="000000"/>
              </w:rPr>
              <w:t>2009</w:t>
            </w:r>
          </w:p>
        </w:tc>
        <w:tc>
          <w:tcPr>
            <w:tcW w:w="2160" w:type="dxa"/>
          </w:tcPr>
          <w:p w:rsidR="00182A5A" w:rsidRPr="00182A5A" w:rsidRDefault="00182A5A" w:rsidP="00182A5A">
            <w:pPr>
              <w:jc w:val="center"/>
              <w:rPr>
                <w:b/>
                <w:color w:val="000000"/>
              </w:rPr>
            </w:pPr>
            <w:r w:rsidRPr="00182A5A">
              <w:rPr>
                <w:b/>
                <w:color w:val="000000"/>
              </w:rPr>
              <w:t>2010</w:t>
            </w:r>
          </w:p>
        </w:tc>
        <w:tc>
          <w:tcPr>
            <w:tcW w:w="1809" w:type="dxa"/>
          </w:tcPr>
          <w:p w:rsidR="00182A5A" w:rsidRPr="00182A5A" w:rsidRDefault="00182A5A" w:rsidP="00182A5A">
            <w:pPr>
              <w:jc w:val="center"/>
              <w:rPr>
                <w:b/>
                <w:color w:val="000000"/>
              </w:rPr>
            </w:pPr>
            <w:r w:rsidRPr="00182A5A">
              <w:rPr>
                <w:b/>
                <w:color w:val="000000"/>
              </w:rPr>
              <w:t>2011</w:t>
            </w:r>
          </w:p>
        </w:tc>
        <w:tc>
          <w:tcPr>
            <w:tcW w:w="1616" w:type="dxa"/>
          </w:tcPr>
          <w:p w:rsidR="00182A5A" w:rsidRPr="00182A5A" w:rsidRDefault="00182A5A" w:rsidP="00182A5A">
            <w:pPr>
              <w:jc w:val="center"/>
              <w:rPr>
                <w:b/>
                <w:color w:val="000000"/>
              </w:rPr>
            </w:pPr>
            <w:r w:rsidRPr="00182A5A">
              <w:rPr>
                <w:b/>
                <w:color w:val="000000"/>
              </w:rPr>
              <w:t>2012</w:t>
            </w:r>
          </w:p>
        </w:tc>
      </w:tr>
      <w:tr w:rsidR="00182A5A">
        <w:trPr>
          <w:trHeight w:val="221"/>
        </w:trPr>
        <w:tc>
          <w:tcPr>
            <w:tcW w:w="2160" w:type="dxa"/>
          </w:tcPr>
          <w:p w:rsidR="00182A5A" w:rsidRPr="00182A5A" w:rsidRDefault="00182A5A" w:rsidP="00182A5A">
            <w:pPr>
              <w:rPr>
                <w:color w:val="000000"/>
              </w:rPr>
            </w:pPr>
            <w:r>
              <w:rPr>
                <w:color w:val="000000"/>
              </w:rPr>
              <w:t>Количество, ед.</w:t>
            </w:r>
          </w:p>
        </w:tc>
        <w:tc>
          <w:tcPr>
            <w:tcW w:w="1984" w:type="dxa"/>
          </w:tcPr>
          <w:p w:rsidR="00182A5A" w:rsidRPr="00182A5A" w:rsidRDefault="00182A5A" w:rsidP="00182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60" w:type="dxa"/>
          </w:tcPr>
          <w:p w:rsidR="00182A5A" w:rsidRPr="00182A5A" w:rsidRDefault="00182A5A" w:rsidP="00182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9" w:type="dxa"/>
          </w:tcPr>
          <w:p w:rsidR="00182A5A" w:rsidRPr="00182A5A" w:rsidRDefault="00182A5A" w:rsidP="00182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6" w:type="dxa"/>
          </w:tcPr>
          <w:p w:rsidR="00182A5A" w:rsidRPr="00182A5A" w:rsidRDefault="00182A5A" w:rsidP="00182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82A5A">
        <w:trPr>
          <w:trHeight w:val="221"/>
        </w:trPr>
        <w:tc>
          <w:tcPr>
            <w:tcW w:w="2160" w:type="dxa"/>
          </w:tcPr>
          <w:p w:rsidR="00182A5A" w:rsidRPr="00182A5A" w:rsidRDefault="00182A5A" w:rsidP="00182A5A">
            <w:pPr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  <w:tc>
          <w:tcPr>
            <w:tcW w:w="1984" w:type="dxa"/>
          </w:tcPr>
          <w:p w:rsidR="00182A5A" w:rsidRPr="00182A5A" w:rsidRDefault="00182A5A" w:rsidP="00182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2160" w:type="dxa"/>
          </w:tcPr>
          <w:p w:rsidR="00182A5A" w:rsidRPr="00182A5A" w:rsidRDefault="00182A5A" w:rsidP="00182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809" w:type="dxa"/>
          </w:tcPr>
          <w:p w:rsidR="00182A5A" w:rsidRPr="00182A5A" w:rsidRDefault="00182A5A" w:rsidP="00182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616" w:type="dxa"/>
          </w:tcPr>
          <w:p w:rsidR="00182A5A" w:rsidRPr="00182A5A" w:rsidRDefault="00182A5A" w:rsidP="00182A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</w:tbl>
    <w:p w:rsidR="00182A5A" w:rsidRPr="0090418E" w:rsidRDefault="00182A5A" w:rsidP="00182A5A">
      <w:pPr>
        <w:ind w:firstLine="709"/>
        <w:jc w:val="center"/>
        <w:rPr>
          <w:color w:val="000000"/>
          <w:sz w:val="16"/>
          <w:szCs w:val="16"/>
        </w:rPr>
      </w:pPr>
    </w:p>
    <w:p w:rsidR="00B6214F" w:rsidRDefault="00C57FBE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решении проблемы улучшени</w:t>
      </w:r>
      <w:r w:rsidR="00196540">
        <w:rPr>
          <w:sz w:val="28"/>
          <w:szCs w:val="28"/>
        </w:rPr>
        <w:t>я</w:t>
      </w:r>
      <w:r>
        <w:rPr>
          <w:sz w:val="28"/>
          <w:szCs w:val="28"/>
        </w:rPr>
        <w:t xml:space="preserve"> качества и доступности медицинской помощи играет обеспеченность</w:t>
      </w:r>
      <w:r w:rsidR="00B6214F">
        <w:rPr>
          <w:sz w:val="28"/>
          <w:szCs w:val="28"/>
        </w:rPr>
        <w:t xml:space="preserve"> медицинскими кадрами</w:t>
      </w:r>
      <w:r>
        <w:rPr>
          <w:sz w:val="28"/>
          <w:szCs w:val="28"/>
        </w:rPr>
        <w:t>. Улучшение обеспеченности медицинскими кадрами</w:t>
      </w:r>
      <w:r w:rsidR="00B6214F">
        <w:rPr>
          <w:sz w:val="28"/>
          <w:szCs w:val="28"/>
        </w:rPr>
        <w:t xml:space="preserve"> должно быть решено путем реализации нескольких механизмов:</w:t>
      </w:r>
    </w:p>
    <w:p w:rsidR="00BD6B2D" w:rsidRDefault="00196540" w:rsidP="009A122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6214F">
        <w:rPr>
          <w:sz w:val="28"/>
          <w:szCs w:val="28"/>
        </w:rPr>
        <w:t>аключение договоров на обучение студентов в Пермской государственной медицинской академии с последующей их работой в лечебно-профилактических учреждениях Чайковского муниципального района</w:t>
      </w:r>
      <w:r w:rsidR="00C57FBE">
        <w:rPr>
          <w:sz w:val="28"/>
          <w:szCs w:val="28"/>
        </w:rPr>
        <w:t>.</w:t>
      </w:r>
      <w:r w:rsidR="00EC1575">
        <w:rPr>
          <w:sz w:val="28"/>
          <w:szCs w:val="28"/>
        </w:rPr>
        <w:t xml:space="preserve"> </w:t>
      </w:r>
      <w:r w:rsidR="00C57FBE">
        <w:rPr>
          <w:sz w:val="28"/>
          <w:szCs w:val="28"/>
        </w:rPr>
        <w:t>В</w:t>
      </w:r>
      <w:r w:rsidR="00EC1575">
        <w:rPr>
          <w:sz w:val="28"/>
          <w:szCs w:val="28"/>
        </w:rPr>
        <w:t xml:space="preserve"> настоящее время на различных факультетах академии </w:t>
      </w:r>
      <w:r w:rsidR="00C57FBE">
        <w:rPr>
          <w:sz w:val="28"/>
          <w:szCs w:val="28"/>
        </w:rPr>
        <w:t xml:space="preserve">обучается </w:t>
      </w:r>
      <w:r w:rsidR="00EC1575">
        <w:rPr>
          <w:sz w:val="28"/>
          <w:szCs w:val="28"/>
        </w:rPr>
        <w:t>58 студентов</w:t>
      </w:r>
      <w:r w:rsidR="00BB5734">
        <w:rPr>
          <w:sz w:val="28"/>
          <w:szCs w:val="28"/>
        </w:rPr>
        <w:t xml:space="preserve">. </w:t>
      </w:r>
    </w:p>
    <w:p w:rsidR="00B6214F" w:rsidRDefault="00BB5734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893B75">
        <w:rPr>
          <w:sz w:val="28"/>
          <w:szCs w:val="28"/>
        </w:rPr>
        <w:t xml:space="preserve"> Чайковского муниципального</w:t>
      </w:r>
      <w:r>
        <w:rPr>
          <w:sz w:val="28"/>
          <w:szCs w:val="28"/>
        </w:rPr>
        <w:t xml:space="preserve"> района принято решение выплачивать врачам-специалистам, окончившим медицинскую академию и </w:t>
      </w:r>
      <w:r>
        <w:rPr>
          <w:sz w:val="28"/>
          <w:szCs w:val="28"/>
        </w:rPr>
        <w:lastRenderedPageBreak/>
        <w:t xml:space="preserve">приехавшим работать в район, средства в сумме 100,0 тыс. руб. При этом специалист должен отработать в учреждениях здравоохранения района не менее </w:t>
      </w:r>
      <w:r w:rsidR="003A2C63">
        <w:rPr>
          <w:sz w:val="28"/>
          <w:szCs w:val="28"/>
        </w:rPr>
        <w:t>5</w:t>
      </w:r>
      <w:r>
        <w:rPr>
          <w:sz w:val="28"/>
          <w:szCs w:val="28"/>
        </w:rPr>
        <w:t xml:space="preserve"> лет. </w:t>
      </w:r>
      <w:r w:rsidR="003A2C63">
        <w:rPr>
          <w:sz w:val="28"/>
          <w:szCs w:val="28"/>
        </w:rPr>
        <w:t xml:space="preserve"> Кроме того будет производиться частичная компенсация проезда до служебного жилья в пос. Марковский молодым специалистам после окончания интернатуры или ординатуры в первые три года работы в лечебном учреждении. </w:t>
      </w:r>
    </w:p>
    <w:p w:rsidR="00BD6B2D" w:rsidRDefault="00196540" w:rsidP="009A122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214F">
        <w:rPr>
          <w:sz w:val="28"/>
          <w:szCs w:val="28"/>
        </w:rPr>
        <w:t>редоставление служебного жилья для медицинских работников лечебно-профилактических учреждений Чайковского муниципального района</w:t>
      </w:r>
      <w:r>
        <w:rPr>
          <w:sz w:val="28"/>
          <w:szCs w:val="28"/>
        </w:rPr>
        <w:t>.</w:t>
      </w:r>
    </w:p>
    <w:p w:rsidR="00BD6B2D" w:rsidRDefault="00196540" w:rsidP="009A122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214F">
        <w:rPr>
          <w:sz w:val="28"/>
          <w:szCs w:val="28"/>
        </w:rPr>
        <w:t>троительство ж</w:t>
      </w:r>
      <w:r>
        <w:rPr>
          <w:sz w:val="28"/>
          <w:szCs w:val="28"/>
        </w:rPr>
        <w:t>илья для медицинских работников.</w:t>
      </w:r>
    </w:p>
    <w:p w:rsidR="00BD6B2D" w:rsidRDefault="00196540" w:rsidP="009A122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214F">
        <w:rPr>
          <w:sz w:val="28"/>
          <w:szCs w:val="28"/>
        </w:rPr>
        <w:t>ведение системы оплаты труда медицинских работников, ориентированной исключительно на результат работы.</w:t>
      </w:r>
    </w:p>
    <w:p w:rsidR="00B6214F" w:rsidRPr="000F3096" w:rsidRDefault="00B6214F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показателями, характеризующими степень решения данной задачи</w:t>
      </w:r>
      <w:r w:rsidR="001965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6540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Pr="000F3096">
        <w:rPr>
          <w:sz w:val="28"/>
          <w:szCs w:val="28"/>
        </w:rPr>
        <w:t xml:space="preserve">: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C3A4A">
        <w:rPr>
          <w:sz w:val="28"/>
          <w:szCs w:val="28"/>
        </w:rPr>
        <w:t>доля посещений к врачам, сделанных с профилактической целью</w:t>
      </w:r>
      <w:r w:rsidRPr="00716F80">
        <w:rPr>
          <w:sz w:val="28"/>
          <w:szCs w:val="28"/>
        </w:rPr>
        <w:t>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303723">
        <w:rPr>
          <w:sz w:val="28"/>
          <w:szCs w:val="28"/>
        </w:rPr>
        <w:t xml:space="preserve">подушевой норматив финансирования </w:t>
      </w:r>
      <w:r w:rsidR="00774FD9">
        <w:rPr>
          <w:sz w:val="28"/>
          <w:szCs w:val="28"/>
        </w:rPr>
        <w:t>П</w:t>
      </w:r>
      <w:r w:rsidRPr="00303723">
        <w:rPr>
          <w:sz w:val="28"/>
          <w:szCs w:val="28"/>
        </w:rPr>
        <w:t>рограммы государственных</w:t>
      </w:r>
      <w:r w:rsidR="005667DD" w:rsidRPr="00303723">
        <w:rPr>
          <w:sz w:val="28"/>
          <w:szCs w:val="28"/>
        </w:rPr>
        <w:t xml:space="preserve"> га</w:t>
      </w:r>
      <w:r w:rsidRPr="00303723">
        <w:rPr>
          <w:sz w:val="28"/>
          <w:szCs w:val="28"/>
        </w:rPr>
        <w:t xml:space="preserve">рантий оказания гражданам Пермского края бесплатной медицинской помощи;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C3A4A">
        <w:rPr>
          <w:sz w:val="28"/>
          <w:szCs w:val="28"/>
        </w:rPr>
        <w:t>запуще</w:t>
      </w:r>
      <w:r>
        <w:rPr>
          <w:sz w:val="28"/>
          <w:szCs w:val="28"/>
        </w:rPr>
        <w:t>нность онкологической патологии;</w:t>
      </w:r>
      <w:r w:rsidRPr="009C3A4A">
        <w:rPr>
          <w:sz w:val="28"/>
          <w:szCs w:val="28"/>
        </w:rPr>
        <w:t xml:space="preserve"> 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C3A4A">
        <w:rPr>
          <w:sz w:val="28"/>
          <w:szCs w:val="28"/>
        </w:rPr>
        <w:t>заболев</w:t>
      </w:r>
      <w:r>
        <w:rPr>
          <w:sz w:val="28"/>
          <w:szCs w:val="28"/>
        </w:rPr>
        <w:t>аемость активным  туберкулезом;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врачами;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средним медицинским персоналом;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заболеваемость населения.</w:t>
      </w:r>
    </w:p>
    <w:p w:rsidR="00B6214F" w:rsidRPr="00CB0A6F" w:rsidRDefault="002E498D" w:rsidP="00F8081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="00B6214F" w:rsidRPr="00CB0A6F">
        <w:rPr>
          <w:sz w:val="28"/>
          <w:szCs w:val="28"/>
          <w:u w:val="single"/>
        </w:rPr>
        <w:t>Предупреждение болезней и других угрожающих жизни и здоровью с</w:t>
      </w:r>
      <w:r w:rsidR="004D39EE">
        <w:rPr>
          <w:sz w:val="28"/>
          <w:szCs w:val="28"/>
          <w:u w:val="single"/>
        </w:rPr>
        <w:t>о</w:t>
      </w:r>
      <w:r w:rsidR="00B6214F" w:rsidRPr="00CB0A6F">
        <w:rPr>
          <w:sz w:val="28"/>
          <w:szCs w:val="28"/>
          <w:u w:val="single"/>
        </w:rPr>
        <w:t>стояний.</w:t>
      </w:r>
    </w:p>
    <w:p w:rsidR="00B6214F" w:rsidRPr="00C020BE" w:rsidRDefault="00B6214F" w:rsidP="004D39EE">
      <w:pPr>
        <w:ind w:firstLine="709"/>
        <w:jc w:val="both"/>
        <w:rPr>
          <w:color w:val="000000"/>
          <w:sz w:val="28"/>
          <w:szCs w:val="28"/>
        </w:rPr>
      </w:pPr>
      <w:r w:rsidRPr="00F80814">
        <w:rPr>
          <w:sz w:val="28"/>
          <w:szCs w:val="28"/>
        </w:rPr>
        <w:t>Данная задача</w:t>
      </w:r>
      <w:r w:rsidRPr="004E3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решаться в рамках </w:t>
      </w:r>
      <w:r w:rsidRPr="00C020BE">
        <w:rPr>
          <w:color w:val="000000"/>
          <w:sz w:val="28"/>
          <w:szCs w:val="28"/>
        </w:rPr>
        <w:t xml:space="preserve">целевой </w:t>
      </w:r>
      <w:r w:rsidR="007C738D">
        <w:rPr>
          <w:color w:val="000000"/>
          <w:sz w:val="28"/>
          <w:szCs w:val="28"/>
        </w:rPr>
        <w:t>П</w:t>
      </w:r>
      <w:r w:rsidRPr="00C020BE">
        <w:rPr>
          <w:color w:val="000000"/>
          <w:sz w:val="28"/>
          <w:szCs w:val="28"/>
        </w:rPr>
        <w:t>рограммы «Предупреждение и борьба с социально- значимыми заболеваниями» (в рамках  подпрограмм «Сахарный диабет», «Туберкулез», «Инфекции, передаваемые половым путем», «Вакцинопрофилактика»,</w:t>
      </w:r>
      <w:r w:rsidR="00495C52">
        <w:rPr>
          <w:color w:val="000000"/>
          <w:sz w:val="28"/>
          <w:szCs w:val="28"/>
        </w:rPr>
        <w:t xml:space="preserve"> </w:t>
      </w:r>
      <w:r w:rsidR="007C738D">
        <w:rPr>
          <w:color w:val="000000"/>
          <w:sz w:val="28"/>
          <w:szCs w:val="28"/>
        </w:rPr>
        <w:t>«</w:t>
      </w:r>
      <w:r w:rsidRPr="00C020BE">
        <w:rPr>
          <w:color w:val="000000"/>
          <w:sz w:val="28"/>
          <w:szCs w:val="28"/>
        </w:rPr>
        <w:t>Ан</w:t>
      </w:r>
      <w:r w:rsidR="00495C52">
        <w:rPr>
          <w:color w:val="000000"/>
          <w:sz w:val="28"/>
          <w:szCs w:val="28"/>
        </w:rPr>
        <w:t>ти-ВИЧ/СПИД»</w:t>
      </w:r>
      <w:r w:rsidRPr="00C020B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B6214F" w:rsidRPr="000F3096" w:rsidRDefault="00B6214F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показателями, характеризующими степень решения данной задачи</w:t>
      </w:r>
      <w:r w:rsidR="007C73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3096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7C738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Pr="000F3096">
        <w:rPr>
          <w:sz w:val="28"/>
          <w:szCs w:val="28"/>
        </w:rPr>
        <w:t xml:space="preserve">: </w:t>
      </w:r>
    </w:p>
    <w:p w:rsidR="008F5181" w:rsidRPr="00BA2B58" w:rsidRDefault="008F5181" w:rsidP="008F5181">
      <w:pPr>
        <w:ind w:left="708"/>
        <w:jc w:val="both"/>
        <w:rPr>
          <w:sz w:val="28"/>
          <w:szCs w:val="28"/>
        </w:rPr>
      </w:pPr>
      <w:r w:rsidRPr="00BA2B58">
        <w:rPr>
          <w:sz w:val="28"/>
          <w:szCs w:val="28"/>
        </w:rPr>
        <w:t xml:space="preserve">- заболеваемость синдромом зависимости от алкоголя и алкогольными психозами; </w:t>
      </w:r>
    </w:p>
    <w:p w:rsidR="008F5181" w:rsidRPr="00BA2B58" w:rsidRDefault="008F5181" w:rsidP="008F5181">
      <w:pPr>
        <w:ind w:left="708"/>
        <w:jc w:val="both"/>
        <w:rPr>
          <w:sz w:val="28"/>
          <w:szCs w:val="28"/>
        </w:rPr>
      </w:pPr>
      <w:r w:rsidRPr="00BA2B58">
        <w:rPr>
          <w:sz w:val="28"/>
          <w:szCs w:val="28"/>
        </w:rPr>
        <w:t xml:space="preserve">- заболеваемость синдромом зависимости от наркотических веществ; </w:t>
      </w:r>
    </w:p>
    <w:p w:rsidR="008F5181" w:rsidRPr="00BA2B58" w:rsidRDefault="008F5181" w:rsidP="008F5181">
      <w:pPr>
        <w:ind w:left="708"/>
        <w:jc w:val="both"/>
        <w:rPr>
          <w:sz w:val="28"/>
          <w:szCs w:val="28"/>
        </w:rPr>
      </w:pPr>
      <w:r w:rsidRPr="00BA2B58">
        <w:rPr>
          <w:sz w:val="28"/>
          <w:szCs w:val="28"/>
        </w:rPr>
        <w:t xml:space="preserve">- заболеваемость ВИЧ-инфекцией; </w:t>
      </w:r>
    </w:p>
    <w:p w:rsidR="008F5181" w:rsidRPr="00BA2B58" w:rsidRDefault="008F5181" w:rsidP="008F5181">
      <w:pPr>
        <w:ind w:left="708"/>
        <w:jc w:val="both"/>
        <w:rPr>
          <w:sz w:val="28"/>
          <w:szCs w:val="28"/>
        </w:rPr>
      </w:pPr>
      <w:r w:rsidRPr="00BA2B58">
        <w:rPr>
          <w:sz w:val="28"/>
          <w:szCs w:val="28"/>
        </w:rPr>
        <w:t>- общая смертность;</w:t>
      </w:r>
    </w:p>
    <w:p w:rsidR="008F5181" w:rsidRPr="00BA2B58" w:rsidRDefault="008F5181" w:rsidP="008F5181">
      <w:pPr>
        <w:ind w:left="708"/>
        <w:jc w:val="both"/>
        <w:rPr>
          <w:sz w:val="28"/>
          <w:szCs w:val="28"/>
        </w:rPr>
      </w:pPr>
      <w:r w:rsidRPr="00BA2B58">
        <w:rPr>
          <w:sz w:val="28"/>
          <w:szCs w:val="28"/>
        </w:rPr>
        <w:t>- смертность трудоспособного населения;</w:t>
      </w:r>
    </w:p>
    <w:p w:rsidR="008F5181" w:rsidRPr="00BA2B58" w:rsidRDefault="008F5181" w:rsidP="008F5181">
      <w:pPr>
        <w:ind w:left="708"/>
        <w:jc w:val="both"/>
        <w:rPr>
          <w:sz w:val="28"/>
          <w:szCs w:val="28"/>
        </w:rPr>
      </w:pPr>
      <w:r w:rsidRPr="00BA2B58">
        <w:rPr>
          <w:sz w:val="28"/>
          <w:szCs w:val="28"/>
        </w:rPr>
        <w:t>- смертность от внешних причин (травмы, отравления);</w:t>
      </w:r>
    </w:p>
    <w:p w:rsidR="008F5181" w:rsidRPr="00BA2B58" w:rsidRDefault="008F5181" w:rsidP="008F5181">
      <w:pPr>
        <w:ind w:left="708"/>
        <w:jc w:val="both"/>
        <w:rPr>
          <w:sz w:val="28"/>
          <w:szCs w:val="28"/>
        </w:rPr>
      </w:pPr>
      <w:r w:rsidRPr="00BA2B58">
        <w:rPr>
          <w:sz w:val="28"/>
          <w:szCs w:val="28"/>
        </w:rPr>
        <w:t>- смертность от сердечно-сосудистых заболеваний;</w:t>
      </w:r>
    </w:p>
    <w:p w:rsidR="008F5181" w:rsidRPr="00BA2B58" w:rsidRDefault="008F5181" w:rsidP="008F5181">
      <w:pPr>
        <w:ind w:left="708"/>
        <w:jc w:val="both"/>
        <w:rPr>
          <w:sz w:val="28"/>
          <w:szCs w:val="28"/>
        </w:rPr>
      </w:pPr>
      <w:r w:rsidRPr="00BA2B58">
        <w:rPr>
          <w:sz w:val="28"/>
          <w:szCs w:val="28"/>
        </w:rPr>
        <w:t xml:space="preserve">- смертность </w:t>
      </w:r>
      <w:r>
        <w:rPr>
          <w:sz w:val="28"/>
          <w:szCs w:val="28"/>
        </w:rPr>
        <w:t>от онкологических заболеваний.</w:t>
      </w:r>
    </w:p>
    <w:p w:rsidR="00B6214F" w:rsidRPr="00F02C12" w:rsidRDefault="002E498D" w:rsidP="004D39E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B6214F" w:rsidRPr="00F02C12">
        <w:rPr>
          <w:sz w:val="28"/>
          <w:szCs w:val="28"/>
          <w:u w:val="single"/>
        </w:rPr>
        <w:t>. Улучшение состояния здоровья детей и матерей, повышение рождаемости.</w:t>
      </w:r>
    </w:p>
    <w:p w:rsidR="00B6214F" w:rsidRDefault="00B6214F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направлена на создание условий для рождения здоровых детей, сохранение и укрепление здоровья детей и подростков на всех этапах их развития, сохранение и укрепление здоровья женщин, в том числе беременных, репродуктивного здоровья населения, снижени</w:t>
      </w:r>
      <w:r w:rsidR="007C738D">
        <w:rPr>
          <w:sz w:val="28"/>
          <w:szCs w:val="28"/>
        </w:rPr>
        <w:t>е</w:t>
      </w:r>
      <w:r>
        <w:rPr>
          <w:sz w:val="28"/>
          <w:szCs w:val="28"/>
        </w:rPr>
        <w:t xml:space="preserve"> показателей материнской, младенческой и детской заболеваемости и смертности, предупреждение инвалидности у детей.</w:t>
      </w:r>
    </w:p>
    <w:p w:rsidR="00B6214F" w:rsidRDefault="00B6214F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Предусматривается реализация следующих мероприятий: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учреждений детства и родовспоможения, обеспечение их автотранспортом;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организационных ресурсосберегающих, перинатальных и репродуктивных технологий;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интенсификация профилактической деятельности, включая диспансеризацию детей, массовое обследование новорожденных на наследственные заболевания;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перинатальной помощи;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подготовки, переподготовки и повышения квалификации акушеров-гинекологов, педиатров, неонатологов, терапевтов, детских хирургов и других специалистов, оказывающих медицинскую помощь матерям и детям;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организационно-методическое и информационно-аналитическое обеспечение мероприятий, направленных на сохранение и улучшение состояния здоровья детей и матерей.</w:t>
      </w:r>
    </w:p>
    <w:p w:rsidR="00B6214F" w:rsidRDefault="00B6214F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</w:t>
      </w:r>
      <w:r w:rsidR="006F031E" w:rsidRPr="006F031E">
        <w:rPr>
          <w:sz w:val="28"/>
          <w:szCs w:val="28"/>
        </w:rPr>
        <w:t>улучшение состояния здоровья детей и матерей, повышение рождаемости</w:t>
      </w:r>
      <w:r>
        <w:rPr>
          <w:sz w:val="28"/>
          <w:szCs w:val="28"/>
        </w:rPr>
        <w:t xml:space="preserve">, включены в национальный проект «Здоровье», в краевую целевую </w:t>
      </w:r>
      <w:r w:rsidR="001213F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«Семья и дети Пермского края на 2007 – 2010 годы» и в муниципальную </w:t>
      </w:r>
      <w:r w:rsidR="001213F5">
        <w:rPr>
          <w:sz w:val="28"/>
          <w:szCs w:val="28"/>
        </w:rPr>
        <w:t>П</w:t>
      </w:r>
      <w:r>
        <w:rPr>
          <w:sz w:val="28"/>
          <w:szCs w:val="28"/>
        </w:rPr>
        <w:t>рограмму «Семья» на 2009-2011 годы.</w:t>
      </w:r>
    </w:p>
    <w:p w:rsidR="00B6214F" w:rsidRPr="000F3096" w:rsidRDefault="00B6214F" w:rsidP="004D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показателями, характеризующими степень решения данной задачи</w:t>
      </w:r>
      <w:r w:rsidR="001213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3096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1213F5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Pr="000F3096">
        <w:rPr>
          <w:sz w:val="28"/>
          <w:szCs w:val="28"/>
        </w:rPr>
        <w:t xml:space="preserve">: </w:t>
      </w:r>
    </w:p>
    <w:p w:rsidR="008F5181" w:rsidRPr="00BA2B58" w:rsidRDefault="008F5181" w:rsidP="008F5181">
      <w:pPr>
        <w:ind w:firstLine="708"/>
        <w:jc w:val="both"/>
        <w:rPr>
          <w:sz w:val="28"/>
          <w:szCs w:val="28"/>
        </w:rPr>
      </w:pPr>
      <w:r w:rsidRPr="00BA2B58">
        <w:rPr>
          <w:sz w:val="28"/>
          <w:szCs w:val="28"/>
        </w:rPr>
        <w:t>- младенческая смертность;</w:t>
      </w:r>
    </w:p>
    <w:p w:rsidR="008F5181" w:rsidRPr="00BA2B58" w:rsidRDefault="008F5181" w:rsidP="008F5181">
      <w:pPr>
        <w:ind w:firstLine="708"/>
        <w:jc w:val="both"/>
        <w:rPr>
          <w:sz w:val="28"/>
          <w:szCs w:val="28"/>
        </w:rPr>
      </w:pPr>
      <w:r w:rsidRPr="00BA2B58">
        <w:rPr>
          <w:sz w:val="28"/>
          <w:szCs w:val="28"/>
        </w:rPr>
        <w:t>- профилактические осмотры детей (доля осмотренных детей 0-14 лет от числа подлежащих осмотрам);</w:t>
      </w:r>
    </w:p>
    <w:p w:rsidR="008F5181" w:rsidRPr="00BA2B58" w:rsidRDefault="008F5181" w:rsidP="008F5181">
      <w:pPr>
        <w:ind w:firstLine="708"/>
        <w:jc w:val="both"/>
        <w:rPr>
          <w:sz w:val="28"/>
          <w:szCs w:val="28"/>
        </w:rPr>
      </w:pPr>
      <w:r w:rsidRPr="00BA2B58">
        <w:rPr>
          <w:sz w:val="28"/>
          <w:szCs w:val="28"/>
        </w:rPr>
        <w:t>- профилактические осмотры подростков (доля осмотренных подростков 15-17 лет от числ</w:t>
      </w:r>
      <w:r>
        <w:rPr>
          <w:sz w:val="28"/>
          <w:szCs w:val="28"/>
        </w:rPr>
        <w:t>а подлежащих осмотрам).</w:t>
      </w:r>
    </w:p>
    <w:p w:rsidR="00984098" w:rsidRDefault="008F5181" w:rsidP="00984098">
      <w:pPr>
        <w:pStyle w:val="a9"/>
        <w:tabs>
          <w:tab w:val="left" w:pos="720"/>
        </w:tabs>
        <w:ind w:firstLine="709"/>
        <w:jc w:val="both"/>
      </w:pPr>
      <w:r w:rsidRPr="00BA2B58">
        <w:t>Основные мероприятия, способствующие дальнейшему развитию сферы здравоохранения района, связаны с участием в приоритетном региональном проекте «Качественное здравоохранение» и с реализацией инвестиционных проектов района (приложение 8).</w:t>
      </w:r>
    </w:p>
    <w:p w:rsidR="005343EE" w:rsidRPr="005343EE" w:rsidRDefault="008F5181" w:rsidP="00E558C5">
      <w:pPr>
        <w:ind w:firstLine="709"/>
        <w:jc w:val="both"/>
        <w:rPr>
          <w:color w:val="000000"/>
          <w:sz w:val="28"/>
          <w:szCs w:val="28"/>
        </w:rPr>
      </w:pPr>
      <w:r w:rsidRPr="00BA2B58">
        <w:t>Всего на реализацию проектов (на 2008-2015 гг.) предусмотрено 257 887,02 тыс. рублей.</w:t>
      </w:r>
      <w:r>
        <w:t xml:space="preserve"> </w:t>
      </w:r>
      <w:r w:rsidR="005343EE" w:rsidRPr="005343EE">
        <w:rPr>
          <w:color w:val="000000"/>
          <w:sz w:val="28"/>
          <w:szCs w:val="28"/>
        </w:rPr>
        <w:t xml:space="preserve">Распределение средств проектов в разрезе бюджетов представлено в Приложении </w:t>
      </w:r>
      <w:r w:rsidR="00883989">
        <w:rPr>
          <w:color w:val="000000"/>
          <w:sz w:val="28"/>
          <w:szCs w:val="28"/>
        </w:rPr>
        <w:t>8</w:t>
      </w:r>
      <w:r w:rsidR="005343EE" w:rsidRPr="005343EE">
        <w:rPr>
          <w:color w:val="000000"/>
          <w:sz w:val="28"/>
          <w:szCs w:val="28"/>
        </w:rPr>
        <w:t>.</w:t>
      </w:r>
      <w:r w:rsidR="00E436A8">
        <w:rPr>
          <w:color w:val="000000"/>
          <w:sz w:val="28"/>
          <w:szCs w:val="28"/>
        </w:rPr>
        <w:t xml:space="preserve"> </w:t>
      </w:r>
    </w:p>
    <w:p w:rsidR="00B6214F" w:rsidRDefault="00B6214F" w:rsidP="00E558C5">
      <w:pPr>
        <w:ind w:firstLine="709"/>
        <w:jc w:val="both"/>
        <w:rPr>
          <w:sz w:val="28"/>
          <w:szCs w:val="28"/>
        </w:rPr>
      </w:pPr>
      <w:r w:rsidRPr="00984098">
        <w:rPr>
          <w:color w:val="000000"/>
          <w:sz w:val="28"/>
          <w:szCs w:val="28"/>
        </w:rPr>
        <w:t>Основными</w:t>
      </w:r>
      <w:r>
        <w:rPr>
          <w:sz w:val="28"/>
          <w:szCs w:val="28"/>
        </w:rPr>
        <w:t xml:space="preserve"> целевыми показателями, которые наиболее полно дают оценку результативности всего комплекса мероприятий сферы здравоохранения являются: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9"/>
        <w:jc w:val="both"/>
        <w:rPr>
          <w:sz w:val="28"/>
          <w:szCs w:val="28"/>
        </w:rPr>
      </w:pPr>
      <w:r w:rsidRPr="00716F80">
        <w:rPr>
          <w:sz w:val="28"/>
          <w:szCs w:val="28"/>
        </w:rPr>
        <w:t xml:space="preserve">увеличение количества посещений амбулаторно-поликлинических учреждений с 9792 посещений на 1000 чел. </w:t>
      </w:r>
      <w:r w:rsidR="001213F5">
        <w:rPr>
          <w:sz w:val="28"/>
          <w:szCs w:val="28"/>
        </w:rPr>
        <w:t>в</w:t>
      </w:r>
      <w:r w:rsidRPr="00716F80">
        <w:rPr>
          <w:sz w:val="28"/>
          <w:szCs w:val="28"/>
        </w:rPr>
        <w:t xml:space="preserve"> 2007 году, до 12000 посещений к 2015 году (за счет повышения доступности оказания медицинской помощи населению);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9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увеличение доли посещений к врачам, сделанных с профилактической целью</w:t>
      </w:r>
      <w:r w:rsidR="001213F5">
        <w:rPr>
          <w:sz w:val="28"/>
          <w:szCs w:val="28"/>
        </w:rPr>
        <w:t>,</w:t>
      </w:r>
      <w:r w:rsidRPr="00716F80">
        <w:rPr>
          <w:sz w:val="28"/>
          <w:szCs w:val="28"/>
        </w:rPr>
        <w:t xml:space="preserve"> с 30 % в 2007 году до 40 % к 2015 году;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9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снижение объемов дорогостоящей круглосуточной стационарной помощи  и перемещение части объемов на стационарозамещающие технологии (дневные стационары или стационары на дому);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9"/>
        <w:jc w:val="both"/>
        <w:rPr>
          <w:sz w:val="28"/>
          <w:szCs w:val="28"/>
        </w:rPr>
      </w:pPr>
      <w:r w:rsidRPr="00716F80">
        <w:rPr>
          <w:sz w:val="28"/>
          <w:szCs w:val="28"/>
        </w:rPr>
        <w:lastRenderedPageBreak/>
        <w:t xml:space="preserve">увеличение подушевого норматива финансирования  </w:t>
      </w:r>
      <w:r w:rsidR="00774FD9">
        <w:rPr>
          <w:sz w:val="28"/>
          <w:szCs w:val="28"/>
        </w:rPr>
        <w:t>П</w:t>
      </w:r>
      <w:r w:rsidRPr="00716F80">
        <w:rPr>
          <w:sz w:val="28"/>
          <w:szCs w:val="28"/>
        </w:rPr>
        <w:t xml:space="preserve">рограммы государственных гарантий оказания гражданам РФ бесплатной медицинской помощи с 3171,8 руб. в год на 1 жителя в 2007 году до </w:t>
      </w:r>
      <w:r w:rsidR="008F5181">
        <w:rPr>
          <w:sz w:val="28"/>
          <w:szCs w:val="28"/>
        </w:rPr>
        <w:t>5087,0</w:t>
      </w:r>
      <w:r w:rsidRPr="00716F80">
        <w:rPr>
          <w:sz w:val="28"/>
          <w:szCs w:val="28"/>
        </w:rPr>
        <w:t xml:space="preserve"> руб. к 2015 году;</w:t>
      </w:r>
    </w:p>
    <w:p w:rsidR="00BD6B2D" w:rsidRDefault="00B6214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9"/>
        <w:jc w:val="both"/>
        <w:rPr>
          <w:sz w:val="28"/>
          <w:szCs w:val="28"/>
        </w:rPr>
      </w:pPr>
      <w:r w:rsidRPr="00716F80">
        <w:rPr>
          <w:sz w:val="28"/>
          <w:szCs w:val="28"/>
        </w:rPr>
        <w:t xml:space="preserve">увеличение доли финансирования учреждений здравоохранения через систему обязательного медицинского страхования в общем объеме бюджетного финансирования </w:t>
      </w:r>
      <w:r w:rsidRPr="00840C22">
        <w:rPr>
          <w:sz w:val="28"/>
          <w:szCs w:val="28"/>
        </w:rPr>
        <w:t>с 67,2 %</w:t>
      </w:r>
      <w:r w:rsidRPr="00716F80">
        <w:rPr>
          <w:sz w:val="28"/>
          <w:szCs w:val="28"/>
        </w:rPr>
        <w:t xml:space="preserve"> в 2006 году до 70 % к 2010 году</w:t>
      </w:r>
      <w:r w:rsidR="001213F5">
        <w:rPr>
          <w:sz w:val="28"/>
          <w:szCs w:val="28"/>
        </w:rPr>
        <w:t>;</w:t>
      </w:r>
    </w:p>
    <w:p w:rsidR="00B6214F" w:rsidRDefault="00B6214F" w:rsidP="00E558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создания конкурентной среды оказания медицинских услуг населению Чайковского муниципального района планируется выделение в 2009 году в отдельное юридическое лицо поликлиники № 1 МЛПУ «Чайковская централь</w:t>
      </w:r>
      <w:r w:rsidR="00A14E35">
        <w:rPr>
          <w:color w:val="000000"/>
          <w:sz w:val="28"/>
          <w:szCs w:val="28"/>
        </w:rPr>
        <w:t>ная городская больница».</w:t>
      </w:r>
      <w:r>
        <w:rPr>
          <w:color w:val="000000"/>
          <w:sz w:val="28"/>
          <w:szCs w:val="28"/>
        </w:rPr>
        <w:t xml:space="preserve"> </w:t>
      </w:r>
      <w:r w:rsidR="00A14E35">
        <w:rPr>
          <w:color w:val="000000"/>
          <w:sz w:val="28"/>
          <w:szCs w:val="28"/>
        </w:rPr>
        <w:t>После проведения анализа разделения МЛПУ «</w:t>
      </w:r>
      <w:r w:rsidR="00E14088">
        <w:rPr>
          <w:color w:val="000000"/>
          <w:sz w:val="28"/>
          <w:szCs w:val="28"/>
        </w:rPr>
        <w:t>Чайковская ЦГБ</w:t>
      </w:r>
      <w:r w:rsidR="00A14E35">
        <w:rPr>
          <w:color w:val="000000"/>
          <w:sz w:val="28"/>
          <w:szCs w:val="28"/>
        </w:rPr>
        <w:t xml:space="preserve">» и поликлиники  № 1 </w:t>
      </w:r>
      <w:r>
        <w:rPr>
          <w:color w:val="000000"/>
          <w:sz w:val="28"/>
          <w:szCs w:val="28"/>
        </w:rPr>
        <w:t xml:space="preserve">в последующие годы будет решаться вопрос о выделении в отдельные юридические лица отделения скорой помощи, детской </w:t>
      </w:r>
      <w:r w:rsidR="00343F58">
        <w:rPr>
          <w:color w:val="000000"/>
          <w:sz w:val="28"/>
          <w:szCs w:val="28"/>
        </w:rPr>
        <w:t>больницы</w:t>
      </w:r>
      <w:r>
        <w:rPr>
          <w:color w:val="000000"/>
          <w:sz w:val="28"/>
          <w:szCs w:val="28"/>
        </w:rPr>
        <w:t>, лабораторной службы.</w:t>
      </w:r>
    </w:p>
    <w:p w:rsidR="00FC05CB" w:rsidRDefault="00366DFA" w:rsidP="00E558C5">
      <w:pPr>
        <w:ind w:firstLine="709"/>
        <w:jc w:val="both"/>
        <w:rPr>
          <w:color w:val="000000"/>
          <w:sz w:val="28"/>
          <w:szCs w:val="28"/>
        </w:rPr>
      </w:pPr>
      <w:r w:rsidRPr="00A75E4C">
        <w:rPr>
          <w:sz w:val="28"/>
          <w:szCs w:val="28"/>
        </w:rPr>
        <w:t xml:space="preserve">Целевые показатели и мероприятия по их достижению представлены в </w:t>
      </w:r>
      <w:r w:rsidR="00111C42">
        <w:rPr>
          <w:sz w:val="28"/>
          <w:szCs w:val="28"/>
        </w:rPr>
        <w:t>т</w:t>
      </w:r>
      <w:r w:rsidRPr="00A75E4C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</w:t>
      </w:r>
      <w:r w:rsidR="00BA7DA2">
        <w:rPr>
          <w:color w:val="000000"/>
          <w:sz w:val="28"/>
          <w:szCs w:val="28"/>
        </w:rPr>
        <w:t>4.7</w:t>
      </w:r>
      <w:r w:rsidR="00FC05CB">
        <w:rPr>
          <w:color w:val="000000"/>
          <w:sz w:val="28"/>
          <w:szCs w:val="28"/>
        </w:rPr>
        <w:t>.</w:t>
      </w:r>
    </w:p>
    <w:p w:rsidR="00B6214F" w:rsidRPr="00820B0F" w:rsidRDefault="00820B0F" w:rsidP="00E558C5">
      <w:pPr>
        <w:jc w:val="right"/>
        <w:rPr>
          <w:color w:val="000000"/>
          <w:sz w:val="28"/>
          <w:szCs w:val="28"/>
        </w:rPr>
      </w:pPr>
      <w:r w:rsidRPr="00820B0F">
        <w:rPr>
          <w:color w:val="000000"/>
          <w:sz w:val="28"/>
          <w:szCs w:val="28"/>
        </w:rPr>
        <w:t>Таблица 4.</w:t>
      </w:r>
      <w:r w:rsidR="00BA7DA2">
        <w:rPr>
          <w:color w:val="000000"/>
          <w:sz w:val="28"/>
          <w:szCs w:val="28"/>
        </w:rPr>
        <w:t>7</w:t>
      </w:r>
      <w:r w:rsidRPr="00820B0F">
        <w:rPr>
          <w:color w:val="000000"/>
          <w:sz w:val="28"/>
          <w:szCs w:val="28"/>
        </w:rPr>
        <w:t>.</w:t>
      </w:r>
    </w:p>
    <w:p w:rsidR="008F5181" w:rsidRPr="00BA2B58" w:rsidRDefault="008F5181" w:rsidP="008F5181">
      <w:pPr>
        <w:jc w:val="center"/>
        <w:rPr>
          <w:sz w:val="28"/>
          <w:szCs w:val="28"/>
        </w:rPr>
      </w:pPr>
      <w:r w:rsidRPr="00BA2B58">
        <w:rPr>
          <w:sz w:val="28"/>
          <w:szCs w:val="28"/>
        </w:rPr>
        <w:t xml:space="preserve">Задачи, целевые показатели и мероприятия по развитию </w:t>
      </w:r>
    </w:p>
    <w:p w:rsidR="008F5181" w:rsidRPr="00BA2B58" w:rsidRDefault="008F5181" w:rsidP="008F5181">
      <w:pPr>
        <w:jc w:val="center"/>
        <w:rPr>
          <w:sz w:val="28"/>
          <w:szCs w:val="28"/>
        </w:rPr>
      </w:pPr>
      <w:r w:rsidRPr="00BA2B58">
        <w:rPr>
          <w:sz w:val="28"/>
          <w:szCs w:val="28"/>
        </w:rPr>
        <w:t>сферы здравоохранения Чайковского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4090"/>
        <w:gridCol w:w="2912"/>
      </w:tblGrid>
      <w:tr w:rsidR="008F5181" w:rsidRPr="00BA2B58" w:rsidTr="00DE1470">
        <w:trPr>
          <w:tblHeader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2B58">
              <w:rPr>
                <w:b/>
              </w:rPr>
              <w:t>Задача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2B58">
              <w:rPr>
                <w:b/>
              </w:rPr>
              <w:t>Наименование конечных</w:t>
            </w:r>
          </w:p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2B58">
              <w:rPr>
                <w:b/>
              </w:rPr>
              <w:t>показателей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2B58">
              <w:rPr>
                <w:b/>
              </w:rPr>
              <w:t>Мероприятия</w:t>
            </w:r>
          </w:p>
        </w:tc>
      </w:tr>
      <w:tr w:rsidR="008F5181" w:rsidRPr="00BA2B58" w:rsidTr="00DE1470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>1. П</w:t>
            </w:r>
            <w:r w:rsidRPr="00BA2B58">
              <w:rPr>
                <w:rFonts w:eastAsia="MS Mincho"/>
                <w:iCs/>
              </w:rPr>
              <w:t>овышение эффективности функционирования системы здравоохранения</w:t>
            </w:r>
            <w:r w:rsidRPr="00BA2B58">
              <w:t xml:space="preserve">   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rPr>
                <w:rFonts w:eastAsia="MS Mincho"/>
              </w:rPr>
              <w:t>1. Объем амбулаторно-поликлинической помощи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A2B58">
              <w:t>Реализация инвестиционных проектов</w:t>
            </w:r>
          </w:p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A2B58">
              <w:t>Принятие Программы развития системы здравоохранения Чайковского муниципального района</w:t>
            </w:r>
          </w:p>
        </w:tc>
      </w:tr>
      <w:tr w:rsidR="008F5181" w:rsidRPr="00BA2B58" w:rsidTr="00DE1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>2.</w:t>
            </w:r>
            <w:r w:rsidRPr="00BA2B58">
              <w:rPr>
                <w:rFonts w:eastAsia="MS Mincho"/>
              </w:rPr>
              <w:t xml:space="preserve"> Объем стационарной помощи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</w:tr>
      <w:tr w:rsidR="008F5181" w:rsidRPr="00BA2B58" w:rsidTr="00DE1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 xml:space="preserve">3. </w:t>
            </w:r>
            <w:r w:rsidRPr="00BA2B58">
              <w:rPr>
                <w:rFonts w:eastAsia="MS Mincho"/>
              </w:rPr>
              <w:t>Объем помощи в дневных стационарах всех типов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</w:tr>
      <w:tr w:rsidR="008F5181" w:rsidRPr="00BA2B58" w:rsidTr="00DE1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 xml:space="preserve">4. </w:t>
            </w:r>
            <w:r w:rsidRPr="00BA2B58">
              <w:rPr>
                <w:rFonts w:eastAsia="MS Mincho"/>
              </w:rPr>
              <w:t>Объем оказанной скорой медицинской помощи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</w:tr>
      <w:tr w:rsidR="008F5181" w:rsidRPr="00BA2B58" w:rsidTr="00DE147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>5. Доля финансирования здравоохранения через систему ОМС в общем объеме бюджетного финансирования здравоохранения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</w:tr>
      <w:tr w:rsidR="008F5181" w:rsidRPr="00BA2B58" w:rsidTr="00DE1470">
        <w:trPr>
          <w:trHeight w:val="307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BA2B58">
              <w:t xml:space="preserve">2. </w:t>
            </w:r>
            <w:r w:rsidRPr="00BA2B58">
              <w:rPr>
                <w:rFonts w:eastAsia="MS Mincho"/>
              </w:rPr>
              <w:t>Увеличение доступности и качества медицинской помощи</w:t>
            </w:r>
          </w:p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</w:p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 xml:space="preserve">1. </w:t>
            </w:r>
            <w:r w:rsidRPr="00BA2B58">
              <w:rPr>
                <w:rFonts w:eastAsia="MS Mincho"/>
              </w:rPr>
              <w:t>Доля посещений к врачам, сделанных с профилактической целью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>Заключение договоров  с Пермской государственной медицинской академией по обучению учащихся на договорной основе</w:t>
            </w:r>
          </w:p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 xml:space="preserve">Выделение служебного жилья </w:t>
            </w:r>
          </w:p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181" w:rsidRPr="00BA2B58" w:rsidTr="00DE1470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 xml:space="preserve">2. </w:t>
            </w:r>
            <w:r w:rsidRPr="00BA2B58">
              <w:rPr>
                <w:rFonts w:eastAsia="MS Mincho"/>
              </w:rPr>
              <w:t>Общая заболеваемость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</w:tr>
      <w:tr w:rsidR="008F5181" w:rsidRPr="00BA2B58" w:rsidTr="00DE1470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>3. Заболеваемость активным туберкулезом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</w:tr>
      <w:tr w:rsidR="008F5181" w:rsidRPr="00BA2B58" w:rsidTr="00DE1470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>4. Подушевой норматив финансирования Программы государственных гарантий оказания гражданам Пермского края бесплатной медицинской помощи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</w:tr>
      <w:tr w:rsidR="008F5181" w:rsidRPr="00BA2B58" w:rsidTr="00DE147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 xml:space="preserve">5. </w:t>
            </w:r>
            <w:r w:rsidRPr="00BA2B58">
              <w:rPr>
                <w:rFonts w:eastAsia="MS Mincho"/>
              </w:rPr>
              <w:t>Обеспеченность врачами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</w:tr>
      <w:tr w:rsidR="008F5181" w:rsidRPr="00BA2B58" w:rsidTr="00DE1470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 xml:space="preserve">6. </w:t>
            </w:r>
            <w:r w:rsidRPr="00BA2B58">
              <w:rPr>
                <w:rFonts w:eastAsia="MS Mincho"/>
              </w:rPr>
              <w:t>Обеспеченность средним медицинским персоналом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</w:tr>
      <w:tr w:rsidR="008F5181" w:rsidRPr="00BA2B58" w:rsidTr="00DE1470">
        <w:trPr>
          <w:trHeight w:val="128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A2B58">
              <w:t xml:space="preserve">3. </w:t>
            </w:r>
            <w:r w:rsidRPr="00BA2B58">
              <w:rPr>
                <w:rFonts w:eastAsia="MS Mincho"/>
              </w:rPr>
              <w:t>Предупреждение болезней и других угрожающих жизни состояний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 xml:space="preserve">1. </w:t>
            </w:r>
            <w:r w:rsidRPr="00BA2B58">
              <w:rPr>
                <w:rFonts w:eastAsia="MS Mincho"/>
              </w:rPr>
              <w:t>Заболеваемость синдромом зависимости от алкоголя и алкогольными психозами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B58">
              <w:t>Участие  в проектах «Здоровье», «Качественное здравоохранение»</w:t>
            </w:r>
          </w:p>
        </w:tc>
      </w:tr>
      <w:tr w:rsidR="008F5181" w:rsidRPr="00BA2B58" w:rsidTr="00DE1470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 xml:space="preserve">2. </w:t>
            </w:r>
            <w:r w:rsidRPr="00BA2B58">
              <w:rPr>
                <w:rFonts w:eastAsia="MS Mincho"/>
              </w:rPr>
              <w:t>Заболеваемость синдромом зависимости от наркотических веществ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rPr>
                <w:sz w:val="28"/>
                <w:szCs w:val="28"/>
              </w:rPr>
            </w:pPr>
          </w:p>
        </w:tc>
      </w:tr>
      <w:tr w:rsidR="008F5181" w:rsidRPr="00BA2B58" w:rsidTr="00DE147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 xml:space="preserve">3. Заболеваемость ВИЧ-инфекцией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rPr>
                <w:sz w:val="28"/>
                <w:szCs w:val="28"/>
              </w:rPr>
            </w:pPr>
          </w:p>
        </w:tc>
      </w:tr>
      <w:tr w:rsidR="008F5181" w:rsidRPr="00BA2B58" w:rsidTr="00DE147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>4. Общая смертность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rPr>
                <w:sz w:val="28"/>
                <w:szCs w:val="28"/>
              </w:rPr>
            </w:pPr>
          </w:p>
        </w:tc>
      </w:tr>
      <w:tr w:rsidR="008F5181" w:rsidRPr="00BA2B58" w:rsidTr="00DE1470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>5. Смертность трудоспособного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rPr>
                <w:sz w:val="28"/>
                <w:szCs w:val="28"/>
              </w:rPr>
            </w:pPr>
          </w:p>
        </w:tc>
      </w:tr>
      <w:tr w:rsidR="008F5181" w:rsidRPr="00BA2B58" w:rsidTr="00DE1470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>6. Смертность от внешних причин (травмы, отравления)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rPr>
                <w:sz w:val="28"/>
                <w:szCs w:val="28"/>
              </w:rPr>
            </w:pPr>
          </w:p>
        </w:tc>
      </w:tr>
      <w:tr w:rsidR="008F5181" w:rsidRPr="00BA2B58" w:rsidTr="00DE1470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>7. Смертность от сердечно-сосудистых заболеваний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rPr>
                <w:sz w:val="28"/>
                <w:szCs w:val="28"/>
              </w:rPr>
            </w:pPr>
          </w:p>
        </w:tc>
      </w:tr>
      <w:tr w:rsidR="008F5181" w:rsidRPr="00BA2B58" w:rsidTr="00DE1470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>8. Смертность от онкологических заболеваний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rPr>
                <w:sz w:val="28"/>
                <w:szCs w:val="28"/>
              </w:rPr>
            </w:pPr>
          </w:p>
        </w:tc>
      </w:tr>
      <w:tr w:rsidR="008F5181" w:rsidRPr="00BA2B58" w:rsidTr="00DE1470">
        <w:trPr>
          <w:trHeight w:val="266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rPr>
                <w:rFonts w:eastAsia="MS Mincho"/>
              </w:rPr>
              <w:t>4. Улучшение состояния здоровья детей и матерей и увеличение рождаемости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t xml:space="preserve">1. </w:t>
            </w:r>
            <w:r w:rsidRPr="00BA2B58">
              <w:rPr>
                <w:rFonts w:eastAsia="MS Mincho"/>
              </w:rPr>
              <w:t>Младенческая смертность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rPr>
                <w:sz w:val="28"/>
                <w:szCs w:val="28"/>
              </w:rPr>
            </w:pPr>
          </w:p>
        </w:tc>
      </w:tr>
      <w:tr w:rsidR="008F5181" w:rsidRPr="00BA2B58" w:rsidTr="00DE1470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</w:pPr>
            <w:r w:rsidRPr="00BA2B58">
              <w:rPr>
                <w:rFonts w:eastAsia="MS Mincho"/>
              </w:rPr>
              <w:t>2. Доля осмотренных детей 0-14 лет от числа подлежащих осмотрам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rPr>
                <w:sz w:val="28"/>
                <w:szCs w:val="28"/>
              </w:rPr>
            </w:pPr>
          </w:p>
        </w:tc>
      </w:tr>
      <w:tr w:rsidR="008F5181" w:rsidRPr="00BA2B58" w:rsidTr="00DE147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/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1" w:rsidRPr="00BA2B58" w:rsidRDefault="008F5181" w:rsidP="00DE1470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BA2B58">
              <w:rPr>
                <w:rFonts w:eastAsia="MS Mincho"/>
              </w:rPr>
              <w:t>3. Доля  осмотренных подростков 15-17 лет от числа подлежащих осмотрам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81" w:rsidRPr="00BA2B58" w:rsidRDefault="008F5181" w:rsidP="00DE1470">
            <w:pPr>
              <w:rPr>
                <w:sz w:val="28"/>
                <w:szCs w:val="28"/>
              </w:rPr>
            </w:pPr>
          </w:p>
        </w:tc>
      </w:tr>
    </w:tbl>
    <w:p w:rsidR="00B6214F" w:rsidRDefault="00B6214F" w:rsidP="00593C28">
      <w:pPr>
        <w:ind w:firstLine="709"/>
        <w:jc w:val="both"/>
        <w:rPr>
          <w:color w:val="000000"/>
          <w:sz w:val="28"/>
          <w:szCs w:val="28"/>
        </w:rPr>
      </w:pPr>
    </w:p>
    <w:p w:rsidR="008F1892" w:rsidRDefault="008F1892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</w:t>
      </w:r>
      <w:r w:rsidR="001213F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целевых показателей сф</w:t>
      </w:r>
      <w:r w:rsidR="00084FC7">
        <w:rPr>
          <w:color w:val="000000"/>
          <w:sz w:val="28"/>
          <w:szCs w:val="28"/>
        </w:rPr>
        <w:t>еры здравоохранения</w:t>
      </w:r>
      <w:r>
        <w:rPr>
          <w:color w:val="000000"/>
          <w:sz w:val="28"/>
          <w:szCs w:val="28"/>
        </w:rPr>
        <w:t xml:space="preserve"> (на период до 2015 года) представлены в Приложении </w:t>
      </w:r>
      <w:r w:rsidR="0088398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</w:p>
    <w:p w:rsidR="001213F5" w:rsidRDefault="001213F5" w:rsidP="00593C28">
      <w:pPr>
        <w:ind w:firstLine="709"/>
        <w:jc w:val="both"/>
        <w:rPr>
          <w:color w:val="000000"/>
          <w:sz w:val="28"/>
          <w:szCs w:val="28"/>
        </w:rPr>
      </w:pPr>
    </w:p>
    <w:p w:rsidR="008968C5" w:rsidRPr="00A579B9" w:rsidRDefault="008968C5" w:rsidP="008968C5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A579B9">
        <w:rPr>
          <w:b/>
          <w:sz w:val="28"/>
          <w:szCs w:val="28"/>
        </w:rPr>
        <w:t>4.2.4. Совершенствование системы образования</w:t>
      </w:r>
    </w:p>
    <w:p w:rsidR="007348BB" w:rsidRPr="007348BB" w:rsidRDefault="007348BB" w:rsidP="007348BB">
      <w:pPr>
        <w:keepNext/>
        <w:keepLines/>
        <w:shd w:val="clear" w:color="auto" w:fill="FFFFFF"/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Целью развития в сфере образования Чайковского муниципального района является достижение стабильной жизнедеятельности муниципальной системы образования, обеспечивающей повышение доступности качества образования для населения Чайковского муниципального района.</w:t>
      </w:r>
    </w:p>
    <w:p w:rsidR="007348BB" w:rsidRPr="007348BB" w:rsidRDefault="007348BB" w:rsidP="007348BB">
      <w:pPr>
        <w:pStyle w:val="20"/>
        <w:spacing w:after="0"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Основными задачами развития сферы образования Чайковского муниципального района являются: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увеличение количества детей, охваченных услугами дошкольных образовательных учреждений;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обеспечение спроса родителей детей дошкольного  возраста на услуги негосударственного сектора, вариативные формы получения дошкольного образования;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завершение перевода образовательных учреждений на нормативное подушевое финансирование;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повышение образовательного уровня учащихся школ;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(далее - ФГОС);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повышение доступности образования для детей с ограниченными возможностями здоровья (детей-инвалидов) во всех типах и видах образовательных учреждений.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 xml:space="preserve">обеспечение детей Чайковского муниципального района необходимыми условиями для получения образования, в том числе соблюдение </w:t>
      </w:r>
      <w:r w:rsidRPr="007348BB">
        <w:rPr>
          <w:sz w:val="28"/>
          <w:szCs w:val="28"/>
        </w:rPr>
        <w:lastRenderedPageBreak/>
        <w:t>лицензионных, нормативных требований во всех типах и видах образовательных учреждений;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обеспечение реализации кадровой политики в системе образования, в том числе мероприятий по повышению заработной платы педагогов;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сохранение здоровья воспитанников и учащихся в системе образования;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оказание психолого-педагогической и медико-социальной помощи нуждающимся детям и родителям, проживающим на территории Чайковского муниципального района.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стимулирование привлечения инвестиций частных и некоммерческих структур в систему образования.</w:t>
      </w:r>
    </w:p>
    <w:p w:rsidR="007348BB" w:rsidRPr="007348BB" w:rsidRDefault="007348BB" w:rsidP="007348BB">
      <w:pPr>
        <w:spacing w:line="360" w:lineRule="exact"/>
        <w:ind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Перевод образовательных учреждений на нормативное подушевое финансирование предполагает формирование бюджета школ, детских садов и учреждений дополнительного образования на основе новых принципов подушевого финансирования.</w:t>
      </w:r>
    </w:p>
    <w:p w:rsidR="007348BB" w:rsidRPr="007348BB" w:rsidRDefault="007348BB" w:rsidP="007348BB">
      <w:pPr>
        <w:pStyle w:val="20"/>
        <w:spacing w:after="0"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Повышение образовательного уровня учащихся школ будет осуществляться через: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внедрение новой системы оценки качества образования в соответствии с Комплексным проектом модернизации образования;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реализацию мероприятий Программы развития системы образования Чайковского муниципального района;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создание и оборудование нового образовательного центра (НОЦ);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 xml:space="preserve">обеспечение участия образовательных учреждений, педагогов и учащихся в национальном проекте «Образование» в рамках участия в конкурсах и проектах (на поощрение лучших педагогов, учащихся); 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стимулирование закрепления квалифицированных кадров общеобразовательных учреждений (выделение жилья для работников системы образования).</w:t>
      </w:r>
    </w:p>
    <w:p w:rsidR="007348BB" w:rsidRPr="007348BB" w:rsidRDefault="007348BB" w:rsidP="007348BB">
      <w:pPr>
        <w:spacing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 xml:space="preserve">Важным мероприятием из намеченных выше является создание на территории Чайковского муниципального района нового образовательного центра в рамках участия в краевом проекте «Новая школа». Реализация данного проекта позволит создать принципиально новую модель обучения старшеклассников, ориентированную на  осознанное понимание школьниками своего места  в социокультурной среде, выбор своей будущей профессии. </w:t>
      </w:r>
    </w:p>
    <w:p w:rsidR="007348BB" w:rsidRPr="007348BB" w:rsidRDefault="007348BB" w:rsidP="007348BB">
      <w:pPr>
        <w:spacing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Данный центр (НОЦ) позволит сконцентрировать и развивать лучшие педагогические кадры, даст возможность апробировать новые научные разработки в сфере образования, повысить эффективность образования.</w:t>
      </w:r>
    </w:p>
    <w:p w:rsidR="007348BB" w:rsidRPr="007348BB" w:rsidRDefault="007348BB" w:rsidP="007348BB">
      <w:pPr>
        <w:spacing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Обеспечение лицензионных нормативных требований во всех типах и видах образовательных учреждений предполагает: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участие в реализации приоритетного регионального проекта  «Новая школа»;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lastRenderedPageBreak/>
        <w:t>использование средств местного бюджета для подготовки образовательных учреждений к новому учебному году;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поэтапную замену технологического оборудования в образовательных учреждениях;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участие в реализации регионального проекта «Приведение в нормативное состояние объектов социальной сферы» для устранения нарушений требований пожарной безопасности в муниципальном загородном стационарном учреждении отдыха детей «Детский лагерь «Огонек».</w:t>
      </w:r>
    </w:p>
    <w:p w:rsidR="007348BB" w:rsidRPr="007348BB" w:rsidRDefault="007348BB" w:rsidP="007348BB">
      <w:pPr>
        <w:pStyle w:val="20"/>
        <w:spacing w:after="0"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Увеличение количества детей, охваченных услугами дошкольных образовательных учреждений будет осуществляться через: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увеличение количества групп для детей с 3-х лет за счет переоборудования ранее перепрофилированных групп для детей с 1,5 до 2-х лет;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организацию групп надомного обучения по предшкольной подготовке детей сельских поселений (с. Завод Михайловский Фокинского поселения, п. Засечный Ваньковского поселения, с. Ольховка, д. Харнавы Ольховского поселения, д. Маракуши Сосновского поселения);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участие в проекте «Предоставление пособий семьям, имеющим детей в возрасте от 1,5 до 5 лет, не посещающих муниципальные дошкольные образовательные учреждения»;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 xml:space="preserve">реализация инвестиционных проектов муниципального района, касающихся сферы дошкольного образования:  </w:t>
      </w:r>
    </w:p>
    <w:p w:rsidR="007348BB" w:rsidRPr="007348BB" w:rsidRDefault="007348BB" w:rsidP="007348BB">
      <w:pPr>
        <w:numPr>
          <w:ilvl w:val="0"/>
          <w:numId w:val="10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реконструкция ДОУ № 9 на 120 мест;</w:t>
      </w:r>
    </w:p>
    <w:p w:rsidR="007348BB" w:rsidRPr="007348BB" w:rsidRDefault="007348BB" w:rsidP="007348BB">
      <w:pPr>
        <w:numPr>
          <w:ilvl w:val="0"/>
          <w:numId w:val="10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капитальный ремонт  ДОУ № 26 на 180 мест;</w:t>
      </w:r>
    </w:p>
    <w:p w:rsidR="007348BB" w:rsidRPr="007348BB" w:rsidRDefault="007348BB" w:rsidP="007348BB">
      <w:pPr>
        <w:numPr>
          <w:ilvl w:val="0"/>
          <w:numId w:val="10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строительство ДОУ в Завокзальном микрорайоне города на 220 мест;</w:t>
      </w:r>
    </w:p>
    <w:p w:rsidR="007348BB" w:rsidRPr="007348BB" w:rsidRDefault="007348BB" w:rsidP="007348BB">
      <w:pPr>
        <w:numPr>
          <w:ilvl w:val="0"/>
          <w:numId w:val="10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строительство ДОУ в с. Б.Букор Большебукорского сельского поселения на 120 мест;</w:t>
      </w:r>
    </w:p>
    <w:p w:rsidR="007348BB" w:rsidRPr="007348BB" w:rsidRDefault="007348BB" w:rsidP="007348BB">
      <w:pPr>
        <w:numPr>
          <w:ilvl w:val="0"/>
          <w:numId w:val="10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приобретение ДОУ в с. Фоки Фокинского сельского поселения на 150 мест;</w:t>
      </w:r>
    </w:p>
    <w:p w:rsidR="007348BB" w:rsidRPr="007348BB" w:rsidRDefault="007348BB" w:rsidP="007348BB">
      <w:pPr>
        <w:numPr>
          <w:ilvl w:val="0"/>
          <w:numId w:val="10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 xml:space="preserve">приобретение здания ДОУ в микрорайоне Сайгатский, г.Чайковский; </w:t>
      </w:r>
    </w:p>
    <w:p w:rsidR="007348BB" w:rsidRPr="007348BB" w:rsidRDefault="007348BB" w:rsidP="007348BB">
      <w:pPr>
        <w:spacing w:line="360" w:lineRule="exact"/>
        <w:ind w:firstLine="708"/>
        <w:jc w:val="both"/>
        <w:rPr>
          <w:b/>
          <w:bCs/>
          <w:sz w:val="28"/>
          <w:szCs w:val="28"/>
        </w:rPr>
      </w:pPr>
      <w:r w:rsidRPr="007348BB">
        <w:rPr>
          <w:sz w:val="28"/>
          <w:szCs w:val="28"/>
        </w:rPr>
        <w:t xml:space="preserve">Мероприятия в сферы образования представлены в Приложении 10 Программы. </w:t>
      </w:r>
    </w:p>
    <w:p w:rsidR="007348BB" w:rsidRPr="007348BB" w:rsidRDefault="007348BB" w:rsidP="007348BB">
      <w:pPr>
        <w:spacing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Повышение заработной платы педагогов планируется достичь за счет: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перехода на новую систему оплаты труда;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реструктуризации (изменение статуса) сети образовательных учреждений;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сокращения количества административного персонала;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 xml:space="preserve">за счет выведения несвойственных образовательным учреждениям функций на аутсорсинг. Внедрение аутсорсинга позволит учреждениям образования сконцентрировать все имеющиеся ресурсы на повышение качества образовательного процесса.  </w:t>
      </w:r>
    </w:p>
    <w:p w:rsidR="007348BB" w:rsidRPr="007348BB" w:rsidRDefault="007348BB" w:rsidP="007348BB">
      <w:pPr>
        <w:spacing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lastRenderedPageBreak/>
        <w:t xml:space="preserve">Планируется выведение на аутсорсинг в первую очередь бухгалтерских услуг в образовательных учреждениях (5 в </w:t>
      </w:r>
      <w:smartTag w:uri="urn:schemas-microsoft-com:office:smarttags" w:element="metricconverter">
        <w:smartTagPr>
          <w:attr w:name="ProductID" w:val="2009 г"/>
        </w:smartTagPr>
        <w:r w:rsidRPr="007348BB">
          <w:rPr>
            <w:sz w:val="28"/>
            <w:szCs w:val="28"/>
          </w:rPr>
          <w:t>2009 году</w:t>
        </w:r>
      </w:smartTag>
      <w:r w:rsidRPr="007348BB">
        <w:rPr>
          <w:sz w:val="28"/>
          <w:szCs w:val="28"/>
        </w:rPr>
        <w:t xml:space="preserve">). С 2009 года – выведение из структуры Управления общего и профессионального образования района ремонтно-аварийно-эксплуатационной службы, организации подвоза учащихся на селе (в школах с. Фоки Фокинского поселения и с. Сосново Сосновского поселения – в </w:t>
      </w:r>
      <w:smartTag w:uri="urn:schemas-microsoft-com:office:smarttags" w:element="metricconverter">
        <w:smartTagPr>
          <w:attr w:name="ProductID" w:val="2009 г"/>
        </w:smartTagPr>
        <w:r w:rsidRPr="007348BB">
          <w:rPr>
            <w:sz w:val="28"/>
            <w:szCs w:val="28"/>
          </w:rPr>
          <w:t>2009 году</w:t>
        </w:r>
      </w:smartTag>
      <w:r w:rsidRPr="007348BB">
        <w:rPr>
          <w:sz w:val="28"/>
          <w:szCs w:val="28"/>
        </w:rPr>
        <w:t>), организации питания в сельских школах. Применение аутсорсинга позволит школам и детским садам в полном объеме выполнять возложенную на них учебную функцию и заниматься только образовательной деятельностью.</w:t>
      </w:r>
    </w:p>
    <w:p w:rsidR="007348BB" w:rsidRPr="007348BB" w:rsidRDefault="007348BB" w:rsidP="007348BB">
      <w:pPr>
        <w:spacing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Высвободившиеся за счет реализации указанных мероприятий средства будут направлены не только на увеличение оплаты труда педагогов, но и на улучшение материально-технической базы учебных заведений.</w:t>
      </w:r>
    </w:p>
    <w:p w:rsidR="007348BB" w:rsidRPr="007348BB" w:rsidRDefault="007348BB" w:rsidP="007348BB">
      <w:pPr>
        <w:pStyle w:val="20"/>
        <w:spacing w:after="0"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Сохранение здоровья воспитанников и учащихся в системе образования предполагает: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реализацию муниципального проекта «Муниципальная спортизация-основа школьного спорта» в рамках Программы развития системы образования Чайковского муниципального района;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проведение санитарной рубки деревьев на территории образовательных учреждений (на сумму около  1,5 млн. рублей – средства района) в рамках проекта «Безопасность образовательного учреждения»;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реализацию краевого проекта «Спортивный клуб  + Спортивный сертификат».</w:t>
      </w:r>
    </w:p>
    <w:p w:rsidR="007348BB" w:rsidRPr="007348BB" w:rsidRDefault="007348BB" w:rsidP="007348BB">
      <w:pPr>
        <w:spacing w:line="360" w:lineRule="exact"/>
        <w:ind w:left="708"/>
        <w:jc w:val="both"/>
        <w:rPr>
          <w:sz w:val="28"/>
          <w:szCs w:val="28"/>
        </w:rPr>
      </w:pPr>
    </w:p>
    <w:p w:rsidR="007348BB" w:rsidRPr="007348BB" w:rsidRDefault="007348BB" w:rsidP="007348BB">
      <w:pPr>
        <w:pStyle w:val="20"/>
        <w:spacing w:after="0"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Снижение количества правонарушений и преступлений учащихся системы общего образования предполагает: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сохранение системы дополнительного образования;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реализацию проектов по созданию школьных служб примирения и комплексной службы психолого-медико-социально-правовой помощи в рамках Программы развития системы образования Чайковского муниципального района на период 2006-2010 годы. К 2015 году в 70 % образовательных учреждений будут созданы службы примирения, в 50 % - службы психолого-медико-социально-правовой помощи.</w:t>
      </w:r>
    </w:p>
    <w:p w:rsidR="007348BB" w:rsidRPr="007348BB" w:rsidRDefault="007348BB" w:rsidP="007348BB">
      <w:pPr>
        <w:pStyle w:val="20"/>
        <w:spacing w:after="0"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Расширение роли общества в управлении системой образования будет осуществляться через мероприятия: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создание управляющих и наблюдательных советов в школах и дошкольных образовательных учреждениях. В полномочиях таких советов предусмотрено утверждение планов финансовой деятельности, программ развития учреждений, проверка качества питания детей;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организация  работы представителей общественности в пунктах проведения экзаменов выпускников 9-х и 11-х классов;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привлечение членов управляющих советов к лицензированию и аккредитации учебных заведений;</w:t>
      </w:r>
    </w:p>
    <w:p w:rsidR="007348BB" w:rsidRPr="007348BB" w:rsidRDefault="007348BB" w:rsidP="007348BB">
      <w:pPr>
        <w:numPr>
          <w:ilvl w:val="0"/>
          <w:numId w:val="9"/>
        </w:numPr>
        <w:tabs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7348BB">
        <w:rPr>
          <w:sz w:val="28"/>
          <w:szCs w:val="28"/>
        </w:rPr>
        <w:lastRenderedPageBreak/>
        <w:t>создание сайтов для дошкольных образовательных учреждений, перевод школ со скорости приема-передачи трафика в сети Интернет 128 кбит/сек. на 256 кбит/ сек.</w:t>
      </w:r>
    </w:p>
    <w:p w:rsidR="007348BB" w:rsidRPr="007348BB" w:rsidRDefault="007348BB" w:rsidP="007348BB">
      <w:pPr>
        <w:pStyle w:val="20"/>
        <w:spacing w:after="0"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Стимулирование привлечения инвестиций частных и некоммерческих структур в систему образования предполагает:</w:t>
      </w:r>
    </w:p>
    <w:p w:rsidR="007348BB" w:rsidRPr="007348BB" w:rsidRDefault="007348BB" w:rsidP="007348BB">
      <w:pPr>
        <w:tabs>
          <w:tab w:val="num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 xml:space="preserve">- открытие автономных  дошкольных образовательных учреждений (по 1 учреждению - с 2009-2011 годы, 2 учреждения - в 2012 году). </w:t>
      </w:r>
    </w:p>
    <w:p w:rsidR="007348BB" w:rsidRPr="007348BB" w:rsidRDefault="007348BB" w:rsidP="007348BB">
      <w:pPr>
        <w:spacing w:line="360" w:lineRule="exact"/>
        <w:ind w:firstLine="709"/>
        <w:jc w:val="both"/>
        <w:rPr>
          <w:sz w:val="28"/>
          <w:szCs w:val="28"/>
        </w:rPr>
      </w:pPr>
      <w:r w:rsidRPr="007348BB">
        <w:rPr>
          <w:sz w:val="28"/>
          <w:szCs w:val="28"/>
        </w:rPr>
        <w:t>Основные целевые показатели, которые наиболее полно дают оценку результативности всего комплекса мероприятий сферы образования представлены в приложении 11 Программы.</w:t>
      </w:r>
    </w:p>
    <w:p w:rsidR="00B6214F" w:rsidRDefault="00B6214F" w:rsidP="00593C28">
      <w:pPr>
        <w:pStyle w:val="22"/>
        <w:spacing w:after="0" w:line="240" w:lineRule="auto"/>
        <w:ind w:left="0"/>
        <w:jc w:val="both"/>
        <w:rPr>
          <w:rFonts w:eastAsia="SimSun"/>
          <w:b/>
          <w:sz w:val="28"/>
          <w:szCs w:val="28"/>
        </w:rPr>
      </w:pPr>
    </w:p>
    <w:p w:rsidR="00BD6B2D" w:rsidRDefault="00126179" w:rsidP="009A1222">
      <w:pPr>
        <w:pStyle w:val="7"/>
        <w:numPr>
          <w:ilvl w:val="2"/>
          <w:numId w:val="12"/>
        </w:numPr>
        <w:spacing w:before="0" w:after="0"/>
        <w:jc w:val="center"/>
        <w:rPr>
          <w:b/>
          <w:sz w:val="28"/>
          <w:szCs w:val="28"/>
        </w:rPr>
      </w:pPr>
      <w:r w:rsidRPr="00B55981">
        <w:rPr>
          <w:b/>
          <w:sz w:val="28"/>
          <w:szCs w:val="28"/>
        </w:rPr>
        <w:t xml:space="preserve">Сохранение и развитие культурного потенциала </w:t>
      </w:r>
      <w:r w:rsidR="00A65D51" w:rsidRPr="00B55981">
        <w:rPr>
          <w:b/>
          <w:sz w:val="28"/>
          <w:szCs w:val="28"/>
        </w:rPr>
        <w:t>территории</w:t>
      </w:r>
      <w:r w:rsidR="007B3CE4">
        <w:rPr>
          <w:b/>
          <w:sz w:val="28"/>
          <w:szCs w:val="28"/>
        </w:rPr>
        <w:t xml:space="preserve"> </w:t>
      </w:r>
    </w:p>
    <w:p w:rsidR="00054A52" w:rsidRPr="00054A52" w:rsidRDefault="00054A52" w:rsidP="00054A52">
      <w:pPr>
        <w:tabs>
          <w:tab w:val="left" w:pos="2735"/>
        </w:tabs>
        <w:spacing w:line="360" w:lineRule="exact"/>
        <w:ind w:firstLine="851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Основной целью функционирования сферы культуры и искусства Чайковского муниципального района является создание условий, обеспечивающих доступ населения Чайковского района к высококачественным культурным услугам, формирующим благоприятную среду для всестороннего развития личности и проживания на территории района.</w:t>
      </w:r>
    </w:p>
    <w:p w:rsidR="00054A52" w:rsidRPr="00054A52" w:rsidRDefault="00054A52" w:rsidP="00054A52">
      <w:pPr>
        <w:tabs>
          <w:tab w:val="left" w:pos="2735"/>
        </w:tabs>
        <w:spacing w:line="360" w:lineRule="exact"/>
        <w:ind w:firstLine="851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Основные задачи: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 xml:space="preserve">формирование и развитие единого культурного пространства Чайковского района 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создание условий для сохранения и развития культурного потенциала общества;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создание условий для обеспечения доступа различным группам граждан к культурным благам и информационным ресурсам;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приведение в нормативное состояние учреждений сферы культуры Чайковского муниципального района;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разработка, внедрение и распространение новых информационных продуктов и технологий в сфере культуры;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организация выявления, учета, описания, охраны и популяризации  историко-культурного наследия.</w:t>
      </w:r>
    </w:p>
    <w:p w:rsidR="00054A52" w:rsidRPr="00054A52" w:rsidRDefault="00054A52" w:rsidP="00054A5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Основные мероприятия по развитию сферы культуры и искусства представлены в Приложении 12.</w:t>
      </w:r>
    </w:p>
    <w:p w:rsidR="00054A52" w:rsidRPr="00054A52" w:rsidRDefault="00054A52" w:rsidP="00054A5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С 2014 года в рамках муниципальной программы «Развитие культуры и искусства Чайковского муниципального района» предусматривается: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упрочнение статуса региона как территории высокой культуры;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сохранение объектов историко-культурного наследия территории;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сохранение и развитие системы художественного образования и</w:t>
      </w:r>
      <w:r w:rsidRPr="00054A52">
        <w:rPr>
          <w:sz w:val="28"/>
          <w:szCs w:val="28"/>
        </w:rPr>
        <w:br/>
        <w:t>поддержки молодых дарований;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поддержка инновационной и научно-исследовательской деятельности в сфере культуры и искусства;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привлечение внебюджетных средств в сферу культуры и искусства.</w:t>
      </w:r>
    </w:p>
    <w:p w:rsidR="00054A52" w:rsidRPr="00054A52" w:rsidRDefault="00054A52" w:rsidP="00054A5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lastRenderedPageBreak/>
        <w:t xml:space="preserve">Будут продолжены ставшие традиционными фольклорные фестивали детей и юношества, празднование Всемирного дня музыки, дня рождения П.И.Чайковского. Появятся новые: фестивали звезд искусства мирового значения «Чайковская осень», регулярными станут научно-практические конференции «Чайковский – имя, известное миру», посвященные изучению наследия композитора. Не останутся без внимания памятники и памятные места в районе. </w:t>
      </w:r>
    </w:p>
    <w:p w:rsidR="00054A52" w:rsidRPr="00054A52" w:rsidRDefault="00054A52" w:rsidP="00054A5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Межпоселенческая библиотека помимо основных своих функций станет информационным центром по вопросам культуры и искусства.</w:t>
      </w:r>
    </w:p>
    <w:p w:rsidR="00054A52" w:rsidRPr="00054A52" w:rsidRDefault="00054A52" w:rsidP="00054A52">
      <w:pPr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Целевыми показателями</w:t>
      </w:r>
      <w:r w:rsidRPr="00054A52">
        <w:rPr>
          <w:b/>
          <w:sz w:val="28"/>
          <w:szCs w:val="28"/>
        </w:rPr>
        <w:t xml:space="preserve">, </w:t>
      </w:r>
      <w:r w:rsidRPr="00054A52">
        <w:rPr>
          <w:sz w:val="28"/>
          <w:szCs w:val="28"/>
        </w:rPr>
        <w:t>характеризующими деятельность сферы культуры Чайковского муниципального района, являются: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рост числа участников клубных формирований;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рост количества посетителей мероприятий;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повышение обеспеченности книгами фондов муниципальных библиотек.</w:t>
      </w:r>
    </w:p>
    <w:p w:rsidR="00054A52" w:rsidRPr="00054A52" w:rsidRDefault="00054A52" w:rsidP="00054A5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В результате реализации Программы должно сформироваться новое отношение граждан к объектам культурного наследия не только как потребителей информации в сфере культуры, но и как активных участников культурообразующего процесса.</w:t>
      </w:r>
    </w:p>
    <w:p w:rsidR="00054A52" w:rsidRPr="00054A52" w:rsidRDefault="00054A52" w:rsidP="00054A52">
      <w:pPr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В целом работа направлена на привлекательность услуг учреждений культуры и искусства и создание единого культурного пространства.</w:t>
      </w:r>
    </w:p>
    <w:p w:rsidR="00054A52" w:rsidRPr="00054A52" w:rsidRDefault="00054A52" w:rsidP="00054A52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054A52">
        <w:rPr>
          <w:color w:val="000000"/>
          <w:sz w:val="28"/>
          <w:szCs w:val="28"/>
        </w:rPr>
        <w:t>Значения целевых показателей по развитию сферы культуры представлены в Приложении 13.</w:t>
      </w:r>
    </w:p>
    <w:p w:rsidR="00BD6B2D" w:rsidRDefault="00126179" w:rsidP="009A1222">
      <w:pPr>
        <w:pStyle w:val="7"/>
        <w:numPr>
          <w:ilvl w:val="2"/>
          <w:numId w:val="12"/>
        </w:num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массовой физической культуры и спорта</w:t>
      </w:r>
    </w:p>
    <w:p w:rsidR="00054A52" w:rsidRPr="00054A52" w:rsidRDefault="00054A52" w:rsidP="00054A52">
      <w:pPr>
        <w:tabs>
          <w:tab w:val="left" w:pos="2735"/>
        </w:tabs>
        <w:spacing w:line="360" w:lineRule="exact"/>
        <w:ind w:firstLine="851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Основной целью функционирования сферы культуры и искусства Чайковского муниципального района является создание условий, обеспечивающих доступ населения Чайковского района к высококачественным культурным услугам, формирующим благоприятную среду для всестороннего развития личности и проживания на территории района.</w:t>
      </w:r>
    </w:p>
    <w:p w:rsidR="00054A52" w:rsidRPr="00054A52" w:rsidRDefault="00054A52" w:rsidP="00054A52">
      <w:pPr>
        <w:tabs>
          <w:tab w:val="left" w:pos="2735"/>
        </w:tabs>
        <w:spacing w:line="360" w:lineRule="exact"/>
        <w:ind w:firstLine="851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Основные задачи: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 xml:space="preserve">формирование и развитие единого культурного пространства Чайковского района 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создание условий для сохранения и развития культурного потенциала общества;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создание условий для обеспечения доступа различным группам граждан к культурным благам и информационным ресурсам;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приведение в нормативное состояние учреждений сферы культуры Чайковского муниципального района;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разработка, внедрение и распространение новых информационных продуктов и технологий в сфере культуры;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организация выявления, учета, описания, охраны и популяризации  историко-культурного наследия.</w:t>
      </w:r>
    </w:p>
    <w:p w:rsidR="00054A52" w:rsidRPr="00054A52" w:rsidRDefault="00054A52" w:rsidP="00054A5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lastRenderedPageBreak/>
        <w:t>Основные мероприятия по развитию сферы культуры и искусства представлены в Приложении 12.</w:t>
      </w:r>
    </w:p>
    <w:p w:rsidR="00054A52" w:rsidRPr="00054A52" w:rsidRDefault="00054A52" w:rsidP="00054A5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С 2014 года в рамках муниципальной программы «Развитие культуры и искусства Чайковского муниципального района» предусматривается: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упрочнение статуса региона как территории высокой культуры;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сохранение объектов историко-культурного наследия территории;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сохранение и развитие системы художественного образования и</w:t>
      </w:r>
      <w:r w:rsidRPr="00054A52">
        <w:rPr>
          <w:sz w:val="28"/>
          <w:szCs w:val="28"/>
        </w:rPr>
        <w:br/>
        <w:t>поддержки молодых дарований;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поддержка инновационной и научно-исследовательской деятельности в сфере культуры и искусства;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привлечение внебюджетных средств в сферу культуры и искусства.</w:t>
      </w:r>
    </w:p>
    <w:p w:rsidR="00054A52" w:rsidRPr="00054A52" w:rsidRDefault="00054A52" w:rsidP="00054A5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 xml:space="preserve">Будут продолжены ставшие традиционными фольклорные фестивали детей и юношества, празднование Всемирного дня музыки, дня рождения П.И.Чайковского. Появятся новые: фестивали звезд искусства мирового значения «Чайковская осень», регулярными станут научно-практические конференции «Чайковский – имя, известное миру», посвященные изучению наследия композитора. Не останутся без внимания памятники и памятные места в районе. </w:t>
      </w:r>
    </w:p>
    <w:p w:rsidR="00054A52" w:rsidRPr="00054A52" w:rsidRDefault="00054A52" w:rsidP="00054A5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Межпоселенческая библиотека помимо основных своих функций станет информационным центром по вопросам культуры и искусства.</w:t>
      </w:r>
    </w:p>
    <w:p w:rsidR="00054A52" w:rsidRPr="00054A52" w:rsidRDefault="00054A52" w:rsidP="00054A52">
      <w:pPr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Целевыми показателями</w:t>
      </w:r>
      <w:r w:rsidRPr="00054A52">
        <w:rPr>
          <w:b/>
          <w:sz w:val="28"/>
          <w:szCs w:val="28"/>
        </w:rPr>
        <w:t xml:space="preserve">, </w:t>
      </w:r>
      <w:r w:rsidRPr="00054A52">
        <w:rPr>
          <w:sz w:val="28"/>
          <w:szCs w:val="28"/>
        </w:rPr>
        <w:t>характеризующими деятельность сферы культуры Чайковского муниципального района, являются: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рост числа участников клубных формирований;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рост количества посетителей мероприятий;</w:t>
      </w:r>
    </w:p>
    <w:p w:rsidR="00054A52" w:rsidRPr="00054A52" w:rsidRDefault="00054A52" w:rsidP="00054A52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повышение обеспеченности книгами фондов муниципальных библиотек.</w:t>
      </w:r>
    </w:p>
    <w:p w:rsidR="00054A52" w:rsidRPr="00054A52" w:rsidRDefault="00054A52" w:rsidP="00054A5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В результате реализации Программы должно сформироваться новое отношение граждан к объектам культурного наследия не только как потребителей информации в сфере культуры, но и как активных участников культурообразующего процесса.</w:t>
      </w:r>
    </w:p>
    <w:p w:rsidR="00054A52" w:rsidRPr="00054A52" w:rsidRDefault="00054A52" w:rsidP="00054A52">
      <w:pPr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В целом работа направлена на привлекательность услуг учреждений культуры и искусства и создание единого культурного пространства.</w:t>
      </w:r>
    </w:p>
    <w:p w:rsidR="00054A52" w:rsidRPr="00054A52" w:rsidRDefault="00054A52" w:rsidP="00054A52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054A52">
        <w:rPr>
          <w:color w:val="000000"/>
          <w:sz w:val="28"/>
          <w:szCs w:val="28"/>
        </w:rPr>
        <w:t>Значения целевых показателей по развитию сферы культуры представлены в Приложении 13.</w:t>
      </w:r>
    </w:p>
    <w:p w:rsidR="008F1892" w:rsidRDefault="008F1892" w:rsidP="00593C28">
      <w:pPr>
        <w:ind w:firstLine="709"/>
        <w:jc w:val="both"/>
        <w:rPr>
          <w:b/>
          <w:color w:val="000000"/>
          <w:sz w:val="28"/>
          <w:szCs w:val="28"/>
        </w:rPr>
      </w:pPr>
    </w:p>
    <w:p w:rsidR="00BD6B2D" w:rsidRDefault="0096514D" w:rsidP="009A1222">
      <w:pPr>
        <w:pStyle w:val="7"/>
        <w:numPr>
          <w:ilvl w:val="2"/>
          <w:numId w:val="12"/>
        </w:numPr>
        <w:spacing w:before="0" w:after="0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A60F3" w:rsidRPr="00B55981">
        <w:rPr>
          <w:b/>
          <w:sz w:val="28"/>
          <w:szCs w:val="28"/>
        </w:rPr>
        <w:t xml:space="preserve">олодежная политика </w:t>
      </w:r>
    </w:p>
    <w:p w:rsidR="008F1665" w:rsidRDefault="008F1665" w:rsidP="00593C28">
      <w:pPr>
        <w:ind w:firstLine="708"/>
        <w:jc w:val="right"/>
        <w:rPr>
          <w:sz w:val="20"/>
          <w:szCs w:val="20"/>
        </w:rPr>
      </w:pPr>
    </w:p>
    <w:p w:rsidR="00054A52" w:rsidRPr="00054A52" w:rsidRDefault="00054A52" w:rsidP="00054A52">
      <w:pPr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 xml:space="preserve">Молодежная политика в Чайковском муниципальном районе является составной частью молодежной политики Пермского края.  Представляет собой систему мер, направленных  на обеспечение условий для самореализации, социализации и развития личности молодого человека, процессов взаимодействия органов местного самоуправления  с общественными </w:t>
      </w:r>
      <w:r w:rsidRPr="00054A52">
        <w:rPr>
          <w:sz w:val="28"/>
          <w:szCs w:val="28"/>
        </w:rPr>
        <w:lastRenderedPageBreak/>
        <w:t>организациями, представляющими интересы граждан в возрасте 14 - 30 лет, а также самими  гражданами этой возрастной группы.</w:t>
      </w:r>
    </w:p>
    <w:p w:rsidR="00054A52" w:rsidRPr="00054A52" w:rsidRDefault="00054A52" w:rsidP="00054A52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Целью государственной молодежной политики является создание  условий для успешной социализации и эффективной самореализации молодежи в обществе, а также возможности для самостоятельного и эффективного решения молодыми людьми возникающих проблем.</w:t>
      </w:r>
    </w:p>
    <w:p w:rsidR="00054A52" w:rsidRPr="00054A52" w:rsidRDefault="00054A52" w:rsidP="00054A52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Исходя из целей и приоритетных направлений государственной молодежной политики, основными задачами молодежной политики на территории Чайковского муниципального района на ближайшие годы являются:</w:t>
      </w:r>
    </w:p>
    <w:p w:rsidR="00054A52" w:rsidRPr="00F906BC" w:rsidRDefault="00054A52" w:rsidP="00054A52">
      <w:pPr>
        <w:pStyle w:val="afff4"/>
        <w:tabs>
          <w:tab w:val="left" w:pos="12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BC">
        <w:rPr>
          <w:rFonts w:ascii="Times New Roman" w:hAnsi="Times New Roman" w:cs="Times New Roman"/>
          <w:sz w:val="28"/>
          <w:szCs w:val="28"/>
        </w:rPr>
        <w:t>1. Формирование и осуществление стратегии реализации основных направлений развития молодежной политики, физической культуры и спорта, обеспечивающих необходимые условия для реализации конституционных прав граждан.</w:t>
      </w:r>
    </w:p>
    <w:p w:rsidR="00054A52" w:rsidRPr="00F906BC" w:rsidRDefault="00054A52" w:rsidP="00054A52">
      <w:pPr>
        <w:pStyle w:val="afff4"/>
        <w:tabs>
          <w:tab w:val="left" w:pos="12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BC">
        <w:rPr>
          <w:rFonts w:ascii="Times New Roman" w:hAnsi="Times New Roman" w:cs="Times New Roman"/>
          <w:sz w:val="28"/>
          <w:szCs w:val="28"/>
        </w:rPr>
        <w:t>2. С</w:t>
      </w:r>
      <w:r w:rsidRPr="00F906BC">
        <w:rPr>
          <w:rFonts w:ascii="Times New Roman" w:eastAsia="Calibri" w:hAnsi="Times New Roman" w:cs="Times New Roman"/>
          <w:sz w:val="28"/>
          <w:szCs w:val="28"/>
        </w:rPr>
        <w:t>озда</w:t>
      </w:r>
      <w:r w:rsidRPr="00F906BC">
        <w:rPr>
          <w:rFonts w:ascii="Times New Roman" w:hAnsi="Times New Roman" w:cs="Times New Roman"/>
          <w:sz w:val="28"/>
          <w:szCs w:val="28"/>
        </w:rPr>
        <w:t>ние</w:t>
      </w:r>
      <w:r w:rsidRPr="00F906BC">
        <w:rPr>
          <w:rFonts w:ascii="Times New Roman" w:eastAsia="Calibri" w:hAnsi="Times New Roman" w:cs="Times New Roman"/>
          <w:sz w:val="28"/>
          <w:szCs w:val="28"/>
        </w:rPr>
        <w:t xml:space="preserve"> благоприятны</w:t>
      </w:r>
      <w:r w:rsidRPr="00F906BC">
        <w:rPr>
          <w:rFonts w:ascii="Times New Roman" w:hAnsi="Times New Roman" w:cs="Times New Roman"/>
          <w:sz w:val="28"/>
          <w:szCs w:val="28"/>
        </w:rPr>
        <w:t>х</w:t>
      </w:r>
      <w:r w:rsidRPr="00F906BC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Pr="00F906BC">
        <w:rPr>
          <w:rFonts w:ascii="Times New Roman" w:hAnsi="Times New Roman" w:cs="Times New Roman"/>
          <w:sz w:val="28"/>
          <w:szCs w:val="28"/>
        </w:rPr>
        <w:t>й</w:t>
      </w:r>
      <w:r w:rsidRPr="00F906BC">
        <w:rPr>
          <w:rFonts w:ascii="Times New Roman" w:eastAsia="Calibri" w:hAnsi="Times New Roman" w:cs="Times New Roman"/>
          <w:sz w:val="28"/>
          <w:szCs w:val="28"/>
        </w:rPr>
        <w:t xml:space="preserve"> для выражения талантов и способностей  подростков и молодежи на территории Чайковского муниципального района по основным направления</w:t>
      </w:r>
      <w:r w:rsidRPr="00F906BC">
        <w:rPr>
          <w:rFonts w:ascii="Times New Roman" w:hAnsi="Times New Roman" w:cs="Times New Roman"/>
          <w:sz w:val="28"/>
          <w:szCs w:val="28"/>
        </w:rPr>
        <w:t xml:space="preserve">м реализации интересов молодежи. </w:t>
      </w:r>
    </w:p>
    <w:p w:rsidR="00054A52" w:rsidRPr="00F906BC" w:rsidRDefault="00054A52" w:rsidP="00054A52">
      <w:pPr>
        <w:pStyle w:val="afff4"/>
        <w:tabs>
          <w:tab w:val="left" w:pos="12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BC">
        <w:rPr>
          <w:rFonts w:ascii="Times New Roman" w:hAnsi="Times New Roman" w:cs="Times New Roman"/>
          <w:sz w:val="28"/>
          <w:szCs w:val="28"/>
        </w:rPr>
        <w:t>3. Организация деятельности по обеспечению молодежного информационного пространства.</w:t>
      </w:r>
    </w:p>
    <w:p w:rsidR="00054A52" w:rsidRPr="00F906BC" w:rsidRDefault="00054A52" w:rsidP="00054A52">
      <w:pPr>
        <w:pStyle w:val="afff4"/>
        <w:tabs>
          <w:tab w:val="left" w:pos="12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BC">
        <w:rPr>
          <w:rFonts w:ascii="Times New Roman" w:hAnsi="Times New Roman" w:cs="Times New Roman"/>
          <w:sz w:val="28"/>
          <w:szCs w:val="28"/>
        </w:rPr>
        <w:t>4. Организация деятельности по повышению</w:t>
      </w:r>
      <w:r w:rsidRPr="00F90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6BC">
        <w:rPr>
          <w:rFonts w:ascii="Times New Roman" w:hAnsi="Times New Roman" w:cs="Times New Roman"/>
          <w:sz w:val="28"/>
          <w:szCs w:val="28"/>
        </w:rPr>
        <w:t>профессиональной компетенции специалистов  сферы молодежной политики.</w:t>
      </w:r>
    </w:p>
    <w:p w:rsidR="00054A52" w:rsidRPr="00F906BC" w:rsidRDefault="00054A52" w:rsidP="00054A52">
      <w:pPr>
        <w:pStyle w:val="afff4"/>
        <w:tabs>
          <w:tab w:val="left" w:pos="12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BC">
        <w:rPr>
          <w:rFonts w:ascii="Times New Roman" w:hAnsi="Times New Roman" w:cs="Times New Roman"/>
          <w:sz w:val="28"/>
          <w:szCs w:val="28"/>
        </w:rPr>
        <w:t>5.  С</w:t>
      </w:r>
      <w:r w:rsidRPr="00F906BC">
        <w:rPr>
          <w:rFonts w:ascii="Times New Roman" w:eastAsia="Calibri" w:hAnsi="Times New Roman" w:cs="Times New Roman"/>
          <w:sz w:val="28"/>
          <w:szCs w:val="28"/>
        </w:rPr>
        <w:t>оздание благоприятных условий для поддержки современных инициатив подростков и молодежи на территории Чайковского муниципального района.</w:t>
      </w:r>
    </w:p>
    <w:p w:rsidR="00054A52" w:rsidRPr="003F53D1" w:rsidRDefault="00054A52" w:rsidP="00054A52">
      <w:pPr>
        <w:pStyle w:val="afff4"/>
        <w:tabs>
          <w:tab w:val="left" w:pos="12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6BC">
        <w:rPr>
          <w:rFonts w:ascii="Times New Roman" w:hAnsi="Times New Roman" w:cs="Times New Roman"/>
          <w:sz w:val="28"/>
          <w:szCs w:val="28"/>
        </w:rPr>
        <w:t>. С</w:t>
      </w:r>
      <w:r w:rsidRPr="00F906BC">
        <w:rPr>
          <w:rFonts w:ascii="Times New Roman" w:eastAsia="Calibri" w:hAnsi="Times New Roman" w:cs="Times New Roman"/>
          <w:sz w:val="28"/>
          <w:szCs w:val="28"/>
        </w:rPr>
        <w:t>оздание благоприятных условий для организации позитивного социально-</w:t>
      </w:r>
      <w:r w:rsidRPr="003F53D1">
        <w:rPr>
          <w:rFonts w:ascii="Times New Roman" w:eastAsia="Calibri" w:hAnsi="Times New Roman" w:cs="Times New Roman"/>
          <w:sz w:val="28"/>
          <w:szCs w:val="28"/>
        </w:rPr>
        <w:t>полезного досуга для детей, подростков и молодежи.</w:t>
      </w:r>
    </w:p>
    <w:p w:rsidR="00054A52" w:rsidRPr="003F53D1" w:rsidRDefault="00054A52" w:rsidP="00054A52">
      <w:pPr>
        <w:pStyle w:val="afff4"/>
        <w:tabs>
          <w:tab w:val="left" w:pos="12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D1">
        <w:rPr>
          <w:rFonts w:ascii="Times New Roman" w:hAnsi="Times New Roman" w:cs="Times New Roman"/>
          <w:sz w:val="28"/>
          <w:szCs w:val="28"/>
        </w:rPr>
        <w:t>7. Создание и поддержание оптимальной сети муниципальных бюджетных учреждений, работающих с молодёжью, отвечающей требованиям и обеспечивающей условия дополнительной занятости подростков и молодёжи.</w:t>
      </w:r>
    </w:p>
    <w:p w:rsidR="00054A52" w:rsidRPr="003F53D1" w:rsidRDefault="00054A52" w:rsidP="00054A52">
      <w:pPr>
        <w:keepNext/>
        <w:keepLines/>
        <w:spacing w:line="360" w:lineRule="exact"/>
        <w:ind w:firstLine="709"/>
        <w:jc w:val="both"/>
        <w:rPr>
          <w:szCs w:val="28"/>
        </w:rPr>
      </w:pPr>
      <w:r w:rsidRPr="003F53D1">
        <w:rPr>
          <w:szCs w:val="28"/>
        </w:rPr>
        <w:t>Организация молодежных мероприятий в Чайковском муниципальном районе на 2014 – 2017 годы предусматривает:</w:t>
      </w:r>
    </w:p>
    <w:p w:rsidR="00054A52" w:rsidRPr="003F53D1" w:rsidRDefault="00054A52" w:rsidP="00054A52">
      <w:pPr>
        <w:tabs>
          <w:tab w:val="left" w:pos="1288"/>
        </w:tabs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Cs w:val="28"/>
        </w:rPr>
      </w:pPr>
      <w:r w:rsidRPr="003F53D1">
        <w:rPr>
          <w:szCs w:val="28"/>
        </w:rPr>
        <w:t>1.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молодежи;</w:t>
      </w:r>
    </w:p>
    <w:p w:rsidR="00054A52" w:rsidRPr="003F53D1" w:rsidRDefault="00054A52" w:rsidP="00054A52">
      <w:pPr>
        <w:pStyle w:val="ConsPlusCell"/>
        <w:tabs>
          <w:tab w:val="left" w:pos="1288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53D1">
        <w:rPr>
          <w:rFonts w:ascii="Times New Roman" w:hAnsi="Times New Roman" w:cs="Times New Roman"/>
          <w:sz w:val="28"/>
          <w:szCs w:val="28"/>
        </w:rPr>
        <w:t>2. создать благоприятные условия для организации и проведения имиджевых молодежных массовых мероприятий,</w:t>
      </w:r>
      <w:r w:rsidRPr="003F53D1">
        <w:rPr>
          <w:rFonts w:ascii="Times New Roman" w:hAnsi="Times New Roman"/>
          <w:sz w:val="28"/>
          <w:szCs w:val="28"/>
        </w:rPr>
        <w:t xml:space="preserve"> привлечения дополнительных ресурсов, расширения географии мероприятий.</w:t>
      </w:r>
    </w:p>
    <w:p w:rsidR="00054A52" w:rsidRPr="003F53D1" w:rsidRDefault="00054A52" w:rsidP="00054A52">
      <w:pPr>
        <w:pStyle w:val="ConsPlusCell"/>
        <w:tabs>
          <w:tab w:val="left" w:pos="12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D1">
        <w:rPr>
          <w:rFonts w:ascii="Times New Roman" w:hAnsi="Times New Roman" w:cs="Times New Roman"/>
          <w:sz w:val="28"/>
          <w:szCs w:val="28"/>
        </w:rPr>
        <w:t xml:space="preserve">Организация досуговой занятости подростков и молодежи Чайковского муниципального района на 2014 – 2017 годы решается посредством повышения качества организованного досуга для детей и молодежи Чайковского муниципального района в части деятельности объединений по интересам и </w:t>
      </w:r>
      <w:r w:rsidRPr="003F53D1">
        <w:rPr>
          <w:rFonts w:ascii="Times New Roman" w:hAnsi="Times New Roman" w:cs="Times New Roman"/>
          <w:sz w:val="28"/>
          <w:szCs w:val="28"/>
        </w:rPr>
        <w:lastRenderedPageBreak/>
        <w:t>предусматривает решение следующих задач:</w:t>
      </w:r>
    </w:p>
    <w:p w:rsidR="00054A52" w:rsidRPr="003F53D1" w:rsidRDefault="00054A52" w:rsidP="00054A52">
      <w:pPr>
        <w:tabs>
          <w:tab w:val="left" w:pos="1288"/>
        </w:tabs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Cs w:val="28"/>
        </w:rPr>
      </w:pPr>
      <w:r w:rsidRPr="003F53D1">
        <w:rPr>
          <w:szCs w:val="28"/>
        </w:rPr>
        <w:t>1. создание благоприятных условий для организации позитивного социально-полезного досуга для детей и молодежи;</w:t>
      </w:r>
    </w:p>
    <w:p w:rsidR="00054A52" w:rsidRPr="003F53D1" w:rsidRDefault="00054A52" w:rsidP="00054A52">
      <w:pPr>
        <w:pStyle w:val="ConsPlusCell"/>
        <w:tabs>
          <w:tab w:val="left" w:pos="12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D1">
        <w:rPr>
          <w:rFonts w:ascii="Times New Roman" w:hAnsi="Times New Roman" w:cs="Times New Roman"/>
          <w:sz w:val="28"/>
          <w:szCs w:val="28"/>
        </w:rPr>
        <w:t>2. создание благоприятных условий для поддержки современных инициатив детей и молодежи на территории Чайковского муниципального района;</w:t>
      </w:r>
    </w:p>
    <w:p w:rsidR="00054A52" w:rsidRPr="003F53D1" w:rsidRDefault="00054A52" w:rsidP="00054A52">
      <w:pPr>
        <w:pStyle w:val="ConsPlusCell"/>
        <w:tabs>
          <w:tab w:val="left" w:pos="128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D1">
        <w:rPr>
          <w:rFonts w:ascii="Times New Roman" w:hAnsi="Times New Roman" w:cs="Times New Roman"/>
          <w:sz w:val="28"/>
          <w:szCs w:val="28"/>
        </w:rPr>
        <w:t>3.  повышение качества оказания услуг по организации деятельности объединений по интересам для детей и молодежи Чайковского муниципального района.</w:t>
      </w:r>
    </w:p>
    <w:p w:rsidR="00054A52" w:rsidRPr="003F53D1" w:rsidRDefault="00054A52" w:rsidP="00054A52">
      <w:pPr>
        <w:pStyle w:val="af7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53D1">
        <w:rPr>
          <w:rFonts w:ascii="Times New Roman" w:hAnsi="Times New Roman"/>
          <w:bCs/>
          <w:sz w:val="28"/>
          <w:szCs w:val="28"/>
        </w:rPr>
        <w:t>Мероприятия по развитию в сфере молодежной политики Чайковского муниципального района представлены в Приложении 16 к Программе.</w:t>
      </w:r>
    </w:p>
    <w:p w:rsidR="00054A52" w:rsidRDefault="00054A52" w:rsidP="00054A52">
      <w:pPr>
        <w:pStyle w:val="af7"/>
        <w:widowControl w:val="0"/>
        <w:spacing w:after="0" w:line="360" w:lineRule="exact"/>
        <w:ind w:left="0" w:firstLine="709"/>
        <w:jc w:val="both"/>
        <w:rPr>
          <w:b/>
          <w:bCs/>
          <w:szCs w:val="28"/>
        </w:rPr>
      </w:pPr>
      <w:r w:rsidRPr="003F53D1">
        <w:rPr>
          <w:rFonts w:ascii="Times New Roman" w:hAnsi="Times New Roman"/>
          <w:bCs/>
          <w:sz w:val="28"/>
          <w:szCs w:val="28"/>
        </w:rPr>
        <w:t>Целевые  показатели развития в сфере молодежной политики Чайковского муниципального района представле</w:t>
      </w:r>
      <w:r>
        <w:rPr>
          <w:rFonts w:ascii="Times New Roman" w:hAnsi="Times New Roman"/>
          <w:bCs/>
          <w:sz w:val="28"/>
          <w:szCs w:val="28"/>
        </w:rPr>
        <w:t>ны в Приложении 17.</w:t>
      </w:r>
    </w:p>
    <w:p w:rsidR="002A6980" w:rsidRDefault="002A6980" w:rsidP="00593C28">
      <w:pPr>
        <w:pStyle w:val="20"/>
        <w:spacing w:after="0" w:line="240" w:lineRule="auto"/>
        <w:jc w:val="both"/>
        <w:rPr>
          <w:b/>
          <w:sz w:val="28"/>
          <w:szCs w:val="28"/>
        </w:rPr>
      </w:pPr>
    </w:p>
    <w:p w:rsidR="00FA60F3" w:rsidRDefault="002606A5" w:rsidP="002606A5">
      <w:pPr>
        <w:pStyle w:val="7"/>
        <w:spacing w:before="0" w:after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4.2.8. </w:t>
      </w:r>
      <w:r w:rsidR="002310B8">
        <w:rPr>
          <w:b/>
          <w:sz w:val="28"/>
          <w:szCs w:val="28"/>
        </w:rPr>
        <w:t>П</w:t>
      </w:r>
      <w:r w:rsidR="00126179">
        <w:rPr>
          <w:b/>
          <w:sz w:val="28"/>
          <w:szCs w:val="28"/>
        </w:rPr>
        <w:t>оддержка семьи</w:t>
      </w:r>
      <w:r w:rsidR="002310B8">
        <w:rPr>
          <w:b/>
          <w:sz w:val="28"/>
          <w:szCs w:val="28"/>
        </w:rPr>
        <w:t xml:space="preserve"> и социальная защита населения</w:t>
      </w:r>
    </w:p>
    <w:p w:rsidR="005F18E9" w:rsidRPr="000A1D6C" w:rsidRDefault="00F61DA0" w:rsidP="00593C28">
      <w:pPr>
        <w:rPr>
          <w:i/>
          <w:sz w:val="28"/>
          <w:szCs w:val="28"/>
        </w:rPr>
      </w:pPr>
      <w:r w:rsidRPr="000A1D6C">
        <w:rPr>
          <w:i/>
          <w:sz w:val="28"/>
          <w:szCs w:val="28"/>
        </w:rPr>
        <w:t>Поддержка семьи</w:t>
      </w:r>
    </w:p>
    <w:p w:rsidR="00FA60F3" w:rsidRDefault="00FA60F3" w:rsidP="00593C28">
      <w:pPr>
        <w:ind w:firstLine="709"/>
        <w:jc w:val="both"/>
        <w:rPr>
          <w:color w:val="000000"/>
          <w:sz w:val="28"/>
          <w:szCs w:val="28"/>
        </w:rPr>
      </w:pPr>
      <w:r w:rsidRPr="004C16C1">
        <w:rPr>
          <w:sz w:val="28"/>
          <w:szCs w:val="28"/>
        </w:rPr>
        <w:t xml:space="preserve">Основная работа учреждений системы профилактики правонарушений </w:t>
      </w:r>
      <w:r>
        <w:rPr>
          <w:sz w:val="28"/>
          <w:szCs w:val="28"/>
        </w:rPr>
        <w:t xml:space="preserve"> в ближайшие годы </w:t>
      </w:r>
      <w:r w:rsidRPr="004C16C1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направлена на участие в краевой целевой </w:t>
      </w:r>
      <w:r w:rsidR="0092623F">
        <w:rPr>
          <w:sz w:val="28"/>
          <w:szCs w:val="28"/>
        </w:rPr>
        <w:t>П</w:t>
      </w:r>
      <w:r>
        <w:rPr>
          <w:sz w:val="28"/>
          <w:szCs w:val="28"/>
        </w:rPr>
        <w:t>рограмме «</w:t>
      </w:r>
      <w:r w:rsidRPr="00714B90">
        <w:rPr>
          <w:color w:val="000000"/>
          <w:sz w:val="28"/>
          <w:szCs w:val="28"/>
        </w:rPr>
        <w:t>Семья и дети Перм</w:t>
      </w:r>
      <w:r w:rsidR="00217707">
        <w:rPr>
          <w:color w:val="000000"/>
          <w:sz w:val="28"/>
          <w:szCs w:val="28"/>
        </w:rPr>
        <w:t>ского края на 2007-2010 годы» (</w:t>
      </w:r>
      <w:r w:rsidRPr="00714B90">
        <w:rPr>
          <w:color w:val="000000"/>
          <w:sz w:val="28"/>
          <w:szCs w:val="28"/>
        </w:rPr>
        <w:t>иных программ Правительства РФ и Правительства Пермского края</w:t>
      </w:r>
      <w:r w:rsidR="00217707">
        <w:rPr>
          <w:color w:val="000000"/>
          <w:sz w:val="28"/>
          <w:szCs w:val="28"/>
        </w:rPr>
        <w:t>,</w:t>
      </w:r>
      <w:r w:rsidRPr="00714B90">
        <w:rPr>
          <w:color w:val="000000"/>
          <w:sz w:val="28"/>
          <w:szCs w:val="28"/>
        </w:rPr>
        <w:t xml:space="preserve"> направленных на поддержку семьи)</w:t>
      </w:r>
      <w:r w:rsidR="00AF2D88">
        <w:rPr>
          <w:color w:val="000000"/>
          <w:sz w:val="28"/>
          <w:szCs w:val="28"/>
        </w:rPr>
        <w:t xml:space="preserve"> и решение задач в направлениях</w:t>
      </w:r>
      <w:r w:rsidR="00B7684E">
        <w:rPr>
          <w:color w:val="000000"/>
          <w:sz w:val="28"/>
          <w:szCs w:val="28"/>
        </w:rPr>
        <w:t>:</w:t>
      </w:r>
    </w:p>
    <w:p w:rsidR="00BD6B2D" w:rsidRDefault="00B7684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снижение количества детей и семей, находящихся в социально-опасном положении;</w:t>
      </w:r>
    </w:p>
    <w:p w:rsidR="00BD6B2D" w:rsidRDefault="00AF2D88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профилактик</w:t>
      </w:r>
      <w:r w:rsidR="0092623F">
        <w:rPr>
          <w:sz w:val="28"/>
          <w:szCs w:val="28"/>
        </w:rPr>
        <w:t>а</w:t>
      </w:r>
      <w:r w:rsidRPr="00716F80">
        <w:rPr>
          <w:sz w:val="28"/>
          <w:szCs w:val="28"/>
        </w:rPr>
        <w:t xml:space="preserve"> социального сиротства на территории района</w:t>
      </w:r>
      <w:r w:rsidR="00B7684E" w:rsidRPr="00716F80">
        <w:rPr>
          <w:sz w:val="28"/>
          <w:szCs w:val="28"/>
        </w:rPr>
        <w:t>;</w:t>
      </w:r>
    </w:p>
    <w:p w:rsidR="00BD6B2D" w:rsidRDefault="00AF2D88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16F80">
        <w:rPr>
          <w:sz w:val="28"/>
          <w:szCs w:val="28"/>
        </w:rPr>
        <w:t>профилактик</w:t>
      </w:r>
      <w:r w:rsidR="0092623F">
        <w:rPr>
          <w:sz w:val="28"/>
          <w:szCs w:val="28"/>
        </w:rPr>
        <w:t>а</w:t>
      </w:r>
      <w:r w:rsidRPr="00AF2D88">
        <w:rPr>
          <w:color w:val="000000"/>
          <w:sz w:val="28"/>
          <w:szCs w:val="28"/>
        </w:rPr>
        <w:t xml:space="preserve"> безнадзорности</w:t>
      </w:r>
      <w:r w:rsidR="0092623F">
        <w:rPr>
          <w:color w:val="000000"/>
          <w:sz w:val="28"/>
          <w:szCs w:val="28"/>
        </w:rPr>
        <w:t>.</w:t>
      </w:r>
    </w:p>
    <w:p w:rsidR="00FA60F3" w:rsidRDefault="00FA60F3" w:rsidP="00593C28">
      <w:pPr>
        <w:ind w:firstLine="709"/>
        <w:jc w:val="both"/>
        <w:rPr>
          <w:sz w:val="28"/>
          <w:szCs w:val="28"/>
        </w:rPr>
      </w:pPr>
      <w:r w:rsidRPr="00714B90">
        <w:rPr>
          <w:color w:val="000000"/>
          <w:sz w:val="28"/>
          <w:szCs w:val="28"/>
        </w:rPr>
        <w:t>В рамках</w:t>
      </w:r>
      <w:r w:rsidR="00AF2D88">
        <w:rPr>
          <w:color w:val="000000"/>
          <w:sz w:val="28"/>
          <w:szCs w:val="28"/>
        </w:rPr>
        <w:t xml:space="preserve"> подпрограммы</w:t>
      </w:r>
      <w:r w:rsidRPr="00714B90">
        <w:rPr>
          <w:color w:val="000000"/>
          <w:sz w:val="28"/>
          <w:szCs w:val="28"/>
        </w:rPr>
        <w:t xml:space="preserve"> </w:t>
      </w:r>
      <w:r w:rsidRPr="00AF2D88">
        <w:rPr>
          <w:i/>
          <w:color w:val="000000"/>
          <w:sz w:val="28"/>
          <w:szCs w:val="28"/>
        </w:rPr>
        <w:t>«Выявление и реабилитация семей и детей, находящихся в социально опасном положении»</w:t>
      </w:r>
      <w:r w:rsidRPr="00714B90">
        <w:rPr>
          <w:color w:val="000000"/>
          <w:sz w:val="28"/>
          <w:szCs w:val="28"/>
        </w:rPr>
        <w:t xml:space="preserve"> особое внимание</w:t>
      </w:r>
      <w:r w:rsidRPr="005D0B8F">
        <w:rPr>
          <w:sz w:val="28"/>
          <w:szCs w:val="28"/>
        </w:rPr>
        <w:t xml:space="preserve"> будет уделено применению к работе с подростками и семьями современных технологий.</w:t>
      </w:r>
      <w:r>
        <w:rPr>
          <w:sz w:val="28"/>
          <w:szCs w:val="28"/>
        </w:rPr>
        <w:t xml:space="preserve"> П</w:t>
      </w:r>
      <w:r w:rsidRPr="005D0B8F">
        <w:rPr>
          <w:sz w:val="28"/>
          <w:szCs w:val="28"/>
        </w:rPr>
        <w:t>ланируется</w:t>
      </w:r>
      <w:r>
        <w:rPr>
          <w:sz w:val="28"/>
          <w:szCs w:val="28"/>
        </w:rPr>
        <w:t>: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5D0B8F">
        <w:rPr>
          <w:sz w:val="28"/>
          <w:szCs w:val="28"/>
        </w:rPr>
        <w:t>дальнейшая отработка нормативно правовой базы по ведомствам (отработки собственных механизмов взаимодействия в проектах)</w:t>
      </w:r>
      <w:r>
        <w:rPr>
          <w:sz w:val="28"/>
          <w:szCs w:val="28"/>
        </w:rPr>
        <w:t>;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D0B8F">
        <w:rPr>
          <w:sz w:val="28"/>
          <w:szCs w:val="28"/>
        </w:rPr>
        <w:t xml:space="preserve">величение количества школьных служб примирения, создание подобных служб в учреждениях  </w:t>
      </w:r>
      <w:r>
        <w:rPr>
          <w:sz w:val="28"/>
          <w:szCs w:val="28"/>
        </w:rPr>
        <w:t>начального профессионального и среднего профессионального образования,</w:t>
      </w:r>
      <w:r w:rsidRPr="005D0B8F">
        <w:rPr>
          <w:sz w:val="28"/>
          <w:szCs w:val="28"/>
        </w:rPr>
        <w:t xml:space="preserve"> </w:t>
      </w:r>
      <w:r w:rsidR="00F45458">
        <w:rPr>
          <w:sz w:val="28"/>
          <w:szCs w:val="28"/>
        </w:rPr>
        <w:t>с</w:t>
      </w:r>
      <w:r w:rsidRPr="005D0B8F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>муниципальной службы примирения;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развитие общественных формирований в сельских поселениях, деятельность которых направлена на профилактику социального сиротства, семейного неблагополучия, включая обучение и методическое обеспечение участников формирований;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16F80">
        <w:rPr>
          <w:sz w:val="28"/>
          <w:szCs w:val="28"/>
        </w:rPr>
        <w:t>развитие деятельности участковых локальных групп для  более тесного взаимодействия специалистов учреждений в организации работы с семьями, находящимися в социально опасном положении по отдельно взятому поселению (микрорайону</w:t>
      </w:r>
      <w:r>
        <w:rPr>
          <w:color w:val="000000"/>
          <w:sz w:val="28"/>
          <w:szCs w:val="28"/>
        </w:rPr>
        <w:t>)</w:t>
      </w:r>
      <w:r w:rsidRPr="005D0B8F">
        <w:rPr>
          <w:color w:val="000000"/>
          <w:sz w:val="28"/>
          <w:szCs w:val="28"/>
        </w:rPr>
        <w:t xml:space="preserve">.   </w:t>
      </w:r>
    </w:p>
    <w:p w:rsidR="00FA60F3" w:rsidRPr="005D0B8F" w:rsidRDefault="00FA60F3" w:rsidP="00593C28">
      <w:pPr>
        <w:ind w:firstLine="709"/>
        <w:jc w:val="both"/>
        <w:rPr>
          <w:sz w:val="28"/>
          <w:szCs w:val="28"/>
        </w:rPr>
      </w:pPr>
      <w:r w:rsidRPr="00714B90">
        <w:rPr>
          <w:color w:val="000000"/>
          <w:sz w:val="28"/>
          <w:szCs w:val="28"/>
        </w:rPr>
        <w:lastRenderedPageBreak/>
        <w:t>В рамках</w:t>
      </w:r>
      <w:r w:rsidR="00990128">
        <w:rPr>
          <w:color w:val="000000"/>
          <w:sz w:val="28"/>
          <w:szCs w:val="28"/>
        </w:rPr>
        <w:t xml:space="preserve"> </w:t>
      </w:r>
      <w:r w:rsidR="00AF2D88">
        <w:rPr>
          <w:color w:val="000000"/>
          <w:sz w:val="28"/>
          <w:szCs w:val="28"/>
        </w:rPr>
        <w:t>подпрограммы</w:t>
      </w:r>
      <w:r w:rsidRPr="00714B90">
        <w:rPr>
          <w:color w:val="000000"/>
          <w:sz w:val="28"/>
          <w:szCs w:val="28"/>
        </w:rPr>
        <w:t xml:space="preserve"> </w:t>
      </w:r>
      <w:r w:rsidRPr="00714B90">
        <w:rPr>
          <w:i/>
          <w:color w:val="000000"/>
          <w:sz w:val="28"/>
          <w:szCs w:val="28"/>
        </w:rPr>
        <w:t>«Устройство детей – сирот и детей, оставшихся без попечения родителей, в семьи»</w:t>
      </w:r>
      <w:r w:rsidRPr="00714B90">
        <w:rPr>
          <w:color w:val="000000"/>
          <w:sz w:val="28"/>
          <w:szCs w:val="28"/>
        </w:rPr>
        <w:t xml:space="preserve"> планируется разработка таких</w:t>
      </w:r>
      <w:r w:rsidRPr="005D0B8F">
        <w:rPr>
          <w:sz w:val="28"/>
          <w:szCs w:val="28"/>
        </w:rPr>
        <w:t xml:space="preserve"> технологий, как: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D0B8F">
        <w:rPr>
          <w:sz w:val="28"/>
          <w:szCs w:val="28"/>
        </w:rPr>
        <w:t>ранслирование положительного семейного опыта путем организ</w:t>
      </w:r>
      <w:r>
        <w:rPr>
          <w:sz w:val="28"/>
          <w:szCs w:val="28"/>
        </w:rPr>
        <w:t>ации шефства замещающих семей (семейно-воспитательные группы</w:t>
      </w:r>
      <w:r w:rsidRPr="005D0B8F">
        <w:rPr>
          <w:sz w:val="28"/>
          <w:szCs w:val="28"/>
        </w:rPr>
        <w:t>, приемны</w:t>
      </w:r>
      <w:r w:rsidR="0092623F">
        <w:rPr>
          <w:sz w:val="28"/>
          <w:szCs w:val="28"/>
        </w:rPr>
        <w:t>е</w:t>
      </w:r>
      <w:r w:rsidRPr="005D0B8F">
        <w:rPr>
          <w:sz w:val="28"/>
          <w:szCs w:val="28"/>
        </w:rPr>
        <w:t xml:space="preserve"> сем</w:t>
      </w:r>
      <w:r w:rsidR="0092623F">
        <w:rPr>
          <w:sz w:val="28"/>
          <w:szCs w:val="28"/>
        </w:rPr>
        <w:t>ьи</w:t>
      </w:r>
      <w:r w:rsidRPr="005D0B8F">
        <w:rPr>
          <w:sz w:val="28"/>
          <w:szCs w:val="28"/>
        </w:rPr>
        <w:t>) на</w:t>
      </w:r>
      <w:r>
        <w:rPr>
          <w:sz w:val="28"/>
          <w:szCs w:val="28"/>
        </w:rPr>
        <w:t>д семьями в социально опасном положении, «группы риска»;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0B8F">
        <w:rPr>
          <w:sz w:val="28"/>
          <w:szCs w:val="28"/>
        </w:rPr>
        <w:t>оздание фонда общественного попечительства (сбо</w:t>
      </w:r>
      <w:r>
        <w:rPr>
          <w:sz w:val="28"/>
          <w:szCs w:val="28"/>
        </w:rPr>
        <w:t>р вещей, мебели, одежды, обуви);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0B8F">
        <w:rPr>
          <w:sz w:val="28"/>
          <w:szCs w:val="28"/>
        </w:rPr>
        <w:t>озд</w:t>
      </w:r>
      <w:r>
        <w:rPr>
          <w:sz w:val="28"/>
          <w:szCs w:val="28"/>
        </w:rPr>
        <w:t>ание совета многодетных матерей;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0B8F">
        <w:rPr>
          <w:sz w:val="28"/>
          <w:szCs w:val="28"/>
        </w:rPr>
        <w:t>ривлечение общественных формирований</w:t>
      </w:r>
      <w:r>
        <w:rPr>
          <w:sz w:val="28"/>
          <w:szCs w:val="28"/>
        </w:rPr>
        <w:t>;</w:t>
      </w:r>
      <w:r w:rsidRPr="005D0B8F">
        <w:rPr>
          <w:sz w:val="28"/>
          <w:szCs w:val="28"/>
        </w:rPr>
        <w:t xml:space="preserve"> 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16F80">
        <w:rPr>
          <w:sz w:val="28"/>
          <w:szCs w:val="28"/>
        </w:rPr>
        <w:t>разработка проектов по мотивации родителей, лишенных родительских прав, на восстановление</w:t>
      </w:r>
      <w:r w:rsidRPr="005D0B8F">
        <w:rPr>
          <w:color w:val="000000"/>
          <w:sz w:val="28"/>
          <w:szCs w:val="28"/>
        </w:rPr>
        <w:t xml:space="preserve"> в родительских правах.</w:t>
      </w:r>
    </w:p>
    <w:p w:rsidR="00FA60F3" w:rsidRPr="005D0B8F" w:rsidRDefault="00FA60F3" w:rsidP="00593C28">
      <w:pPr>
        <w:tabs>
          <w:tab w:val="num" w:pos="1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Планируется</w:t>
      </w:r>
      <w:r w:rsidRPr="005D0B8F">
        <w:rPr>
          <w:color w:val="000000"/>
          <w:sz w:val="28"/>
          <w:szCs w:val="28"/>
        </w:rPr>
        <w:t xml:space="preserve"> возобновление </w:t>
      </w:r>
      <w:r>
        <w:rPr>
          <w:color w:val="000000"/>
          <w:sz w:val="28"/>
          <w:szCs w:val="28"/>
        </w:rPr>
        <w:t xml:space="preserve">с 2009 года </w:t>
      </w:r>
      <w:r w:rsidRPr="005D0B8F">
        <w:rPr>
          <w:color w:val="000000"/>
          <w:sz w:val="28"/>
          <w:szCs w:val="28"/>
        </w:rPr>
        <w:t xml:space="preserve">деятельности </w:t>
      </w:r>
      <w:r w:rsidR="0092623F">
        <w:rPr>
          <w:color w:val="000000"/>
          <w:sz w:val="28"/>
          <w:szCs w:val="28"/>
        </w:rPr>
        <w:t>о</w:t>
      </w:r>
      <w:r w:rsidRPr="005D0B8F">
        <w:rPr>
          <w:color w:val="000000"/>
          <w:sz w:val="28"/>
          <w:szCs w:val="28"/>
        </w:rPr>
        <w:t>тделений дневного пребывания для несовершеннолетних «группы риска»  п</w:t>
      </w:r>
      <w:r>
        <w:rPr>
          <w:color w:val="000000"/>
          <w:sz w:val="28"/>
          <w:szCs w:val="28"/>
        </w:rPr>
        <w:t xml:space="preserve">о </w:t>
      </w:r>
      <w:r w:rsidR="0092623F">
        <w:rPr>
          <w:color w:val="000000"/>
          <w:sz w:val="28"/>
          <w:szCs w:val="28"/>
        </w:rPr>
        <w:t>П</w:t>
      </w:r>
      <w:r w:rsidRPr="00005541">
        <w:rPr>
          <w:color w:val="000000"/>
          <w:sz w:val="28"/>
          <w:szCs w:val="28"/>
        </w:rPr>
        <w:t>рограмме «Остров сокровищ» (программа создана и реализуется для детей- дошкольников, не посещавших детский сад, из семей в социально опасном положении), консультативного</w:t>
      </w:r>
      <w:r w:rsidRPr="005D0B8F">
        <w:rPr>
          <w:color w:val="000000"/>
          <w:sz w:val="28"/>
          <w:szCs w:val="28"/>
        </w:rPr>
        <w:t xml:space="preserve"> отделения в </w:t>
      </w:r>
      <w:r>
        <w:rPr>
          <w:color w:val="000000"/>
          <w:sz w:val="28"/>
          <w:szCs w:val="28"/>
        </w:rPr>
        <w:t>Центре помощи семье и детям</w:t>
      </w:r>
      <w:r w:rsidRPr="005D0B8F">
        <w:rPr>
          <w:color w:val="000000"/>
          <w:sz w:val="28"/>
          <w:szCs w:val="28"/>
        </w:rPr>
        <w:t xml:space="preserve"> г</w:t>
      </w:r>
      <w:r w:rsidR="0092623F">
        <w:rPr>
          <w:color w:val="000000"/>
          <w:sz w:val="28"/>
          <w:szCs w:val="28"/>
        </w:rPr>
        <w:t>орода Чайковский</w:t>
      </w:r>
      <w:r w:rsidRPr="005D0B8F">
        <w:rPr>
          <w:color w:val="000000"/>
          <w:sz w:val="28"/>
          <w:szCs w:val="28"/>
        </w:rPr>
        <w:t xml:space="preserve"> Чайковский.</w:t>
      </w:r>
    </w:p>
    <w:p w:rsidR="00FA60F3" w:rsidRPr="005D0B8F" w:rsidRDefault="00FA60F3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целевой </w:t>
      </w:r>
      <w:r w:rsidR="0092623F">
        <w:rPr>
          <w:color w:val="000000"/>
          <w:sz w:val="28"/>
          <w:szCs w:val="28"/>
        </w:rPr>
        <w:t>П</w:t>
      </w:r>
      <w:r w:rsidRPr="005D0B8F">
        <w:rPr>
          <w:color w:val="000000"/>
          <w:sz w:val="28"/>
          <w:szCs w:val="28"/>
        </w:rPr>
        <w:t>рог</w:t>
      </w:r>
      <w:r w:rsidR="002310B8">
        <w:rPr>
          <w:color w:val="000000"/>
          <w:sz w:val="28"/>
          <w:szCs w:val="28"/>
        </w:rPr>
        <w:t>раммы «Семья» на 2009-2011г</w:t>
      </w:r>
      <w:r>
        <w:rPr>
          <w:color w:val="000000"/>
          <w:sz w:val="28"/>
          <w:szCs w:val="28"/>
        </w:rPr>
        <w:t>г. планируется создание разделов:</w:t>
      </w:r>
      <w:r w:rsidRPr="005D0B8F">
        <w:rPr>
          <w:color w:val="000000"/>
          <w:sz w:val="28"/>
          <w:szCs w:val="28"/>
        </w:rPr>
        <w:t xml:space="preserve"> «Поддержка семей и детей в </w:t>
      </w:r>
      <w:r>
        <w:rPr>
          <w:color w:val="000000"/>
          <w:sz w:val="28"/>
          <w:szCs w:val="28"/>
        </w:rPr>
        <w:t>социально-опасном положении</w:t>
      </w:r>
      <w:r w:rsidRPr="005D0B8F">
        <w:rPr>
          <w:color w:val="000000"/>
          <w:sz w:val="28"/>
          <w:szCs w:val="28"/>
        </w:rPr>
        <w:t>», «Поддержка семей и детей группы «риска».</w:t>
      </w:r>
    </w:p>
    <w:p w:rsidR="00FA60F3" w:rsidRPr="00E970A5" w:rsidRDefault="00FA60F3" w:rsidP="00593C28">
      <w:pPr>
        <w:tabs>
          <w:tab w:val="left" w:pos="5360"/>
        </w:tabs>
        <w:ind w:firstLine="709"/>
        <w:jc w:val="both"/>
        <w:rPr>
          <w:color w:val="000000"/>
          <w:sz w:val="28"/>
          <w:szCs w:val="28"/>
        </w:rPr>
      </w:pPr>
      <w:r w:rsidRPr="00714B90">
        <w:rPr>
          <w:bCs/>
          <w:color w:val="000000"/>
          <w:sz w:val="28"/>
          <w:szCs w:val="28"/>
        </w:rPr>
        <w:t>Целью да</w:t>
      </w:r>
      <w:r w:rsidRPr="00E970A5">
        <w:rPr>
          <w:bCs/>
          <w:color w:val="000000"/>
          <w:sz w:val="28"/>
          <w:szCs w:val="28"/>
        </w:rPr>
        <w:t xml:space="preserve">нной  </w:t>
      </w:r>
      <w:r w:rsidR="0092623F">
        <w:rPr>
          <w:bCs/>
          <w:color w:val="000000"/>
          <w:sz w:val="28"/>
          <w:szCs w:val="28"/>
        </w:rPr>
        <w:t>П</w:t>
      </w:r>
      <w:r w:rsidRPr="00E970A5">
        <w:rPr>
          <w:bCs/>
          <w:color w:val="000000"/>
          <w:sz w:val="28"/>
          <w:szCs w:val="28"/>
        </w:rPr>
        <w:t>рограммы</w:t>
      </w:r>
      <w:r w:rsidRPr="00E970A5">
        <w:rPr>
          <w:color w:val="000000"/>
          <w:sz w:val="28"/>
          <w:szCs w:val="28"/>
        </w:rPr>
        <w:t xml:space="preserve"> является – укрепление социальной значимости семьи как основного института общества.</w:t>
      </w:r>
    </w:p>
    <w:p w:rsidR="00FA60F3" w:rsidRPr="00714B90" w:rsidRDefault="00FA60F3" w:rsidP="00593C28">
      <w:pPr>
        <w:tabs>
          <w:tab w:val="left" w:pos="5360"/>
        </w:tabs>
        <w:ind w:firstLine="709"/>
        <w:jc w:val="both"/>
        <w:rPr>
          <w:bCs/>
          <w:color w:val="000000"/>
          <w:sz w:val="28"/>
          <w:szCs w:val="28"/>
        </w:rPr>
      </w:pPr>
      <w:r w:rsidRPr="00714B90">
        <w:rPr>
          <w:bCs/>
          <w:color w:val="000000"/>
          <w:sz w:val="28"/>
          <w:szCs w:val="28"/>
        </w:rPr>
        <w:t xml:space="preserve">Задачи </w:t>
      </w:r>
      <w:r w:rsidR="0092623F">
        <w:rPr>
          <w:bCs/>
          <w:color w:val="000000"/>
          <w:sz w:val="28"/>
          <w:szCs w:val="28"/>
        </w:rPr>
        <w:t>П</w:t>
      </w:r>
      <w:r w:rsidRPr="00714B90">
        <w:rPr>
          <w:bCs/>
          <w:color w:val="000000"/>
          <w:sz w:val="28"/>
          <w:szCs w:val="28"/>
        </w:rPr>
        <w:t xml:space="preserve">рограммы: </w:t>
      </w:r>
      <w:r w:rsidRPr="00714B90">
        <w:rPr>
          <w:bCs/>
          <w:color w:val="000000"/>
          <w:sz w:val="28"/>
          <w:szCs w:val="28"/>
        </w:rPr>
        <w:tab/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объединение усилий всех социальных ведомств, служб и учреждений, направленных на поддержку семьи;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16F80">
        <w:rPr>
          <w:sz w:val="28"/>
          <w:szCs w:val="28"/>
        </w:rPr>
        <w:t>создание организационных, социально-экономических, правовых условий для повышения духовно-нравственного потенциала семей, обеспечение необходимых условий для реализации семьями их функций и повышения уровня</w:t>
      </w:r>
      <w:r w:rsidR="0092623F">
        <w:rPr>
          <w:color w:val="000000"/>
          <w:sz w:val="28"/>
          <w:szCs w:val="28"/>
        </w:rPr>
        <w:t xml:space="preserve"> жизни.</w:t>
      </w:r>
    </w:p>
    <w:p w:rsidR="00FA60F3" w:rsidRPr="00714B90" w:rsidRDefault="00FA60F3" w:rsidP="00593C28">
      <w:pPr>
        <w:ind w:firstLine="709"/>
        <w:jc w:val="both"/>
        <w:rPr>
          <w:bCs/>
          <w:color w:val="000000"/>
          <w:sz w:val="28"/>
          <w:szCs w:val="28"/>
        </w:rPr>
      </w:pPr>
      <w:r w:rsidRPr="00714B90">
        <w:rPr>
          <w:bCs/>
          <w:color w:val="000000"/>
          <w:sz w:val="28"/>
          <w:szCs w:val="28"/>
        </w:rPr>
        <w:t>Приоритетные направления поддержки семьи: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 xml:space="preserve">укрепление брака, поддержка молодой семьи, профилактика </w:t>
      </w:r>
      <w:r w:rsidR="0068772D" w:rsidRPr="00716F80">
        <w:rPr>
          <w:sz w:val="28"/>
          <w:szCs w:val="28"/>
        </w:rPr>
        <w:t>домаш</w:t>
      </w:r>
      <w:r w:rsidR="00CB0A6F" w:rsidRPr="00716F80">
        <w:rPr>
          <w:sz w:val="28"/>
          <w:szCs w:val="28"/>
        </w:rPr>
        <w:t>не</w:t>
      </w:r>
      <w:r w:rsidRPr="00716F80">
        <w:rPr>
          <w:sz w:val="28"/>
          <w:szCs w:val="28"/>
        </w:rPr>
        <w:t>го</w:t>
      </w:r>
      <w:r w:rsidR="0013666C" w:rsidRPr="00716F80">
        <w:rPr>
          <w:sz w:val="28"/>
          <w:szCs w:val="28"/>
        </w:rPr>
        <w:t xml:space="preserve"> </w:t>
      </w:r>
      <w:r w:rsidRPr="00716F80">
        <w:rPr>
          <w:sz w:val="28"/>
          <w:szCs w:val="28"/>
        </w:rPr>
        <w:t>насилия;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профилактика социального сиротства;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обеспечение права ребенка на жизнь и здоровье</w:t>
      </w:r>
      <w:r w:rsidR="0092623F">
        <w:rPr>
          <w:sz w:val="28"/>
          <w:szCs w:val="28"/>
        </w:rPr>
        <w:t>;</w:t>
      </w:r>
      <w:r w:rsidRPr="00716F80">
        <w:rPr>
          <w:sz w:val="28"/>
          <w:szCs w:val="28"/>
        </w:rPr>
        <w:t xml:space="preserve"> </w:t>
      </w:r>
      <w:r w:rsidR="0092623F">
        <w:rPr>
          <w:sz w:val="28"/>
          <w:szCs w:val="28"/>
        </w:rPr>
        <w:t>ф</w:t>
      </w:r>
      <w:r w:rsidRPr="00716F80">
        <w:rPr>
          <w:sz w:val="28"/>
          <w:szCs w:val="28"/>
        </w:rPr>
        <w:t>ормирование</w:t>
      </w:r>
      <w:r w:rsidR="0013666C" w:rsidRPr="00716F80">
        <w:rPr>
          <w:sz w:val="28"/>
          <w:szCs w:val="28"/>
        </w:rPr>
        <w:t xml:space="preserve"> здоро</w:t>
      </w:r>
      <w:r w:rsidRPr="00716F80">
        <w:rPr>
          <w:sz w:val="28"/>
          <w:szCs w:val="28"/>
        </w:rPr>
        <w:t>вого образа жизни;</w:t>
      </w:r>
    </w:p>
    <w:p w:rsidR="00BD6B2D" w:rsidRDefault="00FA60F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716F80">
        <w:rPr>
          <w:sz w:val="28"/>
          <w:szCs w:val="28"/>
        </w:rPr>
        <w:t>поддержка</w:t>
      </w:r>
      <w:r w:rsidRPr="00E970A5">
        <w:rPr>
          <w:bCs/>
          <w:color w:val="000000"/>
          <w:sz w:val="28"/>
          <w:szCs w:val="28"/>
        </w:rPr>
        <w:t xml:space="preserve"> семьи, воспитывающей одаренного ребенка.</w:t>
      </w:r>
    </w:p>
    <w:p w:rsidR="00FA60F3" w:rsidRDefault="00FA60F3" w:rsidP="00593C28">
      <w:pPr>
        <w:ind w:firstLine="709"/>
        <w:jc w:val="both"/>
        <w:rPr>
          <w:color w:val="000000"/>
          <w:sz w:val="28"/>
          <w:szCs w:val="28"/>
        </w:rPr>
      </w:pPr>
      <w:r w:rsidRPr="005D0B8F">
        <w:rPr>
          <w:color w:val="000000"/>
          <w:sz w:val="28"/>
          <w:szCs w:val="28"/>
        </w:rPr>
        <w:t>Реализация программных мероприятий и указанных выше направлений  позволит сократить  объемы социального сиротства, безнадзорности, бродяжничества и  увеличить числ</w:t>
      </w:r>
      <w:r>
        <w:rPr>
          <w:color w:val="000000"/>
          <w:sz w:val="28"/>
          <w:szCs w:val="28"/>
        </w:rPr>
        <w:t>о семей и детей, снятых с учета по норме</w:t>
      </w:r>
      <w:r w:rsidRPr="005D0B8F">
        <w:rPr>
          <w:color w:val="000000"/>
          <w:sz w:val="28"/>
          <w:szCs w:val="28"/>
        </w:rPr>
        <w:t>.</w:t>
      </w:r>
    </w:p>
    <w:p w:rsidR="00FA60F3" w:rsidRPr="00BE0809" w:rsidRDefault="00FA60F3" w:rsidP="00593C2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качестве целевых показателей результативности всего комплекса мер, направленных на поддержку семьи и несовершеннолетних определено:</w:t>
      </w:r>
      <w:r w:rsidRPr="00BE0809">
        <w:t xml:space="preserve"> </w:t>
      </w:r>
      <w:r w:rsidRPr="00714B90">
        <w:rPr>
          <w:sz w:val="28"/>
          <w:szCs w:val="28"/>
        </w:rPr>
        <w:t>количество выявленных</w:t>
      </w:r>
      <w:r w:rsidRPr="00BE0809">
        <w:rPr>
          <w:sz w:val="28"/>
          <w:szCs w:val="28"/>
        </w:rPr>
        <w:t xml:space="preserve"> безнадзорных, бродяжничающих детей, </w:t>
      </w:r>
      <w:r>
        <w:rPr>
          <w:sz w:val="28"/>
          <w:szCs w:val="28"/>
        </w:rPr>
        <w:t>т</w:t>
      </w:r>
      <w:r w:rsidRPr="00BE0809">
        <w:rPr>
          <w:sz w:val="28"/>
          <w:szCs w:val="28"/>
        </w:rPr>
        <w:t xml:space="preserve">емп снижения выявленных безнадзорных, бродяжничающих детей, </w:t>
      </w:r>
      <w:r>
        <w:rPr>
          <w:sz w:val="28"/>
          <w:szCs w:val="28"/>
        </w:rPr>
        <w:t>в</w:t>
      </w:r>
      <w:r w:rsidRPr="00BE0809">
        <w:rPr>
          <w:sz w:val="28"/>
          <w:szCs w:val="28"/>
        </w:rPr>
        <w:t xml:space="preserve">ыявление детей, сирот и детей, оставшихся без попечения родителей, </w:t>
      </w:r>
      <w:r>
        <w:rPr>
          <w:sz w:val="28"/>
          <w:szCs w:val="28"/>
        </w:rPr>
        <w:t>т</w:t>
      </w:r>
      <w:r w:rsidRPr="00BE0809">
        <w:rPr>
          <w:sz w:val="28"/>
          <w:szCs w:val="28"/>
        </w:rPr>
        <w:t>емп роста устроенных детей</w:t>
      </w:r>
      <w:r w:rsidR="0092623F">
        <w:rPr>
          <w:sz w:val="28"/>
          <w:szCs w:val="28"/>
        </w:rPr>
        <w:t>-</w:t>
      </w:r>
      <w:r w:rsidRPr="00BE0809">
        <w:rPr>
          <w:sz w:val="28"/>
          <w:szCs w:val="28"/>
        </w:rPr>
        <w:t>сирот в семейные формы и ряд других.</w:t>
      </w:r>
    </w:p>
    <w:p w:rsidR="00FA60F3" w:rsidRDefault="00FA60F3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Основой для формирования прогноза являются наметившиеся тенденции (по результатам  2006 -</w:t>
      </w:r>
      <w:r w:rsidRPr="00005541">
        <w:rPr>
          <w:sz w:val="28"/>
          <w:szCs w:val="28"/>
        </w:rPr>
        <w:t xml:space="preserve"> 2008 год</w:t>
      </w:r>
      <w:r>
        <w:rPr>
          <w:sz w:val="28"/>
          <w:szCs w:val="28"/>
        </w:rPr>
        <w:t>ов) изменения вышеуказанных показателей.</w:t>
      </w:r>
    </w:p>
    <w:p w:rsidR="0092623F" w:rsidRDefault="00FA60F3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05541">
        <w:rPr>
          <w:sz w:val="28"/>
          <w:szCs w:val="28"/>
        </w:rPr>
        <w:t>аметилась тенденция снижения семей, находящихс</w:t>
      </w:r>
      <w:r>
        <w:rPr>
          <w:sz w:val="28"/>
          <w:szCs w:val="28"/>
        </w:rPr>
        <w:t>я в социально опасном положении</w:t>
      </w:r>
      <w:r w:rsidR="0092623F">
        <w:rPr>
          <w:sz w:val="28"/>
          <w:szCs w:val="28"/>
        </w:rPr>
        <w:t>;</w:t>
      </w:r>
      <w:r>
        <w:rPr>
          <w:sz w:val="28"/>
          <w:szCs w:val="28"/>
        </w:rPr>
        <w:t xml:space="preserve"> в</w:t>
      </w:r>
      <w:r w:rsidRPr="00005541">
        <w:rPr>
          <w:sz w:val="28"/>
          <w:szCs w:val="28"/>
        </w:rPr>
        <w:t xml:space="preserve"> 2008 году и в последующие годы прогнозируется снижение вновь выявленных семей в </w:t>
      </w:r>
      <w:r>
        <w:rPr>
          <w:sz w:val="28"/>
          <w:szCs w:val="28"/>
        </w:rPr>
        <w:t xml:space="preserve">данной категории </w:t>
      </w:r>
      <w:r w:rsidRPr="00005541">
        <w:rPr>
          <w:sz w:val="28"/>
          <w:szCs w:val="28"/>
        </w:rPr>
        <w:t>и усилени</w:t>
      </w:r>
      <w:r w:rsidR="0092623F">
        <w:rPr>
          <w:sz w:val="28"/>
          <w:szCs w:val="28"/>
        </w:rPr>
        <w:t xml:space="preserve">е </w:t>
      </w:r>
      <w:r w:rsidRPr="00005541">
        <w:rPr>
          <w:sz w:val="28"/>
          <w:szCs w:val="28"/>
        </w:rPr>
        <w:t xml:space="preserve">работы по ранней профилактике с семьями «группы риска». </w:t>
      </w:r>
    </w:p>
    <w:p w:rsidR="00FA60F3" w:rsidRPr="00005541" w:rsidRDefault="00FA60F3" w:rsidP="00593C28">
      <w:pPr>
        <w:ind w:firstLine="709"/>
        <w:jc w:val="both"/>
        <w:rPr>
          <w:sz w:val="28"/>
          <w:szCs w:val="28"/>
        </w:rPr>
      </w:pPr>
      <w:r w:rsidRPr="00005541">
        <w:rPr>
          <w:sz w:val="28"/>
          <w:szCs w:val="28"/>
        </w:rPr>
        <w:t xml:space="preserve">Таким образом, планируется уменьшение охвата семей, находящихся в </w:t>
      </w:r>
      <w:r>
        <w:rPr>
          <w:sz w:val="28"/>
          <w:szCs w:val="28"/>
        </w:rPr>
        <w:t>социально опасном положении</w:t>
      </w:r>
      <w:r w:rsidRPr="00005541">
        <w:rPr>
          <w:sz w:val="28"/>
          <w:szCs w:val="28"/>
        </w:rPr>
        <w:t xml:space="preserve"> как по причине уменьшения числа вновь выявленных семей, так и в связи с повышением качества проведения реабилитационных мероприятий с семьями. Данные процессы будут способствовать планомерному уменьшению семей в </w:t>
      </w:r>
      <w:r>
        <w:rPr>
          <w:sz w:val="28"/>
          <w:szCs w:val="28"/>
        </w:rPr>
        <w:t>социально опасном положении</w:t>
      </w:r>
      <w:r w:rsidRPr="00005541">
        <w:rPr>
          <w:sz w:val="28"/>
          <w:szCs w:val="28"/>
        </w:rPr>
        <w:t xml:space="preserve"> при условии стабильного повышения качества жизни населения в стране и работе социальных институтов, направленных на оказание помощи семьям. В итоге к 2015 году в сравнении с 2007 годом охват семей в </w:t>
      </w:r>
      <w:r>
        <w:rPr>
          <w:sz w:val="28"/>
          <w:szCs w:val="28"/>
        </w:rPr>
        <w:t>социально опасном положении</w:t>
      </w:r>
      <w:r w:rsidRPr="00005541">
        <w:rPr>
          <w:sz w:val="28"/>
          <w:szCs w:val="28"/>
        </w:rPr>
        <w:t xml:space="preserve"> предположительно уменьшится на 33 %.</w:t>
      </w:r>
    </w:p>
    <w:p w:rsidR="00FA60F3" w:rsidRDefault="00FA60F3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Прогнозируется </w:t>
      </w:r>
      <w:r w:rsidRPr="00005541">
        <w:rPr>
          <w:sz w:val="28"/>
          <w:szCs w:val="28"/>
        </w:rPr>
        <w:t xml:space="preserve">увеличение количество семей, снятых с учета </w:t>
      </w:r>
      <w:r>
        <w:rPr>
          <w:sz w:val="28"/>
          <w:szCs w:val="28"/>
        </w:rPr>
        <w:t xml:space="preserve">с исправлением, </w:t>
      </w:r>
      <w:r w:rsidRPr="00005541">
        <w:rPr>
          <w:sz w:val="28"/>
          <w:szCs w:val="28"/>
        </w:rPr>
        <w:t xml:space="preserve">за счет повышения уровня квалификации специалистов, работающих с семьей, расширения перечня услуг, предоставляемых семьям (разработка новых технологий). </w:t>
      </w:r>
    </w:p>
    <w:p w:rsidR="00FA60F3" w:rsidRPr="00005541" w:rsidRDefault="00FA60F3" w:rsidP="00593C28">
      <w:pPr>
        <w:ind w:firstLine="709"/>
        <w:jc w:val="both"/>
        <w:rPr>
          <w:sz w:val="28"/>
          <w:szCs w:val="28"/>
        </w:rPr>
      </w:pPr>
      <w:r w:rsidRPr="00005541">
        <w:rPr>
          <w:sz w:val="28"/>
          <w:szCs w:val="28"/>
        </w:rPr>
        <w:t xml:space="preserve">Но даже при таких условиях  процент снятия семей в </w:t>
      </w:r>
      <w:r>
        <w:rPr>
          <w:sz w:val="28"/>
          <w:szCs w:val="28"/>
        </w:rPr>
        <w:t>социально опасном положении</w:t>
      </w:r>
      <w:r w:rsidRPr="00005541">
        <w:rPr>
          <w:sz w:val="28"/>
          <w:szCs w:val="28"/>
        </w:rPr>
        <w:t xml:space="preserve"> в норму будет повышаться медленными темпами, так как существует процент семей особой категории сложности, реабилитационная  работа с которыми является длительным и трудоемким процессом. К 2015 году показатель снятия </w:t>
      </w:r>
      <w:r>
        <w:rPr>
          <w:sz w:val="28"/>
          <w:szCs w:val="28"/>
        </w:rPr>
        <w:t>с учета с исправлением</w:t>
      </w:r>
      <w:r w:rsidRPr="00005541">
        <w:rPr>
          <w:sz w:val="28"/>
          <w:szCs w:val="28"/>
        </w:rPr>
        <w:t xml:space="preserve"> предположительно увеличится до 25 % от охваченных реабилитационной работой семей в СОП при условии улучшения социально-экономической ситуации в стране, развитой сети социальных учреждений, оказывающих помощь семьям.</w:t>
      </w:r>
    </w:p>
    <w:p w:rsidR="00FA60F3" w:rsidRDefault="00FA60F3" w:rsidP="00593C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систематического проведения мероприятий программы </w:t>
      </w:r>
      <w:r w:rsidRPr="00827F9E">
        <w:rPr>
          <w:color w:val="000000"/>
          <w:sz w:val="28"/>
          <w:szCs w:val="28"/>
        </w:rPr>
        <w:t xml:space="preserve">станет снижение </w:t>
      </w:r>
      <w:r>
        <w:rPr>
          <w:color w:val="000000"/>
          <w:sz w:val="28"/>
          <w:szCs w:val="28"/>
        </w:rPr>
        <w:t>к</w:t>
      </w:r>
      <w:r w:rsidRPr="00827F9E">
        <w:rPr>
          <w:sz w:val="28"/>
          <w:szCs w:val="28"/>
        </w:rPr>
        <w:t>оличеств</w:t>
      </w:r>
      <w:r w:rsidR="0092623F">
        <w:rPr>
          <w:sz w:val="28"/>
          <w:szCs w:val="28"/>
        </w:rPr>
        <w:t>а</w:t>
      </w:r>
      <w:r w:rsidRPr="00827F9E">
        <w:rPr>
          <w:sz w:val="28"/>
          <w:szCs w:val="28"/>
        </w:rPr>
        <w:t xml:space="preserve"> выявленных безнадзорных, бродяжничающих детей</w:t>
      </w:r>
      <w:r>
        <w:rPr>
          <w:sz w:val="28"/>
          <w:szCs w:val="28"/>
        </w:rPr>
        <w:t xml:space="preserve"> до 30 к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(71 в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 w:rsidRPr="00827F9E">
        <w:rPr>
          <w:sz w:val="28"/>
          <w:szCs w:val="28"/>
        </w:rPr>
        <w:t xml:space="preserve">.), увеличение </w:t>
      </w:r>
      <w:r>
        <w:rPr>
          <w:sz w:val="28"/>
          <w:szCs w:val="28"/>
        </w:rPr>
        <w:t xml:space="preserve">удельного веса </w:t>
      </w:r>
      <w:r w:rsidRPr="00827F9E">
        <w:rPr>
          <w:sz w:val="28"/>
          <w:szCs w:val="28"/>
        </w:rPr>
        <w:t>устроенных детей</w:t>
      </w:r>
      <w:r w:rsidR="0092623F">
        <w:rPr>
          <w:sz w:val="28"/>
          <w:szCs w:val="28"/>
        </w:rPr>
        <w:t>-</w:t>
      </w:r>
      <w:r w:rsidRPr="00827F9E">
        <w:rPr>
          <w:sz w:val="28"/>
          <w:szCs w:val="28"/>
        </w:rPr>
        <w:t>сирот в семейные формы</w:t>
      </w:r>
      <w:r w:rsidR="00730898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>, снижение темпов выявления количества семей в социально опасном положении (с</w:t>
      </w:r>
      <w:r w:rsidR="0092623F">
        <w:rPr>
          <w:sz w:val="28"/>
          <w:szCs w:val="28"/>
        </w:rPr>
        <w:t>о</w:t>
      </w:r>
      <w:r>
        <w:rPr>
          <w:sz w:val="28"/>
          <w:szCs w:val="28"/>
        </w:rPr>
        <w:t xml:space="preserve"> 120 в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до 42 к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.). </w:t>
      </w:r>
    </w:p>
    <w:p w:rsidR="00E46DB0" w:rsidRDefault="00E46DB0" w:rsidP="00593C28">
      <w:pPr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Взаимная увязка задач и мероприятий для их решения в сфере молодежной политики </w:t>
      </w:r>
      <w:r w:rsidR="0092623F">
        <w:rPr>
          <w:color w:val="000000"/>
          <w:sz w:val="28"/>
          <w:szCs w:val="28"/>
        </w:rPr>
        <w:t xml:space="preserve">представлена в таблице </w:t>
      </w:r>
      <w:r>
        <w:rPr>
          <w:color w:val="000000"/>
          <w:sz w:val="28"/>
          <w:szCs w:val="28"/>
        </w:rPr>
        <w:t>4.1</w:t>
      </w:r>
      <w:r w:rsidR="00BA7DA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CE61F6" w:rsidRPr="00627777" w:rsidRDefault="00CE61F6" w:rsidP="00593C28">
      <w:pPr>
        <w:ind w:firstLine="709"/>
        <w:jc w:val="right"/>
        <w:rPr>
          <w:color w:val="000000"/>
          <w:sz w:val="28"/>
          <w:szCs w:val="28"/>
        </w:rPr>
      </w:pPr>
      <w:r w:rsidRPr="00627777">
        <w:rPr>
          <w:color w:val="000000"/>
          <w:sz w:val="28"/>
          <w:szCs w:val="28"/>
        </w:rPr>
        <w:t>Таблица</w:t>
      </w:r>
      <w:r w:rsidR="0089383D" w:rsidRPr="00627777">
        <w:rPr>
          <w:color w:val="000000"/>
          <w:sz w:val="28"/>
          <w:szCs w:val="28"/>
        </w:rPr>
        <w:t xml:space="preserve"> 4.1</w:t>
      </w:r>
      <w:r w:rsidR="00BA7DA2">
        <w:rPr>
          <w:color w:val="000000"/>
          <w:sz w:val="28"/>
          <w:szCs w:val="28"/>
        </w:rPr>
        <w:t>6</w:t>
      </w:r>
      <w:r w:rsidR="0089383D" w:rsidRPr="00627777">
        <w:rPr>
          <w:color w:val="000000"/>
          <w:sz w:val="28"/>
          <w:szCs w:val="28"/>
        </w:rPr>
        <w:t>.</w:t>
      </w:r>
    </w:p>
    <w:p w:rsidR="0089383D" w:rsidRDefault="00CE61F6" w:rsidP="00593C28">
      <w:pPr>
        <w:jc w:val="center"/>
        <w:rPr>
          <w:sz w:val="28"/>
          <w:szCs w:val="28"/>
        </w:rPr>
      </w:pPr>
      <w:r w:rsidRPr="00FA60F3">
        <w:rPr>
          <w:sz w:val="28"/>
          <w:szCs w:val="28"/>
        </w:rPr>
        <w:t>Задачи, целевые показатели и мероприятия</w:t>
      </w:r>
      <w:r>
        <w:rPr>
          <w:sz w:val="28"/>
          <w:szCs w:val="28"/>
        </w:rPr>
        <w:t xml:space="preserve"> </w:t>
      </w:r>
    </w:p>
    <w:p w:rsidR="00CE61F6" w:rsidRDefault="00CE61F6" w:rsidP="00593C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FA60F3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поддержке семьи</w:t>
      </w:r>
      <w:r w:rsidRPr="00FA60F3">
        <w:rPr>
          <w:sz w:val="28"/>
          <w:szCs w:val="28"/>
        </w:rPr>
        <w:t xml:space="preserve"> </w:t>
      </w:r>
      <w:r w:rsidR="00BA7DA2">
        <w:rPr>
          <w:sz w:val="28"/>
          <w:szCs w:val="28"/>
        </w:rPr>
        <w:t>в Чайковском</w:t>
      </w:r>
      <w:r w:rsidRPr="00FA60F3">
        <w:rPr>
          <w:sz w:val="28"/>
          <w:szCs w:val="28"/>
        </w:rPr>
        <w:t xml:space="preserve"> муниципально</w:t>
      </w:r>
      <w:r w:rsidR="00BA7DA2">
        <w:rPr>
          <w:sz w:val="28"/>
          <w:szCs w:val="28"/>
        </w:rPr>
        <w:t>м</w:t>
      </w:r>
      <w:r w:rsidRPr="00FA60F3">
        <w:rPr>
          <w:sz w:val="28"/>
          <w:szCs w:val="28"/>
        </w:rPr>
        <w:t xml:space="preserve"> район</w:t>
      </w:r>
      <w:r w:rsidR="00BA7DA2">
        <w:rPr>
          <w:sz w:val="28"/>
          <w:szCs w:val="28"/>
        </w:rPr>
        <w:t>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3921"/>
        <w:gridCol w:w="3402"/>
      </w:tblGrid>
      <w:tr w:rsidR="00CE61F6" w:rsidRPr="00352C91">
        <w:trPr>
          <w:tblHeader/>
        </w:trPr>
        <w:tc>
          <w:tcPr>
            <w:tcW w:w="2566" w:type="dxa"/>
          </w:tcPr>
          <w:p w:rsidR="00CE61F6" w:rsidRPr="00FA63C2" w:rsidRDefault="00CE61F6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63C2">
              <w:rPr>
                <w:b/>
              </w:rPr>
              <w:t>Задача</w:t>
            </w:r>
          </w:p>
        </w:tc>
        <w:tc>
          <w:tcPr>
            <w:tcW w:w="3921" w:type="dxa"/>
          </w:tcPr>
          <w:p w:rsidR="0089383D" w:rsidRPr="00FA63C2" w:rsidRDefault="00CE61F6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63C2">
              <w:rPr>
                <w:b/>
              </w:rPr>
              <w:t xml:space="preserve">Наименование конечных </w:t>
            </w:r>
          </w:p>
          <w:p w:rsidR="00CE61F6" w:rsidRPr="00FA63C2" w:rsidRDefault="00CE61F6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63C2">
              <w:rPr>
                <w:b/>
              </w:rPr>
              <w:t>показателей</w:t>
            </w:r>
          </w:p>
        </w:tc>
        <w:tc>
          <w:tcPr>
            <w:tcW w:w="3402" w:type="dxa"/>
          </w:tcPr>
          <w:p w:rsidR="00CE61F6" w:rsidRPr="00FA63C2" w:rsidRDefault="00CE61F6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63C2">
              <w:rPr>
                <w:b/>
              </w:rPr>
              <w:t>Мероприятия</w:t>
            </w:r>
          </w:p>
        </w:tc>
      </w:tr>
      <w:tr w:rsidR="00CE61F6" w:rsidRPr="00352C91">
        <w:tc>
          <w:tcPr>
            <w:tcW w:w="2566" w:type="dxa"/>
            <w:shd w:val="clear" w:color="auto" w:fill="auto"/>
          </w:tcPr>
          <w:p w:rsidR="0089383D" w:rsidRPr="00352C91" w:rsidRDefault="00AF2D88" w:rsidP="00593C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2C91">
              <w:rPr>
                <w:color w:val="000000"/>
              </w:rPr>
              <w:t xml:space="preserve">Профилактики </w:t>
            </w:r>
          </w:p>
          <w:p w:rsidR="00CE61F6" w:rsidRPr="00B7684E" w:rsidRDefault="00AF2D88" w:rsidP="00593C28">
            <w:pPr>
              <w:widowControl w:val="0"/>
              <w:autoSpaceDE w:val="0"/>
              <w:autoSpaceDN w:val="0"/>
              <w:adjustRightInd w:val="0"/>
              <w:jc w:val="both"/>
            </w:pPr>
            <w:r w:rsidRPr="00352C91">
              <w:rPr>
                <w:color w:val="000000"/>
              </w:rPr>
              <w:t>безнадзорности</w:t>
            </w:r>
          </w:p>
        </w:tc>
        <w:tc>
          <w:tcPr>
            <w:tcW w:w="3921" w:type="dxa"/>
          </w:tcPr>
          <w:p w:rsidR="00CE61F6" w:rsidRPr="00357A5B" w:rsidRDefault="0068772D" w:rsidP="00593C28">
            <w:pPr>
              <w:widowControl w:val="0"/>
              <w:autoSpaceDE w:val="0"/>
              <w:autoSpaceDN w:val="0"/>
              <w:adjustRightInd w:val="0"/>
            </w:pPr>
            <w:r>
              <w:t>Количество выявленных безнадзорных, бродяжничающих детей</w:t>
            </w:r>
          </w:p>
        </w:tc>
        <w:tc>
          <w:tcPr>
            <w:tcW w:w="3402" w:type="dxa"/>
            <w:shd w:val="clear" w:color="auto" w:fill="auto"/>
          </w:tcPr>
          <w:p w:rsidR="004A52AA" w:rsidRDefault="004A52AA" w:rsidP="00593C28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нормативно-правовой базы ведомств</w:t>
            </w:r>
          </w:p>
          <w:p w:rsidR="00CE61F6" w:rsidRPr="00357A5B" w:rsidRDefault="004A52AA" w:rsidP="00593C28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школьных служб примирения</w:t>
            </w:r>
          </w:p>
        </w:tc>
      </w:tr>
      <w:tr w:rsidR="00AF2D88" w:rsidRPr="00352C91">
        <w:trPr>
          <w:trHeight w:val="402"/>
        </w:trPr>
        <w:tc>
          <w:tcPr>
            <w:tcW w:w="2566" w:type="dxa"/>
            <w:vMerge w:val="restart"/>
            <w:shd w:val="clear" w:color="auto" w:fill="auto"/>
          </w:tcPr>
          <w:p w:rsidR="00AF2D88" w:rsidRPr="00357A5B" w:rsidRDefault="00AF2D88" w:rsidP="005439F3">
            <w:pPr>
              <w:widowControl w:val="0"/>
              <w:autoSpaceDE w:val="0"/>
              <w:autoSpaceDN w:val="0"/>
              <w:adjustRightInd w:val="0"/>
            </w:pPr>
            <w:r w:rsidRPr="00352C91">
              <w:rPr>
                <w:color w:val="000000"/>
              </w:rPr>
              <w:t>Профилактики соци</w:t>
            </w:r>
            <w:r w:rsidR="005439F3">
              <w:rPr>
                <w:color w:val="000000"/>
              </w:rPr>
              <w:t>-</w:t>
            </w:r>
            <w:r w:rsidRPr="00352C91">
              <w:rPr>
                <w:color w:val="000000"/>
              </w:rPr>
              <w:t>ального сиротства на территории района</w:t>
            </w:r>
          </w:p>
        </w:tc>
        <w:tc>
          <w:tcPr>
            <w:tcW w:w="3921" w:type="dxa"/>
          </w:tcPr>
          <w:p w:rsidR="00AF2D88" w:rsidRPr="00357A5B" w:rsidRDefault="00AF2D88" w:rsidP="0092623F">
            <w:pPr>
              <w:widowControl w:val="0"/>
              <w:autoSpaceDE w:val="0"/>
              <w:autoSpaceDN w:val="0"/>
              <w:adjustRightInd w:val="0"/>
              <w:ind w:right="-70"/>
            </w:pPr>
            <w:r>
              <w:t>Выявление детей</w:t>
            </w:r>
            <w:r w:rsidR="0092623F">
              <w:t>-</w:t>
            </w:r>
            <w:r>
              <w:t>сирот и детей,</w:t>
            </w:r>
            <w:r w:rsidR="00D13461">
              <w:t xml:space="preserve"> </w:t>
            </w:r>
            <w:r>
              <w:t>оставшихся без попечения родителей</w:t>
            </w:r>
          </w:p>
        </w:tc>
        <w:tc>
          <w:tcPr>
            <w:tcW w:w="3402" w:type="dxa"/>
            <w:shd w:val="clear" w:color="auto" w:fill="auto"/>
          </w:tcPr>
          <w:p w:rsidR="00AF2D88" w:rsidRPr="004A52AA" w:rsidRDefault="004A52AA" w:rsidP="00593C28">
            <w:pPr>
              <w:widowControl w:val="0"/>
              <w:autoSpaceDE w:val="0"/>
              <w:autoSpaceDN w:val="0"/>
              <w:adjustRightInd w:val="0"/>
            </w:pPr>
            <w:r w:rsidRPr="00352C91">
              <w:rPr>
                <w:color w:val="000000"/>
              </w:rPr>
              <w:t>Открытие отделений дневного пребывания для несовершеннолетних</w:t>
            </w:r>
          </w:p>
        </w:tc>
      </w:tr>
      <w:tr w:rsidR="00116454" w:rsidRPr="00352C91">
        <w:tc>
          <w:tcPr>
            <w:tcW w:w="2566" w:type="dxa"/>
            <w:vMerge/>
            <w:shd w:val="clear" w:color="auto" w:fill="auto"/>
          </w:tcPr>
          <w:p w:rsidR="00116454" w:rsidRPr="00357A5B" w:rsidRDefault="00116454" w:rsidP="00593C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1" w:type="dxa"/>
          </w:tcPr>
          <w:p w:rsidR="00116454" w:rsidRPr="00357A5B" w:rsidRDefault="00116454" w:rsidP="00593C28">
            <w:pPr>
              <w:widowControl w:val="0"/>
              <w:autoSpaceDE w:val="0"/>
              <w:autoSpaceDN w:val="0"/>
              <w:adjustRightInd w:val="0"/>
              <w:ind w:right="-84"/>
            </w:pPr>
            <w:r>
              <w:t>Удельный вес устроенных  в</w:t>
            </w:r>
            <w:r w:rsidR="00D13461">
              <w:t xml:space="preserve"> </w:t>
            </w:r>
            <w:r>
              <w:t>семейные формы от числа выявленных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6454" w:rsidRPr="004A52AA" w:rsidRDefault="00116454" w:rsidP="00774FD9">
            <w:pPr>
              <w:widowControl w:val="0"/>
              <w:autoSpaceDE w:val="0"/>
              <w:autoSpaceDN w:val="0"/>
              <w:adjustRightInd w:val="0"/>
            </w:pPr>
            <w:r w:rsidRPr="004A52AA">
              <w:t xml:space="preserve">Реализация мероприятий целевой </w:t>
            </w:r>
            <w:r w:rsidR="00774FD9">
              <w:t>П</w:t>
            </w:r>
            <w:r w:rsidRPr="004A52AA">
              <w:t>рограммы «Семья» на 2009-2011 гг.</w:t>
            </w:r>
          </w:p>
        </w:tc>
      </w:tr>
      <w:tr w:rsidR="00116454" w:rsidRPr="00352C91">
        <w:trPr>
          <w:trHeight w:val="70"/>
        </w:trPr>
        <w:tc>
          <w:tcPr>
            <w:tcW w:w="2566" w:type="dxa"/>
            <w:vMerge w:val="restart"/>
            <w:shd w:val="clear" w:color="auto" w:fill="auto"/>
          </w:tcPr>
          <w:p w:rsidR="00116454" w:rsidRPr="00357A5B" w:rsidRDefault="00116454" w:rsidP="00593C28">
            <w:pPr>
              <w:widowControl w:val="0"/>
              <w:autoSpaceDE w:val="0"/>
              <w:autoSpaceDN w:val="0"/>
              <w:adjustRightInd w:val="0"/>
              <w:jc w:val="both"/>
            </w:pPr>
            <w:r w:rsidRPr="00352C91">
              <w:rPr>
                <w:color w:val="000000"/>
              </w:rPr>
              <w:t>Снижение количества детей и семей, находящихся в социально-опасном положении</w:t>
            </w:r>
          </w:p>
        </w:tc>
        <w:tc>
          <w:tcPr>
            <w:tcW w:w="3921" w:type="dxa"/>
          </w:tcPr>
          <w:p w:rsidR="00116454" w:rsidRPr="0068772D" w:rsidRDefault="00116454" w:rsidP="00593C28">
            <w:pPr>
              <w:widowControl w:val="0"/>
              <w:autoSpaceDE w:val="0"/>
              <w:autoSpaceDN w:val="0"/>
              <w:adjustRightInd w:val="0"/>
            </w:pPr>
            <w:r w:rsidRPr="0068772D">
              <w:t>Охват семей в СОП</w:t>
            </w:r>
          </w:p>
        </w:tc>
        <w:tc>
          <w:tcPr>
            <w:tcW w:w="3402" w:type="dxa"/>
            <w:vMerge/>
            <w:shd w:val="clear" w:color="auto" w:fill="auto"/>
          </w:tcPr>
          <w:p w:rsidR="00116454" w:rsidRPr="00352C91" w:rsidRDefault="00116454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6454" w:rsidRPr="00352C91">
        <w:trPr>
          <w:trHeight w:val="521"/>
        </w:trPr>
        <w:tc>
          <w:tcPr>
            <w:tcW w:w="2566" w:type="dxa"/>
            <w:vMerge/>
            <w:shd w:val="clear" w:color="auto" w:fill="auto"/>
          </w:tcPr>
          <w:p w:rsidR="00116454" w:rsidRPr="00357A5B" w:rsidRDefault="00116454" w:rsidP="00593C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1" w:type="dxa"/>
          </w:tcPr>
          <w:p w:rsidR="00116454" w:rsidRPr="003C0527" w:rsidRDefault="00116454" w:rsidP="00593C28">
            <w:pPr>
              <w:widowControl w:val="0"/>
              <w:autoSpaceDE w:val="0"/>
              <w:autoSpaceDN w:val="0"/>
              <w:adjustRightInd w:val="0"/>
            </w:pPr>
            <w:r w:rsidRPr="003C0527">
              <w:t>Темп снижения количества семей, находящихся в СОП</w:t>
            </w:r>
          </w:p>
        </w:tc>
        <w:tc>
          <w:tcPr>
            <w:tcW w:w="3402" w:type="dxa"/>
            <w:vMerge/>
            <w:shd w:val="clear" w:color="auto" w:fill="auto"/>
          </w:tcPr>
          <w:p w:rsidR="00116454" w:rsidRPr="00352C91" w:rsidRDefault="00116454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6454" w:rsidRPr="00352C91">
        <w:trPr>
          <w:trHeight w:val="526"/>
        </w:trPr>
        <w:tc>
          <w:tcPr>
            <w:tcW w:w="2566" w:type="dxa"/>
            <w:vMerge/>
          </w:tcPr>
          <w:p w:rsidR="00116454" w:rsidRPr="00357A5B" w:rsidRDefault="00116454" w:rsidP="00593C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1" w:type="dxa"/>
          </w:tcPr>
          <w:p w:rsidR="00116454" w:rsidRPr="0068772D" w:rsidRDefault="00116454" w:rsidP="00593C28">
            <w:pPr>
              <w:widowControl w:val="0"/>
              <w:autoSpaceDE w:val="0"/>
              <w:autoSpaceDN w:val="0"/>
              <w:adjustRightInd w:val="0"/>
            </w:pPr>
            <w:r w:rsidRPr="0068772D">
              <w:t>Темп роста реабилитированных семей (от охвата семей в СОП)</w:t>
            </w:r>
          </w:p>
        </w:tc>
        <w:tc>
          <w:tcPr>
            <w:tcW w:w="3402" w:type="dxa"/>
            <w:vMerge/>
          </w:tcPr>
          <w:p w:rsidR="00116454" w:rsidRPr="00352C91" w:rsidRDefault="00116454" w:rsidP="0059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12446" w:rsidRPr="00F117D2" w:rsidRDefault="00912446" w:rsidP="00593C28">
      <w:pPr>
        <w:ind w:firstLine="709"/>
        <w:jc w:val="both"/>
        <w:rPr>
          <w:color w:val="000000"/>
        </w:rPr>
      </w:pPr>
    </w:p>
    <w:p w:rsidR="00A91BD8" w:rsidRPr="008C2E5C" w:rsidRDefault="00C37181" w:rsidP="00593C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Значения</w:t>
      </w:r>
      <w:r w:rsidR="008F1892">
        <w:rPr>
          <w:color w:val="000000"/>
          <w:sz w:val="28"/>
          <w:szCs w:val="28"/>
        </w:rPr>
        <w:t xml:space="preserve"> целевых показателей (на период до 2015 года) </w:t>
      </w:r>
      <w:r w:rsidR="00A91BD8">
        <w:rPr>
          <w:color w:val="000000"/>
          <w:sz w:val="28"/>
          <w:szCs w:val="28"/>
        </w:rPr>
        <w:t xml:space="preserve">в сфере оказания социальной помощи и  поддержки семьи </w:t>
      </w:r>
      <w:r w:rsidR="008F1892">
        <w:rPr>
          <w:color w:val="000000"/>
          <w:sz w:val="28"/>
          <w:szCs w:val="28"/>
        </w:rPr>
        <w:t xml:space="preserve">представлены в </w:t>
      </w:r>
      <w:r w:rsidR="008F1892" w:rsidRPr="008C2E5C">
        <w:rPr>
          <w:color w:val="000000"/>
          <w:sz w:val="28"/>
          <w:szCs w:val="28"/>
        </w:rPr>
        <w:t>Приложении 1</w:t>
      </w:r>
      <w:r w:rsidR="004A4380">
        <w:rPr>
          <w:color w:val="000000"/>
          <w:sz w:val="28"/>
          <w:szCs w:val="28"/>
        </w:rPr>
        <w:t>8</w:t>
      </w:r>
      <w:r w:rsidR="008F1892" w:rsidRPr="008C2E5C">
        <w:rPr>
          <w:color w:val="000000"/>
          <w:sz w:val="28"/>
          <w:szCs w:val="28"/>
        </w:rPr>
        <w:t>.</w:t>
      </w:r>
      <w:r w:rsidR="00A91BD8" w:rsidRPr="008C2E5C">
        <w:rPr>
          <w:color w:val="000000"/>
          <w:sz w:val="28"/>
          <w:szCs w:val="28"/>
        </w:rPr>
        <w:t xml:space="preserve"> </w:t>
      </w:r>
    </w:p>
    <w:p w:rsidR="00DB63AB" w:rsidRPr="00DB63AB" w:rsidRDefault="00DB63AB" w:rsidP="00593C28">
      <w:pPr>
        <w:pStyle w:val="2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DB63AB">
        <w:rPr>
          <w:i/>
          <w:sz w:val="28"/>
          <w:szCs w:val="28"/>
        </w:rPr>
        <w:t>Социальная защита</w:t>
      </w:r>
    </w:p>
    <w:p w:rsidR="002310B8" w:rsidRDefault="002310B8" w:rsidP="00593C28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0A1D6C">
        <w:rPr>
          <w:sz w:val="28"/>
          <w:szCs w:val="28"/>
        </w:rPr>
        <w:t>Социальная защита населения</w:t>
      </w:r>
      <w:r>
        <w:rPr>
          <w:sz w:val="28"/>
          <w:szCs w:val="28"/>
        </w:rPr>
        <w:t xml:space="preserve"> на территории района осуществляется через комплекс мероприятий, направленных на усиление адресности помощи.</w:t>
      </w:r>
    </w:p>
    <w:p w:rsidR="002310B8" w:rsidRPr="000A1D6C" w:rsidRDefault="002310B8" w:rsidP="00593C28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задач и мероприятий в сфере социальной </w:t>
      </w:r>
      <w:r w:rsidR="005B6ECB">
        <w:rPr>
          <w:sz w:val="28"/>
          <w:szCs w:val="28"/>
        </w:rPr>
        <w:t>защиты населения представлен в т</w:t>
      </w:r>
      <w:r>
        <w:rPr>
          <w:sz w:val="28"/>
          <w:szCs w:val="28"/>
        </w:rPr>
        <w:t>аблице 4.1</w:t>
      </w:r>
      <w:r w:rsidR="00BA7DA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640BF0" w:rsidRPr="00F117D2" w:rsidRDefault="00640BF0" w:rsidP="00593C28">
      <w:pPr>
        <w:pStyle w:val="20"/>
        <w:spacing w:after="0" w:line="240" w:lineRule="auto"/>
        <w:jc w:val="right"/>
      </w:pPr>
    </w:p>
    <w:p w:rsidR="002310B8" w:rsidRPr="00FA60F3" w:rsidRDefault="002310B8" w:rsidP="00593C28">
      <w:pPr>
        <w:pStyle w:val="20"/>
        <w:spacing w:after="0" w:line="240" w:lineRule="auto"/>
        <w:jc w:val="right"/>
        <w:rPr>
          <w:sz w:val="28"/>
          <w:szCs w:val="28"/>
        </w:rPr>
      </w:pPr>
      <w:r w:rsidRPr="00FA60F3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4.1</w:t>
      </w:r>
      <w:r w:rsidR="00BA7DA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310B8" w:rsidRDefault="002310B8" w:rsidP="00593C28">
      <w:pPr>
        <w:jc w:val="center"/>
        <w:rPr>
          <w:sz w:val="28"/>
          <w:szCs w:val="28"/>
        </w:rPr>
      </w:pPr>
      <w:r w:rsidRPr="00FA60F3">
        <w:rPr>
          <w:sz w:val="28"/>
          <w:szCs w:val="28"/>
        </w:rPr>
        <w:t>Задачи, целевые показатели и мероприятия по развитию социальной сферы Чайковского  муниципального района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253"/>
        <w:gridCol w:w="3119"/>
      </w:tblGrid>
      <w:tr w:rsidR="002310B8" w:rsidRPr="00352C91" w:rsidTr="00C667A8">
        <w:trPr>
          <w:tblHeader/>
        </w:trPr>
        <w:tc>
          <w:tcPr>
            <w:tcW w:w="2376" w:type="dxa"/>
          </w:tcPr>
          <w:p w:rsidR="002310B8" w:rsidRPr="00FA63C2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FA63C2">
              <w:rPr>
                <w:b/>
              </w:rPr>
              <w:t>Задача</w:t>
            </w:r>
          </w:p>
        </w:tc>
        <w:tc>
          <w:tcPr>
            <w:tcW w:w="4253" w:type="dxa"/>
          </w:tcPr>
          <w:p w:rsidR="002310B8" w:rsidRPr="00FA63C2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FA63C2">
              <w:rPr>
                <w:b/>
              </w:rPr>
              <w:t xml:space="preserve">Наименование конечных </w:t>
            </w:r>
          </w:p>
          <w:p w:rsidR="002310B8" w:rsidRPr="00FA63C2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FA63C2">
              <w:rPr>
                <w:b/>
              </w:rPr>
              <w:t>показателей</w:t>
            </w:r>
          </w:p>
        </w:tc>
        <w:tc>
          <w:tcPr>
            <w:tcW w:w="3119" w:type="dxa"/>
          </w:tcPr>
          <w:p w:rsidR="002310B8" w:rsidRPr="00FA63C2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FA63C2">
              <w:rPr>
                <w:b/>
              </w:rPr>
              <w:t>Мероприятия</w:t>
            </w:r>
          </w:p>
        </w:tc>
      </w:tr>
      <w:tr w:rsidR="002310B8" w:rsidRPr="00352C91" w:rsidTr="00C667A8">
        <w:tc>
          <w:tcPr>
            <w:tcW w:w="2376" w:type="dxa"/>
            <w:vMerge w:val="restart"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1. Повышение эффективности</w:t>
            </w:r>
            <w:r w:rsidRPr="00357A5B">
              <w:t xml:space="preserve"> социальной защиты населения</w:t>
            </w:r>
            <w:r w:rsidR="0092623F">
              <w:t>.</w:t>
            </w:r>
          </w:p>
        </w:tc>
        <w:tc>
          <w:tcPr>
            <w:tcW w:w="4253" w:type="dxa"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357A5B">
              <w:t>Удельный вес населения, нуждающегося в социальной помощи и поддержке, в том числе:</w:t>
            </w:r>
          </w:p>
        </w:tc>
        <w:tc>
          <w:tcPr>
            <w:tcW w:w="3119" w:type="dxa"/>
            <w:vMerge w:val="restart"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 xml:space="preserve">1. </w:t>
            </w:r>
            <w:r w:rsidRPr="00357A5B">
              <w:t>Усиление адресности мер социальной помощи и поддержки жителям, оказавшимся в особо трудной, чрезвычайной жизненной ситуации.</w:t>
            </w:r>
          </w:p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 xml:space="preserve">2. </w:t>
            </w:r>
            <w:r w:rsidRPr="00357A5B">
              <w:t>Развитие технологий, стимулирующих самостоятельные усилия по преодолению бедности.</w:t>
            </w:r>
          </w:p>
        </w:tc>
      </w:tr>
      <w:tr w:rsidR="002310B8" w:rsidRPr="00352C91" w:rsidTr="00C667A8">
        <w:tc>
          <w:tcPr>
            <w:tcW w:w="2376" w:type="dxa"/>
            <w:vMerge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4253" w:type="dxa"/>
          </w:tcPr>
          <w:p w:rsidR="002310B8" w:rsidRPr="00357A5B" w:rsidRDefault="0092623F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- п</w:t>
            </w:r>
            <w:r w:rsidR="002310B8" w:rsidRPr="00357A5B">
              <w:t>енсионеры</w:t>
            </w:r>
          </w:p>
        </w:tc>
        <w:tc>
          <w:tcPr>
            <w:tcW w:w="3119" w:type="dxa"/>
            <w:vMerge/>
          </w:tcPr>
          <w:p w:rsidR="002310B8" w:rsidRPr="00352C91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2310B8" w:rsidRPr="00352C91" w:rsidTr="00C667A8">
        <w:tc>
          <w:tcPr>
            <w:tcW w:w="2376" w:type="dxa"/>
            <w:vMerge w:val="restart"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4253" w:type="dxa"/>
          </w:tcPr>
          <w:p w:rsidR="002310B8" w:rsidRPr="00357A5B" w:rsidRDefault="0092623F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- и</w:t>
            </w:r>
            <w:r w:rsidR="002310B8" w:rsidRPr="00357A5B">
              <w:t>нвалиды</w:t>
            </w:r>
          </w:p>
        </w:tc>
        <w:tc>
          <w:tcPr>
            <w:tcW w:w="3119" w:type="dxa"/>
            <w:vMerge/>
          </w:tcPr>
          <w:p w:rsidR="002310B8" w:rsidRPr="00352C91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2310B8" w:rsidRPr="00352C91" w:rsidTr="00C667A8">
        <w:tc>
          <w:tcPr>
            <w:tcW w:w="2376" w:type="dxa"/>
            <w:vMerge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4253" w:type="dxa"/>
          </w:tcPr>
          <w:p w:rsidR="002310B8" w:rsidRPr="00357A5B" w:rsidRDefault="0092623F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- с</w:t>
            </w:r>
            <w:r w:rsidR="002310B8" w:rsidRPr="00357A5B">
              <w:t>емьи, состоящие на учете в ОСЗН</w:t>
            </w:r>
          </w:p>
        </w:tc>
        <w:tc>
          <w:tcPr>
            <w:tcW w:w="3119" w:type="dxa"/>
            <w:vMerge/>
          </w:tcPr>
          <w:p w:rsidR="002310B8" w:rsidRPr="00352C91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2310B8" w:rsidRPr="00352C91" w:rsidTr="00C667A8">
        <w:trPr>
          <w:trHeight w:val="158"/>
        </w:trPr>
        <w:tc>
          <w:tcPr>
            <w:tcW w:w="2376" w:type="dxa"/>
            <w:vMerge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4253" w:type="dxa"/>
          </w:tcPr>
          <w:p w:rsidR="002310B8" w:rsidRPr="00357A5B" w:rsidRDefault="0092623F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- д</w:t>
            </w:r>
            <w:r w:rsidR="002310B8" w:rsidRPr="00357A5B">
              <w:t>ети, состоящие на учете в ОСЗН</w:t>
            </w:r>
          </w:p>
        </w:tc>
        <w:tc>
          <w:tcPr>
            <w:tcW w:w="3119" w:type="dxa"/>
            <w:vMerge/>
          </w:tcPr>
          <w:p w:rsidR="002310B8" w:rsidRPr="00352C91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2310B8" w:rsidRPr="00352C91" w:rsidTr="00C667A8">
        <w:trPr>
          <w:trHeight w:val="157"/>
        </w:trPr>
        <w:tc>
          <w:tcPr>
            <w:tcW w:w="2376" w:type="dxa"/>
            <w:vMerge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4253" w:type="dxa"/>
          </w:tcPr>
          <w:p w:rsidR="002310B8" w:rsidRPr="0089383D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89383D">
              <w:t>Объем средств местного бюджета, переданных населению по адресному принципу на оказание социальной помощи.</w:t>
            </w:r>
          </w:p>
        </w:tc>
        <w:tc>
          <w:tcPr>
            <w:tcW w:w="3119" w:type="dxa"/>
            <w:vMerge/>
          </w:tcPr>
          <w:p w:rsidR="002310B8" w:rsidRPr="00352C91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2310B8" w:rsidRPr="00352C91" w:rsidTr="00C667A8">
        <w:trPr>
          <w:trHeight w:val="687"/>
        </w:trPr>
        <w:tc>
          <w:tcPr>
            <w:tcW w:w="2376" w:type="dxa"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9"/>
              <w:jc w:val="both"/>
            </w:pPr>
            <w:r>
              <w:t>2.</w:t>
            </w:r>
            <w:r w:rsidRPr="00357A5B">
              <w:t>Формирование гражданской инициативы</w:t>
            </w:r>
            <w:r>
              <w:t>.</w:t>
            </w:r>
          </w:p>
        </w:tc>
        <w:tc>
          <w:tcPr>
            <w:tcW w:w="4253" w:type="dxa"/>
          </w:tcPr>
          <w:p w:rsidR="002310B8" w:rsidRPr="0089383D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89383D">
              <w:t>Объем расходов местного бюджета на финансирование услуг социальной сферы, оказываемых автономными учреждениями и негосударственными организациями.</w:t>
            </w:r>
          </w:p>
        </w:tc>
        <w:tc>
          <w:tcPr>
            <w:tcW w:w="3119" w:type="dxa"/>
            <w:vMerge w:val="restart"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 xml:space="preserve">1. </w:t>
            </w:r>
            <w:r w:rsidRPr="00357A5B">
              <w:t>Развитие гражданской инициативы.</w:t>
            </w:r>
          </w:p>
          <w:p w:rsidR="002310B8" w:rsidRPr="00352C91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t xml:space="preserve">2. </w:t>
            </w:r>
            <w:r w:rsidRPr="00357A5B">
              <w:t>Привлечение социально ответственного бизнеса к участию в мероприятиях по оказанию социальной помощи.</w:t>
            </w:r>
          </w:p>
        </w:tc>
      </w:tr>
      <w:tr w:rsidR="002310B8" w:rsidRPr="00352C91" w:rsidTr="00C667A8">
        <w:trPr>
          <w:trHeight w:val="1075"/>
        </w:trPr>
        <w:tc>
          <w:tcPr>
            <w:tcW w:w="2376" w:type="dxa"/>
            <w:vMerge w:val="restart"/>
          </w:tcPr>
          <w:p w:rsidR="002310B8" w:rsidRPr="00357A5B" w:rsidRDefault="00593C2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97"/>
            </w:pPr>
            <w:r>
              <w:t>3. С</w:t>
            </w:r>
            <w:r w:rsidRPr="00357A5B">
              <w:t>оздание механизмов привлечения негосударственных институтов общества к участию в оказании мер социальной помощи</w:t>
            </w:r>
            <w:r w:rsidR="0092623F">
              <w:t>.</w:t>
            </w:r>
          </w:p>
        </w:tc>
        <w:tc>
          <w:tcPr>
            <w:tcW w:w="4253" w:type="dxa"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357A5B">
              <w:t>Объем расходов краевого бюджета на финансирование услуг социальной сферы, оказываемых автономными учреждениями и негосударственными организациями.</w:t>
            </w:r>
          </w:p>
        </w:tc>
        <w:tc>
          <w:tcPr>
            <w:tcW w:w="3119" w:type="dxa"/>
            <w:vMerge/>
          </w:tcPr>
          <w:p w:rsidR="002310B8" w:rsidRPr="00352C91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2310B8" w:rsidRPr="00352C91" w:rsidTr="00C667A8">
        <w:trPr>
          <w:trHeight w:val="97"/>
        </w:trPr>
        <w:tc>
          <w:tcPr>
            <w:tcW w:w="2376" w:type="dxa"/>
            <w:vMerge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4253" w:type="dxa"/>
          </w:tcPr>
          <w:p w:rsidR="002310B8" w:rsidRPr="00357A5B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357A5B">
              <w:t>Объем внебюджетных средств, привлеченных на оказание социальной помощи и социальных услуг</w:t>
            </w:r>
            <w:r w:rsidR="0092623F">
              <w:t>.</w:t>
            </w:r>
          </w:p>
        </w:tc>
        <w:tc>
          <w:tcPr>
            <w:tcW w:w="3119" w:type="dxa"/>
            <w:vMerge/>
          </w:tcPr>
          <w:p w:rsidR="002310B8" w:rsidRPr="00352C91" w:rsidRDefault="002310B8" w:rsidP="005439F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</w:tbl>
    <w:p w:rsidR="00F76B18" w:rsidRDefault="00F76B18" w:rsidP="00593C28">
      <w:pPr>
        <w:ind w:firstLine="709"/>
        <w:jc w:val="both"/>
        <w:rPr>
          <w:color w:val="000000"/>
          <w:sz w:val="28"/>
          <w:szCs w:val="28"/>
        </w:rPr>
      </w:pPr>
    </w:p>
    <w:p w:rsidR="00054A52" w:rsidRPr="00054A52" w:rsidRDefault="00054A52" w:rsidP="00054A52">
      <w:pPr>
        <w:spacing w:line="360" w:lineRule="exact"/>
        <w:ind w:firstLine="85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4.2.9. </w:t>
      </w:r>
      <w:r w:rsidRPr="00054A52">
        <w:rPr>
          <w:b/>
          <w:bCs/>
          <w:sz w:val="28"/>
          <w:szCs w:val="28"/>
        </w:rPr>
        <w:t>Социальная поддержка граждан</w:t>
      </w:r>
    </w:p>
    <w:p w:rsidR="00054A52" w:rsidRPr="00054A52" w:rsidRDefault="00054A52" w:rsidP="00054A52">
      <w:pPr>
        <w:spacing w:line="360" w:lineRule="exact"/>
        <w:ind w:firstLine="851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Социальная поддержка граждан Чайковского муниципального района представляет собой самостоятельное направление муниципальной семейной политики, реализуемой посредством комплекса специальных правовых, экономических, организационных и иных мер.</w:t>
      </w:r>
    </w:p>
    <w:p w:rsidR="00054A52" w:rsidRPr="00054A52" w:rsidRDefault="00054A52" w:rsidP="00054A52">
      <w:pPr>
        <w:spacing w:line="360" w:lineRule="exact"/>
        <w:ind w:firstLine="851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Основной целью является создание защищенной, комфортной и доброжелательной среды для жизни, развития и благополучия детей и семей с детьми на территории Чайковского муниципального района.</w:t>
      </w:r>
    </w:p>
    <w:p w:rsidR="00054A52" w:rsidRPr="00054A52" w:rsidRDefault="00054A52" w:rsidP="00054A52">
      <w:pPr>
        <w:spacing w:line="360" w:lineRule="exact"/>
        <w:ind w:firstLine="851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В качестве основных задач по направлению сферы социальной поддержки граждан определены:</w:t>
      </w:r>
    </w:p>
    <w:p w:rsidR="00054A52" w:rsidRPr="00054A52" w:rsidRDefault="00054A52" w:rsidP="00054A52">
      <w:pPr>
        <w:spacing w:line="360" w:lineRule="exact"/>
        <w:ind w:firstLine="851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1.С</w:t>
      </w:r>
      <w:r w:rsidRPr="00054A52">
        <w:rPr>
          <w:color w:val="000000"/>
          <w:sz w:val="28"/>
          <w:szCs w:val="28"/>
        </w:rPr>
        <w:t xml:space="preserve">оциальная поддержка </w:t>
      </w:r>
      <w:r w:rsidRPr="00054A52">
        <w:rPr>
          <w:sz w:val="28"/>
          <w:szCs w:val="28"/>
        </w:rPr>
        <w:t>семей, имеющих детей.</w:t>
      </w:r>
    </w:p>
    <w:p w:rsidR="00054A52" w:rsidRPr="00054A52" w:rsidRDefault="00054A52" w:rsidP="00054A52">
      <w:pPr>
        <w:pStyle w:val="formattext"/>
        <w:spacing w:before="0" w:beforeAutospacing="0" w:after="0" w:afterAutospacing="0" w:line="360" w:lineRule="exact"/>
        <w:ind w:firstLine="851"/>
        <w:jc w:val="both"/>
        <w:textAlignment w:val="baseline"/>
        <w:rPr>
          <w:spacing w:val="2"/>
          <w:sz w:val="28"/>
          <w:szCs w:val="28"/>
        </w:rPr>
      </w:pPr>
      <w:r w:rsidRPr="00054A52">
        <w:rPr>
          <w:spacing w:val="2"/>
          <w:sz w:val="28"/>
          <w:szCs w:val="28"/>
        </w:rPr>
        <w:t xml:space="preserve">2.Реализация мероприятий по организации  оздоровления и отдыха детей. </w:t>
      </w:r>
    </w:p>
    <w:p w:rsidR="00054A52" w:rsidRPr="00054A52" w:rsidRDefault="00054A52" w:rsidP="00054A52">
      <w:pPr>
        <w:pStyle w:val="formattext"/>
        <w:spacing w:before="0" w:beforeAutospacing="0" w:after="0" w:afterAutospacing="0" w:line="360" w:lineRule="exact"/>
        <w:ind w:firstLine="851"/>
        <w:jc w:val="both"/>
        <w:textAlignment w:val="baseline"/>
        <w:rPr>
          <w:spacing w:val="2"/>
          <w:sz w:val="28"/>
          <w:szCs w:val="28"/>
        </w:rPr>
      </w:pPr>
      <w:r w:rsidRPr="00054A52">
        <w:rPr>
          <w:spacing w:val="2"/>
          <w:sz w:val="28"/>
          <w:szCs w:val="28"/>
        </w:rPr>
        <w:t>3.Совершенствование и модернизация материальной базы детского загородного оздоровительного лагеря.</w:t>
      </w:r>
    </w:p>
    <w:p w:rsidR="00054A52" w:rsidRPr="00054A52" w:rsidRDefault="00054A52" w:rsidP="00054A52">
      <w:pPr>
        <w:spacing w:line="360" w:lineRule="exact"/>
        <w:ind w:firstLine="851"/>
        <w:jc w:val="both"/>
        <w:rPr>
          <w:spacing w:val="2"/>
          <w:sz w:val="28"/>
          <w:szCs w:val="28"/>
        </w:rPr>
      </w:pPr>
      <w:r w:rsidRPr="00054A52">
        <w:rPr>
          <w:spacing w:val="2"/>
          <w:sz w:val="28"/>
          <w:szCs w:val="28"/>
        </w:rPr>
        <w:t>4.Обеспечение поддержки форм частного, государственного, общественно-государственного партнерства в сфере оздоровления и отдыха детей.</w:t>
      </w:r>
    </w:p>
    <w:p w:rsidR="00054A52" w:rsidRPr="00054A52" w:rsidRDefault="00054A52" w:rsidP="00054A52">
      <w:pPr>
        <w:spacing w:line="360" w:lineRule="exact"/>
        <w:ind w:firstLine="851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Реализация системы мер социальной  поддержки семей, имеющих детей</w:t>
      </w:r>
    </w:p>
    <w:p w:rsidR="00054A52" w:rsidRPr="00054A52" w:rsidRDefault="00054A52" w:rsidP="00054A52">
      <w:pPr>
        <w:spacing w:line="360" w:lineRule="exact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будет достигнута путем повышение уровня жизни граждан - получателей мер социальной помощи и поддержки.</w:t>
      </w:r>
    </w:p>
    <w:p w:rsidR="00054A52" w:rsidRPr="00054A52" w:rsidRDefault="00054A52" w:rsidP="00054A52">
      <w:pPr>
        <w:spacing w:line="360" w:lineRule="exact"/>
        <w:ind w:firstLine="851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Для организация оздоровления и отдыха детей в каникулярное время будет организована деятельность по оздоровлению, отдыху и занятости детей и реализованы мероприятия, направленные на повышение уровня кадрового обеспечения детских лагерей и развитие материально-технической базы детских оздоровительных лагерей на территории Чайковского муниципального района.</w:t>
      </w:r>
    </w:p>
    <w:p w:rsidR="00054A52" w:rsidRPr="00054A52" w:rsidRDefault="00054A52" w:rsidP="00054A52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A52" w:rsidRPr="00054A52" w:rsidRDefault="00054A52" w:rsidP="00054A52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54A52">
        <w:rPr>
          <w:sz w:val="28"/>
          <w:szCs w:val="28"/>
        </w:rPr>
        <w:t>Целевые показатели в сфере социальной поддержки граждан представлены в Приложении 28.</w:t>
      </w:r>
    </w:p>
    <w:p w:rsidR="005439F3" w:rsidRDefault="00054A52" w:rsidP="00054A52">
      <w:pPr>
        <w:pStyle w:val="7"/>
        <w:spacing w:before="0" w:after="0"/>
        <w:ind w:left="708"/>
        <w:jc w:val="center"/>
        <w:rPr>
          <w:color w:val="000000"/>
          <w:sz w:val="28"/>
          <w:szCs w:val="28"/>
        </w:rPr>
      </w:pPr>
      <w:r w:rsidRPr="00054A52">
        <w:rPr>
          <w:bCs/>
          <w:sz w:val="28"/>
          <w:szCs w:val="28"/>
        </w:rPr>
        <w:br w:type="page"/>
      </w:r>
    </w:p>
    <w:p w:rsidR="00BD6B2D" w:rsidRDefault="00DB63AB" w:rsidP="009A1222">
      <w:pPr>
        <w:pStyle w:val="7"/>
        <w:numPr>
          <w:ilvl w:val="1"/>
          <w:numId w:val="13"/>
        </w:numPr>
        <w:tabs>
          <w:tab w:val="left" w:pos="709"/>
        </w:tabs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РАЗВИТИЕ ОБЩЕСТВЕННОЙ ИНФРАСТРУКТУРЫ</w:t>
      </w:r>
    </w:p>
    <w:p w:rsidR="00A37445" w:rsidRPr="00EF6C33" w:rsidRDefault="00A37445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развития инфраструктуры муниципального района являются обеспечение улучшени</w:t>
      </w:r>
      <w:r w:rsidR="009C3258">
        <w:rPr>
          <w:sz w:val="28"/>
          <w:szCs w:val="28"/>
        </w:rPr>
        <w:t>я</w:t>
      </w:r>
      <w:r>
        <w:rPr>
          <w:sz w:val="28"/>
          <w:szCs w:val="28"/>
        </w:rPr>
        <w:t xml:space="preserve"> жилищных условий</w:t>
      </w:r>
      <w:r w:rsidR="00DC749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</w:t>
      </w:r>
      <w:r w:rsidR="00DC7498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качества услуг в сфере ЖКХ, стимулирование экономического роста в целом</w:t>
      </w:r>
      <w:r w:rsidR="00FE2BF3">
        <w:rPr>
          <w:sz w:val="28"/>
          <w:szCs w:val="28"/>
        </w:rPr>
        <w:t xml:space="preserve"> по муници</w:t>
      </w:r>
      <w:r w:rsidR="006A4075">
        <w:rPr>
          <w:sz w:val="28"/>
          <w:szCs w:val="28"/>
        </w:rPr>
        <w:t>пальному району.</w:t>
      </w:r>
    </w:p>
    <w:p w:rsidR="00DC7498" w:rsidRPr="00DC7498" w:rsidRDefault="00DC7498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98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ами в данной сфере являются:</w:t>
      </w:r>
    </w:p>
    <w:p w:rsidR="00BD6B2D" w:rsidRDefault="00DC7498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DC7498">
        <w:rPr>
          <w:sz w:val="28"/>
          <w:szCs w:val="28"/>
        </w:rPr>
        <w:t>повышение параметров благоустройства жилищного фонда, совершенствование инженерной инфраструктуры района и улучшение окружающей сре</w:t>
      </w:r>
      <w:r>
        <w:rPr>
          <w:sz w:val="28"/>
          <w:szCs w:val="28"/>
        </w:rPr>
        <w:t>ды;</w:t>
      </w:r>
    </w:p>
    <w:p w:rsidR="00BD6B2D" w:rsidRDefault="00DC7498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DC7498">
        <w:rPr>
          <w:sz w:val="28"/>
          <w:szCs w:val="28"/>
        </w:rPr>
        <w:t>уществление реформы системы ЖКХ муниципального района</w:t>
      </w:r>
      <w:r>
        <w:rPr>
          <w:sz w:val="28"/>
          <w:szCs w:val="28"/>
        </w:rPr>
        <w:t>;</w:t>
      </w:r>
    </w:p>
    <w:p w:rsidR="00BD6B2D" w:rsidRDefault="00DC7498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7498">
        <w:rPr>
          <w:sz w:val="28"/>
          <w:szCs w:val="28"/>
        </w:rPr>
        <w:t>овышение комфортных условий проживания и качества предоставления ЖКУ населению.</w:t>
      </w:r>
    </w:p>
    <w:p w:rsidR="00995F6C" w:rsidRDefault="00995F6C" w:rsidP="00593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реконструкции объектов коммунального хозяйства, направленная на снижение средней стоимости услуги, на условиях энергоэффективности.</w:t>
      </w:r>
    </w:p>
    <w:p w:rsidR="00DC7498" w:rsidRPr="00FB2A9F" w:rsidRDefault="00DC7498" w:rsidP="00593C28">
      <w:pPr>
        <w:ind w:firstLine="709"/>
        <w:jc w:val="both"/>
        <w:rPr>
          <w:color w:val="000000"/>
          <w:sz w:val="28"/>
          <w:szCs w:val="28"/>
        </w:rPr>
      </w:pPr>
      <w:r w:rsidRPr="00DC7498">
        <w:rPr>
          <w:sz w:val="28"/>
          <w:szCs w:val="28"/>
        </w:rPr>
        <w:t>Для реализации указанных направлений разработана система программных мероприятий</w:t>
      </w:r>
      <w:r w:rsidR="00135FC0">
        <w:rPr>
          <w:sz w:val="28"/>
          <w:szCs w:val="28"/>
        </w:rPr>
        <w:t xml:space="preserve">. </w:t>
      </w:r>
      <w:r w:rsidRPr="00FE2BF3">
        <w:rPr>
          <w:sz w:val="28"/>
          <w:szCs w:val="28"/>
        </w:rPr>
        <w:t>Финансовы</w:t>
      </w:r>
      <w:r>
        <w:rPr>
          <w:sz w:val="28"/>
          <w:szCs w:val="28"/>
        </w:rPr>
        <w:t>е средства на развитие инфрастру</w:t>
      </w:r>
      <w:r w:rsidRPr="00FE2BF3">
        <w:rPr>
          <w:sz w:val="28"/>
          <w:szCs w:val="28"/>
        </w:rPr>
        <w:t>к</w:t>
      </w:r>
      <w:r>
        <w:rPr>
          <w:sz w:val="28"/>
          <w:szCs w:val="28"/>
        </w:rPr>
        <w:t>т</w:t>
      </w:r>
      <w:r w:rsidRPr="00FE2BF3">
        <w:rPr>
          <w:sz w:val="28"/>
          <w:szCs w:val="28"/>
        </w:rPr>
        <w:t xml:space="preserve">уры района на период до 2015 года </w:t>
      </w:r>
      <w:r w:rsidRPr="00FB2A9F">
        <w:rPr>
          <w:color w:val="000000"/>
          <w:sz w:val="28"/>
          <w:szCs w:val="28"/>
        </w:rPr>
        <w:t xml:space="preserve">приведены в Приложении </w:t>
      </w:r>
      <w:r w:rsidR="00FB2A9F" w:rsidRPr="00FB2A9F">
        <w:rPr>
          <w:color w:val="000000"/>
          <w:sz w:val="28"/>
          <w:szCs w:val="28"/>
        </w:rPr>
        <w:t>20</w:t>
      </w:r>
      <w:r w:rsidR="00817391" w:rsidRPr="00FB2A9F">
        <w:rPr>
          <w:color w:val="000000"/>
          <w:sz w:val="28"/>
          <w:szCs w:val="28"/>
        </w:rPr>
        <w:t>.</w:t>
      </w:r>
    </w:p>
    <w:p w:rsidR="00DC7498" w:rsidRPr="00FB2A9F" w:rsidRDefault="00DC7498" w:rsidP="00593C28">
      <w:pPr>
        <w:ind w:firstLine="709"/>
        <w:jc w:val="both"/>
        <w:rPr>
          <w:color w:val="000000"/>
          <w:sz w:val="28"/>
          <w:szCs w:val="28"/>
        </w:rPr>
      </w:pPr>
      <w:r w:rsidRPr="00FB2A9F">
        <w:rPr>
          <w:color w:val="000000"/>
          <w:sz w:val="28"/>
          <w:szCs w:val="28"/>
        </w:rPr>
        <w:t>Ожидаемые результаты от реализации комплекса мероприятий по развитию инфраструктуры представлены в виде целевых показателей (Приложе</w:t>
      </w:r>
      <w:r w:rsidR="004A4380" w:rsidRPr="00FB2A9F">
        <w:rPr>
          <w:color w:val="000000"/>
          <w:sz w:val="28"/>
          <w:szCs w:val="28"/>
        </w:rPr>
        <w:t>ние 2</w:t>
      </w:r>
      <w:r w:rsidR="00FB2A9F" w:rsidRPr="00FB2A9F">
        <w:rPr>
          <w:color w:val="000000"/>
          <w:sz w:val="28"/>
          <w:szCs w:val="28"/>
        </w:rPr>
        <w:t>1</w:t>
      </w:r>
      <w:r w:rsidRPr="00FB2A9F">
        <w:rPr>
          <w:color w:val="000000"/>
          <w:sz w:val="28"/>
          <w:szCs w:val="28"/>
        </w:rPr>
        <w:t>)</w:t>
      </w:r>
      <w:r w:rsidR="00817391" w:rsidRPr="00FB2A9F">
        <w:rPr>
          <w:color w:val="000000"/>
          <w:sz w:val="28"/>
          <w:szCs w:val="28"/>
        </w:rPr>
        <w:t>.</w:t>
      </w:r>
    </w:p>
    <w:p w:rsidR="00C44FAE" w:rsidRDefault="00C44FAE" w:rsidP="00593C28">
      <w:pPr>
        <w:jc w:val="both"/>
        <w:rPr>
          <w:color w:val="0000FF"/>
          <w:sz w:val="28"/>
          <w:szCs w:val="28"/>
        </w:rPr>
      </w:pPr>
    </w:p>
    <w:p w:rsidR="00BD6B2D" w:rsidRDefault="00A37445" w:rsidP="009A1222">
      <w:pPr>
        <w:pStyle w:val="7"/>
        <w:numPr>
          <w:ilvl w:val="2"/>
          <w:numId w:val="13"/>
        </w:numPr>
        <w:spacing w:before="0" w:after="0"/>
        <w:rPr>
          <w:b/>
          <w:sz w:val="28"/>
          <w:szCs w:val="28"/>
        </w:rPr>
      </w:pPr>
      <w:r w:rsidRPr="00B55981">
        <w:rPr>
          <w:b/>
          <w:sz w:val="28"/>
          <w:szCs w:val="28"/>
        </w:rPr>
        <w:t xml:space="preserve"> </w:t>
      </w:r>
      <w:r w:rsidR="003B1A10">
        <w:rPr>
          <w:b/>
          <w:sz w:val="28"/>
          <w:szCs w:val="28"/>
        </w:rPr>
        <w:t>Жилищное строительство</w:t>
      </w:r>
    </w:p>
    <w:p w:rsidR="00A37445" w:rsidRDefault="00A37445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177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>
        <w:rPr>
          <w:rFonts w:ascii="Times New Roman" w:hAnsi="Times New Roman" w:cs="Times New Roman"/>
          <w:sz w:val="28"/>
          <w:szCs w:val="28"/>
        </w:rPr>
        <w:t>строительства жилья</w:t>
      </w:r>
      <w:r w:rsidRPr="00393177">
        <w:rPr>
          <w:rFonts w:ascii="Times New Roman" w:hAnsi="Times New Roman" w:cs="Times New Roman"/>
          <w:sz w:val="28"/>
          <w:szCs w:val="28"/>
        </w:rPr>
        <w:t>: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экономического роста в районе;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393177">
        <w:rPr>
          <w:sz w:val="28"/>
          <w:szCs w:val="28"/>
        </w:rPr>
        <w:t xml:space="preserve">планомерное увеличение </w:t>
      </w:r>
      <w:r w:rsidR="00135FC0">
        <w:rPr>
          <w:sz w:val="28"/>
          <w:szCs w:val="28"/>
        </w:rPr>
        <w:t xml:space="preserve">количества </w:t>
      </w:r>
      <w:r w:rsidRPr="00393177">
        <w:rPr>
          <w:sz w:val="28"/>
          <w:szCs w:val="28"/>
        </w:rPr>
        <w:t>жилья для населения;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393177">
        <w:rPr>
          <w:sz w:val="28"/>
          <w:szCs w:val="28"/>
        </w:rPr>
        <w:t xml:space="preserve">комплексное решение строительства социально-культурных объектов по наиболее значимым для </w:t>
      </w:r>
      <w:r>
        <w:rPr>
          <w:sz w:val="28"/>
          <w:szCs w:val="28"/>
        </w:rPr>
        <w:t>района</w:t>
      </w:r>
      <w:r w:rsidRPr="00393177">
        <w:rPr>
          <w:sz w:val="28"/>
          <w:szCs w:val="28"/>
        </w:rPr>
        <w:t xml:space="preserve"> территориям;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393177">
        <w:rPr>
          <w:sz w:val="28"/>
          <w:szCs w:val="28"/>
        </w:rPr>
        <w:t>создание наиболее комфортных условий проживания для жителей сельских территорий, а именно: теплоснабжение, газификация и водоснабжение.</w:t>
      </w:r>
    </w:p>
    <w:p w:rsidR="00A37445" w:rsidRPr="0099579B" w:rsidRDefault="00A37445" w:rsidP="00593C28">
      <w:pPr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 xml:space="preserve">Всего до 2015 года планируется ввести </w:t>
      </w:r>
      <w:r w:rsidR="00CB3EE2">
        <w:rPr>
          <w:sz w:val="28"/>
          <w:szCs w:val="28"/>
        </w:rPr>
        <w:t>360</w:t>
      </w:r>
      <w:r w:rsidRPr="0099579B">
        <w:rPr>
          <w:sz w:val="28"/>
          <w:szCs w:val="28"/>
        </w:rPr>
        <w:t xml:space="preserve"> тыс. кв. метров жилья. </w:t>
      </w:r>
    </w:p>
    <w:p w:rsidR="00A37445" w:rsidRPr="0099579B" w:rsidRDefault="00A37445" w:rsidP="00593C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 xml:space="preserve">В целях реализации регионального проекта «Достойное жилье» </w:t>
      </w:r>
      <w:r w:rsidR="006A4075">
        <w:rPr>
          <w:sz w:val="28"/>
          <w:szCs w:val="28"/>
        </w:rPr>
        <w:t xml:space="preserve">на территории района </w:t>
      </w:r>
      <w:r w:rsidRPr="0099579B">
        <w:rPr>
          <w:sz w:val="28"/>
          <w:szCs w:val="28"/>
        </w:rPr>
        <w:t xml:space="preserve">Земским собранием Чайковского муниципального района приняты муниципальные </w:t>
      </w:r>
      <w:r w:rsidR="00774FD9">
        <w:rPr>
          <w:sz w:val="28"/>
          <w:szCs w:val="28"/>
        </w:rPr>
        <w:t>П</w:t>
      </w:r>
      <w:r w:rsidRPr="0099579B">
        <w:rPr>
          <w:sz w:val="28"/>
          <w:szCs w:val="28"/>
        </w:rPr>
        <w:t>рограммы:</w:t>
      </w:r>
      <w:r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«Ликвидация ветхих домов на территории  Чайковского муниципального района в 2008-2010 гг.» и «Капитальный ремонт многоквартирных домов по Чайковскому муниципальному района в 200</w:t>
      </w:r>
      <w:r w:rsidR="00CB3EE2">
        <w:rPr>
          <w:sz w:val="28"/>
          <w:szCs w:val="28"/>
        </w:rPr>
        <w:t>8</w:t>
      </w:r>
      <w:r w:rsidRPr="0099579B">
        <w:rPr>
          <w:sz w:val="28"/>
          <w:szCs w:val="28"/>
        </w:rPr>
        <w:t xml:space="preserve"> – 2010 гг.».</w:t>
      </w:r>
    </w:p>
    <w:p w:rsidR="00A37445" w:rsidRPr="0099579B" w:rsidRDefault="00A37445" w:rsidP="00593C28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9579B">
        <w:rPr>
          <w:i/>
          <w:sz w:val="28"/>
          <w:szCs w:val="28"/>
        </w:rPr>
        <w:t xml:space="preserve">«Ликвидация ветхих домов на территории  Чайковского муниципального района в 2008-2010 гг.» </w:t>
      </w:r>
    </w:p>
    <w:p w:rsidR="00A37445" w:rsidRPr="0099579B" w:rsidRDefault="00A37445" w:rsidP="00593C28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</w:rPr>
      </w:pPr>
      <w:r w:rsidRPr="0099579B">
        <w:rPr>
          <w:spacing w:val="2"/>
          <w:sz w:val="28"/>
          <w:szCs w:val="28"/>
        </w:rPr>
        <w:t xml:space="preserve">Основной целью Программы является улучшение жилищных условий граждан, проживающих в ветхом жилищном фонде, и ликвидация ветхого жилищного фонда на территории </w:t>
      </w:r>
      <w:r w:rsidR="00CB3EE2">
        <w:rPr>
          <w:spacing w:val="2"/>
          <w:sz w:val="28"/>
          <w:szCs w:val="28"/>
        </w:rPr>
        <w:t>Чайковского муниципального района</w:t>
      </w:r>
      <w:r w:rsidRPr="0099579B">
        <w:rPr>
          <w:spacing w:val="2"/>
          <w:sz w:val="28"/>
          <w:szCs w:val="28"/>
        </w:rPr>
        <w:t>»</w:t>
      </w:r>
      <w:r w:rsidRPr="0099579B">
        <w:rPr>
          <w:sz w:val="28"/>
          <w:szCs w:val="28"/>
        </w:rPr>
        <w:t xml:space="preserve">. </w:t>
      </w:r>
    </w:p>
    <w:p w:rsidR="00A37445" w:rsidRPr="0099579B" w:rsidRDefault="00A37445" w:rsidP="00593C28">
      <w:pPr>
        <w:shd w:val="clear" w:color="auto" w:fill="FFFFFF"/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Для решения программных мероприятий предполагается привлечь средств в сумме 438,</w:t>
      </w:r>
      <w:r>
        <w:rPr>
          <w:sz w:val="28"/>
          <w:szCs w:val="28"/>
        </w:rPr>
        <w:t>7</w:t>
      </w:r>
      <w:r w:rsidRPr="0099579B">
        <w:rPr>
          <w:sz w:val="28"/>
          <w:szCs w:val="28"/>
        </w:rPr>
        <w:t xml:space="preserve"> млн.</w:t>
      </w:r>
      <w:r w:rsidR="00135FC0">
        <w:rPr>
          <w:sz w:val="28"/>
          <w:szCs w:val="28"/>
        </w:rPr>
        <w:t xml:space="preserve"> </w:t>
      </w:r>
      <w:r w:rsidRPr="0099579B">
        <w:rPr>
          <w:sz w:val="28"/>
          <w:szCs w:val="28"/>
        </w:rPr>
        <w:t>руб.</w:t>
      </w:r>
      <w:r w:rsidR="00F1314B">
        <w:rPr>
          <w:sz w:val="28"/>
          <w:szCs w:val="28"/>
        </w:rPr>
        <w:t xml:space="preserve"> Участниками программы являются Сосновское, Ваньковское, Ольховское, Большебукорское, Зипуновское, Альняшинское сельские поселения, Чайковское городское поселение. </w:t>
      </w:r>
    </w:p>
    <w:p w:rsidR="00A37445" w:rsidRDefault="00A37445" w:rsidP="00593C28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spacing w:val="3"/>
          <w:sz w:val="28"/>
          <w:szCs w:val="28"/>
        </w:rPr>
      </w:pPr>
      <w:r w:rsidRPr="0099579B">
        <w:rPr>
          <w:sz w:val="28"/>
          <w:szCs w:val="28"/>
        </w:rPr>
        <w:lastRenderedPageBreak/>
        <w:t xml:space="preserve">Результатом реализации Программы станет </w:t>
      </w:r>
      <w:r w:rsidR="006A4075">
        <w:rPr>
          <w:sz w:val="28"/>
          <w:szCs w:val="28"/>
        </w:rPr>
        <w:t xml:space="preserve">сокращение </w:t>
      </w:r>
      <w:r w:rsidRPr="0099579B">
        <w:rPr>
          <w:sz w:val="28"/>
          <w:szCs w:val="28"/>
        </w:rPr>
        <w:t>ветхого жилищного фонда</w:t>
      </w:r>
      <w:r w:rsidR="006A4075">
        <w:rPr>
          <w:sz w:val="28"/>
          <w:szCs w:val="28"/>
        </w:rPr>
        <w:t xml:space="preserve"> и </w:t>
      </w:r>
      <w:r w:rsidRPr="0099579B">
        <w:rPr>
          <w:spacing w:val="3"/>
          <w:sz w:val="28"/>
          <w:szCs w:val="28"/>
        </w:rPr>
        <w:t>комплексно</w:t>
      </w:r>
      <w:r w:rsidR="006A4075">
        <w:rPr>
          <w:spacing w:val="3"/>
          <w:sz w:val="28"/>
          <w:szCs w:val="28"/>
        </w:rPr>
        <w:t>е</w:t>
      </w:r>
      <w:r w:rsidRPr="0099579B">
        <w:rPr>
          <w:spacing w:val="3"/>
          <w:sz w:val="28"/>
          <w:szCs w:val="28"/>
        </w:rPr>
        <w:t xml:space="preserve"> освое</w:t>
      </w:r>
      <w:r w:rsidR="006A4075">
        <w:rPr>
          <w:spacing w:val="3"/>
          <w:sz w:val="28"/>
          <w:szCs w:val="28"/>
        </w:rPr>
        <w:t>ние</w:t>
      </w:r>
      <w:r w:rsidRPr="0099579B">
        <w:rPr>
          <w:spacing w:val="3"/>
          <w:sz w:val="28"/>
          <w:szCs w:val="28"/>
        </w:rPr>
        <w:t xml:space="preserve"> территорий</w:t>
      </w:r>
      <w:r w:rsidR="00CB3EE2">
        <w:rPr>
          <w:spacing w:val="3"/>
          <w:sz w:val="28"/>
          <w:szCs w:val="28"/>
        </w:rPr>
        <w:t xml:space="preserve"> района</w:t>
      </w:r>
      <w:r w:rsidRPr="0099579B">
        <w:rPr>
          <w:spacing w:val="3"/>
          <w:sz w:val="28"/>
          <w:szCs w:val="28"/>
        </w:rPr>
        <w:t xml:space="preserve">. </w:t>
      </w:r>
    </w:p>
    <w:p w:rsidR="00A37445" w:rsidRPr="0099579B" w:rsidRDefault="00A37445" w:rsidP="00593C28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99579B">
        <w:rPr>
          <w:i/>
          <w:sz w:val="28"/>
          <w:szCs w:val="28"/>
        </w:rPr>
        <w:t xml:space="preserve"> «Капитальный ремонт многоквартирных домов по Чайковскому муниципальному район</w:t>
      </w:r>
      <w:r>
        <w:rPr>
          <w:i/>
          <w:sz w:val="28"/>
          <w:szCs w:val="28"/>
        </w:rPr>
        <w:t>у</w:t>
      </w:r>
      <w:r w:rsidRPr="0099579B">
        <w:rPr>
          <w:i/>
          <w:sz w:val="28"/>
          <w:szCs w:val="28"/>
        </w:rPr>
        <w:t xml:space="preserve"> в 200</w:t>
      </w:r>
      <w:r w:rsidR="00CB3EE2">
        <w:rPr>
          <w:i/>
          <w:sz w:val="28"/>
          <w:szCs w:val="28"/>
        </w:rPr>
        <w:t>8</w:t>
      </w:r>
      <w:r w:rsidRPr="0099579B">
        <w:rPr>
          <w:i/>
          <w:sz w:val="28"/>
          <w:szCs w:val="28"/>
        </w:rPr>
        <w:t xml:space="preserve"> – 2010 гг.».</w:t>
      </w:r>
    </w:p>
    <w:p w:rsidR="00A37445" w:rsidRPr="0099579B" w:rsidRDefault="00A37445" w:rsidP="00593C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579B">
        <w:rPr>
          <w:sz w:val="28"/>
          <w:szCs w:val="28"/>
        </w:rPr>
        <w:t xml:space="preserve">Основной целью Программы является проведение капитального ремонта жилищного фонда и поддержание его в безопасных и пригодных для проживания условиях. </w:t>
      </w:r>
    </w:p>
    <w:p w:rsidR="00A37445" w:rsidRPr="0099579B" w:rsidRDefault="00A37445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9B">
        <w:rPr>
          <w:rFonts w:ascii="Times New Roman" w:hAnsi="Times New Roman" w:cs="Times New Roman"/>
          <w:sz w:val="28"/>
          <w:szCs w:val="28"/>
        </w:rPr>
        <w:t>Общая потребность в финансовых ресурсах на период действия Про</w:t>
      </w:r>
      <w:r>
        <w:rPr>
          <w:rFonts w:ascii="Times New Roman" w:hAnsi="Times New Roman" w:cs="Times New Roman"/>
          <w:sz w:val="28"/>
          <w:szCs w:val="28"/>
        </w:rPr>
        <w:t xml:space="preserve">граммы составляет </w:t>
      </w:r>
      <w:r w:rsidR="00032F72"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182,1 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млн. рублей.</w:t>
      </w:r>
      <w:r w:rsidR="00F1314B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774FD9">
        <w:rPr>
          <w:rFonts w:ascii="Times New Roman" w:hAnsi="Times New Roman" w:cs="Times New Roman"/>
          <w:sz w:val="28"/>
          <w:szCs w:val="28"/>
        </w:rPr>
        <w:t>П</w:t>
      </w:r>
      <w:r w:rsidR="00F1314B">
        <w:rPr>
          <w:rFonts w:ascii="Times New Roman" w:hAnsi="Times New Roman" w:cs="Times New Roman"/>
          <w:sz w:val="28"/>
          <w:szCs w:val="28"/>
        </w:rPr>
        <w:t>рограммы являются Чайковско</w:t>
      </w:r>
      <w:r w:rsidR="009C3258">
        <w:rPr>
          <w:rFonts w:ascii="Times New Roman" w:hAnsi="Times New Roman" w:cs="Times New Roman"/>
          <w:sz w:val="28"/>
          <w:szCs w:val="28"/>
        </w:rPr>
        <w:t>е</w:t>
      </w:r>
      <w:r w:rsidR="00F1314B">
        <w:rPr>
          <w:rFonts w:ascii="Times New Roman" w:hAnsi="Times New Roman" w:cs="Times New Roman"/>
          <w:sz w:val="28"/>
          <w:szCs w:val="28"/>
        </w:rPr>
        <w:t xml:space="preserve"> городское поселение и Фокинское сельское поселение.</w:t>
      </w:r>
    </w:p>
    <w:p w:rsidR="00A37445" w:rsidRPr="0099579B" w:rsidRDefault="00A37445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9B">
        <w:rPr>
          <w:rFonts w:ascii="Times New Roman" w:hAnsi="Times New Roman" w:cs="Times New Roman"/>
          <w:sz w:val="28"/>
          <w:szCs w:val="28"/>
        </w:rPr>
        <w:t>Ожидается, что реализация Программы позволит получить следующие социально-экономические результаты: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9579B">
        <w:rPr>
          <w:sz w:val="28"/>
          <w:szCs w:val="28"/>
        </w:rPr>
        <w:t xml:space="preserve">реализация основ Жилищного кодекса </w:t>
      </w:r>
      <w:r>
        <w:rPr>
          <w:sz w:val="28"/>
          <w:szCs w:val="28"/>
        </w:rPr>
        <w:t xml:space="preserve">Российской Федерации </w:t>
      </w:r>
      <w:r w:rsidRPr="0099579B">
        <w:rPr>
          <w:sz w:val="28"/>
          <w:szCs w:val="28"/>
        </w:rPr>
        <w:t>по выбору способа управления домами, распространению товариществ собственников жилья, осуществлению гражданами права на жилище, его безопасности, доступности и комфортности проживания;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усиление влияния собственников жилья на стоимость, качество, надежность и экологическую безопасность жилищно-коммунальных услуг;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99579B">
        <w:rPr>
          <w:sz w:val="28"/>
          <w:szCs w:val="28"/>
        </w:rPr>
        <w:t>снижение текущих затрат по содержанию и ремонту домов, снижение потерь по тепло- и водоснабжению, а в итоге - снижение платы за жилое помещение и за коммунальные услуги.</w:t>
      </w:r>
    </w:p>
    <w:p w:rsidR="00096C93" w:rsidRDefault="00096C93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D0C" w:rsidRPr="008B5D0C" w:rsidRDefault="008B5D0C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Переселение </w:t>
      </w:r>
      <w:r w:rsidR="0075389D">
        <w:rPr>
          <w:rFonts w:ascii="Times New Roman" w:hAnsi="Times New Roman" w:cs="Times New Roman"/>
          <w:i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i/>
          <w:sz w:val="28"/>
          <w:szCs w:val="28"/>
        </w:rPr>
        <w:t>ст</w:t>
      </w:r>
      <w:r w:rsidR="0075389D">
        <w:rPr>
          <w:rFonts w:ascii="Times New Roman" w:hAnsi="Times New Roman" w:cs="Times New Roman"/>
          <w:i/>
          <w:sz w:val="28"/>
          <w:szCs w:val="28"/>
        </w:rPr>
        <w:t>анции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Каучук</w:t>
      </w:r>
    </w:p>
    <w:p w:rsidR="00A37445" w:rsidRPr="00096C93" w:rsidRDefault="00D9047D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93">
        <w:rPr>
          <w:rFonts w:ascii="Times New Roman" w:hAnsi="Times New Roman" w:cs="Times New Roman"/>
          <w:color w:val="000000"/>
          <w:sz w:val="28"/>
          <w:szCs w:val="28"/>
        </w:rPr>
        <w:t>Для решения проблемы переселения жителей ст. Каучук Ольховского сельского поселения предлагается следующая схема мероприятий:</w:t>
      </w:r>
    </w:p>
    <w:p w:rsidR="00BD6B2D" w:rsidRDefault="00D9047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выделение земельного участка под строительство новых домов;</w:t>
      </w:r>
    </w:p>
    <w:p w:rsidR="00BD6B2D" w:rsidRDefault="00D9047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выбор варианта застройки (многоквартирный, приусадебный);</w:t>
      </w:r>
    </w:p>
    <w:p w:rsidR="00BD6B2D" w:rsidRDefault="00D9047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разработка плана застройки земельного участка;</w:t>
      </w:r>
    </w:p>
    <w:p w:rsidR="00BD6B2D" w:rsidRDefault="00D9047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разработка проекта по обеспечению участка инженерными сетями (водоснабжение, газоснабжение, электроснабжение);</w:t>
      </w:r>
    </w:p>
    <w:p w:rsidR="00BD6B2D" w:rsidRDefault="00D9047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разработка правовых актов, обеспечивающих права граждан на переселение;</w:t>
      </w:r>
    </w:p>
    <w:p w:rsidR="00BD6B2D" w:rsidRDefault="00D9047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разработка нормативно-методического обеспечения плана переселения;</w:t>
      </w:r>
    </w:p>
    <w:p w:rsidR="00BD6B2D" w:rsidRDefault="00D9047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16F80">
        <w:rPr>
          <w:sz w:val="28"/>
          <w:szCs w:val="28"/>
        </w:rPr>
        <w:t>проектировка</w:t>
      </w:r>
      <w:r w:rsidRPr="00096C93">
        <w:rPr>
          <w:color w:val="000000"/>
          <w:sz w:val="28"/>
          <w:szCs w:val="28"/>
        </w:rPr>
        <w:t xml:space="preserve"> и строительство домов.</w:t>
      </w:r>
    </w:p>
    <w:p w:rsidR="00D9047D" w:rsidRPr="00D9047D" w:rsidRDefault="00D9047D" w:rsidP="0059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D6B2D" w:rsidRDefault="003B1A10" w:rsidP="009A1222">
      <w:pPr>
        <w:pStyle w:val="7"/>
        <w:numPr>
          <w:ilvl w:val="2"/>
          <w:numId w:val="13"/>
        </w:numPr>
        <w:spacing w:before="0" w:after="0"/>
        <w:ind w:left="709" w:hanging="709"/>
        <w:rPr>
          <w:b/>
          <w:sz w:val="28"/>
          <w:szCs w:val="28"/>
        </w:rPr>
      </w:pPr>
      <w:r w:rsidRPr="00B55981">
        <w:rPr>
          <w:b/>
          <w:sz w:val="28"/>
          <w:szCs w:val="28"/>
        </w:rPr>
        <w:t>Инженерная инфраструктура</w:t>
      </w:r>
    </w:p>
    <w:p w:rsidR="00BD6B2D" w:rsidRDefault="006C001A" w:rsidP="009A1222">
      <w:pPr>
        <w:pStyle w:val="7"/>
        <w:numPr>
          <w:ilvl w:val="3"/>
          <w:numId w:val="13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096C93">
        <w:rPr>
          <w:b/>
          <w:color w:val="000000"/>
          <w:sz w:val="28"/>
          <w:szCs w:val="28"/>
        </w:rPr>
        <w:t>Теплоснабжение</w:t>
      </w:r>
      <w:r w:rsidR="00736559" w:rsidRPr="00096C93">
        <w:rPr>
          <w:b/>
          <w:color w:val="000000"/>
          <w:sz w:val="28"/>
          <w:szCs w:val="28"/>
        </w:rPr>
        <w:t xml:space="preserve"> и электроснабжение</w:t>
      </w:r>
    </w:p>
    <w:p w:rsidR="006C147D" w:rsidRPr="00096C93" w:rsidRDefault="006C147D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93">
        <w:rPr>
          <w:rFonts w:ascii="Times New Roman" w:hAnsi="Times New Roman" w:cs="Times New Roman"/>
          <w:color w:val="000000"/>
          <w:sz w:val="28"/>
          <w:szCs w:val="28"/>
        </w:rPr>
        <w:t>Основная цель мероприятий в сфере теплоснабжения</w:t>
      </w:r>
      <w:r w:rsidR="00096C93" w:rsidRPr="00096C93"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электроснабжения</w:t>
      </w:r>
      <w:r w:rsidRPr="00096C93">
        <w:rPr>
          <w:rFonts w:ascii="Times New Roman" w:hAnsi="Times New Roman" w:cs="Times New Roman"/>
          <w:color w:val="000000"/>
          <w:sz w:val="28"/>
          <w:szCs w:val="28"/>
        </w:rPr>
        <w:t xml:space="preserve"> района - повышение устойчивости и надежности работы систем тепло</w:t>
      </w:r>
      <w:r w:rsidR="00736559" w:rsidRPr="00096C93">
        <w:rPr>
          <w:rFonts w:ascii="Times New Roman" w:hAnsi="Times New Roman" w:cs="Times New Roman"/>
          <w:color w:val="000000"/>
          <w:sz w:val="28"/>
          <w:szCs w:val="28"/>
        </w:rPr>
        <w:t xml:space="preserve"> – и электро</w:t>
      </w:r>
      <w:r w:rsidRPr="00096C93">
        <w:rPr>
          <w:rFonts w:ascii="Times New Roman" w:hAnsi="Times New Roman" w:cs="Times New Roman"/>
          <w:color w:val="000000"/>
          <w:sz w:val="28"/>
          <w:szCs w:val="28"/>
        </w:rPr>
        <w:t>снабжения населенных пунктов района</w:t>
      </w:r>
      <w:r w:rsidR="00736559" w:rsidRPr="00096C93">
        <w:rPr>
          <w:rFonts w:ascii="Times New Roman" w:hAnsi="Times New Roman" w:cs="Times New Roman"/>
          <w:color w:val="000000"/>
          <w:sz w:val="28"/>
          <w:szCs w:val="28"/>
        </w:rPr>
        <w:t>, рационально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 xml:space="preserve">е расходование </w:t>
      </w:r>
      <w:r w:rsidR="00736559" w:rsidRPr="00096C93">
        <w:rPr>
          <w:rFonts w:ascii="Times New Roman" w:hAnsi="Times New Roman" w:cs="Times New Roman"/>
          <w:color w:val="000000"/>
          <w:sz w:val="28"/>
          <w:szCs w:val="28"/>
        </w:rPr>
        <w:t>ресурсов.</w:t>
      </w:r>
    </w:p>
    <w:p w:rsidR="006C001A" w:rsidRPr="00096C93" w:rsidRDefault="006C147D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93">
        <w:rPr>
          <w:rFonts w:ascii="Times New Roman" w:hAnsi="Times New Roman" w:cs="Times New Roman"/>
          <w:color w:val="000000"/>
          <w:sz w:val="28"/>
          <w:szCs w:val="28"/>
        </w:rPr>
        <w:t>Основными мероприятиями в данной сфере являются</w:t>
      </w:r>
      <w:r w:rsidR="006C001A" w:rsidRPr="00096C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B2D" w:rsidRDefault="006C001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 xml:space="preserve">восстановление муниципальных тепловых </w:t>
      </w:r>
      <w:r w:rsidR="00736559" w:rsidRPr="00716F80">
        <w:rPr>
          <w:sz w:val="28"/>
          <w:szCs w:val="28"/>
        </w:rPr>
        <w:t>и электро</w:t>
      </w:r>
      <w:r w:rsidRPr="00716F80">
        <w:rPr>
          <w:sz w:val="28"/>
          <w:szCs w:val="28"/>
        </w:rPr>
        <w:t xml:space="preserve">сетей за счет ежегодного наращивания объемов работ по </w:t>
      </w:r>
      <w:r w:rsidR="00736559" w:rsidRPr="00716F80">
        <w:rPr>
          <w:sz w:val="28"/>
          <w:szCs w:val="28"/>
        </w:rPr>
        <w:t xml:space="preserve">восстановлению и </w:t>
      </w:r>
      <w:r w:rsidRPr="00716F80">
        <w:rPr>
          <w:sz w:val="28"/>
          <w:szCs w:val="28"/>
        </w:rPr>
        <w:t>замене ветхих сетей</w:t>
      </w:r>
      <w:r w:rsidR="006C147D" w:rsidRPr="00716F80">
        <w:rPr>
          <w:sz w:val="28"/>
          <w:szCs w:val="28"/>
        </w:rPr>
        <w:t>;</w:t>
      </w:r>
    </w:p>
    <w:p w:rsidR="00BD6B2D" w:rsidRDefault="006C001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повышение эффективности и долговечности систем теплоснабжения за счет применения современных технологий и материалов;</w:t>
      </w:r>
    </w:p>
    <w:p w:rsidR="00BD6B2D" w:rsidRDefault="00736559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lastRenderedPageBreak/>
        <w:t>приведение</w:t>
      </w:r>
      <w:r w:rsidR="006C001A" w:rsidRPr="00716F80">
        <w:rPr>
          <w:sz w:val="28"/>
          <w:szCs w:val="28"/>
        </w:rPr>
        <w:t xml:space="preserve"> в соответствие мощностей котельных с объемами </w:t>
      </w:r>
      <w:r w:rsidR="00135FC0" w:rsidRPr="00716F80">
        <w:rPr>
          <w:sz w:val="28"/>
          <w:szCs w:val="28"/>
        </w:rPr>
        <w:t>фактичес</w:t>
      </w:r>
      <w:r w:rsidR="006C001A" w:rsidRPr="00716F80">
        <w:rPr>
          <w:sz w:val="28"/>
          <w:szCs w:val="28"/>
        </w:rPr>
        <w:t>кой потребности в тепле;</w:t>
      </w:r>
    </w:p>
    <w:p w:rsidR="00BD6B2D" w:rsidRDefault="00135FC0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 xml:space="preserve">замена устаревшего </w:t>
      </w:r>
      <w:r w:rsidR="006C001A" w:rsidRPr="00716F80">
        <w:rPr>
          <w:sz w:val="28"/>
          <w:szCs w:val="28"/>
        </w:rPr>
        <w:t>оборудования котельных на современное;</w:t>
      </w:r>
    </w:p>
    <w:p w:rsidR="00BD6B2D" w:rsidRDefault="006C001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перевод котельных на более дешевые и экологически чистые виды топлива;</w:t>
      </w:r>
    </w:p>
    <w:p w:rsidR="00BD6B2D" w:rsidRDefault="006C001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снижение общих эксплуатационных затрат;</w:t>
      </w:r>
    </w:p>
    <w:p w:rsidR="00BD6B2D" w:rsidRDefault="006C147D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установки приборов учета тепла</w:t>
      </w:r>
      <w:r w:rsidR="00736559" w:rsidRPr="00716F80">
        <w:rPr>
          <w:sz w:val="28"/>
          <w:szCs w:val="28"/>
        </w:rPr>
        <w:t xml:space="preserve"> и электроэнергии</w:t>
      </w:r>
      <w:r w:rsidRPr="00716F80">
        <w:rPr>
          <w:sz w:val="28"/>
          <w:szCs w:val="28"/>
        </w:rPr>
        <w:t>;</w:t>
      </w:r>
    </w:p>
    <w:p w:rsidR="00BD6B2D" w:rsidRDefault="006C001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16F80">
        <w:rPr>
          <w:sz w:val="28"/>
          <w:szCs w:val="28"/>
        </w:rPr>
        <w:t>внедрение</w:t>
      </w:r>
      <w:r w:rsidRPr="00167626">
        <w:rPr>
          <w:color w:val="000000"/>
          <w:sz w:val="28"/>
          <w:szCs w:val="28"/>
        </w:rPr>
        <w:t xml:space="preserve"> энергосберегающих технологий.</w:t>
      </w:r>
    </w:p>
    <w:p w:rsidR="00096C93" w:rsidRPr="00FB2A9F" w:rsidRDefault="00096C93" w:rsidP="006B0A0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626">
        <w:rPr>
          <w:rFonts w:ascii="Times New Roman" w:hAnsi="Times New Roman" w:cs="Times New Roman"/>
          <w:color w:val="000000"/>
          <w:sz w:val="28"/>
          <w:szCs w:val="28"/>
        </w:rPr>
        <w:t>Реконструкция котельных и наружных теплосетей запланирована в Альняшинско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, Большебукорско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, Зипуновско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, Уральско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, Фокинско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 сельски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0A08"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и подключение новых линий электропередач с подключением трансформаторных подстанции 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в д.</w:t>
      </w:r>
      <w:r w:rsidR="006B0A08"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Марково и д.</w:t>
      </w:r>
      <w:r w:rsidR="006B0A08"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Дубовая</w:t>
      </w:r>
      <w:r w:rsidR="006B0A08"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 Марковского сельского поселения. 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Реконструкция сетей электроснабжения </w:t>
      </w:r>
      <w:r w:rsidR="006B0A08"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Большебукорско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, Уральско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 сельски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>, Чайковско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м городском</w:t>
      </w:r>
      <w:r w:rsidRPr="001676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9C32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0A08" w:rsidRPr="001676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01A" w:rsidRPr="00FB2A9F" w:rsidRDefault="00437614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A9F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Финансовые средства </w:t>
      </w:r>
      <w:r w:rsidR="006C147D" w:rsidRPr="00FB2A9F">
        <w:rPr>
          <w:rFonts w:ascii="Times New Roman" w:hAnsi="Times New Roman" w:cs="Times New Roman"/>
          <w:color w:val="000000"/>
          <w:sz w:val="28"/>
          <w:szCs w:val="28"/>
        </w:rPr>
        <w:t xml:space="preserve"> (в разрезе поселений) представлены в Приложении </w:t>
      </w:r>
      <w:r w:rsidR="00FB2A9F" w:rsidRPr="00FB2A9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B2A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01A" w:rsidRPr="00167626" w:rsidRDefault="006C001A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626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позволит:</w:t>
      </w:r>
    </w:p>
    <w:p w:rsidR="00BD6B2D" w:rsidRDefault="006C001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повысить устойчивость и надежность работы теплоэнергетического комплекса</w:t>
      </w:r>
      <w:r w:rsidR="003171FF" w:rsidRPr="00716F80">
        <w:rPr>
          <w:sz w:val="28"/>
          <w:szCs w:val="28"/>
        </w:rPr>
        <w:t xml:space="preserve"> района</w:t>
      </w:r>
      <w:r w:rsidRPr="00716F80">
        <w:rPr>
          <w:sz w:val="28"/>
          <w:szCs w:val="28"/>
        </w:rPr>
        <w:t>;</w:t>
      </w:r>
    </w:p>
    <w:p w:rsidR="00BD6B2D" w:rsidRDefault="006C001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снизить процент ветхих тепловых сетей с 29 % до 10 %, а значит ликвидировать значительные потери тепла на его пути к потребителю;</w:t>
      </w:r>
    </w:p>
    <w:p w:rsidR="00BD6B2D" w:rsidRDefault="006C001A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снизить себестоимость тепла на 15</w:t>
      </w:r>
      <w:r w:rsidR="00096C93" w:rsidRPr="00716F80">
        <w:rPr>
          <w:sz w:val="28"/>
          <w:szCs w:val="28"/>
        </w:rPr>
        <w:t xml:space="preserve"> </w:t>
      </w:r>
      <w:r w:rsidRPr="00716F80">
        <w:rPr>
          <w:sz w:val="28"/>
          <w:szCs w:val="28"/>
        </w:rPr>
        <w:t>%;</w:t>
      </w:r>
    </w:p>
    <w:p w:rsidR="00BD6B2D" w:rsidRDefault="00520BB1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6C001A" w:rsidRPr="00716F80">
        <w:rPr>
          <w:sz w:val="28"/>
          <w:szCs w:val="28"/>
        </w:rPr>
        <w:t>лучшить экологическую ситуацию в районе за счет перехода на эколо</w:t>
      </w:r>
      <w:r w:rsidR="003171FF" w:rsidRPr="00716F80">
        <w:rPr>
          <w:sz w:val="28"/>
          <w:szCs w:val="28"/>
        </w:rPr>
        <w:t>гически</w:t>
      </w:r>
      <w:r w:rsidR="003171FF" w:rsidRPr="00167626">
        <w:rPr>
          <w:color w:val="000000"/>
          <w:sz w:val="28"/>
          <w:szCs w:val="28"/>
        </w:rPr>
        <w:t xml:space="preserve"> чистые виды топлива.</w:t>
      </w:r>
    </w:p>
    <w:p w:rsidR="00F117D2" w:rsidRDefault="00F117D2" w:rsidP="0059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B2D" w:rsidRDefault="00F941A2" w:rsidP="009A1222">
      <w:pPr>
        <w:pStyle w:val="7"/>
        <w:numPr>
          <w:ilvl w:val="3"/>
          <w:numId w:val="13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D0593E">
        <w:rPr>
          <w:b/>
          <w:color w:val="000000"/>
          <w:sz w:val="28"/>
          <w:szCs w:val="28"/>
        </w:rPr>
        <w:t>Водопроводно</w:t>
      </w:r>
      <w:r w:rsidR="00A37445" w:rsidRPr="00D0593E">
        <w:rPr>
          <w:b/>
          <w:color w:val="000000"/>
          <w:sz w:val="28"/>
          <w:szCs w:val="28"/>
        </w:rPr>
        <w:t>-канализационное хозяйство</w:t>
      </w:r>
    </w:p>
    <w:p w:rsidR="00745DAF" w:rsidRPr="009D7D6B" w:rsidRDefault="00745DAF" w:rsidP="00745D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D6B">
        <w:rPr>
          <w:rFonts w:ascii="Times New Roman" w:hAnsi="Times New Roman" w:cs="Times New Roman"/>
          <w:color w:val="000000"/>
          <w:sz w:val="28"/>
          <w:szCs w:val="28"/>
        </w:rPr>
        <w:t>Основной целью развития водопроводно-канализационного хозяйства в районе является бесперебойное</w:t>
      </w:r>
      <w:r w:rsidRPr="009D7D6B">
        <w:rPr>
          <w:color w:val="000000"/>
          <w:sz w:val="28"/>
          <w:szCs w:val="28"/>
        </w:rPr>
        <w:t xml:space="preserve"> </w:t>
      </w:r>
      <w:r w:rsidRPr="009D7D6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потребности населения качественной питьевой водой, производств </w:t>
      </w:r>
      <w:r w:rsidR="00520B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D7D6B">
        <w:rPr>
          <w:rFonts w:ascii="Times New Roman" w:hAnsi="Times New Roman" w:cs="Times New Roman"/>
          <w:color w:val="000000"/>
          <w:sz w:val="28"/>
          <w:szCs w:val="28"/>
        </w:rPr>
        <w:t>дешевыми водными ресурсами, соответствующими экологическим требованиям и нормативам.</w:t>
      </w:r>
    </w:p>
    <w:p w:rsidR="00345B37" w:rsidRPr="00D0593E" w:rsidRDefault="00A37445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D6B">
        <w:rPr>
          <w:rFonts w:ascii="Times New Roman" w:hAnsi="Times New Roman" w:cs="Times New Roman"/>
          <w:color w:val="000000"/>
          <w:sz w:val="28"/>
          <w:szCs w:val="28"/>
        </w:rPr>
        <w:t>Одним</w:t>
      </w:r>
      <w:r w:rsidR="00345B37" w:rsidRPr="009D7D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D7D6B">
        <w:rPr>
          <w:rFonts w:ascii="Times New Roman" w:hAnsi="Times New Roman" w:cs="Times New Roman"/>
          <w:color w:val="000000"/>
          <w:sz w:val="28"/>
          <w:szCs w:val="28"/>
        </w:rPr>
        <w:t xml:space="preserve"> из основных </w:t>
      </w:r>
      <w:r w:rsidR="00345B37" w:rsidRPr="009D7D6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9D7D6B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D0593E">
        <w:rPr>
          <w:rFonts w:ascii="Times New Roman" w:hAnsi="Times New Roman" w:cs="Times New Roman"/>
          <w:color w:val="000000"/>
          <w:sz w:val="28"/>
          <w:szCs w:val="28"/>
        </w:rPr>
        <w:t xml:space="preserve"> водопроводно- канализационного хозяйства района являются мероприятия по реконструкции водопроводно - канали</w:t>
      </w:r>
      <w:r w:rsidR="00345B37" w:rsidRPr="00D0593E">
        <w:rPr>
          <w:rFonts w:ascii="Times New Roman" w:hAnsi="Times New Roman" w:cs="Times New Roman"/>
          <w:color w:val="000000"/>
          <w:sz w:val="28"/>
          <w:szCs w:val="28"/>
        </w:rPr>
        <w:t>зационных сетей.</w:t>
      </w:r>
    </w:p>
    <w:p w:rsidR="00520BB1" w:rsidRDefault="00345B37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93E">
        <w:rPr>
          <w:rFonts w:ascii="Times New Roman" w:hAnsi="Times New Roman" w:cs="Times New Roman"/>
          <w:color w:val="000000"/>
          <w:sz w:val="28"/>
          <w:szCs w:val="28"/>
        </w:rPr>
        <w:t>С этой целью</w:t>
      </w:r>
      <w:r w:rsidR="008D1BD3" w:rsidRPr="00D0593E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продолжается реализация инвестиционного</w:t>
      </w:r>
      <w:r w:rsidRPr="00D0593E">
        <w:rPr>
          <w:rFonts w:ascii="Times New Roman" w:hAnsi="Times New Roman" w:cs="Times New Roman"/>
          <w:color w:val="000000"/>
          <w:sz w:val="28"/>
          <w:szCs w:val="28"/>
        </w:rPr>
        <w:t xml:space="preserve"> проект МУП «Водоканал» по модернизации существующих водоочистных и канализационных сооружений. В рамках модернизации предусмотрено: расширение городской канализационной системы, внедрение установки ультрафиолетовой очистки стоков, реконструкция нитки дюкера и перекладка водопровода. </w:t>
      </w:r>
    </w:p>
    <w:p w:rsidR="00927FC7" w:rsidRDefault="00345B37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E">
        <w:rPr>
          <w:rFonts w:ascii="Times New Roman" w:hAnsi="Times New Roman" w:cs="Times New Roman"/>
          <w:color w:val="000000"/>
          <w:sz w:val="28"/>
          <w:szCs w:val="28"/>
        </w:rPr>
        <w:t>Реализация проекта увеличит количество и улучшит качество очистки воды и стоков, обеспечит улучшение экологической обстановки не только на территории района, но и соседней Удмуртии.</w:t>
      </w:r>
      <w:r w:rsidR="00745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72" w:rsidRPr="00D0593E">
        <w:rPr>
          <w:rFonts w:ascii="Times New Roman" w:hAnsi="Times New Roman" w:cs="Times New Roman"/>
          <w:color w:val="000000"/>
          <w:sz w:val="28"/>
          <w:szCs w:val="28"/>
        </w:rPr>
        <w:t>Планируется п</w:t>
      </w:r>
      <w:r w:rsidR="00927FC7" w:rsidRPr="00D0593E">
        <w:rPr>
          <w:rFonts w:ascii="Times New Roman" w:hAnsi="Times New Roman" w:cs="Times New Roman"/>
          <w:color w:val="000000"/>
          <w:sz w:val="28"/>
          <w:szCs w:val="28"/>
        </w:rPr>
        <w:t>ереход на снабжение населения качественной водой от подземных вод</w:t>
      </w:r>
      <w:r w:rsidR="005F14E7" w:rsidRPr="00D0593E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="00927FC7" w:rsidRPr="00D0593E">
        <w:rPr>
          <w:rFonts w:ascii="Times New Roman" w:hAnsi="Times New Roman" w:cs="Times New Roman"/>
          <w:color w:val="000000"/>
          <w:sz w:val="28"/>
          <w:szCs w:val="28"/>
        </w:rPr>
        <w:t>источников</w:t>
      </w:r>
      <w:r w:rsidR="00927FC7" w:rsidRPr="00D059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626" w:rsidRPr="00FB2A9F" w:rsidRDefault="00167626" w:rsidP="001676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626">
        <w:rPr>
          <w:rFonts w:ascii="Times New Roman" w:hAnsi="Times New Roman" w:cs="Times New Roman"/>
          <w:sz w:val="28"/>
          <w:szCs w:val="28"/>
        </w:rPr>
        <w:t xml:space="preserve">Реконструкция водопроводно - канализационных сетей </w:t>
      </w:r>
      <w:r>
        <w:rPr>
          <w:rFonts w:ascii="Times New Roman" w:hAnsi="Times New Roman" w:cs="Times New Roman"/>
          <w:sz w:val="28"/>
          <w:szCs w:val="28"/>
        </w:rPr>
        <w:t>запланирован</w:t>
      </w:r>
      <w:r w:rsidR="00520B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 сельских поселениях: </w:t>
      </w:r>
      <w:r w:rsidRPr="00167626">
        <w:rPr>
          <w:rFonts w:ascii="Times New Roman" w:hAnsi="Times New Roman" w:cs="Times New Roman"/>
          <w:sz w:val="28"/>
          <w:szCs w:val="28"/>
        </w:rPr>
        <w:t>Альняшинско</w:t>
      </w:r>
      <w:r w:rsidR="00520BB1">
        <w:rPr>
          <w:rFonts w:ascii="Times New Roman" w:hAnsi="Times New Roman" w:cs="Times New Roman"/>
          <w:sz w:val="28"/>
          <w:szCs w:val="28"/>
        </w:rPr>
        <w:t>м,</w:t>
      </w:r>
      <w:r w:rsidRPr="00167626">
        <w:rPr>
          <w:rFonts w:ascii="Times New Roman" w:hAnsi="Times New Roman" w:cs="Times New Roman"/>
          <w:sz w:val="28"/>
          <w:szCs w:val="28"/>
        </w:rPr>
        <w:t xml:space="preserve"> Большебукорско</w:t>
      </w:r>
      <w:r w:rsidR="00520BB1">
        <w:rPr>
          <w:rFonts w:ascii="Times New Roman" w:hAnsi="Times New Roman" w:cs="Times New Roman"/>
          <w:sz w:val="28"/>
          <w:szCs w:val="28"/>
        </w:rPr>
        <w:t>м</w:t>
      </w:r>
      <w:r w:rsidRPr="00167626">
        <w:rPr>
          <w:rFonts w:ascii="Times New Roman" w:hAnsi="Times New Roman" w:cs="Times New Roman"/>
          <w:sz w:val="28"/>
          <w:szCs w:val="28"/>
        </w:rPr>
        <w:t>, Ваньковско</w:t>
      </w:r>
      <w:r w:rsidR="00520BB1">
        <w:rPr>
          <w:rFonts w:ascii="Times New Roman" w:hAnsi="Times New Roman" w:cs="Times New Roman"/>
          <w:sz w:val="28"/>
          <w:szCs w:val="28"/>
        </w:rPr>
        <w:t>м</w:t>
      </w:r>
      <w:r w:rsidRPr="00167626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льховско</w:t>
      </w:r>
      <w:r w:rsidR="00520B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Уральско</w:t>
      </w:r>
      <w:r w:rsidR="00520B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Фокинско</w:t>
      </w:r>
      <w:r w:rsidR="00520B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93E" w:rsidRPr="00FB2A9F" w:rsidRDefault="00D0593E" w:rsidP="00D059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A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Финансовые средства (в разрезе поселений) представлены в Приложении</w:t>
      </w:r>
      <w:r w:rsidR="00912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A9F" w:rsidRPr="00FB2A9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B2A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445" w:rsidRDefault="00A37445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A9F">
        <w:rPr>
          <w:rFonts w:ascii="Times New Roman" w:hAnsi="Times New Roman" w:cs="Times New Roman"/>
          <w:color w:val="000000"/>
          <w:sz w:val="28"/>
          <w:szCs w:val="28"/>
        </w:rPr>
        <w:t>Исходя из современных требований по ресурсосбережениям для сокращения необоснованных потерь воды как в магистральных водопроводах</w:t>
      </w:r>
      <w:r w:rsidRPr="00112982">
        <w:rPr>
          <w:rFonts w:ascii="Times New Roman" w:hAnsi="Times New Roman" w:cs="Times New Roman"/>
          <w:color w:val="000000"/>
          <w:sz w:val="28"/>
          <w:szCs w:val="28"/>
        </w:rPr>
        <w:t>, так и внутри жилых домов предлагается обеспечить все многоквартирные дома, находящиеся в муниципальной собственности, индивидуальными узлами учета холодной воды.</w:t>
      </w:r>
    </w:p>
    <w:p w:rsidR="00765058" w:rsidRPr="00112982" w:rsidRDefault="00765058" w:rsidP="0076505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с целью обеспечения населения территории качественной водой начата разработка целевой программы «Развитие водоснабжения Чайковского муниципального района на 2009-2013 гг.».</w:t>
      </w:r>
    </w:p>
    <w:p w:rsidR="00745DAF" w:rsidRPr="00112982" w:rsidRDefault="00745DAF" w:rsidP="00745DAF">
      <w:pPr>
        <w:ind w:firstLine="708"/>
        <w:jc w:val="both"/>
        <w:rPr>
          <w:color w:val="000000"/>
          <w:sz w:val="28"/>
          <w:szCs w:val="28"/>
        </w:rPr>
      </w:pPr>
      <w:r w:rsidRPr="00112982">
        <w:rPr>
          <w:color w:val="000000"/>
          <w:sz w:val="28"/>
          <w:szCs w:val="28"/>
        </w:rPr>
        <w:t xml:space="preserve">Ожидаемые результаты после проведения </w:t>
      </w:r>
      <w:r w:rsidR="00765058">
        <w:rPr>
          <w:color w:val="000000"/>
          <w:sz w:val="28"/>
          <w:szCs w:val="28"/>
        </w:rPr>
        <w:t xml:space="preserve">всего комплекса </w:t>
      </w:r>
      <w:r w:rsidRPr="00112982">
        <w:rPr>
          <w:color w:val="000000"/>
          <w:sz w:val="28"/>
          <w:szCs w:val="28"/>
        </w:rPr>
        <w:t>мероприятий:</w:t>
      </w:r>
    </w:p>
    <w:p w:rsidR="00BD6B2D" w:rsidRDefault="00745DA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 xml:space="preserve">бесперебойное обеспечение </w:t>
      </w:r>
      <w:r w:rsidR="00520BB1" w:rsidRPr="00716F80">
        <w:rPr>
          <w:sz w:val="28"/>
          <w:szCs w:val="28"/>
        </w:rPr>
        <w:t xml:space="preserve">населения Чайковского района </w:t>
      </w:r>
      <w:r w:rsidRPr="00716F80">
        <w:rPr>
          <w:sz w:val="28"/>
          <w:szCs w:val="28"/>
        </w:rPr>
        <w:t>питьевой водой соответствующего качества в необходимом объеме;</w:t>
      </w:r>
    </w:p>
    <w:p w:rsidR="00BD6B2D" w:rsidRDefault="00745DA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предупреждение вторичного загрязнения питьевой воды в разводящей сети, приводящего к вспышкам инфекционного и вирусного характера у человека;</w:t>
      </w:r>
    </w:p>
    <w:p w:rsidR="00BD6B2D" w:rsidRDefault="00745DA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 xml:space="preserve">подготовка технических паспортов на </w:t>
      </w:r>
      <w:smartTag w:uri="urn:schemas-microsoft-com:office:smarttags" w:element="metricconverter">
        <w:smartTagPr>
          <w:attr w:name="ProductID" w:val="126,77 км"/>
        </w:smartTagPr>
        <w:r w:rsidRPr="00716F80">
          <w:rPr>
            <w:sz w:val="28"/>
            <w:szCs w:val="28"/>
          </w:rPr>
          <w:t>126,77 км</w:t>
        </w:r>
      </w:smartTag>
      <w:r w:rsidRPr="00716F80">
        <w:rPr>
          <w:sz w:val="28"/>
          <w:szCs w:val="28"/>
        </w:rPr>
        <w:t xml:space="preserve"> водопроводных сетей;</w:t>
      </w:r>
    </w:p>
    <w:p w:rsidR="00BD6B2D" w:rsidRDefault="00745DA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 xml:space="preserve">подготовка межевых дел на земельные участки под </w:t>
      </w:r>
      <w:smartTag w:uri="urn:schemas-microsoft-com:office:smarttags" w:element="metricconverter">
        <w:smartTagPr>
          <w:attr w:name="ProductID" w:val="126,77 км"/>
        </w:smartTagPr>
        <w:r w:rsidRPr="00716F80">
          <w:rPr>
            <w:sz w:val="28"/>
            <w:szCs w:val="28"/>
          </w:rPr>
          <w:t>126,77 км</w:t>
        </w:r>
      </w:smartTag>
      <w:r w:rsidRPr="00716F80">
        <w:rPr>
          <w:sz w:val="28"/>
          <w:szCs w:val="28"/>
        </w:rPr>
        <w:t xml:space="preserve"> водопроводных сетей, скважин;</w:t>
      </w:r>
    </w:p>
    <w:p w:rsidR="00BD6B2D" w:rsidRDefault="00745DAF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16F80">
        <w:rPr>
          <w:sz w:val="28"/>
          <w:szCs w:val="28"/>
        </w:rPr>
        <w:t xml:space="preserve">проведение реконструкции, строительства, ремонта </w:t>
      </w:r>
      <w:smartTag w:uri="urn:schemas-microsoft-com:office:smarttags" w:element="metricconverter">
        <w:smartTagPr>
          <w:attr w:name="ProductID" w:val="104,9 км"/>
        </w:smartTagPr>
        <w:r w:rsidRPr="00716F80">
          <w:rPr>
            <w:sz w:val="28"/>
            <w:szCs w:val="28"/>
          </w:rPr>
          <w:t>104,9 км</w:t>
        </w:r>
      </w:smartTag>
      <w:r w:rsidRPr="00716F80">
        <w:rPr>
          <w:sz w:val="28"/>
          <w:szCs w:val="28"/>
        </w:rPr>
        <w:t xml:space="preserve"> водопроводных</w:t>
      </w:r>
      <w:r w:rsidRPr="00112982">
        <w:rPr>
          <w:color w:val="000000"/>
          <w:sz w:val="28"/>
          <w:szCs w:val="28"/>
        </w:rPr>
        <w:t xml:space="preserve"> сетей, 6 резервуаров чистой воды, бурение  4 новых скважин.</w:t>
      </w:r>
    </w:p>
    <w:p w:rsidR="00927FC7" w:rsidRPr="00FB2A9F" w:rsidRDefault="002C3E0F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мероприятия </w:t>
      </w:r>
      <w:r w:rsidRPr="00FB2A9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в Приложении  </w:t>
      </w:r>
      <w:r w:rsidR="004A4380" w:rsidRPr="00FB2A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2A9F" w:rsidRPr="00FB2A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2A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445" w:rsidRPr="00A351AB" w:rsidRDefault="00A37445" w:rsidP="0059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B2D" w:rsidRDefault="00A37445" w:rsidP="009A1222">
      <w:pPr>
        <w:pStyle w:val="7"/>
        <w:numPr>
          <w:ilvl w:val="3"/>
          <w:numId w:val="13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B55981">
        <w:rPr>
          <w:b/>
          <w:color w:val="000000"/>
          <w:sz w:val="28"/>
          <w:szCs w:val="28"/>
        </w:rPr>
        <w:t>Газификация</w:t>
      </w:r>
    </w:p>
    <w:p w:rsidR="00A37445" w:rsidRPr="00A351AB" w:rsidRDefault="00A37445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B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газификации района </w:t>
      </w:r>
      <w:r w:rsidRPr="00A351A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C3E0F" w:rsidRPr="00636782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</w:t>
      </w:r>
      <w:r w:rsidRPr="00A351AB">
        <w:rPr>
          <w:rFonts w:ascii="Times New Roman" w:hAnsi="Times New Roman" w:cs="Times New Roman"/>
          <w:sz w:val="28"/>
          <w:szCs w:val="28"/>
        </w:rPr>
        <w:t>социально-бы</w:t>
      </w:r>
      <w:r w:rsidR="002C3E0F">
        <w:rPr>
          <w:rFonts w:ascii="Times New Roman" w:hAnsi="Times New Roman" w:cs="Times New Roman"/>
          <w:sz w:val="28"/>
          <w:szCs w:val="28"/>
        </w:rPr>
        <w:t>товых условий населения</w:t>
      </w:r>
      <w:r w:rsidRPr="00A351AB">
        <w:rPr>
          <w:rFonts w:ascii="Times New Roman" w:hAnsi="Times New Roman" w:cs="Times New Roman"/>
          <w:sz w:val="28"/>
          <w:szCs w:val="28"/>
        </w:rPr>
        <w:t xml:space="preserve"> Чайковского муниципального района за счет: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351AB">
        <w:rPr>
          <w:sz w:val="28"/>
          <w:szCs w:val="28"/>
        </w:rPr>
        <w:t xml:space="preserve">повышения устойчивости и надежности работы систем </w:t>
      </w:r>
      <w:r w:rsidR="00636782">
        <w:rPr>
          <w:sz w:val="28"/>
          <w:szCs w:val="28"/>
        </w:rPr>
        <w:t>газо</w:t>
      </w:r>
      <w:r w:rsidRPr="00A351AB">
        <w:rPr>
          <w:sz w:val="28"/>
          <w:szCs w:val="28"/>
        </w:rPr>
        <w:t>снабжения населенных пунктов района;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351AB">
        <w:rPr>
          <w:sz w:val="28"/>
          <w:szCs w:val="28"/>
        </w:rPr>
        <w:t>повышения производительности котельного оборудования при переводе на газообразное топливо;</w:t>
      </w:r>
    </w:p>
    <w:p w:rsidR="00BD6B2D" w:rsidRDefault="00520BB1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37445" w:rsidRPr="00A351AB">
        <w:rPr>
          <w:sz w:val="28"/>
          <w:szCs w:val="28"/>
        </w:rPr>
        <w:t>ачала внедрения локальных (автономных) источников теплоснабжения отдельных об</w:t>
      </w:r>
      <w:r w:rsidR="00A37445">
        <w:rPr>
          <w:sz w:val="28"/>
          <w:szCs w:val="28"/>
        </w:rPr>
        <w:t>ъектов жилья и социальной сферы.</w:t>
      </w:r>
    </w:p>
    <w:p w:rsidR="00A37445" w:rsidRPr="00A351AB" w:rsidRDefault="00A37445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B">
        <w:rPr>
          <w:rFonts w:ascii="Times New Roman" w:hAnsi="Times New Roman" w:cs="Times New Roman"/>
          <w:sz w:val="28"/>
          <w:szCs w:val="28"/>
        </w:rPr>
        <w:t>Основными задачами мероприятий являются: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351AB">
        <w:rPr>
          <w:sz w:val="28"/>
          <w:szCs w:val="28"/>
        </w:rPr>
        <w:t>улучшение бытовых условий проживания жителей района;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351AB">
        <w:rPr>
          <w:sz w:val="28"/>
          <w:szCs w:val="28"/>
        </w:rPr>
        <w:t>снижение стоимости тепла;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351AB">
        <w:rPr>
          <w:sz w:val="28"/>
          <w:szCs w:val="28"/>
        </w:rPr>
        <w:t>создание условий для развития индивидуального жилищного строительства;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351AB">
        <w:rPr>
          <w:sz w:val="28"/>
          <w:szCs w:val="28"/>
        </w:rPr>
        <w:t>снижение выбросов загрязняющих веществ в атмосферу.</w:t>
      </w:r>
    </w:p>
    <w:p w:rsidR="00745DAF" w:rsidRPr="00745DAF" w:rsidRDefault="00A37445" w:rsidP="00745D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DAF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объектов газоснабжения на территории района планируется при </w:t>
      </w:r>
      <w:r w:rsidR="002B4C06" w:rsidRPr="00745DAF">
        <w:rPr>
          <w:rFonts w:ascii="Times New Roman" w:hAnsi="Times New Roman" w:cs="Times New Roman"/>
          <w:color w:val="000000"/>
          <w:sz w:val="28"/>
          <w:szCs w:val="28"/>
        </w:rPr>
        <w:t>участии в</w:t>
      </w:r>
      <w:r w:rsidRPr="00745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C06" w:rsidRPr="00745DAF">
        <w:rPr>
          <w:rFonts w:ascii="Times New Roman" w:hAnsi="Times New Roman" w:cs="Times New Roman"/>
          <w:color w:val="000000"/>
          <w:sz w:val="28"/>
          <w:szCs w:val="28"/>
        </w:rPr>
        <w:t xml:space="preserve">краевой целевой </w:t>
      </w:r>
      <w:r w:rsidR="00520BB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45DAF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2B4C06" w:rsidRPr="00745D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5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C06" w:rsidRPr="00745DAF">
        <w:rPr>
          <w:rFonts w:ascii="Times New Roman" w:hAnsi="Times New Roman" w:cs="Times New Roman"/>
          <w:color w:val="000000"/>
          <w:sz w:val="28"/>
          <w:szCs w:val="28"/>
        </w:rPr>
        <w:t>«Г</w:t>
      </w:r>
      <w:r w:rsidRPr="00745DAF">
        <w:rPr>
          <w:rFonts w:ascii="Times New Roman" w:hAnsi="Times New Roman" w:cs="Times New Roman"/>
          <w:color w:val="000000"/>
          <w:sz w:val="28"/>
          <w:szCs w:val="28"/>
        </w:rPr>
        <w:t>азификаци</w:t>
      </w:r>
      <w:r w:rsidR="00520BB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5DAF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на 200</w:t>
      </w:r>
      <w:r w:rsidR="002B4C06" w:rsidRPr="00745D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45DAF">
        <w:rPr>
          <w:rFonts w:ascii="Times New Roman" w:hAnsi="Times New Roman" w:cs="Times New Roman"/>
          <w:color w:val="000000"/>
          <w:sz w:val="28"/>
          <w:szCs w:val="28"/>
        </w:rPr>
        <w:t>-2010 годы</w:t>
      </w:r>
      <w:r w:rsidR="002B4C06" w:rsidRPr="00745D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45D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4C06" w:rsidRPr="00745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DAF" w:rsidRPr="00745DAF">
        <w:rPr>
          <w:rFonts w:ascii="Times New Roman" w:hAnsi="Times New Roman" w:cs="Times New Roman"/>
          <w:color w:val="000000"/>
          <w:sz w:val="28"/>
          <w:szCs w:val="28"/>
        </w:rPr>
        <w:t>Предложенные в Программе мероприятия предусматривают газификаци</w:t>
      </w:r>
      <w:r w:rsidR="00520BB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45DAF" w:rsidRPr="00745DAF">
        <w:rPr>
          <w:rFonts w:ascii="Times New Roman" w:hAnsi="Times New Roman" w:cs="Times New Roman"/>
          <w:color w:val="000000"/>
          <w:sz w:val="28"/>
          <w:szCs w:val="28"/>
        </w:rPr>
        <w:t xml:space="preserve"> п. Завьялово-1, микрорайона № 8 (2-я и 3-я очереди), микрорайона Сайгатский городского поселения. Пройдут работы по газификации сельских поселений района.</w:t>
      </w:r>
    </w:p>
    <w:p w:rsidR="00520BB1" w:rsidRDefault="00420810" w:rsidP="00420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DAF">
        <w:rPr>
          <w:rFonts w:ascii="Times New Roman" w:hAnsi="Times New Roman" w:cs="Times New Roman"/>
          <w:color w:val="000000"/>
          <w:sz w:val="28"/>
          <w:szCs w:val="28"/>
        </w:rPr>
        <w:t>В сельских поселениях района запланировано</w:t>
      </w:r>
      <w:r w:rsidR="00520BB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45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B2D" w:rsidRDefault="00520BB1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520BB1">
        <w:rPr>
          <w:sz w:val="28"/>
          <w:szCs w:val="28"/>
        </w:rPr>
        <w:t xml:space="preserve">разработка </w:t>
      </w:r>
      <w:r w:rsidR="00730898" w:rsidRPr="00520BB1">
        <w:rPr>
          <w:sz w:val="28"/>
          <w:szCs w:val="28"/>
        </w:rPr>
        <w:t>ПСД и строительство газопровода с.</w:t>
      </w:r>
      <w:r w:rsidR="00912446" w:rsidRPr="00520BB1">
        <w:rPr>
          <w:sz w:val="28"/>
          <w:szCs w:val="28"/>
        </w:rPr>
        <w:t xml:space="preserve"> </w:t>
      </w:r>
      <w:r w:rsidR="00730898" w:rsidRPr="00520BB1">
        <w:rPr>
          <w:sz w:val="28"/>
          <w:szCs w:val="28"/>
        </w:rPr>
        <w:t>Б.Букор</w:t>
      </w:r>
      <w:r w:rsidRPr="00520BB1">
        <w:rPr>
          <w:sz w:val="28"/>
          <w:szCs w:val="28"/>
        </w:rPr>
        <w:t>;</w:t>
      </w:r>
      <w:r w:rsidR="00730898" w:rsidRPr="00520BB1">
        <w:rPr>
          <w:sz w:val="28"/>
          <w:szCs w:val="28"/>
        </w:rPr>
        <w:t xml:space="preserve"> </w:t>
      </w:r>
    </w:p>
    <w:p w:rsidR="00BD6B2D" w:rsidRDefault="00730898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520BB1">
        <w:rPr>
          <w:sz w:val="28"/>
          <w:szCs w:val="28"/>
        </w:rPr>
        <w:lastRenderedPageBreak/>
        <w:t>разработка ПСД на газификацию и газификация населенных пунктов Марковского поселения</w:t>
      </w:r>
      <w:r w:rsidR="00520BB1" w:rsidRPr="00520BB1">
        <w:rPr>
          <w:sz w:val="28"/>
          <w:szCs w:val="28"/>
        </w:rPr>
        <w:t>;</w:t>
      </w:r>
      <w:r w:rsidRPr="00520BB1">
        <w:rPr>
          <w:sz w:val="28"/>
          <w:szCs w:val="28"/>
        </w:rPr>
        <w:t xml:space="preserve"> </w:t>
      </w:r>
    </w:p>
    <w:p w:rsidR="00BD6B2D" w:rsidRDefault="00730898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520BB1">
        <w:rPr>
          <w:sz w:val="28"/>
          <w:szCs w:val="28"/>
        </w:rPr>
        <w:t>строительство межпоселкового газопровода Ольховка-Харнавы-Кемуль</w:t>
      </w:r>
      <w:r w:rsidR="00520BB1" w:rsidRPr="00520BB1">
        <w:rPr>
          <w:sz w:val="28"/>
          <w:szCs w:val="28"/>
        </w:rPr>
        <w:t>;</w:t>
      </w:r>
      <w:r w:rsidRPr="00520BB1">
        <w:rPr>
          <w:sz w:val="28"/>
          <w:szCs w:val="28"/>
        </w:rPr>
        <w:t xml:space="preserve"> </w:t>
      </w:r>
    </w:p>
    <w:p w:rsidR="00BD6B2D" w:rsidRDefault="00730898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520BB1">
        <w:rPr>
          <w:sz w:val="28"/>
          <w:szCs w:val="28"/>
        </w:rPr>
        <w:t>газификация магистральной сети в с. Ольховка</w:t>
      </w:r>
      <w:r w:rsidR="00520BB1" w:rsidRPr="00520BB1">
        <w:rPr>
          <w:sz w:val="28"/>
          <w:szCs w:val="28"/>
        </w:rPr>
        <w:t>;</w:t>
      </w:r>
      <w:r w:rsidRPr="00520BB1">
        <w:rPr>
          <w:sz w:val="28"/>
          <w:szCs w:val="28"/>
        </w:rPr>
        <w:t xml:space="preserve"> </w:t>
      </w:r>
    </w:p>
    <w:p w:rsidR="00BD6B2D" w:rsidRDefault="00730898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520BB1">
        <w:rPr>
          <w:sz w:val="28"/>
          <w:szCs w:val="28"/>
        </w:rPr>
        <w:t>газифик</w:t>
      </w:r>
      <w:r w:rsidR="00520BB1" w:rsidRPr="00520BB1">
        <w:rPr>
          <w:sz w:val="28"/>
          <w:szCs w:val="28"/>
        </w:rPr>
        <w:t>ация уличных сетей в с. Кемуль;</w:t>
      </w:r>
    </w:p>
    <w:p w:rsidR="00BD6B2D" w:rsidRDefault="00730898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520BB1">
        <w:rPr>
          <w:sz w:val="28"/>
          <w:szCs w:val="28"/>
        </w:rPr>
        <w:t>разработка</w:t>
      </w:r>
      <w:r w:rsidR="00520BB1" w:rsidRPr="00520BB1">
        <w:rPr>
          <w:sz w:val="28"/>
          <w:szCs w:val="28"/>
        </w:rPr>
        <w:t xml:space="preserve"> ПИР на газификацию д. Харнавы;</w:t>
      </w:r>
    </w:p>
    <w:p w:rsidR="00BD6B2D" w:rsidRDefault="00730898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520BB1">
        <w:rPr>
          <w:sz w:val="28"/>
          <w:szCs w:val="28"/>
        </w:rPr>
        <w:t>строительство</w:t>
      </w:r>
      <w:r w:rsidRPr="00745DAF">
        <w:rPr>
          <w:color w:val="000000"/>
          <w:sz w:val="28"/>
          <w:szCs w:val="28"/>
        </w:rPr>
        <w:t xml:space="preserve"> газопровода с.</w:t>
      </w:r>
      <w:r>
        <w:rPr>
          <w:color w:val="000000"/>
          <w:sz w:val="28"/>
          <w:szCs w:val="28"/>
        </w:rPr>
        <w:t xml:space="preserve"> </w:t>
      </w:r>
      <w:r w:rsidR="00520BB1">
        <w:rPr>
          <w:color w:val="000000"/>
          <w:sz w:val="28"/>
          <w:szCs w:val="28"/>
        </w:rPr>
        <w:t>Фоки.</w:t>
      </w:r>
    </w:p>
    <w:p w:rsidR="00745DAF" w:rsidRPr="00FB2A9F" w:rsidRDefault="00745DAF" w:rsidP="00745D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626">
        <w:rPr>
          <w:rFonts w:ascii="Times New Roman" w:hAnsi="Times New Roman" w:cs="Times New Roman"/>
          <w:color w:val="000000"/>
          <w:sz w:val="28"/>
          <w:szCs w:val="28"/>
        </w:rPr>
        <w:t>Финансовые средства (в разрезе поселений)</w:t>
      </w:r>
      <w:r w:rsidR="00520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A9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в Приложении </w:t>
      </w:r>
      <w:r w:rsidR="00FB2A9F" w:rsidRPr="00FB2A9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B2A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445" w:rsidRPr="00A351AB" w:rsidRDefault="00A37445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B">
        <w:rPr>
          <w:rFonts w:ascii="Times New Roman" w:hAnsi="Times New Roman" w:cs="Times New Roman"/>
          <w:sz w:val="28"/>
          <w:szCs w:val="28"/>
        </w:rPr>
        <w:t>Проведение мероприятий по газификации позволит:</w:t>
      </w:r>
    </w:p>
    <w:p w:rsidR="00BD6B2D" w:rsidRDefault="002B4C06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351AB">
        <w:rPr>
          <w:sz w:val="28"/>
          <w:szCs w:val="28"/>
        </w:rPr>
        <w:t>повысить устойчивость и надежность работы теплоэнергетического комплекса в районе;</w:t>
      </w:r>
    </w:p>
    <w:p w:rsidR="00BD6B2D" w:rsidRDefault="002B4C06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351AB">
        <w:rPr>
          <w:sz w:val="28"/>
          <w:szCs w:val="28"/>
        </w:rPr>
        <w:t>улучшить бытовые условия проживания жителей района за счет газификации частных домов и квартир;</w:t>
      </w:r>
    </w:p>
    <w:p w:rsidR="00BD6B2D" w:rsidRDefault="002B4C06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351AB">
        <w:rPr>
          <w:sz w:val="28"/>
          <w:szCs w:val="28"/>
        </w:rPr>
        <w:t>создать условия для увеличения объемов индивидуального строительства за счет развития системы газопроводов</w:t>
      </w:r>
      <w:r>
        <w:rPr>
          <w:sz w:val="28"/>
          <w:szCs w:val="28"/>
        </w:rPr>
        <w:t>;</w:t>
      </w:r>
    </w:p>
    <w:p w:rsidR="00BD6B2D" w:rsidRDefault="00A3744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A351AB">
        <w:rPr>
          <w:sz w:val="28"/>
          <w:szCs w:val="28"/>
        </w:rPr>
        <w:t>улучшить эк</w:t>
      </w:r>
      <w:r w:rsidR="002B4C06">
        <w:rPr>
          <w:sz w:val="28"/>
          <w:szCs w:val="28"/>
        </w:rPr>
        <w:t>ологическую обстановку в районе.</w:t>
      </w:r>
    </w:p>
    <w:p w:rsidR="004D21A0" w:rsidRPr="002B4C06" w:rsidRDefault="004D21A0" w:rsidP="00593C28">
      <w:pPr>
        <w:pStyle w:val="ConsPlusNormal"/>
        <w:widowControl/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BD6B2D" w:rsidRDefault="00F941A2" w:rsidP="00E101BB">
      <w:pPr>
        <w:pStyle w:val="7"/>
        <w:numPr>
          <w:ilvl w:val="3"/>
          <w:numId w:val="13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B55981">
        <w:rPr>
          <w:b/>
          <w:color w:val="000000"/>
          <w:sz w:val="28"/>
          <w:szCs w:val="28"/>
        </w:rPr>
        <w:t>Дорожное строительство</w:t>
      </w:r>
    </w:p>
    <w:p w:rsidR="00054A52" w:rsidRPr="00054A52" w:rsidRDefault="00054A52" w:rsidP="00054A5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2">
        <w:rPr>
          <w:rFonts w:ascii="Times New Roman" w:hAnsi="Times New Roman" w:cs="Times New Roman"/>
          <w:sz w:val="28"/>
          <w:szCs w:val="28"/>
        </w:rPr>
        <w:t xml:space="preserve">Наличие автомобильных, железнодорожных и водных путей является преимуществом в сфере транспортной коммуникации и логистики по сравнению с соседними районами. </w:t>
      </w:r>
    </w:p>
    <w:p w:rsidR="00054A52" w:rsidRPr="00054A52" w:rsidRDefault="00054A52" w:rsidP="00054A52">
      <w:pPr>
        <w:pStyle w:val="af7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A52">
        <w:rPr>
          <w:rFonts w:ascii="Times New Roman" w:hAnsi="Times New Roman"/>
          <w:sz w:val="28"/>
          <w:szCs w:val="28"/>
        </w:rPr>
        <w:t xml:space="preserve">В рамках приоритетного регионального проекта «Муниципальные дороги» до 2010 года планируется провести проектно-изыскательские работы и капитальный ремонт автодорог района Сосново-Дедушкино, Кукуштан-Чайковский с привлечением инвестиций из  краевого бюджета. </w:t>
      </w:r>
    </w:p>
    <w:p w:rsidR="00054A52" w:rsidRPr="00054A52" w:rsidRDefault="00054A52" w:rsidP="00054A52">
      <w:pPr>
        <w:pStyle w:val="af7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A52">
        <w:rPr>
          <w:rFonts w:ascii="Times New Roman" w:hAnsi="Times New Roman"/>
          <w:sz w:val="28"/>
          <w:szCs w:val="28"/>
        </w:rPr>
        <w:t>Реализация муниципальной программы «Муниципальные дороги Чайковского муниципального района на 2014-2019 годы»  позволит сохранить и улучшить качество существующей сети автомобильных дорог, доведение их технического состояния до уровня соответствующего нормативным требованиям.</w:t>
      </w:r>
    </w:p>
    <w:p w:rsidR="00054A52" w:rsidRPr="00054A52" w:rsidRDefault="00054A52" w:rsidP="00054A52">
      <w:pPr>
        <w:pStyle w:val="ConsPlusNormal"/>
        <w:spacing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A52">
        <w:rPr>
          <w:rFonts w:ascii="Times New Roman" w:hAnsi="Times New Roman" w:cs="Times New Roman"/>
          <w:sz w:val="28"/>
          <w:szCs w:val="28"/>
        </w:rPr>
        <w:t>Основные задачи направления:</w:t>
      </w:r>
    </w:p>
    <w:p w:rsidR="00054A52" w:rsidRPr="00054A52" w:rsidRDefault="00054A52" w:rsidP="00054A52">
      <w:pPr>
        <w:pStyle w:val="ConsPlusNormal"/>
        <w:spacing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A52">
        <w:rPr>
          <w:rFonts w:ascii="Times New Roman" w:hAnsi="Times New Roman" w:cs="Times New Roman"/>
          <w:sz w:val="28"/>
          <w:szCs w:val="28"/>
        </w:rPr>
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</w:r>
    </w:p>
    <w:p w:rsidR="00054A52" w:rsidRPr="00054A52" w:rsidRDefault="00054A52" w:rsidP="00054A52">
      <w:pPr>
        <w:pStyle w:val="af7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A52">
        <w:rPr>
          <w:rFonts w:ascii="Times New Roman" w:hAnsi="Times New Roman"/>
          <w:sz w:val="28"/>
          <w:szCs w:val="28"/>
        </w:rPr>
        <w:t xml:space="preserve"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муниципальный район». </w:t>
      </w:r>
    </w:p>
    <w:p w:rsidR="00054A52" w:rsidRPr="00054A52" w:rsidRDefault="00054A52" w:rsidP="00054A52">
      <w:pPr>
        <w:pStyle w:val="af7"/>
        <w:widowControl w:val="0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6890" w:rsidRPr="0099579B" w:rsidRDefault="00F96890" w:rsidP="00593C28">
      <w:pPr>
        <w:ind w:firstLine="540"/>
        <w:jc w:val="both"/>
        <w:rPr>
          <w:sz w:val="28"/>
          <w:szCs w:val="28"/>
        </w:rPr>
      </w:pPr>
    </w:p>
    <w:p w:rsidR="00BD6B2D" w:rsidRDefault="00F941A2" w:rsidP="009A1222">
      <w:pPr>
        <w:pStyle w:val="7"/>
        <w:numPr>
          <w:ilvl w:val="3"/>
          <w:numId w:val="13"/>
        </w:numPr>
        <w:tabs>
          <w:tab w:val="left" w:pos="1276"/>
        </w:tabs>
        <w:spacing w:before="0" w:after="0"/>
        <w:ind w:left="0" w:firstLine="0"/>
        <w:jc w:val="both"/>
        <w:rPr>
          <w:b/>
          <w:color w:val="000000"/>
          <w:sz w:val="28"/>
          <w:szCs w:val="28"/>
        </w:rPr>
      </w:pPr>
      <w:r w:rsidRPr="00B55981">
        <w:rPr>
          <w:b/>
          <w:color w:val="000000"/>
          <w:sz w:val="28"/>
          <w:szCs w:val="28"/>
        </w:rPr>
        <w:t>Мероприятия по совершенствованию территориального планирования</w:t>
      </w:r>
    </w:p>
    <w:p w:rsidR="005A68A5" w:rsidRPr="00750FC5" w:rsidRDefault="005A68A5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C5">
        <w:rPr>
          <w:rFonts w:ascii="Times New Roman" w:hAnsi="Times New Roman" w:cs="Times New Roman"/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A68A5" w:rsidRPr="00750FC5" w:rsidRDefault="005A68A5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C5">
        <w:rPr>
          <w:rFonts w:ascii="Times New Roman" w:hAnsi="Times New Roman" w:cs="Times New Roman"/>
          <w:sz w:val="28"/>
          <w:szCs w:val="28"/>
        </w:rPr>
        <w:t>Документами территориального планирования являются:</w:t>
      </w:r>
    </w:p>
    <w:p w:rsidR="00BD6B2D" w:rsidRDefault="005A68A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50FC5">
        <w:rPr>
          <w:sz w:val="28"/>
          <w:szCs w:val="28"/>
        </w:rPr>
        <w:t>схема территориального планирования муниципального района;</w:t>
      </w:r>
    </w:p>
    <w:p w:rsidR="00BD6B2D" w:rsidRDefault="005A68A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50FC5">
        <w:rPr>
          <w:sz w:val="28"/>
          <w:szCs w:val="28"/>
        </w:rPr>
        <w:t>генеральные планы поселений.</w:t>
      </w:r>
    </w:p>
    <w:p w:rsidR="005A68A5" w:rsidRPr="00445B79" w:rsidRDefault="00656377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поселениями района запланированы средства на разработку генеральных планов поселений. </w:t>
      </w:r>
      <w:r w:rsidR="005A68A5" w:rsidRPr="00445B79">
        <w:rPr>
          <w:rFonts w:ascii="Times New Roman" w:hAnsi="Times New Roman" w:cs="Times New Roman"/>
          <w:sz w:val="28"/>
          <w:szCs w:val="28"/>
        </w:rPr>
        <w:t>Ожидаемые результаты разработки Генеральных планов поселений:</w:t>
      </w:r>
    </w:p>
    <w:p w:rsidR="00BD6B2D" w:rsidRDefault="00520BB1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68A5" w:rsidRPr="00445B79">
        <w:rPr>
          <w:sz w:val="28"/>
          <w:szCs w:val="28"/>
        </w:rPr>
        <w:t>оследовательное достижение установленных генпланом основных показателей эффективности использования территории поселения;</w:t>
      </w:r>
    </w:p>
    <w:p w:rsidR="00BD6B2D" w:rsidRDefault="005A68A5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445B79">
        <w:rPr>
          <w:sz w:val="28"/>
          <w:szCs w:val="28"/>
        </w:rPr>
        <w:t>улучшение экологических качеств проживания населения средствами планировки, застройки, благоустройства и озеленения поселения.</w:t>
      </w:r>
    </w:p>
    <w:p w:rsidR="00C667A8" w:rsidRDefault="00C667A8" w:rsidP="00593C2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2D" w:rsidRDefault="00EF28B3" w:rsidP="009A1222">
      <w:pPr>
        <w:pStyle w:val="7"/>
        <w:numPr>
          <w:ilvl w:val="3"/>
          <w:numId w:val="13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B55981">
        <w:rPr>
          <w:b/>
          <w:color w:val="000000"/>
          <w:sz w:val="28"/>
          <w:szCs w:val="28"/>
        </w:rPr>
        <w:t>Благоустройство территории</w:t>
      </w:r>
    </w:p>
    <w:p w:rsidR="00493AD6" w:rsidRDefault="00493AD6" w:rsidP="00593C28">
      <w:pPr>
        <w:tabs>
          <w:tab w:val="left" w:pos="1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мероприятий – создание благоприятных условий для жизнедеятельности граждан.</w:t>
      </w:r>
    </w:p>
    <w:p w:rsidR="00240057" w:rsidRDefault="00240057" w:rsidP="00593C28">
      <w:pPr>
        <w:tabs>
          <w:tab w:val="left" w:pos="1095"/>
        </w:tabs>
        <w:ind w:firstLine="709"/>
        <w:jc w:val="both"/>
        <w:rPr>
          <w:sz w:val="28"/>
          <w:szCs w:val="28"/>
        </w:rPr>
      </w:pPr>
    </w:p>
    <w:p w:rsidR="00240057" w:rsidRDefault="00531FA3" w:rsidP="0059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благоустройства территории поселений каждое поселение разработало комплекс мероприятий, в который входят следующие виды работ: озеленение территории, содержание и ремонт детских площадок, архитектурных памятников, ликвидация несанкционированных свалок</w:t>
      </w:r>
      <w:r w:rsidR="006D52AE">
        <w:rPr>
          <w:rFonts w:ascii="Times New Roman" w:hAnsi="Times New Roman" w:cs="Times New Roman"/>
          <w:sz w:val="28"/>
          <w:szCs w:val="28"/>
        </w:rPr>
        <w:t>, содержание мест захоронения и прочие мероприятия.</w:t>
      </w:r>
      <w:r w:rsidR="003C7CF4">
        <w:rPr>
          <w:rFonts w:ascii="Times New Roman" w:hAnsi="Times New Roman" w:cs="Times New Roman"/>
          <w:sz w:val="28"/>
          <w:szCs w:val="28"/>
        </w:rPr>
        <w:t xml:space="preserve"> С 2012 года на реализацию данных мероприятий привлекаются средства краевого бюджета через участие в региональном проекте «Благоустройство».</w:t>
      </w:r>
    </w:p>
    <w:p w:rsidR="00520BB1" w:rsidRDefault="00520BB1" w:rsidP="0059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B2D" w:rsidRDefault="00334A97" w:rsidP="009A1222">
      <w:pPr>
        <w:pStyle w:val="7"/>
        <w:numPr>
          <w:ilvl w:val="3"/>
          <w:numId w:val="13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B55981">
        <w:rPr>
          <w:b/>
          <w:color w:val="000000"/>
          <w:sz w:val="28"/>
          <w:szCs w:val="28"/>
        </w:rPr>
        <w:t>Охрана окружающей среды</w:t>
      </w:r>
    </w:p>
    <w:p w:rsidR="00E101BB" w:rsidRPr="00E101BB" w:rsidRDefault="00E101BB" w:rsidP="00E101BB">
      <w:pPr>
        <w:widowControl w:val="0"/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E101BB">
        <w:rPr>
          <w:color w:val="000000"/>
          <w:sz w:val="28"/>
          <w:szCs w:val="28"/>
        </w:rPr>
        <w:t>Основными целями мероприятий в рамках охраны окружающей среды являются:</w:t>
      </w:r>
    </w:p>
    <w:p w:rsidR="00E101BB" w:rsidRPr="00E101BB" w:rsidRDefault="00E101BB" w:rsidP="00E101B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1. Обеспечение прав граждан на благоприятную окружающую среду.</w:t>
      </w:r>
    </w:p>
    <w:p w:rsidR="00E101BB" w:rsidRPr="00E101BB" w:rsidRDefault="00E101BB" w:rsidP="00E101B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2. Предоставление достоверной информации о состоянии окружающей среды.</w:t>
      </w:r>
    </w:p>
    <w:p w:rsidR="00E101BB" w:rsidRPr="00E101BB" w:rsidRDefault="00E101BB" w:rsidP="00E101BB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3. Рациональное природопользование.</w:t>
      </w:r>
    </w:p>
    <w:p w:rsidR="00E101BB" w:rsidRPr="00E101BB" w:rsidRDefault="00E101BB" w:rsidP="00E101BB">
      <w:pPr>
        <w:widowControl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E101BB">
        <w:rPr>
          <w:color w:val="000000"/>
          <w:sz w:val="28"/>
          <w:szCs w:val="28"/>
        </w:rPr>
        <w:t>В рамках мероприятий предусматривается решение первоочередных задач:</w:t>
      </w:r>
    </w:p>
    <w:p w:rsidR="00E101BB" w:rsidRPr="00E101BB" w:rsidRDefault="00E101BB" w:rsidP="00E101B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 xml:space="preserve">1. Создание на территории Чайковского муниципального района современного, технологичного, соответствующего нормативно-техническим требованиям мусороперерабатывающего комплекса (полигона ТБО и </w:t>
      </w:r>
      <w:r w:rsidRPr="00E101BB">
        <w:rPr>
          <w:sz w:val="28"/>
          <w:szCs w:val="28"/>
        </w:rPr>
        <w:lastRenderedPageBreak/>
        <w:t>мусоросортировочной станции).</w:t>
      </w:r>
    </w:p>
    <w:p w:rsidR="00E101BB" w:rsidRPr="00E101BB" w:rsidRDefault="00E101BB" w:rsidP="00E101B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101BB">
        <w:rPr>
          <w:sz w:val="28"/>
          <w:szCs w:val="28"/>
        </w:rPr>
        <w:t xml:space="preserve">2. </w:t>
      </w:r>
      <w:r w:rsidRPr="00E101BB">
        <w:rPr>
          <w:bCs/>
          <w:sz w:val="28"/>
          <w:szCs w:val="28"/>
        </w:rPr>
        <w:t>Создание условий для привлечения инвестиций для строительства на территории Чайковского муниципального района  мусороперерабатывающего комплекса.</w:t>
      </w:r>
    </w:p>
    <w:p w:rsidR="00E101BB" w:rsidRPr="00E101BB" w:rsidRDefault="00E101BB" w:rsidP="00E101B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bCs/>
          <w:sz w:val="28"/>
          <w:szCs w:val="28"/>
        </w:rPr>
        <w:t xml:space="preserve">3. Ликвидация несанкционированных свалок и рекультивация объекта размещения отходов, не соответствующего санитарным нормам. </w:t>
      </w:r>
    </w:p>
    <w:p w:rsidR="00E101BB" w:rsidRPr="00E101BB" w:rsidRDefault="00E101BB" w:rsidP="00E101B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101BB">
        <w:rPr>
          <w:bCs/>
          <w:sz w:val="28"/>
          <w:szCs w:val="28"/>
        </w:rPr>
        <w:t>4. Повышение экологической культуры и степени вовлеченности населения в вопросы обращения с отходами потребления и охраны окружающей среды.</w:t>
      </w:r>
    </w:p>
    <w:p w:rsidR="00E101BB" w:rsidRPr="00E101BB" w:rsidRDefault="00E101BB" w:rsidP="00E101B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101BB">
        <w:rPr>
          <w:bCs/>
          <w:sz w:val="28"/>
          <w:szCs w:val="28"/>
        </w:rPr>
        <w:t>5. Информирование населения о состоянии окружающей среды.</w:t>
      </w:r>
    </w:p>
    <w:p w:rsidR="00E101BB" w:rsidRPr="00E101BB" w:rsidRDefault="00E101BB" w:rsidP="00E101B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101BB">
        <w:rPr>
          <w:bCs/>
          <w:sz w:val="28"/>
          <w:szCs w:val="28"/>
        </w:rPr>
        <w:t>6. Установление собственников бесхозяйных гидротехнических сооружений прудов.</w:t>
      </w:r>
    </w:p>
    <w:p w:rsidR="00E101BB" w:rsidRPr="00E101BB" w:rsidRDefault="00E101BB" w:rsidP="00E101BB">
      <w:pPr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101BB">
        <w:rPr>
          <w:bCs/>
          <w:sz w:val="28"/>
          <w:szCs w:val="28"/>
        </w:rPr>
        <w:t>7. Обустройство границ населенных пунктов, подверженных угрозе распространения лесных пожаров.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E101BB">
        <w:rPr>
          <w:color w:val="000000"/>
          <w:sz w:val="28"/>
          <w:szCs w:val="28"/>
        </w:rPr>
        <w:t>Выполнение природоохранных мероприятий направлено на уменьшение поступления в окружающую среду загрязняющих веществ, сохранение биоразнообразия и устойчивости природных экосистем.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E101BB">
        <w:rPr>
          <w:color w:val="000000"/>
          <w:sz w:val="28"/>
          <w:szCs w:val="28"/>
        </w:rPr>
        <w:t>К природоохранным мероприятиям на территории Чайковского муниципального района относятся: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озеленение и благоустройство территорий;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ликвидация несанкционированных свалок;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строительство полигона ТБО;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газификация населенных пунктов;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проведение ремонта, реконструкции и строительства очистных сооружений;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расчистка и дноуглубление прудов;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расчистка русел рек, ручьев;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реконструкция гидротехнических сооружений;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реконструкция городской набережной;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color w:val="000000"/>
          <w:sz w:val="28"/>
          <w:szCs w:val="28"/>
        </w:rPr>
      </w:pPr>
      <w:r w:rsidRPr="00E101BB">
        <w:rPr>
          <w:sz w:val="28"/>
          <w:szCs w:val="28"/>
        </w:rPr>
        <w:t>капитальный</w:t>
      </w:r>
      <w:r w:rsidRPr="00E101BB">
        <w:rPr>
          <w:color w:val="000000"/>
          <w:sz w:val="28"/>
          <w:szCs w:val="28"/>
        </w:rPr>
        <w:t xml:space="preserve"> ремонт сетей ливневой канализации.</w:t>
      </w:r>
    </w:p>
    <w:p w:rsidR="00E101BB" w:rsidRPr="00E101BB" w:rsidRDefault="00E101BB" w:rsidP="00E101BB">
      <w:pPr>
        <w:tabs>
          <w:tab w:val="left" w:pos="1095"/>
        </w:tabs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 xml:space="preserve">Реализуя мероприятия по благоустройству территории, в первую очередь планируется осуществить проект по строительству полигона захоронений твёрдых бытовых отходов. 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bCs/>
          <w:sz w:val="28"/>
          <w:szCs w:val="28"/>
        </w:rPr>
        <w:t>Ожидаемые результаты</w:t>
      </w:r>
      <w:r w:rsidRPr="00E101BB">
        <w:rPr>
          <w:sz w:val="28"/>
          <w:szCs w:val="28"/>
        </w:rPr>
        <w:t>: создание современного полигона захоронения твердых бытовых отходов, улучшение экологической обстановки территории.</w:t>
      </w:r>
    </w:p>
    <w:p w:rsidR="00E101BB" w:rsidRPr="00E101BB" w:rsidRDefault="00E101BB" w:rsidP="00E101BB">
      <w:pPr>
        <w:pStyle w:val="a3"/>
        <w:spacing w:after="0" w:line="360" w:lineRule="exact"/>
        <w:ind w:left="0" w:firstLine="709"/>
        <w:jc w:val="both"/>
        <w:rPr>
          <w:color w:val="000000"/>
          <w:sz w:val="28"/>
          <w:szCs w:val="28"/>
        </w:rPr>
      </w:pPr>
      <w:r w:rsidRPr="00E101BB">
        <w:rPr>
          <w:sz w:val="28"/>
          <w:szCs w:val="28"/>
        </w:rPr>
        <w:t>Данные мероприятия будут реализованы в рамках муниципальной программы «Организация охраны окружающей среды межпоселенческого характера на территории Чайковского муниципального района на 2014 - 2020 годы».</w:t>
      </w:r>
    </w:p>
    <w:p w:rsidR="00E101BB" w:rsidRPr="00E101BB" w:rsidRDefault="00E101BB" w:rsidP="00E101BB">
      <w:pPr>
        <w:pStyle w:val="a3"/>
        <w:spacing w:after="0" w:line="360" w:lineRule="exact"/>
        <w:ind w:left="0" w:firstLine="709"/>
        <w:jc w:val="both"/>
        <w:rPr>
          <w:color w:val="000000"/>
          <w:sz w:val="28"/>
          <w:szCs w:val="28"/>
        </w:rPr>
      </w:pPr>
      <w:r w:rsidRPr="00E101BB">
        <w:rPr>
          <w:color w:val="000000"/>
          <w:sz w:val="28"/>
          <w:szCs w:val="28"/>
        </w:rPr>
        <w:t xml:space="preserve">Приоритетной целью экологического образования, включая воспитание и просвещение, является </w:t>
      </w:r>
      <w:r w:rsidRPr="00E101BB">
        <w:rPr>
          <w:iCs/>
          <w:color w:val="000000"/>
          <w:sz w:val="28"/>
          <w:szCs w:val="28"/>
        </w:rPr>
        <w:t>формирование экологической культуры</w:t>
      </w:r>
      <w:r w:rsidRPr="00E101BB">
        <w:rPr>
          <w:i/>
          <w:iCs/>
          <w:color w:val="000000"/>
          <w:sz w:val="28"/>
          <w:szCs w:val="28"/>
        </w:rPr>
        <w:t xml:space="preserve"> </w:t>
      </w:r>
      <w:r w:rsidRPr="00E101BB">
        <w:rPr>
          <w:color w:val="000000"/>
          <w:sz w:val="28"/>
          <w:szCs w:val="28"/>
        </w:rPr>
        <w:t xml:space="preserve">населения как неотъемлемой части общечеловеческой культуры, способствующей здоровому </w:t>
      </w:r>
      <w:r w:rsidRPr="00E101BB">
        <w:rPr>
          <w:color w:val="000000"/>
          <w:sz w:val="28"/>
          <w:szCs w:val="28"/>
        </w:rPr>
        <w:lastRenderedPageBreak/>
        <w:t>образу жизни, духовному росту общества, устойчивому социально-экономическому развитию, экологической безопасности региона и каждого человека.</w:t>
      </w:r>
    </w:p>
    <w:p w:rsidR="00E101BB" w:rsidRPr="00E101BB" w:rsidRDefault="00E101BB" w:rsidP="00E101BB">
      <w:pPr>
        <w:pStyle w:val="a3"/>
        <w:spacing w:after="0" w:line="360" w:lineRule="exact"/>
        <w:ind w:left="0" w:firstLine="709"/>
        <w:jc w:val="both"/>
        <w:rPr>
          <w:color w:val="000000"/>
          <w:sz w:val="28"/>
          <w:szCs w:val="28"/>
        </w:rPr>
      </w:pPr>
      <w:r w:rsidRPr="00E101BB">
        <w:rPr>
          <w:color w:val="000000"/>
          <w:sz w:val="28"/>
          <w:szCs w:val="28"/>
        </w:rPr>
        <w:t xml:space="preserve">Устойчивое развитие обеспечивает удовлетворение нужд существующего поколения, не подвергая риску возможности будущих поколений удовлетворять свои нужды. </w:t>
      </w:r>
      <w:r w:rsidRPr="00E101BB">
        <w:rPr>
          <w:color w:val="000000"/>
          <w:sz w:val="28"/>
          <w:szCs w:val="28"/>
        </w:rPr>
        <w:tab/>
      </w:r>
    </w:p>
    <w:p w:rsidR="00E101BB" w:rsidRPr="00E101BB" w:rsidRDefault="00E101BB" w:rsidP="00E101BB">
      <w:pPr>
        <w:pStyle w:val="a3"/>
        <w:spacing w:after="0" w:line="360" w:lineRule="exact"/>
        <w:ind w:left="0" w:firstLine="709"/>
        <w:jc w:val="both"/>
        <w:rPr>
          <w:color w:val="000000"/>
          <w:sz w:val="28"/>
          <w:szCs w:val="28"/>
        </w:rPr>
      </w:pPr>
      <w:r w:rsidRPr="00E101BB">
        <w:rPr>
          <w:color w:val="000000"/>
          <w:sz w:val="28"/>
          <w:szCs w:val="28"/>
        </w:rPr>
        <w:t xml:space="preserve">Для этого необходимо обучение и воспитание граждан, включающее знания и умения, необходимые для обеспечения гармоничного сосуществования с другими людьми и окружающей средой. </w:t>
      </w:r>
    </w:p>
    <w:p w:rsidR="00E101BB" w:rsidRPr="00E101BB" w:rsidRDefault="00E101BB" w:rsidP="00E101BB">
      <w:pPr>
        <w:pStyle w:val="a3"/>
        <w:spacing w:after="0" w:line="360" w:lineRule="exact"/>
        <w:ind w:left="0" w:firstLine="709"/>
        <w:jc w:val="both"/>
        <w:rPr>
          <w:color w:val="000000"/>
          <w:sz w:val="28"/>
          <w:szCs w:val="28"/>
        </w:rPr>
      </w:pPr>
      <w:r w:rsidRPr="00E101BB">
        <w:rPr>
          <w:color w:val="000000"/>
          <w:sz w:val="28"/>
          <w:szCs w:val="28"/>
        </w:rPr>
        <w:t>Деятельность образовательных учреждений всех видов (ДОУ, СОШ, ДОД, профессионального образования) и непосредственно МОУ ДОД «СЮН», МОУ ДОД ЦДЮТиЭ, краеведческого музея, некоммерческих экологических фондов Чайковского муниципального района  направлена на экологическое образование и просвещение населения.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E101BB">
        <w:rPr>
          <w:color w:val="000000"/>
          <w:sz w:val="28"/>
          <w:szCs w:val="28"/>
        </w:rPr>
        <w:t xml:space="preserve"> На период с 2009 – </w:t>
      </w:r>
      <w:smartTag w:uri="urn:schemas-microsoft-com:office:smarttags" w:element="metricconverter">
        <w:smartTagPr>
          <w:attr w:name="ProductID" w:val="2012 г"/>
        </w:smartTagPr>
        <w:r w:rsidRPr="00E101BB">
          <w:rPr>
            <w:color w:val="000000"/>
            <w:sz w:val="28"/>
            <w:szCs w:val="28"/>
          </w:rPr>
          <w:t>2012 г</w:t>
        </w:r>
      </w:smartTag>
      <w:r w:rsidRPr="00E101BB">
        <w:rPr>
          <w:color w:val="000000"/>
          <w:sz w:val="28"/>
          <w:szCs w:val="28"/>
        </w:rPr>
        <w:t>.г. и до 2015 года организациями и учреждениями планируется проведение эколого-просветительских мероприятий (видеолекторий, агитбригады, экскурсии). С целью оперативного информирования населения и пропаганды экологических знаний среди населения планируется подготовка статей и сюжетов о вопросах экологии, состоянии окружающей среды, рациональном природопользовании и природоохранной деятельности.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E101BB">
        <w:rPr>
          <w:bCs/>
          <w:color w:val="000000"/>
          <w:sz w:val="28"/>
          <w:szCs w:val="28"/>
        </w:rPr>
        <w:t>Планируется участие в мероприятиях регионального и Всероссийского уровней: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национальная экологическая премия «Экомир»;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национальный конкурс «Россия в цвету»;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международный детский экологический форум «Зеленая планета»;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фестиваль «Экология. Творчество. Дети»;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краевой конкурс исследовательских работ учащихся в области эколого-биологических наук;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конкурс «Флора-Декор»;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краевой конкурс «Экология. Творчество. Молодежь»;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краевой конкурс исследовательских краеведческих работ учащихся «Отечество»;</w:t>
      </w:r>
      <w:r w:rsidRPr="00E101BB">
        <w:rPr>
          <w:sz w:val="28"/>
          <w:szCs w:val="28"/>
        </w:rPr>
        <w:tab/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региональный юношеский конкурс «Лидер в экологии»;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Всероссийская олимпиада школьников по экологии и биологии;</w:t>
      </w:r>
    </w:p>
    <w:p w:rsidR="00E101BB" w:rsidRPr="00E101BB" w:rsidRDefault="00E101BB" w:rsidP="00E101BB">
      <w:pPr>
        <w:numPr>
          <w:ilvl w:val="0"/>
          <w:numId w:val="2"/>
        </w:numPr>
        <w:tabs>
          <w:tab w:val="clear" w:pos="1068"/>
          <w:tab w:val="num" w:pos="993"/>
        </w:tabs>
        <w:spacing w:line="360" w:lineRule="exact"/>
        <w:ind w:left="0" w:firstLine="708"/>
        <w:jc w:val="both"/>
        <w:rPr>
          <w:color w:val="000000"/>
          <w:sz w:val="28"/>
          <w:szCs w:val="28"/>
        </w:rPr>
      </w:pPr>
      <w:r w:rsidRPr="00E101BB">
        <w:rPr>
          <w:sz w:val="28"/>
          <w:szCs w:val="28"/>
        </w:rPr>
        <w:t>Всероссийский</w:t>
      </w:r>
      <w:r w:rsidRPr="00E101BB">
        <w:rPr>
          <w:color w:val="000000"/>
          <w:sz w:val="28"/>
          <w:szCs w:val="28"/>
        </w:rPr>
        <w:t xml:space="preserve"> конкурс юных исследователей окружающей среды.</w:t>
      </w:r>
    </w:p>
    <w:p w:rsidR="00E101BB" w:rsidRPr="00E101BB" w:rsidRDefault="00E101BB" w:rsidP="00E101BB">
      <w:pPr>
        <w:spacing w:line="360" w:lineRule="exact"/>
        <w:ind w:left="90" w:firstLine="761"/>
        <w:jc w:val="both"/>
        <w:rPr>
          <w:bCs/>
          <w:sz w:val="28"/>
          <w:szCs w:val="28"/>
        </w:rPr>
      </w:pPr>
    </w:p>
    <w:p w:rsidR="00E101BB" w:rsidRPr="00E101BB" w:rsidRDefault="00E101BB" w:rsidP="00E101BB">
      <w:pPr>
        <w:spacing w:line="360" w:lineRule="exact"/>
        <w:ind w:left="90" w:firstLine="761"/>
        <w:jc w:val="both"/>
        <w:rPr>
          <w:bCs/>
          <w:sz w:val="28"/>
          <w:szCs w:val="28"/>
        </w:rPr>
      </w:pPr>
      <w:r w:rsidRPr="00E101BB">
        <w:rPr>
          <w:bCs/>
          <w:sz w:val="28"/>
          <w:szCs w:val="28"/>
        </w:rPr>
        <w:t xml:space="preserve">Природоохранные мероприятия на территории Чайковского муниципального района представлены в Приложении 23. </w:t>
      </w:r>
    </w:p>
    <w:p w:rsidR="00BD6B2D" w:rsidRDefault="003C5231" w:rsidP="009A1222">
      <w:pPr>
        <w:pStyle w:val="7"/>
        <w:numPr>
          <w:ilvl w:val="3"/>
          <w:numId w:val="13"/>
        </w:numPr>
        <w:tabs>
          <w:tab w:val="left" w:pos="1276"/>
        </w:tabs>
        <w:spacing w:before="0" w:after="0"/>
        <w:ind w:left="0" w:firstLine="0"/>
        <w:rPr>
          <w:b/>
          <w:color w:val="000000"/>
          <w:sz w:val="28"/>
          <w:szCs w:val="28"/>
        </w:rPr>
      </w:pPr>
      <w:r w:rsidRPr="001C396F">
        <w:rPr>
          <w:b/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1C396F" w:rsidRPr="00BA6638" w:rsidRDefault="001C396F" w:rsidP="001C396F">
      <w:pPr>
        <w:ind w:firstLine="709"/>
        <w:jc w:val="both"/>
        <w:rPr>
          <w:color w:val="000000"/>
          <w:sz w:val="28"/>
          <w:szCs w:val="28"/>
        </w:rPr>
      </w:pPr>
    </w:p>
    <w:p w:rsidR="00BA6638" w:rsidRPr="00BA6638" w:rsidRDefault="00BA6638" w:rsidP="00BA663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lastRenderedPageBreak/>
        <w:t>При существующем уровне энергоемкости экономики и социальной сферы района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 росту затрат предприятий, расположенных на территории района,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Высокая энергоемкость предприятий в этих условиях может стать причиной снижения темпов роста экономики района и налоговых поступлений в бюджеты всех уровней.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С 2010 года действует муниципальная целевая программа по энергосбережению и повышению энергетической эффективности в Чайковском муниципальном районе на 2010 - 2012 годы и период до 2015 года.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Цель - повышение энергетической эффективности при производстве, передаче и потреблении энергетических ресурсов в Чайковском муниципальном районе за счет снижения удельных показателей энергоемкости и энергопотребления предприятий и организаций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Задачи: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</w:t>
      </w:r>
      <w:r w:rsidRPr="00BA6638">
        <w:rPr>
          <w:color w:val="000000"/>
          <w:sz w:val="28"/>
          <w:szCs w:val="28"/>
        </w:rPr>
        <w:tab/>
        <w:t xml:space="preserve">снижение нагрузки на бюджет по оплате энергоносителей. 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</w:t>
      </w:r>
      <w:r w:rsidRPr="00BA6638">
        <w:rPr>
          <w:color w:val="000000"/>
          <w:sz w:val="28"/>
          <w:szCs w:val="28"/>
        </w:rPr>
        <w:tab/>
        <w:t>создание условий для перевода экономики и бюджетной сферы района на энергосберегающий путь развития.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Механизм реализации: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</w:t>
      </w:r>
      <w:r w:rsidRPr="00BA6638">
        <w:rPr>
          <w:color w:val="000000"/>
          <w:sz w:val="28"/>
          <w:szCs w:val="28"/>
        </w:rPr>
        <w:tab/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</w:t>
      </w:r>
      <w:r w:rsidRPr="00BA6638">
        <w:rPr>
          <w:color w:val="000000"/>
          <w:sz w:val="28"/>
          <w:szCs w:val="28"/>
        </w:rPr>
        <w:tab/>
        <w:t>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lastRenderedPageBreak/>
        <w:t>-</w:t>
      </w:r>
      <w:r w:rsidRPr="00BA6638">
        <w:rPr>
          <w:color w:val="000000"/>
          <w:sz w:val="28"/>
          <w:szCs w:val="28"/>
        </w:rPr>
        <w:tab/>
        <w:t>проведение энергоаудита, энергетических обследований, ведение энергетических паспортов;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</w:t>
      </w:r>
      <w:r w:rsidRPr="00BA6638">
        <w:rPr>
          <w:color w:val="000000"/>
          <w:sz w:val="28"/>
          <w:szCs w:val="28"/>
        </w:rPr>
        <w:tab/>
        <w:t xml:space="preserve">организация учета объема потребляемых энергетических ресурсов; 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</w:t>
      </w:r>
      <w:r w:rsidRPr="00BA6638">
        <w:rPr>
          <w:color w:val="000000"/>
          <w:sz w:val="28"/>
          <w:szCs w:val="28"/>
        </w:rPr>
        <w:tab/>
        <w:t>организация ведения топливно-энергетических балансов;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</w:t>
      </w:r>
      <w:r w:rsidRPr="00BA6638">
        <w:rPr>
          <w:color w:val="000000"/>
          <w:sz w:val="28"/>
          <w:szCs w:val="28"/>
        </w:rPr>
        <w:tab/>
        <w:t>нормирование и установление обоснованных лимитов потребления энергетических ресурсов.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Ожидаемые результаты: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1. Наличие в органах местного самоуправления, муниципальных учреждениях, муниципальных унитарных предприятиях: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 энергетических паспортов;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 топливно-энергетических балансов;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 актов энергетических обследований;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>- приборов учета объема потребляемых энергетических ресурсов.</w:t>
      </w:r>
    </w:p>
    <w:p w:rsidR="00BA6638" w:rsidRPr="00BA6638" w:rsidRDefault="00BA6638" w:rsidP="00BA66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6638">
        <w:rPr>
          <w:color w:val="000000"/>
          <w:sz w:val="28"/>
          <w:szCs w:val="28"/>
        </w:rPr>
        <w:t xml:space="preserve">2. Снижение удельных показателей расхода энергоносителей в 2015  году по отношению к уровню 2009 года на 15-20%. </w:t>
      </w:r>
    </w:p>
    <w:p w:rsidR="00BA6638" w:rsidRPr="00B43E50" w:rsidRDefault="00BA6638" w:rsidP="00593C28">
      <w:pPr>
        <w:ind w:firstLine="709"/>
        <w:jc w:val="both"/>
        <w:rPr>
          <w:sz w:val="28"/>
          <w:szCs w:val="28"/>
        </w:rPr>
      </w:pPr>
    </w:p>
    <w:p w:rsidR="00BD6B2D" w:rsidRDefault="00D77C37" w:rsidP="009A1222">
      <w:pPr>
        <w:pStyle w:val="7"/>
        <w:numPr>
          <w:ilvl w:val="1"/>
          <w:numId w:val="13"/>
        </w:numPr>
        <w:tabs>
          <w:tab w:val="left" w:pos="709"/>
        </w:tabs>
        <w:spacing w:before="120" w:after="0"/>
        <w:ind w:left="0" w:firstLine="0"/>
        <w:rPr>
          <w:b/>
          <w:sz w:val="28"/>
          <w:szCs w:val="28"/>
        </w:rPr>
      </w:pPr>
      <w:r w:rsidRPr="006B40C1">
        <w:rPr>
          <w:b/>
          <w:sz w:val="28"/>
          <w:szCs w:val="28"/>
        </w:rPr>
        <w:t xml:space="preserve"> МУНИЦИПАЛЬНОЕ РАЗВИТИЕ</w:t>
      </w:r>
    </w:p>
    <w:p w:rsidR="00D77C37" w:rsidRPr="002C5A4B" w:rsidRDefault="00D77C37" w:rsidP="00D77C37">
      <w:pPr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rPr>
          <w:b/>
          <w:sz w:val="28"/>
          <w:szCs w:val="28"/>
        </w:rPr>
      </w:pPr>
      <w:r w:rsidRPr="002C5A4B">
        <w:rPr>
          <w:b/>
          <w:sz w:val="28"/>
          <w:szCs w:val="28"/>
        </w:rPr>
        <w:t>4.4.1.Управление муниципальными финансами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Основными проблемами бюджетно-финансовой сферы  являются: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 в части доходов консолидированного бюджета Чайковского муниципального района: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1.1. частое изменение налогового и бюджетного законодательства на федеральном уровне;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1.2. неустойчивость экономического развития;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1.3. зависимость районного бюджета от финансовой помощи  из краевого бюджета. Удельный вес сумм дотации на повышение уровня бюджетной обеспеченности в  общем объеме доходов районного бюджета направляемых на финансовое обеспечение расходных полномочий  муниципального района  увеличился и составил  в 2012 году  -28,1  %, в 2013 году- 23,9%, в 2014 году- 28,9 %.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2. в части сбалансированности бюджета: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2.1. Начиная с 2008 года в условиях кризиса на мировых и российских финансовых рынках и в последующие годы, проводились мероприятия по формированию резервов  (в виде свободных остатков бюджетных средств) за счет дополнительно полученных доходов, нераспределенных  на дополнительные расходы, так и экономии расходов. Это позволяет обеспечить своевременную выплату заработной платы, ограничить рост кредиторской задолженности в течение первого квартала нового  финансового года. В последующем периоде свободные остатки бюджетных средств направляются  на финансирование дополнительных расходов, в основном для реализации мероприятий муниципальных проектов в рамках приоритетных региональных проектов.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lastRenderedPageBreak/>
        <w:t>Долговая политика строится на принципах соблюдения ограничений, установленных Бюджетным кодексом Российской Федерации. Кредиты коммерческих банков  на протяжении 2007-2013 годы не привлекались.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Необходимость реализации Указов Президента Российской Федерации в части улучшения качества жизни населения, принятых  в 2013 году, потребовало значительного отвлечения средств из других  приоритетных направлений расходов районного бюджета, прияты решения об увеличении прогнозного плана поступлений налоговых и неналоговых доходов. В этих условиях проблемы формирования сбалансированного и устойчивого в долгосрочной перспективе бюджета муниципального района стоят перед администрацией Чайковского муниципального района наиболее остро.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2.2. Отсутствие у главных распорядителей бюджетных средств и муниципальных учреждений стимулов к эффективному использованию бюджетных средств.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3. в части повышения устойчивости местных бюджетов: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3.1. В силу объективных факторов различного характера размещение производительных сил на территории Чайковского муниципального района крайне неравномерно, что обуславливает наличие дифференциации в уровне обеспеченности поселений бюджетными средствами из закрепленных за ними источников для исполнения их расходных обязательств.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3.2. значительная степень зависимости  местных бюджетов поселений от финансовой помощи из районного и краевого бюджетов.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4. в части прозрачности  (открытости) бюджета: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4.1. не анализируются и не представляются в публичном пространстве результаты использования бюджетных средств в разрезе запланированных мероприятий, введенных объектов, решенных задач, достигнутых целей, что снижает интерес граждан к вопросам бюджета и не позволяет реализовать принцип подотчетности администрации Чайковского муниципального района и ее функциональных органов;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4.2. решение Земского собрания  о бюджете Чайковского муниципального района, а также  информация о его исполнении размещаются в публичном пространстве в такой форме, которая не понятна гражданам, что в значительной мере препятствует открытости администрации Чайковского муниципального района и возможности контроля за деятельностью администрации Чайковского  муниципального района со стороны общества.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Цели и задачи бюджетно-финансовой сферы.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В качестве приоритетных определены следующие цели и задачи: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Цель 1. Создание оптимальных условий для обеспечения долгосрочной сбалансированности и устойчивости  районного бюджета.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1.1. 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 решения Земского собрания Чайковского муниципального района  о бюджете Чайковского муниципального района на очередной финансовый год и плановый период;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1.2. Составление достоверного долгосрочного прогноза налоговых и неналоговых доходов районного бюджета;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lastRenderedPageBreak/>
        <w:t>Задача 1.3. Обеспечение выполнения утвержденного прогноза поступлений налоговых и неналоговых доходов в бюджет;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1.4. Обеспечение сбалансированности бюджета Чайковского муниципального района в долгосрочном периоде;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1.5. Создание оптимальных условий для эффективного использования средств  районного бюджета;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1.6. Создание стимулов для эффективного использования бюджетных средств.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Цель 2. Обеспечение открытости, прозрачности и подотчетности деятельности администрации Чайковского муниципального района, ее функциональных органов при формировании и исполнении бюджета.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2.1. 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2.2. Представление и размещение в публичном пространстве варианта бюджета,  написанного понятным для граждан языком.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Цель 3. Создание условий для обеспечения исполнения расходных обязательств поселений, входящих в состав  Чайковского муниципального района и для повышения качества управлениями муниципальными финансами.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3.1. Формирование межбюджетных отношений в соответствии с действующим законодательством, повышение доли собственных доходов в бюджетах поселений;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3.2. Создание условий для эффективного управления муниципальными финансами.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Механизмы реализации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 Взаимодействие с администраторами доходов районного бюджета в процессе  исполнения районного бюджета.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2. Утверждение  и исполнение плана мероприятий направленных  на обеспечение устойчивого исполнения районного бюджета.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3. Формирование «подушки безопасности» в виде свободных остатков бюджетных средств за счет дополнительно полученных доходов, нераспределенных  на дополнительные расходы, так и экономии расходов.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4. Переход к формированию бюджета на основе программно-целевого принципа; инвентаризация расходных обязательств Чайковского муниципального района, их ранжирование с целью частичного исключения</w:t>
      </w:r>
      <w:r>
        <w:rPr>
          <w:sz w:val="28"/>
          <w:szCs w:val="28"/>
        </w:rPr>
        <w:t xml:space="preserve"> </w:t>
      </w:r>
      <w:r w:rsidRPr="002C5A4B">
        <w:rPr>
          <w:sz w:val="28"/>
          <w:szCs w:val="28"/>
        </w:rPr>
        <w:t>(уменьшения) для обеспечения сбалансированности районного бюджета.</w:t>
      </w:r>
    </w:p>
    <w:p w:rsidR="002C5A4B" w:rsidRPr="002C5A4B" w:rsidRDefault="002C5A4B" w:rsidP="002C5A4B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5. Обеспечение публичности бюджета  Чайковского муниципального района путем размещения проектов решений Земского собрания Чайковского муниципального района о бюджете на очередной финансовый год и плановый период, о внесении изменений в бюджет на текущий финансовый год и плановый период, информации об исполнении бюджета на официальном сайте финансового управления.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 xml:space="preserve">6. Участие  в публичных слушаниях по проекту решения Земского собрания Чайковского муниципального района о бюджете на очередной </w:t>
      </w:r>
      <w:r w:rsidRPr="002C5A4B">
        <w:rPr>
          <w:sz w:val="28"/>
          <w:szCs w:val="28"/>
        </w:rPr>
        <w:lastRenderedPageBreak/>
        <w:t>финансовый год и плановый период, по годовому отчету об исполнении бюджета Чайковского муниципального района.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7. Создание проекта «Бюджет для граждан».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8. Проведение расчета  вертикальной сбалансированности местных бюджетов поселений и районного бюджета в соответствии с законодательством;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9.  Заключение соглашений с поселениями Чайковского муниципального района об условиях соблюдения бюджетного законодательства и законодательства Российской Федерации о налогах и сборах при предоставлении финансовой помощи из районного фонда финансовой поддержки поселений, мониторинг  соблюдения условий соглашения.</w:t>
      </w:r>
    </w:p>
    <w:p w:rsidR="002C5A4B" w:rsidRPr="002C5A4B" w:rsidRDefault="002C5A4B" w:rsidP="002C5A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11. Проведение мониторинга качества управления муниципальными финансами поселений.</w:t>
      </w:r>
    </w:p>
    <w:p w:rsidR="002C5A4B" w:rsidRPr="002C5A4B" w:rsidRDefault="002C5A4B" w:rsidP="002C5A4B">
      <w:pPr>
        <w:pStyle w:val="a5"/>
        <w:shd w:val="clear" w:color="auto" w:fill="FFFFFF"/>
        <w:spacing w:before="120" w:after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Для достижения поставленных целей и задач реализуется муниципальная программа «Управление муниципальными финансами Чайковского муниципального района», с подпрограммами: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 Организация и совершенствование бюджетного процесса.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2. Обеспечение публичности бюджета Чайковского муниципального района.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3. Повышение финансовой устойчивости местных бюджетов.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4. Обеспечение реализации муниципальной программы</w:t>
      </w:r>
    </w:p>
    <w:p w:rsidR="002C5A4B" w:rsidRPr="002C5A4B" w:rsidRDefault="002C5A4B" w:rsidP="002C5A4B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Прогноз ожидаемых социально-экономических результатов:</w:t>
      </w:r>
    </w:p>
    <w:p w:rsidR="002C5A4B" w:rsidRPr="002C5A4B" w:rsidRDefault="002C5A4B" w:rsidP="002C5A4B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 не менее 90 % расходов бюджета Чайковского муниципального района сформировано по программно-целевым принципам;</w:t>
      </w:r>
    </w:p>
    <w:p w:rsidR="002C5A4B" w:rsidRPr="002C5A4B" w:rsidRDefault="002C5A4B" w:rsidP="002C5A4B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2. муниципальный долг Чайковского муниципального района по итогам реализации Программы отсутствует;</w:t>
      </w:r>
    </w:p>
    <w:p w:rsidR="002C5A4B" w:rsidRPr="002C5A4B" w:rsidRDefault="002C5A4B" w:rsidP="002C5A4B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3. увеличение собственных доходов местных бюджетов поселений  на душу населения (без учета целевых межбюджетных трансфертов, в сопоставимых условиях);</w:t>
      </w:r>
    </w:p>
    <w:p w:rsidR="002C5A4B" w:rsidRPr="002C5A4B" w:rsidRDefault="002C5A4B" w:rsidP="002C5A4B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4. наличие в публичном пространстве информационных материалов по главным темам бюджета, отражающих идеологию бюджета, разъясняющих позицию Администрации Чайковского муниципального района по принятию определенных бюджетных решений, увязывающих бюджетные расходы с результатами;</w:t>
      </w:r>
    </w:p>
    <w:p w:rsidR="002C5A4B" w:rsidRPr="002C5A4B" w:rsidRDefault="002C5A4B" w:rsidP="002C5A4B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5. создание  проекта «Бюджет для граждан».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b/>
          <w:sz w:val="28"/>
          <w:szCs w:val="28"/>
        </w:rPr>
        <w:t>4.4.2. Повышение эффективности взаимодействия органов местного самоуправления Чайковского муниципального района и гражданского общества.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 xml:space="preserve">Достижение целей развития, успешная модернизация экономики и социальной сферы предполагают  выстраивание эффективных механизмов взаимодействия государственной власти, органов местного самоуправления, и гражданского общества, направленных на обеспечение учета интересов </w:t>
      </w:r>
      <w:r w:rsidRPr="002C5A4B">
        <w:rPr>
          <w:sz w:val="28"/>
          <w:szCs w:val="28"/>
        </w:rPr>
        <w:lastRenderedPageBreak/>
        <w:t>различных социальных  групп  общества при выработке и проведении социально-экономической политики.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Особая роль в современных  процессах развития  принадлежит гражданскому обществу и основной приоритетной целью является  создание условий для развития гражданского общества.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1. Реализация основных форм гражданского участия в местном самоуправлении.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2. Расширение общественного участия в выработки и реализации государственной  и муниципальной социально-экономической политики.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3. Укрепление доверия граждан к органам местного самоуправления Чайковского муниципального района на основе прозрачности и открытости деятельности.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4. Формирование условий для эффективного использования потенциала гражданского общества, благотворительной и добровольческой деятельности на этапах планирования и реализации социальных программ, в деятельности муниципальных учреждений и некоммерческих организаций.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Механизмы реализации.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Основным принципом в выборе механизмов реализации поставленных цели и  задач создания условий развития гражданского общества является равноправный диалог органов местного самоуправления и гражданского общества по ключевым вопросам общественного развития, результаты которого становятся основой принимаемых нормативных правовых актов.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Реализация поставленных задач осуществляется посредством следующих механизмов: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 изучение и учет общественного мнения при принятии управленческих решений;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2. создание общественной районной палаты при главе Чайковского муниципального района;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3. разработка и принятие программы поддержки социально-ориентированных некоммерческих организаций;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4.  развитие института общественного контроля;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5. развитие технологий урегулирования конфликтов на местном уровне.</w:t>
      </w:r>
    </w:p>
    <w:p w:rsid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Оценка ожидаемых  результатов: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 Снижение индекса протестной активности по вопросам местного значения.</w:t>
      </w:r>
    </w:p>
    <w:p w:rsid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2. Повышение количества общественных организаций, участвующих  в осуществлении муниципальных проектов в социальной сфере.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3.Увеличение количества форм гражданского участия в принятии общественно значимых решений органами местного самоуправления Чайковского муниципального района.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b/>
          <w:sz w:val="28"/>
          <w:szCs w:val="28"/>
        </w:rPr>
        <w:t>4.4.3. Развитие территорий.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В настоящее время размещение производительных сил  на территории муниципального района создает значительные диспропорции и ограничения социально-экономического развития большинства поселений Чайковского муниципального района. Ограниченность ресурсов не позволяет вести общее равномерное развитие всех территорий.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Цель направления «Развитие территорий» - создание условий для  обеспечения эффективного местного самоуправления.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1. Создание эффективной системы взаимодействия между администрациями Чайковского муниципального района  поселений, входящих в состав муниципального района.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2. Формирование эффективной кадровой муниципальной политики.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3. Развитие территориального общественного самоуправления.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4. Развитие института самообложения граждан.</w:t>
      </w:r>
    </w:p>
    <w:p w:rsidR="002C5A4B" w:rsidRPr="002C5A4B" w:rsidRDefault="002C5A4B" w:rsidP="002C5A4B">
      <w:p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5. Внедрение единых подходов при разработке программ социально-экономического развития поселений в соответствии со Стратегией и Программой социально-экономического развития Чайковского муниципального района.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6. Повышение финансовой обеспеченности муниципальных образований.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Задача 7. Снижение рисков и проблем  в муниципальных образованиях.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 xml:space="preserve">   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Основными принципами в выборе механизмов достижения целей и задач  направления «Развитие территорий» являются: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 xml:space="preserve">1. Единое целеполагание, принятое при утверждении Стратегии социально-экономического развития Чайковского муниципального района. 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2. Финансовая самостоятельность поселений, входящих в состав Чайковского муниципального района.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3. Участие населения в местном самоуправлении.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4. Программно-целевой подход к определению направлений развития Чайковского муниципального района.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В соответствии с данными принципами на период до 2016 года определены программы, а также  содействие администрации Чайковского муниципального района в участии поселений в краевых проектах, обеспечивающих достижение запланированных результатов.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 Содействие в участии поселений в мероприятиях, предусмотренных в долгосрочной целевой программе «Повышение квалификации, профессиональная переподготовка муниципальных служащих и глав муниципальных образований Пермского края на 2012-2014годы».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2. Содействие  в участии  поселений Чайковского муниципального района  в краевых проектах: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- «Оптимизация административно-территориального устройства Пермского края»;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lastRenderedPageBreak/>
        <w:t>- «Формирование системы территориального общественного самоуправления»;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-  «Активизация института самообложения».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Мероприятия: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 Анализ и оценка уровня социально-экономического развития поселений, входящих в состав Чайковского муниципального района.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2. Конкурс поселений, входящих в состав Чайковского муниципального района по достижению наиболее результативных значений показателей социально-экономического развития поселений Чайковского муниципального района.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3. Анализ и оценка ресурсного потенциала поселений, в целях увеличения доходной базы местных бюджетов.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4. Оптимизация затрат на содержание органов местного самоуправления поселений.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5. Совершенствование механизма предоставления  поселениям, входящих в состав Чайковского муниципального района иных межбюджетных трансфертов.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6. Мониторинг социально-экономических рисков в поселениях и реализация мероприятий по их устранению.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Прогноз ожидаемых результатов: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1. Увеличение доли налоговых и неналоговых доходов консолидированного бюджета  поселений Чайковского муниципального района  в общем объеме доходов консолидированного бюджета поселений Чайковского муниципального района  (без учета субвенций) до 64,4%  к концу 2016 года.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 xml:space="preserve">2. Уменьшение доли расходов на содержание органов местного самоуправления Чайковского муниципального района в общем объеме расходов  к концу 2016 года, в том числе по муниципальному району - до 5,9%, городского поселения </w:t>
      </w:r>
      <w:r>
        <w:rPr>
          <w:sz w:val="28"/>
          <w:szCs w:val="28"/>
        </w:rPr>
        <w:t>–</w:t>
      </w:r>
      <w:r w:rsidRPr="002C5A4B">
        <w:rPr>
          <w:sz w:val="28"/>
          <w:szCs w:val="28"/>
        </w:rPr>
        <w:t xml:space="preserve"> до 12,0%,</w:t>
      </w:r>
      <w:r>
        <w:rPr>
          <w:sz w:val="28"/>
          <w:szCs w:val="28"/>
        </w:rPr>
        <w:t xml:space="preserve"> сельских поселений – 35%.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3. Обеспечение обучения муниципальных служащих и глав муниципальных образований Чайковского муниципального района  по программам повышения квалификации.</w:t>
      </w:r>
    </w:p>
    <w:p w:rsidR="002C5A4B" w:rsidRPr="002C5A4B" w:rsidRDefault="002C5A4B" w:rsidP="002C5A4B">
      <w:pPr>
        <w:shd w:val="clear" w:color="auto" w:fill="FFFFFF"/>
        <w:ind w:firstLine="709"/>
        <w:jc w:val="both"/>
        <w:rPr>
          <w:sz w:val="28"/>
          <w:szCs w:val="28"/>
        </w:rPr>
      </w:pPr>
      <w:r w:rsidRPr="002C5A4B">
        <w:rPr>
          <w:sz w:val="28"/>
          <w:szCs w:val="28"/>
        </w:rPr>
        <w:t>4. Обеспечение освоения средств краевого бюджета, выделенных на софинансирование  инвестиционных и приоритетных проектов (перечислено в бюджет муниципального района от объемов субсидий, утвержденных постановлениями Правительства Пермского края) на уровне 95% до 2016 года включительно.</w:t>
      </w:r>
    </w:p>
    <w:p w:rsidR="002C5A4B" w:rsidRPr="007119F9" w:rsidRDefault="002C5A4B" w:rsidP="00593C28">
      <w:pPr>
        <w:ind w:firstLine="709"/>
      </w:pPr>
    </w:p>
    <w:p w:rsidR="00BD6B2D" w:rsidRDefault="00DB63AB" w:rsidP="009A1222">
      <w:pPr>
        <w:pStyle w:val="7"/>
        <w:numPr>
          <w:ilvl w:val="1"/>
          <w:numId w:val="13"/>
        </w:numPr>
        <w:tabs>
          <w:tab w:val="left" w:pos="709"/>
        </w:tabs>
        <w:spacing w:before="12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ОБЩЕСТВЕННОЙ БЕЗОПАСНОСТИ</w:t>
      </w:r>
    </w:p>
    <w:p w:rsidR="00D77C37" w:rsidRDefault="00D77C37" w:rsidP="00593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1BB" w:rsidRPr="00E101BB" w:rsidRDefault="00E101BB" w:rsidP="00E101B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Основным направлением при обеспечении общественной безопасности является создание условий, направленных на сохранение и усиление контроля над криминогенной ситуацией в Чайковском муниципальном районе.</w:t>
      </w:r>
    </w:p>
    <w:p w:rsidR="00E101BB" w:rsidRPr="00E101BB" w:rsidRDefault="00E101BB" w:rsidP="00E101B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Целью является повышение безопасности жизнедеятельности населения на территории Чайковского муниципального района.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lastRenderedPageBreak/>
        <w:t>Задача 1. Снижение уровня преступности на территории Чайковского муниципального района, улучшение координации деятельности правоохранительных органов и подразделений органов местного самоуправления в предупреждении правонарушений;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Задача 2. 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граждан;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Задача 3. Обеспечение безопасности граждан при проведении мероприятий гражданской обороны и защиты от чрезвычайных ситуаций.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Задача 4. Обеспечение социальной адаптации и реабилитации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молодежи;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Задача 5. 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</w:r>
    </w:p>
    <w:p w:rsidR="00E101BB" w:rsidRPr="00E101BB" w:rsidRDefault="00E101BB" w:rsidP="00E101B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Достижение цели планируется через реализацию системы взаимосвязанных мероприятий следующих программ:</w:t>
      </w:r>
    </w:p>
    <w:p w:rsidR="00E101BB" w:rsidRPr="00E101BB" w:rsidRDefault="00E101BB" w:rsidP="00E101BB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Комплексная программа «Профилактика правонарушений в муниципальном образовании "Чайковский муниципальный район»</w:t>
      </w:r>
    </w:p>
    <w:p w:rsidR="00E101BB" w:rsidRPr="00E101BB" w:rsidRDefault="00E101BB" w:rsidP="00E101BB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Проект «Внедрение элементов ювенальной юстиции в деятельности судов» (Создание муниципальной службы примирения в учреждении Комитета по молодежной политике)</w:t>
      </w:r>
    </w:p>
    <w:p w:rsidR="00E101BB" w:rsidRPr="00E101BB" w:rsidRDefault="00E101BB" w:rsidP="00E101BB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Ведомственная целевая программа «Профилактика правонарушений в муниципальном образовании "Чайковский муниципальный район" на 2013-2015 годы»</w:t>
      </w:r>
    </w:p>
    <w:p w:rsidR="00E101BB" w:rsidRPr="00E101BB" w:rsidRDefault="00E101BB" w:rsidP="00E101BB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Муниципальная программа «Обеспечение безопасности жизнедеятельности населения Чайковского муниципального района на 2014-2020 годы»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Профилактикой преступлений занимаются практически все подразделения органов внутренних дел, отраслевые (функциональные) подразделения администрации района: Управление общего и профессионального образования, Комитет по молодежной политике, физической культуре и спорту, Муниципальное казенное учреждение «Управление гражданской защиты», а также администрации поселений Чайковского муниципального района. От эффективности проведённой профилактики во многом зависит, сколько преступлений удастся предотвратить, сколько сохранить жизней людей, оградить граждан от преступных посягательств.</w:t>
      </w:r>
    </w:p>
    <w:p w:rsidR="00E101BB" w:rsidRPr="00E101BB" w:rsidRDefault="00E101BB" w:rsidP="00E101BB">
      <w:pPr>
        <w:spacing w:line="360" w:lineRule="exact"/>
        <w:ind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Ожидаемые результаты исполнения мероприятий: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lastRenderedPageBreak/>
        <w:t xml:space="preserve">снижение роста правонарушений в общественных местах, в т.ч. несовершеннолетними; 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повысится информационное обеспечение граждан о способах защиты от преступных посягательств;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организованы в сельских поселениях формирования по охране правопорядка, в том числе участие граждан в обеспечении порядка;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уровень преступности будет поддерживаться на низком уровне;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организовано тесное взаимодействие органов местного самоуправления с правоохранительными органами;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поддержание в готовности автоматизированной системы централизованного оповещения города и доведение охвата оповещения населения до 100%;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увеличение охвата обучаемого населения в области гражданской обороны и защиты от чрезвычайных ситуаций, особенно неработающего;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уменьшение числа погибших, в том числе несовершеннолетних, на пожарах, на воде и в результате чрезвычайных ситуаций;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количество населенных пунктов, находящихся за пределом нормативного времени прибытия пожарных подразделений;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оперативное реагирование на угрозу или возникновение аварий, катастроф, стихийных бедствий и других чрезвычайных ситуаций, а также информирование Администрации района, служб и населения района о подобных фактах и принятых по ним мерам;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реализация единой государственной политики в области гражданской обороны (далее – «ГО»), защиты населения и территорий города от чрезвычайных ситуаций природного и техногенного характера (далее – «ЧС»);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E101BB">
        <w:rPr>
          <w:sz w:val="28"/>
          <w:szCs w:val="28"/>
        </w:rPr>
        <w:t>социальные объекты Чайковского муниципального района будут иметь прямые каналы связи с Единой дежурно-диспетчерской службой района и города.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 xml:space="preserve">через средства массовой информации до граждан будет доводиться больше информации о способах защиты от террористических проявлений, а также методы профилактики; 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повысится антитеррористическая защищенность потенциально-опасных и социальных объектов, будут разработаны и своевременно откорректированы паспорта антитеррористической защищенности объектов социальной сферы;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 xml:space="preserve">созданы условия для снижения численности безнадзорных детей, несовершеннолетних, злоупотребляющих алкоголем наркотическими и психотропными веществами; 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сокращение численности детей, находящихся в социально опасном положении;</w:t>
      </w:r>
    </w:p>
    <w:p w:rsidR="00E101BB" w:rsidRPr="00E101BB" w:rsidRDefault="00E101BB" w:rsidP="00E101BB">
      <w:pPr>
        <w:numPr>
          <w:ilvl w:val="1"/>
          <w:numId w:val="11"/>
        </w:numPr>
        <w:tabs>
          <w:tab w:val="clear" w:pos="1440"/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01BB">
        <w:rPr>
          <w:sz w:val="28"/>
          <w:szCs w:val="28"/>
        </w:rPr>
        <w:t>сократится число правонарушений среди несовершеннолетних, находящихся в социально опасном положении.</w:t>
      </w:r>
    </w:p>
    <w:p w:rsidR="00E101BB" w:rsidRPr="00E101BB" w:rsidRDefault="00E101BB" w:rsidP="00E101BB">
      <w:pPr>
        <w:tabs>
          <w:tab w:val="left" w:pos="2805"/>
        </w:tabs>
        <w:spacing w:line="360" w:lineRule="exact"/>
        <w:ind w:left="708"/>
        <w:rPr>
          <w:sz w:val="28"/>
          <w:szCs w:val="28"/>
        </w:rPr>
      </w:pPr>
      <w:r w:rsidRPr="00E101BB">
        <w:rPr>
          <w:sz w:val="28"/>
          <w:szCs w:val="28"/>
        </w:rPr>
        <w:lastRenderedPageBreak/>
        <w:tab/>
      </w:r>
    </w:p>
    <w:p w:rsidR="00E101BB" w:rsidRPr="00E101BB" w:rsidRDefault="00E101BB" w:rsidP="00E101BB">
      <w:pPr>
        <w:spacing w:line="360" w:lineRule="exact"/>
        <w:ind w:left="708"/>
        <w:rPr>
          <w:sz w:val="28"/>
          <w:szCs w:val="28"/>
        </w:rPr>
      </w:pPr>
      <w:r w:rsidRPr="00E101BB">
        <w:rPr>
          <w:sz w:val="28"/>
          <w:szCs w:val="28"/>
        </w:rPr>
        <w:t>Целевые показатели в сфере общественной безопасности представлены в</w:t>
      </w:r>
    </w:p>
    <w:p w:rsidR="00E101BB" w:rsidRPr="00E101BB" w:rsidRDefault="00E101BB" w:rsidP="00E101BB">
      <w:pPr>
        <w:spacing w:line="360" w:lineRule="exact"/>
        <w:rPr>
          <w:sz w:val="28"/>
          <w:szCs w:val="28"/>
        </w:rPr>
      </w:pPr>
      <w:r w:rsidRPr="00E101BB">
        <w:rPr>
          <w:sz w:val="28"/>
          <w:szCs w:val="28"/>
        </w:rPr>
        <w:t>Приложении 27.</w:t>
      </w:r>
    </w:p>
    <w:p w:rsidR="003D76D3" w:rsidRDefault="003D76D3" w:rsidP="00AC4287">
      <w:p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  <w:sectPr w:rsidR="003D76D3" w:rsidSect="00640C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37" w:right="680" w:bottom="709" w:left="1588" w:header="709" w:footer="0" w:gutter="0"/>
          <w:cols w:space="708"/>
          <w:titlePg/>
          <w:docGrid w:linePitch="360"/>
        </w:sectPr>
      </w:pPr>
    </w:p>
    <w:p w:rsidR="00BD6B2D" w:rsidRDefault="00673053" w:rsidP="009A1222">
      <w:pPr>
        <w:pStyle w:val="7"/>
        <w:numPr>
          <w:ilvl w:val="0"/>
          <w:numId w:val="13"/>
        </w:numPr>
        <w:tabs>
          <w:tab w:val="left" w:pos="1134"/>
        </w:tabs>
        <w:ind w:hanging="11"/>
        <w:rPr>
          <w:b/>
          <w:sz w:val="28"/>
          <w:szCs w:val="28"/>
        </w:rPr>
      </w:pPr>
      <w:r w:rsidRPr="00052424">
        <w:rPr>
          <w:b/>
          <w:sz w:val="28"/>
          <w:szCs w:val="28"/>
        </w:rPr>
        <w:lastRenderedPageBreak/>
        <w:t>МЕХАНИЗМ РЕАЛИЗАЦИИ ПРОГРАММЫ</w:t>
      </w:r>
    </w:p>
    <w:p w:rsidR="00673053" w:rsidRPr="003D76D3" w:rsidRDefault="00673053" w:rsidP="002A698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673053" w:rsidRPr="00673053" w:rsidRDefault="00673053" w:rsidP="002A698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3053">
        <w:rPr>
          <w:color w:val="000000"/>
          <w:sz w:val="28"/>
          <w:szCs w:val="28"/>
        </w:rPr>
        <w:t xml:space="preserve">Программа социально-экономического развития Чайковского муниципального района на 2009-2015 годы является муниципальной </w:t>
      </w:r>
      <w:r w:rsidR="008238DA">
        <w:rPr>
          <w:color w:val="000000"/>
          <w:sz w:val="28"/>
          <w:szCs w:val="28"/>
        </w:rPr>
        <w:t>П</w:t>
      </w:r>
      <w:r w:rsidRPr="00673053">
        <w:rPr>
          <w:color w:val="000000"/>
          <w:sz w:val="28"/>
          <w:szCs w:val="28"/>
        </w:rPr>
        <w:t xml:space="preserve">рограммой с федеральным и региональным  участием. </w:t>
      </w:r>
    </w:p>
    <w:p w:rsidR="00673053" w:rsidRPr="00673053" w:rsidRDefault="00673053" w:rsidP="002A698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3053">
        <w:rPr>
          <w:color w:val="000000"/>
          <w:sz w:val="28"/>
          <w:szCs w:val="28"/>
        </w:rPr>
        <w:t xml:space="preserve">Базовым принципом, определяющим построение механизма реализации </w:t>
      </w:r>
      <w:r w:rsidR="008238DA">
        <w:rPr>
          <w:color w:val="000000"/>
          <w:sz w:val="28"/>
          <w:szCs w:val="28"/>
        </w:rPr>
        <w:t>П</w:t>
      </w:r>
      <w:r w:rsidRPr="00673053">
        <w:rPr>
          <w:color w:val="000000"/>
          <w:sz w:val="28"/>
          <w:szCs w:val="28"/>
        </w:rPr>
        <w:t>рограммы, является принцип "баланса интересов", который подразумевает обеспечение соблюдения интересов участвующих в реализации планов развития организаций различных форм собственности, органов местного самоуправления и населения.</w:t>
      </w:r>
    </w:p>
    <w:p w:rsidR="00673053" w:rsidRPr="00673053" w:rsidRDefault="00673053" w:rsidP="002A698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3053">
        <w:rPr>
          <w:color w:val="000000"/>
          <w:sz w:val="28"/>
          <w:szCs w:val="28"/>
        </w:rPr>
        <w:t>Реализация Программы предусматривает использование всех средств и методов воздействия: нормативно-правового регулирования, административных мер, прямых и непрямых методов бюджетной поддержки, механизмов организационной, политической и информационной поддержки. Для достижения программных целей предполагается использовать денежно-кредитные механизмы, целевые программы, систему муниципального заказа, возможности налогового и инвестиционного законодательства, ипотеки, системы стимулирования и поддержки инвестиционной и предпринимательской деятельности, страхования рисков.</w:t>
      </w:r>
    </w:p>
    <w:p w:rsidR="00673053" w:rsidRPr="00673053" w:rsidRDefault="00673053" w:rsidP="002A698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3053">
        <w:rPr>
          <w:color w:val="000000"/>
          <w:sz w:val="28"/>
          <w:szCs w:val="28"/>
        </w:rPr>
        <w:t>Функциональный механизм реализации Программы включает следующие базовые элементы:</w:t>
      </w:r>
    </w:p>
    <w:p w:rsidR="00BD6B2D" w:rsidRDefault="0067305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стратегическое планирование и прогнозирование;</w:t>
      </w:r>
    </w:p>
    <w:p w:rsidR="00BD6B2D" w:rsidRDefault="0067305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реализацию федеральных и краевых целевых программ, стратегических планов действий, реализацию коммерческих проектов;</w:t>
      </w:r>
    </w:p>
    <w:p w:rsidR="00BD6B2D" w:rsidRDefault="0067305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внедрение индикативных методов планирования и управления в районе;</w:t>
      </w:r>
    </w:p>
    <w:p w:rsidR="00BD6B2D" w:rsidRDefault="0067305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оптимизацию функций муниципального управления и администрирования путем устранения их дублирования и передачи их в аутсорсинг, снижение административных барьеров;</w:t>
      </w:r>
    </w:p>
    <w:p w:rsidR="00BD6B2D" w:rsidRDefault="0067305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использование механизмов муниципального и частного партнерства при реализации проектов и мероприятий;</w:t>
      </w:r>
    </w:p>
    <w:p w:rsidR="00BD6B2D" w:rsidRDefault="0067305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правовые рычаги влияния на экономическое и социальное развитие территории, заключающиеся в разработке и принятии муниципальных правовых актов по важнейшим направлениям ее развития в 2009-2015 годах;</w:t>
      </w:r>
    </w:p>
    <w:p w:rsidR="00BD6B2D" w:rsidRDefault="0067305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16F80">
        <w:rPr>
          <w:sz w:val="28"/>
          <w:szCs w:val="28"/>
        </w:rPr>
        <w:t>организационные механизмы управления Программой, основанные на проведении мониторинга состояния внешней и внутренней сред, анализе реализации П</w:t>
      </w:r>
      <w:r w:rsidRPr="00673053">
        <w:rPr>
          <w:color w:val="000000"/>
          <w:sz w:val="28"/>
          <w:szCs w:val="28"/>
        </w:rPr>
        <w:t>рограммы и ее корректировке.</w:t>
      </w:r>
    </w:p>
    <w:p w:rsidR="00673053" w:rsidRPr="00673053" w:rsidRDefault="00673053" w:rsidP="002A698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3053">
        <w:rPr>
          <w:color w:val="000000"/>
          <w:sz w:val="28"/>
          <w:szCs w:val="28"/>
        </w:rPr>
        <w:t>Организация процесса выполнения Программы требует обеспечения сочетания интересов Пермского края и Чайковского муниципального района, задач отраслевого и регионального, стратегического и тактического управления, координации действий по линии министерств и ведомств, субъектов местного самоуправления, хозяйствующих субъектов, внешних партнеров.</w:t>
      </w:r>
    </w:p>
    <w:p w:rsidR="00673053" w:rsidRPr="00673053" w:rsidRDefault="00673053" w:rsidP="002A698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3053">
        <w:rPr>
          <w:color w:val="000000"/>
          <w:sz w:val="28"/>
          <w:szCs w:val="28"/>
        </w:rPr>
        <w:t>Сопровождение процесса принятия решений по участию Чайковского муниципального района в проектах и программах, реализуемых за счет федерального и краевого бюджета, предусматривает:</w:t>
      </w:r>
    </w:p>
    <w:p w:rsidR="00BD6B2D" w:rsidRDefault="0067305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lastRenderedPageBreak/>
        <w:t>взаимодействие с правительственными структурами Пермского края по участию в программах и проектах и вопросу получения субвенций из федерального и краевого бюджета в рамках ежегодно воспроизводимой технологии бюджетного процесса;</w:t>
      </w:r>
    </w:p>
    <w:p w:rsidR="00BD6B2D" w:rsidRDefault="003D76D3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16F80">
        <w:rPr>
          <w:sz w:val="28"/>
          <w:szCs w:val="28"/>
        </w:rPr>
        <w:t>обеспечение участия района в общенациональных программах, проектах и стратегиях</w:t>
      </w:r>
      <w:r>
        <w:rPr>
          <w:color w:val="000000"/>
          <w:sz w:val="28"/>
          <w:szCs w:val="28"/>
        </w:rPr>
        <w:t>.</w:t>
      </w:r>
    </w:p>
    <w:p w:rsidR="003D76D3" w:rsidRDefault="003D76D3" w:rsidP="002A698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3D76D3" w:rsidSect="00F13353">
          <w:pgSz w:w="11907" w:h="16840" w:code="9"/>
          <w:pgMar w:top="737" w:right="680" w:bottom="709" w:left="1588" w:header="709" w:footer="272" w:gutter="0"/>
          <w:cols w:space="708"/>
          <w:docGrid w:linePitch="360"/>
        </w:sectPr>
      </w:pPr>
    </w:p>
    <w:p w:rsidR="00BD6B2D" w:rsidRDefault="00673053" w:rsidP="009A1222">
      <w:pPr>
        <w:pStyle w:val="7"/>
        <w:numPr>
          <w:ilvl w:val="0"/>
          <w:numId w:val="13"/>
        </w:numPr>
        <w:tabs>
          <w:tab w:val="left" w:pos="1134"/>
        </w:tabs>
        <w:ind w:hanging="11"/>
        <w:rPr>
          <w:b/>
          <w:sz w:val="28"/>
          <w:szCs w:val="28"/>
        </w:rPr>
      </w:pPr>
      <w:r w:rsidRPr="00052424">
        <w:rPr>
          <w:b/>
          <w:sz w:val="28"/>
          <w:szCs w:val="28"/>
        </w:rPr>
        <w:lastRenderedPageBreak/>
        <w:t>РЕСУРСНОЕ ОБЕСПЕЧЕНИЕ ПРОГРАММЫ</w:t>
      </w:r>
    </w:p>
    <w:p w:rsidR="00673053" w:rsidRPr="000711F0" w:rsidRDefault="00673053" w:rsidP="0067305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73053" w:rsidRPr="00FB2A9F" w:rsidRDefault="00673053" w:rsidP="0067305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7BCC">
        <w:rPr>
          <w:color w:val="000000"/>
          <w:sz w:val="28"/>
          <w:szCs w:val="28"/>
        </w:rPr>
        <w:t xml:space="preserve">Общая потребность в финансовых ресурсах на реализацию программных мероприятий и инвестиционных проектов до 2015 года оценивается в размере </w:t>
      </w:r>
      <w:r w:rsidR="0085147A">
        <w:rPr>
          <w:color w:val="000000"/>
          <w:sz w:val="28"/>
          <w:szCs w:val="28"/>
        </w:rPr>
        <w:t>12 318,3</w:t>
      </w:r>
      <w:r w:rsidR="003E1239" w:rsidRPr="00A37BCC">
        <w:rPr>
          <w:color w:val="000000"/>
          <w:sz w:val="28"/>
          <w:szCs w:val="28"/>
        </w:rPr>
        <w:t xml:space="preserve"> млн.</w:t>
      </w:r>
      <w:r w:rsidRPr="00A37BCC">
        <w:rPr>
          <w:color w:val="000000"/>
          <w:sz w:val="28"/>
          <w:szCs w:val="28"/>
        </w:rPr>
        <w:t xml:space="preserve"> рублей. Она </w:t>
      </w:r>
      <w:r w:rsidRPr="00FB2A9F">
        <w:rPr>
          <w:color w:val="000000"/>
          <w:sz w:val="28"/>
          <w:szCs w:val="28"/>
        </w:rPr>
        <w:t>определена на основе данных проектно-сметной документации, технико-экономических обоснований, бизнес-планов проектов, расчетов затрат на проведение мероприятий.</w:t>
      </w:r>
    </w:p>
    <w:p w:rsidR="00673053" w:rsidRPr="00FB2A9F" w:rsidRDefault="00673053" w:rsidP="0067305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A9F">
        <w:rPr>
          <w:color w:val="000000"/>
          <w:sz w:val="28"/>
          <w:szCs w:val="28"/>
        </w:rPr>
        <w:t>Предполагается участие</w:t>
      </w:r>
      <w:r w:rsidR="003E1239" w:rsidRPr="00FB2A9F">
        <w:rPr>
          <w:color w:val="000000"/>
          <w:sz w:val="28"/>
          <w:szCs w:val="28"/>
        </w:rPr>
        <w:t xml:space="preserve">  федерального и краевого бюджетов в размере:</w:t>
      </w:r>
      <w:r w:rsidRPr="00FB2A9F">
        <w:rPr>
          <w:color w:val="000000"/>
          <w:sz w:val="28"/>
          <w:szCs w:val="28"/>
        </w:rPr>
        <w:t xml:space="preserve"> </w:t>
      </w:r>
      <w:r w:rsidR="00BF0171" w:rsidRPr="00FB2A9F">
        <w:rPr>
          <w:color w:val="000000"/>
          <w:sz w:val="28"/>
          <w:szCs w:val="28"/>
        </w:rPr>
        <w:t xml:space="preserve">1 541,2 млн. рублей (или </w:t>
      </w:r>
      <w:r w:rsidR="0085147A">
        <w:rPr>
          <w:color w:val="000000"/>
          <w:sz w:val="28"/>
          <w:szCs w:val="28"/>
        </w:rPr>
        <w:t>12,5</w:t>
      </w:r>
      <w:r w:rsidR="003E1239" w:rsidRPr="00FB2A9F">
        <w:rPr>
          <w:color w:val="000000"/>
          <w:sz w:val="28"/>
          <w:szCs w:val="28"/>
        </w:rPr>
        <w:t xml:space="preserve"> %) и </w:t>
      </w:r>
      <w:r w:rsidR="00BF0171" w:rsidRPr="00FB2A9F">
        <w:rPr>
          <w:color w:val="000000"/>
          <w:sz w:val="28"/>
          <w:szCs w:val="28"/>
        </w:rPr>
        <w:t>1 450,2</w:t>
      </w:r>
      <w:r w:rsidR="003E1239" w:rsidRPr="00FB2A9F">
        <w:rPr>
          <w:color w:val="000000"/>
          <w:sz w:val="28"/>
          <w:szCs w:val="28"/>
        </w:rPr>
        <w:t xml:space="preserve"> млн. рублей (или </w:t>
      </w:r>
      <w:r w:rsidR="0085147A">
        <w:rPr>
          <w:color w:val="000000"/>
          <w:sz w:val="28"/>
          <w:szCs w:val="28"/>
        </w:rPr>
        <w:t>11,8</w:t>
      </w:r>
      <w:r w:rsidR="003E1239" w:rsidRPr="00FB2A9F">
        <w:rPr>
          <w:color w:val="000000"/>
          <w:sz w:val="28"/>
          <w:szCs w:val="28"/>
        </w:rPr>
        <w:t xml:space="preserve"> %) соответственно. </w:t>
      </w:r>
      <w:r w:rsidRPr="00FB2A9F">
        <w:rPr>
          <w:color w:val="000000"/>
          <w:sz w:val="28"/>
          <w:szCs w:val="28"/>
        </w:rPr>
        <w:t>Эти средства предназначаются в основном для реализации проектов федерально</w:t>
      </w:r>
      <w:r w:rsidR="003E1239" w:rsidRPr="00FB2A9F">
        <w:rPr>
          <w:color w:val="000000"/>
          <w:sz w:val="28"/>
          <w:szCs w:val="28"/>
        </w:rPr>
        <w:t>го</w:t>
      </w:r>
      <w:r w:rsidRPr="00FB2A9F">
        <w:rPr>
          <w:color w:val="000000"/>
          <w:sz w:val="28"/>
          <w:szCs w:val="28"/>
        </w:rPr>
        <w:t xml:space="preserve"> и регионально</w:t>
      </w:r>
      <w:r w:rsidR="003E1239" w:rsidRPr="00FB2A9F">
        <w:rPr>
          <w:color w:val="000000"/>
          <w:sz w:val="28"/>
          <w:szCs w:val="28"/>
        </w:rPr>
        <w:t>г</w:t>
      </w:r>
      <w:r w:rsidR="00BF0171" w:rsidRPr="00FB2A9F">
        <w:rPr>
          <w:color w:val="000000"/>
          <w:sz w:val="28"/>
          <w:szCs w:val="28"/>
        </w:rPr>
        <w:t xml:space="preserve">о </w:t>
      </w:r>
      <w:r w:rsidR="003E1239" w:rsidRPr="00FB2A9F">
        <w:rPr>
          <w:color w:val="000000"/>
          <w:sz w:val="28"/>
          <w:szCs w:val="28"/>
        </w:rPr>
        <w:t>значения</w:t>
      </w:r>
      <w:r w:rsidRPr="00FB2A9F">
        <w:rPr>
          <w:color w:val="000000"/>
          <w:sz w:val="28"/>
          <w:szCs w:val="28"/>
        </w:rPr>
        <w:t>.</w:t>
      </w:r>
    </w:p>
    <w:p w:rsidR="00673053" w:rsidRPr="00FB2A9F" w:rsidRDefault="00673053" w:rsidP="0067305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A9F">
        <w:rPr>
          <w:color w:val="000000"/>
          <w:sz w:val="28"/>
          <w:szCs w:val="28"/>
        </w:rPr>
        <w:t xml:space="preserve">Средства консолидированного бюджета района, направляемые на реализацию Программы </w:t>
      </w:r>
      <w:r w:rsidR="003E1239" w:rsidRPr="00FB2A9F">
        <w:rPr>
          <w:color w:val="000000"/>
          <w:sz w:val="28"/>
          <w:szCs w:val="28"/>
        </w:rPr>
        <w:t xml:space="preserve">в </w:t>
      </w:r>
      <w:r w:rsidRPr="00FB2A9F">
        <w:rPr>
          <w:color w:val="000000"/>
          <w:sz w:val="28"/>
          <w:szCs w:val="28"/>
        </w:rPr>
        <w:t xml:space="preserve">2009-2011 гг., составляют </w:t>
      </w:r>
      <w:r w:rsidR="003E1239" w:rsidRPr="00FB2A9F">
        <w:rPr>
          <w:color w:val="000000"/>
          <w:sz w:val="28"/>
          <w:szCs w:val="28"/>
        </w:rPr>
        <w:t>1</w:t>
      </w:r>
      <w:r w:rsidR="00BF0171" w:rsidRPr="00FB2A9F">
        <w:rPr>
          <w:color w:val="000000"/>
          <w:sz w:val="28"/>
          <w:szCs w:val="28"/>
        </w:rPr>
        <w:t> </w:t>
      </w:r>
      <w:r w:rsidR="003E1239" w:rsidRPr="00FB2A9F">
        <w:rPr>
          <w:color w:val="000000"/>
          <w:sz w:val="28"/>
          <w:szCs w:val="28"/>
        </w:rPr>
        <w:t>7</w:t>
      </w:r>
      <w:r w:rsidR="00BF0171" w:rsidRPr="00FB2A9F">
        <w:rPr>
          <w:color w:val="000000"/>
          <w:sz w:val="28"/>
          <w:szCs w:val="28"/>
        </w:rPr>
        <w:t xml:space="preserve">74,1 </w:t>
      </w:r>
      <w:r w:rsidR="003E1239" w:rsidRPr="00FB2A9F">
        <w:rPr>
          <w:color w:val="000000"/>
          <w:sz w:val="28"/>
          <w:szCs w:val="28"/>
        </w:rPr>
        <w:t>млн.</w:t>
      </w:r>
      <w:r w:rsidRPr="00FB2A9F">
        <w:rPr>
          <w:color w:val="000000"/>
          <w:sz w:val="28"/>
          <w:szCs w:val="28"/>
        </w:rPr>
        <w:t xml:space="preserve"> рублей, или </w:t>
      </w:r>
      <w:r w:rsidR="0085147A">
        <w:rPr>
          <w:color w:val="000000"/>
          <w:sz w:val="28"/>
          <w:szCs w:val="28"/>
        </w:rPr>
        <w:t>14,4</w:t>
      </w:r>
      <w:r w:rsidRPr="00FB2A9F">
        <w:rPr>
          <w:color w:val="000000"/>
          <w:sz w:val="28"/>
          <w:szCs w:val="28"/>
        </w:rPr>
        <w:t xml:space="preserve"> % общей стоимости</w:t>
      </w:r>
      <w:r w:rsidR="003E1239" w:rsidRPr="00FB2A9F">
        <w:rPr>
          <w:color w:val="000000"/>
          <w:sz w:val="28"/>
          <w:szCs w:val="28"/>
        </w:rPr>
        <w:t>.</w:t>
      </w:r>
      <w:r w:rsidRPr="00FB2A9F">
        <w:rPr>
          <w:color w:val="000000"/>
          <w:sz w:val="28"/>
          <w:szCs w:val="28"/>
        </w:rPr>
        <w:t xml:space="preserve"> </w:t>
      </w:r>
    </w:p>
    <w:p w:rsidR="003E1239" w:rsidRPr="00FB2A9F" w:rsidRDefault="003E1239" w:rsidP="0067305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A9F">
        <w:rPr>
          <w:color w:val="000000"/>
          <w:sz w:val="28"/>
          <w:szCs w:val="28"/>
        </w:rPr>
        <w:t xml:space="preserve">На внебюджетные источники приходится </w:t>
      </w:r>
      <w:r w:rsidR="0085147A">
        <w:rPr>
          <w:color w:val="000000"/>
          <w:sz w:val="28"/>
          <w:szCs w:val="28"/>
        </w:rPr>
        <w:t>7 551,0</w:t>
      </w:r>
      <w:r w:rsidRPr="00FB2A9F">
        <w:rPr>
          <w:color w:val="000000"/>
          <w:sz w:val="28"/>
          <w:szCs w:val="28"/>
        </w:rPr>
        <w:t xml:space="preserve"> млн. рублей или </w:t>
      </w:r>
      <w:r w:rsidR="0085147A">
        <w:rPr>
          <w:color w:val="000000"/>
          <w:sz w:val="28"/>
          <w:szCs w:val="28"/>
        </w:rPr>
        <w:t>61,3 %. Основную</w:t>
      </w:r>
      <w:r w:rsidRPr="00FB2A9F">
        <w:rPr>
          <w:color w:val="000000"/>
          <w:sz w:val="28"/>
          <w:szCs w:val="28"/>
        </w:rPr>
        <w:t xml:space="preserve"> долю во внебюджетных средствах (93 %) занимают средства предприятий и организаций</w:t>
      </w:r>
      <w:r w:rsidR="000F60F9" w:rsidRPr="00FB2A9F">
        <w:rPr>
          <w:color w:val="000000"/>
          <w:sz w:val="28"/>
          <w:szCs w:val="28"/>
        </w:rPr>
        <w:t xml:space="preserve"> на</w:t>
      </w:r>
      <w:r w:rsidRPr="00FB2A9F">
        <w:rPr>
          <w:color w:val="000000"/>
          <w:sz w:val="28"/>
          <w:szCs w:val="28"/>
        </w:rPr>
        <w:t xml:space="preserve"> реализацию собственных инвестиционных проектов.</w:t>
      </w:r>
    </w:p>
    <w:p w:rsidR="00673053" w:rsidRPr="00FB2A9F" w:rsidRDefault="00673053" w:rsidP="0067305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A9F">
        <w:rPr>
          <w:color w:val="000000"/>
          <w:sz w:val="28"/>
          <w:szCs w:val="28"/>
        </w:rPr>
        <w:t>Объем финансирования конкретных расходов по мероприятиям, предлагаемым для софинансирования за счет средств соответствующих бюджетов, подлежит ежегодному уточнению при принятии закона о краевом бюджете и решения о бюджете района на очередной финансовый год.</w:t>
      </w:r>
    </w:p>
    <w:p w:rsidR="00673053" w:rsidRPr="00FB2A9F" w:rsidRDefault="00673053" w:rsidP="0067305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A9F">
        <w:rPr>
          <w:color w:val="000000"/>
          <w:sz w:val="28"/>
          <w:szCs w:val="28"/>
        </w:rPr>
        <w:t>Ресурсное обеспечение Программы представлено в Приложении 2</w:t>
      </w:r>
      <w:r w:rsidR="00FB2A9F" w:rsidRPr="00FB2A9F">
        <w:rPr>
          <w:color w:val="000000"/>
          <w:sz w:val="28"/>
          <w:szCs w:val="28"/>
        </w:rPr>
        <w:t>8</w:t>
      </w:r>
      <w:r w:rsidRPr="00FB2A9F">
        <w:rPr>
          <w:color w:val="000000"/>
          <w:sz w:val="28"/>
          <w:szCs w:val="28"/>
        </w:rPr>
        <w:t>.</w:t>
      </w:r>
    </w:p>
    <w:p w:rsidR="00673053" w:rsidRDefault="00673053" w:rsidP="00593C28">
      <w:pPr>
        <w:jc w:val="both"/>
        <w:rPr>
          <w:b/>
          <w:sz w:val="28"/>
          <w:szCs w:val="28"/>
        </w:rPr>
      </w:pPr>
    </w:p>
    <w:p w:rsidR="00BD6B2D" w:rsidRDefault="00912446" w:rsidP="009A1222">
      <w:pPr>
        <w:pStyle w:val="7"/>
        <w:numPr>
          <w:ilvl w:val="0"/>
          <w:numId w:val="13"/>
        </w:numPr>
        <w:tabs>
          <w:tab w:val="left" w:pos="1134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2F39" w:rsidRPr="00410355">
        <w:rPr>
          <w:b/>
          <w:sz w:val="28"/>
          <w:szCs w:val="28"/>
        </w:rPr>
        <w:lastRenderedPageBreak/>
        <w:t>СИСТЕМА ПОКАЗАТЕЛЕЙ И СИСТЕМА КОНТРОЛЯ НАД ВЫПОЛНЕНИЕМ ПОСТАВЛЕННЫХ ЗАДАЧ</w:t>
      </w:r>
    </w:p>
    <w:p w:rsidR="00F117D2" w:rsidRDefault="00F117D2" w:rsidP="00BE48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AE" w:rsidRPr="00BE48AE" w:rsidRDefault="00BE48AE" w:rsidP="00BE48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AE">
        <w:rPr>
          <w:rFonts w:ascii="Times New Roman" w:hAnsi="Times New Roman" w:cs="Times New Roman"/>
          <w:color w:val="000000"/>
          <w:sz w:val="28"/>
          <w:szCs w:val="28"/>
        </w:rPr>
        <w:t>В Программе социально-экономического развития разработана система показателей развития Чайковского муниципального района. Система показателей складывается из целевых показателей и приоритетных направлений, определённых в каждом блоке Программы. В ходе реализации Программы возможно расширение списка приоритетов. Неприоритетные направления должны обеспечиваться соответствующей поддержкой после обеспечения приоритетных направлений.</w:t>
      </w:r>
    </w:p>
    <w:p w:rsidR="00BE48AE" w:rsidRPr="00BE48AE" w:rsidRDefault="00BE48AE" w:rsidP="00BE48AE">
      <w:pPr>
        <w:ind w:firstLine="709"/>
        <w:jc w:val="both"/>
        <w:rPr>
          <w:bCs/>
          <w:color w:val="000000"/>
          <w:sz w:val="28"/>
          <w:szCs w:val="28"/>
        </w:rPr>
      </w:pPr>
      <w:r w:rsidRPr="00BE48AE">
        <w:rPr>
          <w:bCs/>
          <w:color w:val="000000"/>
          <w:sz w:val="28"/>
          <w:szCs w:val="28"/>
        </w:rPr>
        <w:t>Реализация направлений, определённых Программой социально-экономического развития района, достижение показателей системы позвол</w:t>
      </w:r>
      <w:r w:rsidR="007441CF">
        <w:rPr>
          <w:bCs/>
          <w:color w:val="000000"/>
          <w:sz w:val="28"/>
          <w:szCs w:val="28"/>
        </w:rPr>
        <w:t>я</w:t>
      </w:r>
      <w:r w:rsidRPr="00BE48AE">
        <w:rPr>
          <w:bCs/>
          <w:color w:val="000000"/>
          <w:sz w:val="28"/>
          <w:szCs w:val="28"/>
        </w:rPr>
        <w:t xml:space="preserve">т создать благоприятные условия для стабильной работы промышленного комплекса, функционирования рыночной инфраструктуры, использования внутренних резервов и увеличения инвестиционной привлекательности территории. Исполнение намеченных мероприятий </w:t>
      </w:r>
      <w:r w:rsidR="007441CF">
        <w:rPr>
          <w:bCs/>
          <w:color w:val="000000"/>
          <w:sz w:val="28"/>
          <w:szCs w:val="28"/>
        </w:rPr>
        <w:t>поможет</w:t>
      </w:r>
      <w:r w:rsidRPr="00BE48AE">
        <w:rPr>
          <w:bCs/>
          <w:color w:val="000000"/>
          <w:sz w:val="28"/>
          <w:szCs w:val="28"/>
        </w:rPr>
        <w:t xml:space="preserve"> приблизиться к достижению основной цели – повышению качества жизни населения.</w:t>
      </w:r>
    </w:p>
    <w:p w:rsidR="00BE48AE" w:rsidRPr="00BE48AE" w:rsidRDefault="00BE48AE" w:rsidP="00BE48A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8AE">
        <w:rPr>
          <w:color w:val="000000"/>
          <w:sz w:val="28"/>
          <w:szCs w:val="28"/>
        </w:rPr>
        <w:t>В соответствии с поставленными целями и задачами администрацией муниципального района ежегодно должна быть проведена оценка достигнутых результатов и их влияния на изменение социально-экономического положения муниципального образования. С этой целью необходимо проведение мониторинга разработанной системы показателей социально-экономического развития муниципального района.</w:t>
      </w:r>
    </w:p>
    <w:p w:rsidR="00BE48AE" w:rsidRPr="00BE48AE" w:rsidRDefault="00BE48AE" w:rsidP="00BE48A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8AE">
        <w:rPr>
          <w:color w:val="000000"/>
          <w:sz w:val="28"/>
          <w:szCs w:val="28"/>
        </w:rPr>
        <w:t>В качестве основных индикаторов изменения социально-экономического положения муниципального района могут быть выбраны следующие показатели: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441CF">
        <w:rPr>
          <w:sz w:val="28"/>
          <w:szCs w:val="28"/>
        </w:rPr>
        <w:t>динамика изменения удельного показателя самообеспеченности Чайковского муниципального района;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441CF">
        <w:rPr>
          <w:sz w:val="28"/>
          <w:szCs w:val="28"/>
        </w:rPr>
        <w:t>уровень преступности на 10 000 населения;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441CF">
        <w:rPr>
          <w:sz w:val="28"/>
          <w:szCs w:val="28"/>
        </w:rPr>
        <w:t>темп прироста постоянного населения;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441CF">
        <w:rPr>
          <w:sz w:val="28"/>
          <w:szCs w:val="28"/>
        </w:rPr>
        <w:t>коэффициент рождаемости;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441CF">
        <w:rPr>
          <w:sz w:val="28"/>
          <w:szCs w:val="28"/>
        </w:rPr>
        <w:t>коэффициент смертности;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441CF">
        <w:rPr>
          <w:sz w:val="28"/>
          <w:szCs w:val="28"/>
        </w:rPr>
        <w:t>прирост численности занятых во внебюджетной сфере;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441CF">
        <w:rPr>
          <w:sz w:val="28"/>
          <w:szCs w:val="28"/>
        </w:rPr>
        <w:t>объем ввода</w:t>
      </w:r>
      <w:r w:rsidRPr="00BE48AE">
        <w:rPr>
          <w:color w:val="000000"/>
          <w:sz w:val="28"/>
          <w:szCs w:val="28"/>
        </w:rPr>
        <w:t xml:space="preserve"> жилья</w:t>
      </w:r>
      <w:r w:rsidR="006655A7">
        <w:rPr>
          <w:color w:val="000000"/>
          <w:sz w:val="28"/>
          <w:szCs w:val="28"/>
        </w:rPr>
        <w:t>.</w:t>
      </w:r>
    </w:p>
    <w:p w:rsidR="00BE48AE" w:rsidRPr="00BE48AE" w:rsidRDefault="00BE48AE" w:rsidP="00BE48A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BE48AE">
        <w:rPr>
          <w:color w:val="000000"/>
          <w:sz w:val="28"/>
          <w:szCs w:val="28"/>
        </w:rPr>
        <w:t xml:space="preserve">В целях реализации </w:t>
      </w:r>
      <w:r w:rsidRPr="00BE48AE">
        <w:rPr>
          <w:bCs/>
          <w:color w:val="000000"/>
          <w:sz w:val="28"/>
          <w:szCs w:val="28"/>
        </w:rPr>
        <w:t xml:space="preserve">Программы </w:t>
      </w:r>
      <w:r w:rsidRPr="00BE48AE">
        <w:rPr>
          <w:color w:val="000000"/>
          <w:sz w:val="28"/>
          <w:szCs w:val="28"/>
        </w:rPr>
        <w:t xml:space="preserve">социально-экономического развития района необходимо достичь тесного взаимодействия ветвей власти, представителей бизнеса и общественности. </w:t>
      </w:r>
    </w:p>
    <w:p w:rsidR="00BE48AE" w:rsidRPr="00BE48AE" w:rsidRDefault="00BE48AE" w:rsidP="00BE48AE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AE">
        <w:rPr>
          <w:rFonts w:ascii="Times New Roman" w:hAnsi="Times New Roman" w:cs="Times New Roman"/>
          <w:color w:val="000000"/>
          <w:sz w:val="28"/>
          <w:szCs w:val="28"/>
        </w:rPr>
        <w:t>К основным функциям администрации муниципального района в процессе планирования социально-экономического развития Чайковского муниципального района относ</w:t>
      </w:r>
      <w:r w:rsidR="006655A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E48AE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координация исполнения программных мероприятий, включая мониторинг их реализации, оценка результативности, содействие решению спорных (конфликтных) ситуаций;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 xml:space="preserve">подготовка отчетов о реализации </w:t>
      </w:r>
      <w:r w:rsidR="006655A7">
        <w:rPr>
          <w:sz w:val="28"/>
          <w:szCs w:val="28"/>
        </w:rPr>
        <w:t>П</w:t>
      </w:r>
      <w:r w:rsidRPr="00716F80">
        <w:rPr>
          <w:sz w:val="28"/>
          <w:szCs w:val="28"/>
        </w:rPr>
        <w:t>рограммы, корректировка Программы.</w:t>
      </w:r>
    </w:p>
    <w:p w:rsidR="00BE48AE" w:rsidRPr="00BE48AE" w:rsidRDefault="00BE48AE" w:rsidP="00BE48AE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может быть скорректирована в зависимости от следующих изменений: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принятие, завершение, изменение проектов и программ;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финансирование мероприятий;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color w:val="000000"/>
          <w:sz w:val="28"/>
          <w:szCs w:val="28"/>
        </w:rPr>
      </w:pPr>
      <w:r w:rsidRPr="00716F80">
        <w:rPr>
          <w:sz w:val="28"/>
          <w:szCs w:val="28"/>
        </w:rPr>
        <w:t>внешних</w:t>
      </w:r>
      <w:r w:rsidRPr="00BE48AE">
        <w:rPr>
          <w:color w:val="000000"/>
          <w:sz w:val="28"/>
          <w:szCs w:val="28"/>
        </w:rPr>
        <w:t xml:space="preserve"> факторов и других причин.</w:t>
      </w:r>
    </w:p>
    <w:p w:rsidR="00BE48AE" w:rsidRPr="00BE48AE" w:rsidRDefault="00BE48AE" w:rsidP="00BE48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AE">
        <w:rPr>
          <w:rFonts w:ascii="Times New Roman" w:hAnsi="Times New Roman" w:cs="Times New Roman"/>
          <w:color w:val="000000"/>
          <w:sz w:val="28"/>
          <w:szCs w:val="28"/>
        </w:rPr>
        <w:t>Система контроля включает в себя систему контроля органов управления муниципального уровня и систему общественного контроля.</w:t>
      </w:r>
    </w:p>
    <w:p w:rsidR="00BE48AE" w:rsidRPr="00BE48AE" w:rsidRDefault="00BE48AE" w:rsidP="00BE48A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BE48AE">
        <w:rPr>
          <w:color w:val="000000"/>
          <w:sz w:val="28"/>
          <w:szCs w:val="28"/>
        </w:rPr>
        <w:t xml:space="preserve">Контроль за исполнением </w:t>
      </w:r>
      <w:r w:rsidRPr="00BE48AE">
        <w:rPr>
          <w:bCs/>
          <w:color w:val="000000"/>
          <w:sz w:val="28"/>
          <w:szCs w:val="28"/>
        </w:rPr>
        <w:t xml:space="preserve">Программы </w:t>
      </w:r>
      <w:r w:rsidRPr="00BE48AE">
        <w:rPr>
          <w:color w:val="000000"/>
          <w:sz w:val="28"/>
          <w:szCs w:val="28"/>
        </w:rPr>
        <w:t>социально-экономического развития района будет осуществляться через: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ежеквартальный отчет руководителей структурных подразделений, ответственных за исполнение Программы социально-экономического развития района, перед заместителями главы муниципального района, курирующими данные направления;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ежегодный отчет главы муниципального района Земскому собранию об исполненных мероприятиях Программы за прошедший календарный период;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716F80">
        <w:rPr>
          <w:sz w:val="28"/>
          <w:szCs w:val="28"/>
        </w:rPr>
        <w:t>отчеты депутатов Земского собрания перед избирателями;</w:t>
      </w:r>
    </w:p>
    <w:p w:rsidR="00BD6B2D" w:rsidRDefault="00BE48AE" w:rsidP="009A1222">
      <w:pPr>
        <w:numPr>
          <w:ilvl w:val="0"/>
          <w:numId w:val="2"/>
        </w:numPr>
        <w:tabs>
          <w:tab w:val="clear" w:pos="1068"/>
          <w:tab w:val="num" w:pos="993"/>
        </w:tabs>
        <w:ind w:left="0" w:firstLine="708"/>
        <w:jc w:val="both"/>
        <w:rPr>
          <w:bCs/>
          <w:color w:val="000000"/>
          <w:sz w:val="28"/>
          <w:szCs w:val="28"/>
        </w:rPr>
      </w:pPr>
      <w:r w:rsidRPr="00F44D02">
        <w:rPr>
          <w:sz w:val="28"/>
          <w:szCs w:val="28"/>
        </w:rPr>
        <w:t>публикации</w:t>
      </w:r>
      <w:r w:rsidRPr="00F44D02">
        <w:rPr>
          <w:bCs/>
          <w:color w:val="000000"/>
          <w:sz w:val="28"/>
          <w:szCs w:val="28"/>
        </w:rPr>
        <w:t xml:space="preserve"> итогов социально-экономического развития района в СМИ.</w:t>
      </w:r>
    </w:p>
    <w:p w:rsidR="00DE2FFB" w:rsidRDefault="00DE2FFB" w:rsidP="00DE2FFB">
      <w:pPr>
        <w:jc w:val="both"/>
        <w:rPr>
          <w:bCs/>
          <w:color w:val="000000"/>
          <w:sz w:val="28"/>
          <w:szCs w:val="28"/>
        </w:rPr>
        <w:sectPr w:rsidR="00DE2FFB" w:rsidSect="00F44D02">
          <w:pgSz w:w="11907" w:h="16840" w:code="9"/>
          <w:pgMar w:top="737" w:right="680" w:bottom="709" w:left="1588" w:header="709" w:footer="272" w:gutter="0"/>
          <w:cols w:space="708"/>
          <w:docGrid w:linePitch="360"/>
        </w:sectPr>
      </w:pPr>
    </w:p>
    <w:p w:rsidR="00E101BB" w:rsidRPr="00E101BB" w:rsidRDefault="00E101BB" w:rsidP="00E101BB">
      <w:pPr>
        <w:keepNext/>
        <w:keepLines/>
        <w:spacing w:line="360" w:lineRule="exact"/>
        <w:ind w:left="10206"/>
        <w:rPr>
          <w:bCs/>
          <w:sz w:val="28"/>
          <w:szCs w:val="28"/>
        </w:rPr>
      </w:pPr>
      <w:r w:rsidRPr="00E101BB">
        <w:rPr>
          <w:bCs/>
          <w:sz w:val="28"/>
          <w:szCs w:val="28"/>
        </w:rPr>
        <w:lastRenderedPageBreak/>
        <w:t>Приложение 1  к Программе</w:t>
      </w:r>
    </w:p>
    <w:p w:rsidR="00E101BB" w:rsidRPr="00E101BB" w:rsidRDefault="00E101BB" w:rsidP="00E101BB">
      <w:pPr>
        <w:keepNext/>
        <w:keepLines/>
        <w:spacing w:line="360" w:lineRule="exact"/>
        <w:ind w:firstLine="5719"/>
        <w:jc w:val="right"/>
        <w:rPr>
          <w:bCs/>
          <w:sz w:val="28"/>
          <w:szCs w:val="28"/>
        </w:rPr>
      </w:pPr>
    </w:p>
    <w:p w:rsidR="00E101BB" w:rsidRPr="00E101BB" w:rsidRDefault="00E101BB" w:rsidP="00E101BB">
      <w:pPr>
        <w:keepNext/>
        <w:keepLines/>
        <w:spacing w:line="360" w:lineRule="exact"/>
        <w:ind w:firstLine="1134"/>
        <w:jc w:val="center"/>
        <w:rPr>
          <w:b/>
          <w:bCs/>
          <w:sz w:val="28"/>
          <w:szCs w:val="28"/>
        </w:rPr>
      </w:pPr>
      <w:r w:rsidRPr="00E101BB">
        <w:rPr>
          <w:b/>
          <w:bCs/>
          <w:sz w:val="28"/>
          <w:szCs w:val="28"/>
        </w:rPr>
        <w:t>Целевые показатели социально-экономического развития Чайковского муниципального района</w:t>
      </w:r>
    </w:p>
    <w:tbl>
      <w:tblPr>
        <w:tblpPr w:leftFromText="180" w:rightFromText="180" w:vertAnchor="text" w:horzAnchor="margin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17"/>
        <w:gridCol w:w="4413"/>
        <w:gridCol w:w="1272"/>
        <w:gridCol w:w="816"/>
        <w:gridCol w:w="816"/>
        <w:gridCol w:w="816"/>
        <w:gridCol w:w="816"/>
        <w:gridCol w:w="996"/>
        <w:gridCol w:w="876"/>
        <w:gridCol w:w="816"/>
        <w:gridCol w:w="981"/>
        <w:gridCol w:w="1057"/>
        <w:gridCol w:w="1061"/>
      </w:tblGrid>
      <w:tr w:rsidR="00E101BB" w:rsidRPr="00E101BB" w:rsidTr="00C03385">
        <w:trPr>
          <w:trHeight w:val="417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1BB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1BB">
              <w:rPr>
                <w:b/>
                <w:bCs/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1BB">
              <w:rPr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1BB">
              <w:rPr>
                <w:b/>
                <w:bCs/>
                <w:color w:val="000000"/>
                <w:sz w:val="28"/>
                <w:szCs w:val="28"/>
              </w:rPr>
              <w:t>Планируемый уровень целевого показателя, по годам</w:t>
            </w:r>
          </w:p>
        </w:tc>
      </w:tr>
      <w:tr w:rsidR="00E101BB" w:rsidRPr="00E101BB" w:rsidTr="00C03385">
        <w:trPr>
          <w:trHeight w:val="40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1BB">
              <w:rPr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1BB">
              <w:rPr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101BB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101BB"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101BB"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101BB"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101BB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101BB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101BB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101BB"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E101BB" w:rsidRPr="00E101BB" w:rsidTr="00C03385">
        <w:trPr>
          <w:trHeight w:val="51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Pr="00E101BB" w:rsidRDefault="00E101BB" w:rsidP="00C03385">
            <w:pPr>
              <w:shd w:val="clear" w:color="auto" w:fill="FFFFFF"/>
              <w:rPr>
                <w:color w:val="000000"/>
              </w:rPr>
            </w:pPr>
            <w:r w:rsidRPr="00E101BB">
              <w:rPr>
                <w:color w:val="000000"/>
              </w:rPr>
              <w:t xml:space="preserve"> Численность постоянного населения на 01 января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тыс. чел.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108,6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108,8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108,8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103,789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103,85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104,6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104,7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104,8</w:t>
            </w:r>
          </w:p>
        </w:tc>
      </w:tr>
      <w:tr w:rsidR="00E101BB" w:rsidRPr="00E101BB" w:rsidTr="00C03385">
        <w:trPr>
          <w:trHeight w:val="51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rPr>
                <w:color w:val="000000"/>
              </w:rPr>
            </w:pPr>
            <w:r w:rsidRPr="00E101BB">
              <w:rPr>
                <w:color w:val="000000"/>
              </w:rPr>
              <w:t>Коэффициент рождаемости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на 1000 населения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13,3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13,6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14,0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14,0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14,0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14,0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14,0</w:t>
            </w:r>
          </w:p>
        </w:tc>
      </w:tr>
      <w:tr w:rsidR="00E101BB" w:rsidRPr="00E101BB" w:rsidTr="00C03385">
        <w:trPr>
          <w:trHeight w:val="51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rPr>
                <w:color w:val="000000"/>
              </w:rPr>
            </w:pPr>
            <w:r w:rsidRPr="00E101BB">
              <w:rPr>
                <w:color w:val="000000"/>
              </w:rPr>
              <w:t>Коэффициент  смертности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на 1000 населения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12,9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11,5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11,8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11,8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12,8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12,8</w:t>
            </w:r>
          </w:p>
        </w:tc>
      </w:tr>
      <w:tr w:rsidR="00E101BB" w:rsidRPr="00E101BB" w:rsidTr="00C03385">
        <w:trPr>
          <w:trHeight w:val="76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4.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Pr="00E101BB" w:rsidRDefault="00E101BB" w:rsidP="00C03385">
            <w:pPr>
              <w:shd w:val="clear" w:color="auto" w:fill="FFFFFF"/>
              <w:rPr>
                <w:color w:val="000000"/>
              </w:rPr>
            </w:pPr>
            <w:r w:rsidRPr="00E101BB">
              <w:rPr>
                <w:color w:val="000000"/>
              </w:rPr>
              <w:t>Среднемесячная номинальная заработная плата по крупным и средним предприятиям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тыс. руб.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14,2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15,8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17,2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18,5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23,1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26,4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29,7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32,2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34,8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38,0</w:t>
            </w:r>
          </w:p>
        </w:tc>
      </w:tr>
      <w:tr w:rsidR="00E101BB" w:rsidRPr="00E101BB" w:rsidTr="00C03385">
        <w:trPr>
          <w:trHeight w:val="73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5.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Pr="00E101BB" w:rsidRDefault="00E101BB" w:rsidP="00C03385">
            <w:pPr>
              <w:shd w:val="clear" w:color="auto" w:fill="FFFFFF"/>
              <w:rPr>
                <w:color w:val="000000"/>
              </w:rPr>
            </w:pPr>
            <w:r w:rsidRPr="00E101BB">
              <w:rPr>
                <w:color w:val="000000"/>
              </w:rPr>
              <w:t>Среднесписочная численность  работающих на крупных и средних предприятиях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чел.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28190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26550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23900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23350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24450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23750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23100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23275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23275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23275</w:t>
            </w:r>
          </w:p>
        </w:tc>
      </w:tr>
      <w:tr w:rsidR="00E101BB" w:rsidRPr="00E101BB" w:rsidTr="00C03385">
        <w:trPr>
          <w:trHeight w:val="52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6.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Pr="00E101BB" w:rsidRDefault="00E101BB" w:rsidP="00C03385">
            <w:pPr>
              <w:shd w:val="clear" w:color="auto" w:fill="FFFFFF"/>
              <w:rPr>
                <w:color w:val="000000"/>
              </w:rPr>
            </w:pPr>
            <w:r w:rsidRPr="00E101BB">
              <w:rPr>
                <w:color w:val="000000"/>
              </w:rPr>
              <w:t>Прирост / убыль численности работающих во внебюджетной сфере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чел.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-3391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-1640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-2650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-550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-700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-650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175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0</w:t>
            </w:r>
          </w:p>
        </w:tc>
      </w:tr>
      <w:tr w:rsidR="00E101BB" w:rsidRPr="00E101BB" w:rsidTr="00C03385">
        <w:trPr>
          <w:trHeight w:val="58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7.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Pr="00E101BB" w:rsidRDefault="00E101BB" w:rsidP="00C03385">
            <w:pPr>
              <w:shd w:val="clear" w:color="auto" w:fill="FFFFFF"/>
              <w:rPr>
                <w:color w:val="000000"/>
              </w:rPr>
            </w:pPr>
            <w:r w:rsidRPr="00E101BB">
              <w:rPr>
                <w:color w:val="000000"/>
              </w:rPr>
              <w:t>Отгрузка по крупным и средним предприятиям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млрд. руб.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61,1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50,7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55,0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59,7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71,2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80,6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80,6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81,6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82,3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83,5</w:t>
            </w:r>
          </w:p>
        </w:tc>
      </w:tr>
      <w:tr w:rsidR="00E101BB" w:rsidRPr="00E101BB" w:rsidTr="00C03385">
        <w:trPr>
          <w:trHeight w:val="81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8.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Pr="00E101BB" w:rsidRDefault="00E101BB" w:rsidP="00C03385">
            <w:pPr>
              <w:shd w:val="clear" w:color="auto" w:fill="FFFFFF"/>
            </w:pPr>
            <w:r w:rsidRPr="00E101BB">
              <w:t xml:space="preserve">Объем инвестиций в основной   капитал за счет всех источников финансирования в действующих ценах каждого года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млрд. руб.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6,0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11,0</w:t>
            </w:r>
          </w:p>
        </w:tc>
      </w:tr>
      <w:tr w:rsidR="00E101BB" w:rsidRPr="00E101BB" w:rsidTr="00C03385">
        <w:trPr>
          <w:trHeight w:val="82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9.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Pr="00E101BB" w:rsidRDefault="00E101BB" w:rsidP="00C03385">
            <w:pPr>
              <w:shd w:val="clear" w:color="auto" w:fill="FFFFFF"/>
            </w:pPr>
            <w:r w:rsidRPr="00E101BB">
              <w:t>Объем инвестиций в основной капитал за счет всех источников финансирования на душу населения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E101BB">
              <w:rPr>
                <w:color w:val="000000"/>
              </w:rPr>
              <w:t>тыс. руб.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23,0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20,2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17,5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17,4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57,8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76,7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95,3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95,5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100,2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Pr="00E101BB" w:rsidRDefault="00E101BB" w:rsidP="00C03385">
            <w:pPr>
              <w:shd w:val="clear" w:color="auto" w:fill="FFFFFF"/>
              <w:jc w:val="center"/>
            </w:pPr>
            <w:r w:rsidRPr="00E101BB">
              <w:t>104,9</w:t>
            </w:r>
          </w:p>
        </w:tc>
      </w:tr>
    </w:tbl>
    <w:p w:rsidR="00484F87" w:rsidRPr="00E101BB" w:rsidRDefault="00484F87" w:rsidP="00484F87">
      <w:pPr>
        <w:shd w:val="clear" w:color="auto" w:fill="FFFFFF"/>
        <w:ind w:left="10632"/>
        <w:jc w:val="both"/>
      </w:pPr>
    </w:p>
    <w:p w:rsidR="00C04AA7" w:rsidRDefault="00C04AA7" w:rsidP="00A62EF4">
      <w:pPr>
        <w:jc w:val="right"/>
        <w:rPr>
          <w:color w:val="000000"/>
          <w:sz w:val="28"/>
          <w:szCs w:val="28"/>
        </w:rPr>
        <w:sectPr w:rsidR="00C04AA7" w:rsidSect="00035977">
          <w:pgSz w:w="16838" w:h="11906" w:orient="landscape"/>
          <w:pgMar w:top="1135" w:right="567" w:bottom="142" w:left="1134" w:header="720" w:footer="720" w:gutter="0"/>
          <w:cols w:space="720"/>
          <w:docGrid w:linePitch="326"/>
        </w:sectPr>
      </w:pPr>
    </w:p>
    <w:p w:rsidR="002E0304" w:rsidRDefault="002E0304" w:rsidP="00A62EF4">
      <w:pPr>
        <w:jc w:val="right"/>
        <w:rPr>
          <w:color w:val="000000"/>
          <w:sz w:val="28"/>
          <w:szCs w:val="28"/>
        </w:rPr>
      </w:pPr>
    </w:p>
    <w:p w:rsidR="00A62EF4" w:rsidRDefault="00A62EF4" w:rsidP="00A62EF4">
      <w:pPr>
        <w:jc w:val="right"/>
        <w:rPr>
          <w:color w:val="000000"/>
          <w:sz w:val="28"/>
          <w:szCs w:val="28"/>
        </w:rPr>
      </w:pPr>
      <w:r w:rsidRPr="00A62EF4">
        <w:rPr>
          <w:color w:val="000000"/>
          <w:sz w:val="28"/>
          <w:szCs w:val="28"/>
        </w:rPr>
        <w:t>Приложение 2</w:t>
      </w:r>
      <w:r>
        <w:rPr>
          <w:color w:val="000000"/>
          <w:sz w:val="28"/>
          <w:szCs w:val="28"/>
        </w:rPr>
        <w:t xml:space="preserve"> к Программе</w:t>
      </w:r>
    </w:p>
    <w:p w:rsidR="00A62EF4" w:rsidRPr="00A62EF4" w:rsidRDefault="00A62EF4" w:rsidP="00A62EF4">
      <w:pPr>
        <w:jc w:val="right"/>
        <w:rPr>
          <w:color w:val="000000"/>
          <w:sz w:val="28"/>
          <w:szCs w:val="28"/>
        </w:rPr>
      </w:pPr>
    </w:p>
    <w:p w:rsidR="00A62EF4" w:rsidRPr="00A62EF4" w:rsidRDefault="00A62EF4" w:rsidP="00A62EF4">
      <w:pPr>
        <w:rPr>
          <w:color w:val="000000"/>
          <w:sz w:val="20"/>
          <w:szCs w:val="20"/>
        </w:rPr>
      </w:pPr>
    </w:p>
    <w:p w:rsidR="00A62EF4" w:rsidRDefault="00A62EF4" w:rsidP="00A62EF4">
      <w:pPr>
        <w:jc w:val="center"/>
        <w:rPr>
          <w:b/>
          <w:bCs/>
          <w:color w:val="000000"/>
          <w:sz w:val="28"/>
          <w:szCs w:val="28"/>
        </w:rPr>
      </w:pPr>
      <w:r w:rsidRPr="00A62EF4">
        <w:rPr>
          <w:b/>
          <w:bCs/>
          <w:color w:val="000000"/>
          <w:sz w:val="28"/>
          <w:szCs w:val="28"/>
        </w:rPr>
        <w:t>Агропромышленный потенциал Чайковского муниципального района</w:t>
      </w:r>
    </w:p>
    <w:p w:rsidR="00A62EF4" w:rsidRPr="00A62EF4" w:rsidRDefault="00A62EF4" w:rsidP="00A62EF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956" w:type="dxa"/>
        <w:tblInd w:w="90" w:type="dxa"/>
        <w:tblLayout w:type="fixed"/>
        <w:tblLook w:val="04A0"/>
      </w:tblPr>
      <w:tblGrid>
        <w:gridCol w:w="516"/>
        <w:gridCol w:w="5172"/>
        <w:gridCol w:w="850"/>
        <w:gridCol w:w="866"/>
        <w:gridCol w:w="866"/>
        <w:gridCol w:w="962"/>
        <w:gridCol w:w="1134"/>
        <w:gridCol w:w="1060"/>
        <w:gridCol w:w="1040"/>
        <w:gridCol w:w="1040"/>
        <w:gridCol w:w="1450"/>
      </w:tblGrid>
      <w:tr w:rsidR="00A62EF4" w:rsidRPr="00A62EF4" w:rsidTr="00A62EF4">
        <w:trPr>
          <w:trHeight w:val="255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sz w:val="20"/>
                <w:szCs w:val="20"/>
              </w:rPr>
            </w:pPr>
            <w:r w:rsidRPr="00A62EF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Планируемый уровень показателя по годам</w:t>
            </w:r>
          </w:p>
        </w:tc>
      </w:tr>
      <w:tr w:rsidR="00A62EF4" w:rsidRPr="00A62EF4" w:rsidTr="00A62EF4">
        <w:trPr>
          <w:trHeight w:val="25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EF4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Индекс объема производства продукции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Количество сельскохозяйственных предприятий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 в том числе по специализации: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 животноводство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 растениеводство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Количество крестьянско-фермерских хозяйств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Посевные площади,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30849,0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28335,0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27701,0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27601,1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25907,0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26068,0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26300,0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26558,0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зерновые и зернобобовые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12768,0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11060,0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11023,0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9538,0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9460,0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9570,0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9680,0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604,0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630,0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овощи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кормовые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17299,0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16362,0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15748,0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14941,0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15900,0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16000,0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технические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       в том числе по видам хозяйств: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ind w:firstLineChars="800" w:firstLine="1600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29439,0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26861,0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26067,0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26022,0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23665,0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24363,0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24575,0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24790,0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из них по видам культур: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зерновые и зернобобовые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10887,0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10838,0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9289,0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9400,0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9500,0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овощи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кормовые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16754,0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15762,0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15081,0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14325,0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15100,0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15200,0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технические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EF4" w:rsidRPr="00A62EF4" w:rsidRDefault="00A62EF4" w:rsidP="00A62EF4">
            <w:pPr>
              <w:ind w:firstLineChars="800" w:firstLine="1600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крестьянские  (фермерские)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869,1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831,0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998,0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из них по видам культур: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зерновые и зернобобовые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sz w:val="20"/>
                <w:szCs w:val="20"/>
              </w:rPr>
            </w:pPr>
            <w:r w:rsidRPr="00A62EF4">
              <w:rPr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sz w:val="20"/>
                <w:szCs w:val="20"/>
              </w:rPr>
            </w:pPr>
            <w:r w:rsidRPr="00A62EF4">
              <w:rPr>
                <w:sz w:val="20"/>
                <w:szCs w:val="20"/>
              </w:rPr>
              <w:t>10,0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sz w:val="20"/>
                <w:szCs w:val="20"/>
              </w:rPr>
            </w:pPr>
            <w:r w:rsidRPr="00A62EF4">
              <w:rPr>
                <w:sz w:val="20"/>
                <w:szCs w:val="20"/>
              </w:rPr>
              <w:t>12,0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овощи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кормовые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ind w:firstLineChars="800" w:firstLine="1600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хозяйства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1411,0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62EF4">
              <w:rPr>
                <w:i/>
                <w:iCs/>
                <w:color w:val="000000"/>
                <w:sz w:val="20"/>
                <w:szCs w:val="20"/>
              </w:rPr>
              <w:t>770,0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из них по видам культур: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1186,0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овощи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62EF4" w:rsidRPr="00A62EF4" w:rsidTr="00A62EF4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sz w:val="20"/>
                <w:szCs w:val="20"/>
              </w:rPr>
            </w:pPr>
            <w:r w:rsidRPr="00A62EF4">
              <w:rPr>
                <w:sz w:val="20"/>
                <w:szCs w:val="20"/>
              </w:rPr>
              <w:t>Производство основных видов продукции растениеводства в сельскохозяйственных предприятиях: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зерно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14981,0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13741,0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15430,0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19606,0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6233,0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11872,0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12312,0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14400,0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овощи открытого грунта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овощи закрытого грунта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647,0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заготовка кормов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23857,0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21383,0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20666,0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21274,0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10538,0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35350,0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36946,0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40883,0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Поголовье скота и птицы в хозяйствах всех категорий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крупный рогатый скот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10500,0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11900,0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12523,0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                  в т.ч. коровы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2900,0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2889,0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2997,0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3159,0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3213,0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3381,2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свиньи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10190,0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10250,0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10300,0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10900,0</w:t>
            </w:r>
          </w:p>
        </w:tc>
      </w:tr>
      <w:tr w:rsidR="00A62EF4" w:rsidRPr="00A62EF4" w:rsidTr="00A62EF4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птица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тыс. 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666,0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738,0</w:t>
            </w:r>
          </w:p>
        </w:tc>
      </w:tr>
      <w:tr w:rsidR="00A62EF4" w:rsidRPr="00A62EF4" w:rsidTr="00A62EF4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EF4" w:rsidRPr="00A62EF4" w:rsidRDefault="00A62EF4" w:rsidP="00A62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Поголовье скота и птицы в сельскохозяйственных предприятиях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крупный рогатый скот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9158,0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8695,0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8199,0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6814,0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7120,0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7150,0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7200,0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                  в т.ч. коровы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1906,0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1831,0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1660,0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A62EF4" w:rsidRPr="00A62EF4" w:rsidTr="00A62EF4">
        <w:trPr>
          <w:trHeight w:val="2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свиньи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7904,0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8053,0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8690,0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9013,0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9050,0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9100,0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9150,0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птица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тыс. 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655,4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740,1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A62EF4" w:rsidRPr="00A62EF4" w:rsidTr="00A62EF4">
        <w:trPr>
          <w:trHeight w:val="41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Производство основных видов продукции животноводства в сельскохозяйственных предприятиях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мясо скота и птицы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4687,3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4448,4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4073,0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4754,0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3393,0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4310,0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4350,0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молоко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тн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6783,0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6132,5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6082,0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6662,0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6450,0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6625,0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6650,0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яйцо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млн.шт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178,0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Валовая продукция сельского хозяйства,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889,9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888,2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1161,1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1171,7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1200,0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продукция растениеводства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355,2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275,2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продукция животноводства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636,9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828,8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701,8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885,9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910,0</w:t>
            </w:r>
          </w:p>
        </w:tc>
      </w:tr>
      <w:tr w:rsidR="00A62EF4" w:rsidRPr="00A62EF4" w:rsidTr="00A62EF4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Валовая продукция сельскохозяйственных организаций, </w:t>
            </w:r>
            <w:r w:rsidRPr="00A62EF4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564,1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661,7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618,7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881,3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1015,0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продукция растениеводства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171,3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A62EF4" w:rsidRPr="00A62EF4" w:rsidTr="00A62EF4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 xml:space="preserve">     продукция животноводства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458,7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620,5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805,0</w:t>
            </w:r>
          </w:p>
        </w:tc>
      </w:tr>
      <w:tr w:rsidR="00A62EF4" w:rsidRPr="00A62EF4" w:rsidTr="00A62EF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F4" w:rsidRPr="00A62EF4" w:rsidRDefault="00A62EF4" w:rsidP="00A62EF4">
            <w:pPr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Рентабельность финансово-хозяйственной деятельности сельскохозяйственных предприятий (с учетом субсидий из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center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F4" w:rsidRPr="00A62EF4" w:rsidRDefault="00A62EF4" w:rsidP="00A62EF4">
            <w:pPr>
              <w:jc w:val="right"/>
              <w:rPr>
                <w:color w:val="000000"/>
                <w:sz w:val="20"/>
                <w:szCs w:val="20"/>
              </w:rPr>
            </w:pPr>
            <w:r w:rsidRPr="00A62EF4">
              <w:rPr>
                <w:color w:val="000000"/>
                <w:sz w:val="20"/>
                <w:szCs w:val="20"/>
              </w:rPr>
              <w:t>7,2</w:t>
            </w:r>
          </w:p>
        </w:tc>
      </w:tr>
    </w:tbl>
    <w:p w:rsidR="00C04AA7" w:rsidRDefault="00C04AA7" w:rsidP="00352BCF">
      <w:pPr>
        <w:shd w:val="clear" w:color="auto" w:fill="FFFFFF"/>
        <w:ind w:left="11340"/>
        <w:jc w:val="right"/>
        <w:rPr>
          <w:color w:val="000000"/>
          <w:sz w:val="28"/>
          <w:szCs w:val="28"/>
        </w:rPr>
        <w:sectPr w:rsidR="00C04AA7" w:rsidSect="00035977">
          <w:pgSz w:w="16838" w:h="11906" w:orient="landscape"/>
          <w:pgMar w:top="1135" w:right="567" w:bottom="142" w:left="1134" w:header="720" w:footer="720" w:gutter="0"/>
          <w:cols w:space="720"/>
          <w:docGrid w:linePitch="326"/>
        </w:sectPr>
      </w:pPr>
    </w:p>
    <w:p w:rsidR="00484F87" w:rsidRPr="00352BCF" w:rsidRDefault="00484F87" w:rsidP="00352BCF">
      <w:pPr>
        <w:shd w:val="clear" w:color="auto" w:fill="FFFFFF"/>
        <w:ind w:left="11340"/>
        <w:jc w:val="right"/>
        <w:rPr>
          <w:color w:val="000000"/>
          <w:sz w:val="28"/>
          <w:szCs w:val="28"/>
        </w:rPr>
      </w:pPr>
      <w:r w:rsidRPr="00352BCF">
        <w:rPr>
          <w:color w:val="000000"/>
          <w:sz w:val="28"/>
          <w:szCs w:val="28"/>
        </w:rPr>
        <w:lastRenderedPageBreak/>
        <w:t xml:space="preserve">Приложение </w:t>
      </w:r>
      <w:r w:rsidR="00A62EF4" w:rsidRPr="00352BCF">
        <w:rPr>
          <w:color w:val="000000"/>
          <w:sz w:val="28"/>
          <w:szCs w:val="28"/>
        </w:rPr>
        <w:t>3</w:t>
      </w:r>
      <w:r w:rsidRPr="00352BCF">
        <w:rPr>
          <w:color w:val="000000"/>
          <w:sz w:val="28"/>
          <w:szCs w:val="28"/>
        </w:rPr>
        <w:t xml:space="preserve">к </w:t>
      </w:r>
      <w:r w:rsidR="00352BCF" w:rsidRPr="00352BCF">
        <w:rPr>
          <w:color w:val="000000"/>
          <w:sz w:val="28"/>
          <w:szCs w:val="28"/>
        </w:rPr>
        <w:t>Программе</w:t>
      </w:r>
    </w:p>
    <w:p w:rsidR="00484F87" w:rsidRPr="0064172B" w:rsidRDefault="00484F87" w:rsidP="00484F87">
      <w:pPr>
        <w:shd w:val="clear" w:color="auto" w:fill="FFFFFF"/>
        <w:ind w:left="10632"/>
        <w:jc w:val="both"/>
        <w:rPr>
          <w:szCs w:val="28"/>
        </w:rPr>
      </w:pPr>
    </w:p>
    <w:p w:rsidR="00C04AA7" w:rsidRDefault="00484F87" w:rsidP="00484F8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04AA7">
        <w:rPr>
          <w:b/>
          <w:bCs/>
          <w:color w:val="000000"/>
          <w:sz w:val="28"/>
          <w:szCs w:val="28"/>
        </w:rPr>
        <w:t>Финансирование направлений развития агропромышленного комплекса</w:t>
      </w:r>
    </w:p>
    <w:p w:rsidR="00484F87" w:rsidRPr="00C04AA7" w:rsidRDefault="00484F87" w:rsidP="00484F8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04AA7">
        <w:rPr>
          <w:b/>
          <w:bCs/>
          <w:color w:val="000000"/>
          <w:sz w:val="28"/>
          <w:szCs w:val="28"/>
        </w:rPr>
        <w:t xml:space="preserve"> Чайковского муниципального района на 2008-2015 годы</w:t>
      </w:r>
    </w:p>
    <w:p w:rsidR="00484F87" w:rsidRPr="0064172B" w:rsidRDefault="00484F87" w:rsidP="00484F87">
      <w:pPr>
        <w:shd w:val="clear" w:color="auto" w:fill="FFFFFF"/>
        <w:jc w:val="center"/>
        <w:rPr>
          <w:b/>
          <w:bCs/>
          <w:color w:val="000000"/>
        </w:rPr>
      </w:pPr>
    </w:p>
    <w:p w:rsidR="00484F87" w:rsidRPr="0064172B" w:rsidRDefault="00484F87" w:rsidP="00484F87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  <w:r w:rsidRPr="0064172B">
        <w:rPr>
          <w:b/>
          <w:bCs/>
          <w:color w:val="000000"/>
          <w:sz w:val="19"/>
          <w:szCs w:val="19"/>
        </w:rPr>
        <w:t>в рамках реализации национального проекта "Развитие АПК", областной целевой программы "Развитие агропромышленного комплекса Пермской области на 2006-2008 годы", краевой программы "Развитие сельского хозяйства  и регулирование рынков сельскохозяйственной продукции, сырья и продовольствия в Пермском крае на 2009-2012 годы", "Комплексной программы развития АПК Чайковского муниципального района на 2007-2015 годы"</w:t>
      </w:r>
    </w:p>
    <w:p w:rsidR="00484F87" w:rsidRPr="0064172B" w:rsidRDefault="00484F87" w:rsidP="00484F87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tbl>
      <w:tblPr>
        <w:tblW w:w="15382" w:type="dxa"/>
        <w:tblInd w:w="108" w:type="dxa"/>
        <w:shd w:val="clear" w:color="auto" w:fill="FFFFFF"/>
        <w:tblLayout w:type="fixed"/>
        <w:tblLook w:val="04A0"/>
      </w:tblPr>
      <w:tblGrid>
        <w:gridCol w:w="524"/>
        <w:gridCol w:w="2312"/>
        <w:gridCol w:w="1984"/>
        <w:gridCol w:w="1734"/>
        <w:gridCol w:w="1734"/>
        <w:gridCol w:w="1734"/>
        <w:gridCol w:w="1740"/>
        <w:gridCol w:w="900"/>
        <w:gridCol w:w="900"/>
        <w:gridCol w:w="900"/>
        <w:gridCol w:w="920"/>
      </w:tblGrid>
      <w:tr w:rsidR="00484F87" w:rsidRPr="00034E0C" w:rsidTr="00A62EF4">
        <w:trPr>
          <w:trHeight w:val="330"/>
          <w:tblHeader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Уровень источника финансирования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Объем финансирования 2009 г.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Объем финансирования 2010 г.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Объем финансирования 2011 г.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484F87" w:rsidRPr="00034E0C" w:rsidTr="00A62EF4">
        <w:trPr>
          <w:trHeight w:val="299"/>
          <w:tblHeader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2014*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2015*</w:t>
            </w: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Возмещение части затрат процентов по  кредитам сельхозпредприятиям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8459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12308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12254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23355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17762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15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5682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9517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9339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17924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9197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5745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2992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11236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2777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2791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2915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Стимулирование развития малых форм хозяйствования (Возмещение части затрат процентов по кредитам ЛПХ и КФХ. Закуп продукции в ЛПХ и КФХ)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3970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21820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8133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13687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2673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19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59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3426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1635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Государственная поддержка проведения сезонных  с/х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15370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16918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16567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34117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17897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16220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1874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2824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13496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14094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15067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31860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16220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Повышение плодородия почв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11720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9401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9735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33222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16310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16912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4312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1662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1539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12123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5980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6143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2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2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7408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7739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8196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17420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3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Финансовая поддержка производства семян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3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Компенсация части затрат страхования посевов и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3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Техническое переоснащение отрасли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11667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11541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49313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23676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25637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28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213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11667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11541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22742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49313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23676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25637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15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Племенная работа и воспроизводство стада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4169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3251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11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Восполнение квалифицированных кадров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859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52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 xml:space="preserve">Оформление в собственность земельных участков и </w:t>
            </w:r>
            <w:r w:rsidRPr="00034E0C">
              <w:rPr>
                <w:color w:val="000000"/>
                <w:sz w:val="22"/>
                <w:szCs w:val="22"/>
              </w:rPr>
              <w:lastRenderedPageBreak/>
              <w:t>введение в оборот неиспользуемых земель из земель с/х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28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1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Улучшение жилищных условий молодых специалистов (или их семей) на селе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4544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4925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8627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2588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131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2588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19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1541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14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863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1382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1834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2588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7391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1562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1562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1111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3155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Возмещение части затрат по кредитам для малых форм хозяйствования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679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034E0C">
              <w:rPr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034E0C">
              <w:rPr>
                <w:b/>
                <w:bCs/>
                <w:sz w:val="22"/>
                <w:szCs w:val="22"/>
              </w:rPr>
              <w:t>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23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96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Содействие в развитии выставочно-ярмарочной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117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 xml:space="preserve">Организация и </w:t>
            </w:r>
            <w:r w:rsidRPr="00034E0C">
              <w:rPr>
                <w:color w:val="000000"/>
                <w:sz w:val="22"/>
                <w:szCs w:val="22"/>
              </w:rPr>
              <w:lastRenderedPageBreak/>
              <w:t>проведение конкурсов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4E0C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Финансовая поддержка малых форм хозяйствования путем стимулирования роста производства и реализации сельскохозяйственной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4676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4876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12895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3239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2916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Увеличение числа субъектов малого предпринимательства (переход ЛПХ в КФХ, ИП)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1282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Оформление в собственность земельных участков из земель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Формирование земельных участков для предоставления субъектам сельскохозяйственного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4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16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Введение в оборот неиспользуемых земель из земель с/х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4E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58069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78234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93640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195570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95681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99889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8327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12188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15514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22574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12227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10347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1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7885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16279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13831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39835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18652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3457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17522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7412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F87" w:rsidRPr="00034E0C" w:rsidTr="00A62EF4">
        <w:trPr>
          <w:trHeight w:val="24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034E0C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38263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44878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58772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115309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57060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E0C">
              <w:rPr>
                <w:b/>
                <w:bCs/>
                <w:color w:val="000000"/>
                <w:sz w:val="22"/>
                <w:szCs w:val="22"/>
              </w:rPr>
              <w:t>58249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034E0C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F87" w:rsidRDefault="00484F87" w:rsidP="00484F87">
      <w:pPr>
        <w:shd w:val="clear" w:color="auto" w:fill="FFFFFF"/>
        <w:tabs>
          <w:tab w:val="left" w:pos="10490"/>
        </w:tabs>
        <w:rPr>
          <w:color w:val="000000"/>
          <w:sz w:val="22"/>
          <w:szCs w:val="22"/>
        </w:rPr>
      </w:pPr>
    </w:p>
    <w:p w:rsidR="00484F87" w:rsidRPr="00294390" w:rsidRDefault="00484F87" w:rsidP="00484F87">
      <w:pPr>
        <w:shd w:val="clear" w:color="auto" w:fill="FFFFFF"/>
        <w:tabs>
          <w:tab w:val="left" w:pos="10490"/>
        </w:tabs>
        <w:jc w:val="both"/>
        <w:rPr>
          <w:szCs w:val="28"/>
        </w:rPr>
      </w:pPr>
      <w:r w:rsidRPr="00294390">
        <w:rPr>
          <w:color w:val="000000"/>
          <w:szCs w:val="28"/>
        </w:rPr>
        <w:t>* Мероприятия финансируются в рамках муниципальной программы «Развитие сельского хозяйства в Чайковском муниципальном районе на 2014 – 2020 годы»</w:t>
      </w:r>
    </w:p>
    <w:p w:rsidR="00E101BB" w:rsidRPr="00E101BB" w:rsidRDefault="00484F87" w:rsidP="00E101BB">
      <w:pPr>
        <w:keepNext/>
        <w:keepLines/>
        <w:spacing w:line="360" w:lineRule="exact"/>
        <w:ind w:left="10206"/>
        <w:rPr>
          <w:color w:val="000000"/>
          <w:sz w:val="28"/>
          <w:szCs w:val="28"/>
          <w:u w:val="single"/>
        </w:rPr>
      </w:pPr>
      <w:r>
        <w:rPr>
          <w:szCs w:val="28"/>
        </w:rPr>
        <w:br w:type="page"/>
      </w:r>
      <w:r w:rsidR="00E101BB" w:rsidRPr="00E101BB">
        <w:rPr>
          <w:bCs/>
          <w:sz w:val="28"/>
          <w:szCs w:val="28"/>
        </w:rPr>
        <w:lastRenderedPageBreak/>
        <w:t>Приложение</w:t>
      </w:r>
      <w:r w:rsidR="00E101BB" w:rsidRPr="00E101BB">
        <w:rPr>
          <w:color w:val="000000"/>
          <w:sz w:val="28"/>
          <w:szCs w:val="28"/>
        </w:rPr>
        <w:t xml:space="preserve"> 4 к </w:t>
      </w:r>
      <w:r w:rsidR="00E101BB" w:rsidRPr="00E101BB">
        <w:rPr>
          <w:bCs/>
          <w:sz w:val="28"/>
          <w:szCs w:val="28"/>
        </w:rPr>
        <w:t>Программе</w:t>
      </w:r>
    </w:p>
    <w:p w:rsidR="00E101BB" w:rsidRPr="00E101BB" w:rsidRDefault="00E101BB" w:rsidP="00E101BB">
      <w:pPr>
        <w:shd w:val="clear" w:color="auto" w:fill="FFFFFF"/>
        <w:spacing w:line="360" w:lineRule="exact"/>
        <w:ind w:left="10632"/>
        <w:jc w:val="right"/>
        <w:rPr>
          <w:sz w:val="28"/>
          <w:szCs w:val="28"/>
        </w:rPr>
      </w:pPr>
    </w:p>
    <w:p w:rsidR="00C04AA7" w:rsidRDefault="00E101BB" w:rsidP="00E101BB">
      <w:pPr>
        <w:shd w:val="clear" w:color="auto" w:fill="FFFFFF"/>
        <w:spacing w:after="120" w:line="360" w:lineRule="exact"/>
        <w:jc w:val="center"/>
        <w:rPr>
          <w:b/>
          <w:bCs/>
          <w:color w:val="000000"/>
          <w:sz w:val="28"/>
          <w:szCs w:val="28"/>
        </w:rPr>
      </w:pPr>
      <w:r w:rsidRPr="00E101BB">
        <w:rPr>
          <w:b/>
          <w:bCs/>
          <w:color w:val="000000"/>
          <w:sz w:val="28"/>
          <w:szCs w:val="28"/>
        </w:rPr>
        <w:t xml:space="preserve">Целевые показатели агропромышленного комплекса  </w:t>
      </w:r>
    </w:p>
    <w:p w:rsidR="00E101BB" w:rsidRPr="00E101BB" w:rsidRDefault="00E101BB" w:rsidP="00E101BB">
      <w:pPr>
        <w:shd w:val="clear" w:color="auto" w:fill="FFFFFF"/>
        <w:spacing w:after="120" w:line="360" w:lineRule="exact"/>
        <w:jc w:val="center"/>
        <w:rPr>
          <w:sz w:val="28"/>
          <w:szCs w:val="28"/>
        </w:rPr>
      </w:pPr>
      <w:r w:rsidRPr="00E101BB">
        <w:rPr>
          <w:b/>
          <w:bCs/>
          <w:color w:val="000000"/>
          <w:sz w:val="28"/>
          <w:szCs w:val="28"/>
        </w:rPr>
        <w:t>Чайковского муниципального района</w:t>
      </w:r>
    </w:p>
    <w:tbl>
      <w:tblPr>
        <w:tblW w:w="14908" w:type="dxa"/>
        <w:tblInd w:w="89" w:type="dxa"/>
        <w:shd w:val="clear" w:color="auto" w:fill="FFFFFF"/>
        <w:tblLayout w:type="fixed"/>
        <w:tblLook w:val="04A0"/>
      </w:tblPr>
      <w:tblGrid>
        <w:gridCol w:w="551"/>
        <w:gridCol w:w="6839"/>
        <w:gridCol w:w="1418"/>
        <w:gridCol w:w="992"/>
        <w:gridCol w:w="1134"/>
        <w:gridCol w:w="992"/>
        <w:gridCol w:w="993"/>
        <w:gridCol w:w="992"/>
        <w:gridCol w:w="997"/>
      </w:tblGrid>
      <w:tr w:rsidR="00E101BB" w:rsidTr="00C03385">
        <w:trPr>
          <w:trHeight w:val="443"/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Планируемый уровень целевого показателя, по годам</w:t>
            </w:r>
          </w:p>
        </w:tc>
      </w:tr>
      <w:tr w:rsidR="00E101BB" w:rsidTr="00C03385">
        <w:trPr>
          <w:trHeight w:val="255"/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2017</w:t>
            </w:r>
          </w:p>
        </w:tc>
      </w:tr>
      <w:tr w:rsidR="00E101BB" w:rsidTr="00C03385">
        <w:trPr>
          <w:trHeight w:val="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Посевные площади,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9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Удельный вес площади, засеваемой элитными семенами, в общей площади посевов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Урожайность продукции растениеводства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3.1.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урожайность зерновых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ц/га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3.2.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урожайность рапса озимого и ярового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ц/га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3.3.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урожайность картофеля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ц/га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3.4.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урожайность овощей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ц/га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Производство основных видов продукции животноводства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4.1.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мясо скота и птицы на убой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4.2.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4.3.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яйцо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млн.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Валовая продукция сельского хозяйства,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5.1.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5.2.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продукция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5.3.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продукция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Среднемесячная заработная плата в крупных сельскохозяйственных предприятиях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2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Ввод и приобретение жилья для граждан, проживающих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3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Ввод и приобретение жилья для молодых семей и молодых специалистов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6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Объем привлеченных кредитных ресурсов личными подсобными хозяйствами, крестьянскими (фермерскими), хозяйствами, сельскохозяйственными потребительскими кооперативами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01BB" w:rsidTr="00C0338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10.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 оформленных в собственность СХТП земельных участков из земель с/х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1020</w:t>
            </w:r>
          </w:p>
        </w:tc>
      </w:tr>
      <w:tr w:rsidR="00E101BB" w:rsidTr="00C03385">
        <w:trPr>
          <w:trHeight w:val="2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 11.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Объем производства с/х продукции МФХ (КФХ,ИП)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17,0</w:t>
            </w:r>
          </w:p>
        </w:tc>
      </w:tr>
      <w:tr w:rsidR="00E101BB" w:rsidTr="00C0338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12.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Объем привлеченных СХТП бюджетных средств из федерального и краевого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10411,0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11390,0</w:t>
            </w:r>
          </w:p>
        </w:tc>
      </w:tr>
      <w:tr w:rsidR="00E101BB" w:rsidTr="00C03385">
        <w:trPr>
          <w:trHeight w:val="2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14.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Индекс физического объема продукции с/х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103,4</w:t>
            </w:r>
          </w:p>
        </w:tc>
      </w:tr>
      <w:tr w:rsidR="00E101BB" w:rsidTr="00C0338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15.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1BB" w:rsidRDefault="00E101BB" w:rsidP="00C03385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сформированных инвестиционных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BB" w:rsidRDefault="00E101BB" w:rsidP="00C0338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</w:tbl>
    <w:p w:rsidR="00E101BB" w:rsidRDefault="00E101BB" w:rsidP="00E101BB">
      <w:pPr>
        <w:spacing w:line="360" w:lineRule="exact"/>
        <w:rPr>
          <w:szCs w:val="28"/>
        </w:rPr>
      </w:pPr>
    </w:p>
    <w:p w:rsidR="00484F87" w:rsidRPr="0064172B" w:rsidRDefault="00484F87" w:rsidP="00E101BB">
      <w:pPr>
        <w:shd w:val="clear" w:color="auto" w:fill="FFFFFF"/>
        <w:ind w:left="11340"/>
        <w:jc w:val="right"/>
      </w:pPr>
    </w:p>
    <w:p w:rsidR="00484F87" w:rsidRPr="00352BCF" w:rsidRDefault="00484F87" w:rsidP="00352BCF">
      <w:pPr>
        <w:shd w:val="clear" w:color="auto" w:fill="FFFFFF"/>
        <w:ind w:left="11340"/>
        <w:jc w:val="right"/>
        <w:rPr>
          <w:color w:val="000000"/>
          <w:sz w:val="28"/>
          <w:szCs w:val="28"/>
          <w:u w:val="single"/>
        </w:rPr>
      </w:pPr>
      <w:r>
        <w:rPr>
          <w:szCs w:val="28"/>
        </w:rPr>
        <w:br w:type="page"/>
      </w:r>
      <w:r w:rsidRPr="00352BCF">
        <w:rPr>
          <w:color w:val="000000"/>
          <w:sz w:val="28"/>
          <w:szCs w:val="28"/>
        </w:rPr>
        <w:lastRenderedPageBreak/>
        <w:t xml:space="preserve">Приложение </w:t>
      </w:r>
      <w:r w:rsidR="00352BCF" w:rsidRPr="00352BCF">
        <w:rPr>
          <w:color w:val="000000"/>
          <w:sz w:val="28"/>
          <w:szCs w:val="28"/>
        </w:rPr>
        <w:t>5</w:t>
      </w:r>
      <w:r w:rsidRPr="00352BCF">
        <w:rPr>
          <w:color w:val="000000"/>
          <w:sz w:val="28"/>
          <w:szCs w:val="28"/>
        </w:rPr>
        <w:t xml:space="preserve">к </w:t>
      </w:r>
      <w:r w:rsidR="00352BCF" w:rsidRPr="00352BCF">
        <w:rPr>
          <w:color w:val="000000"/>
          <w:sz w:val="28"/>
          <w:szCs w:val="28"/>
        </w:rPr>
        <w:t>Программе</w:t>
      </w:r>
    </w:p>
    <w:p w:rsidR="00484F87" w:rsidRPr="0064172B" w:rsidRDefault="00484F87" w:rsidP="00484F87">
      <w:pPr>
        <w:shd w:val="clear" w:color="auto" w:fill="FFFFFF"/>
        <w:ind w:left="10632"/>
        <w:jc w:val="right"/>
        <w:rPr>
          <w:szCs w:val="28"/>
        </w:rPr>
      </w:pPr>
    </w:p>
    <w:tbl>
      <w:tblPr>
        <w:tblW w:w="15754" w:type="dxa"/>
        <w:tblInd w:w="89" w:type="dxa"/>
        <w:tblLayout w:type="fixed"/>
        <w:tblLook w:val="04A0"/>
      </w:tblPr>
      <w:tblGrid>
        <w:gridCol w:w="514"/>
        <w:gridCol w:w="3187"/>
        <w:gridCol w:w="1280"/>
        <w:gridCol w:w="450"/>
        <w:gridCol w:w="684"/>
        <w:gridCol w:w="842"/>
        <w:gridCol w:w="252"/>
        <w:gridCol w:w="829"/>
        <w:gridCol w:w="169"/>
        <w:gridCol w:w="868"/>
        <w:gridCol w:w="91"/>
        <w:gridCol w:w="960"/>
        <w:gridCol w:w="293"/>
        <w:gridCol w:w="667"/>
        <w:gridCol w:w="750"/>
        <w:gridCol w:w="470"/>
        <w:gridCol w:w="806"/>
        <w:gridCol w:w="319"/>
        <w:gridCol w:w="622"/>
        <w:gridCol w:w="1134"/>
        <w:gridCol w:w="567"/>
      </w:tblGrid>
      <w:tr w:rsidR="00484F87" w:rsidRPr="00C878D0" w:rsidTr="00A62EF4">
        <w:trPr>
          <w:trHeight w:val="525"/>
        </w:trPr>
        <w:tc>
          <w:tcPr>
            <w:tcW w:w="157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AA7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1BB">
              <w:rPr>
                <w:b/>
                <w:bCs/>
                <w:color w:val="000000"/>
                <w:sz w:val="28"/>
                <w:szCs w:val="28"/>
              </w:rPr>
              <w:t>Целевые показатели развития малого и среднего  предпринимательства</w:t>
            </w:r>
          </w:p>
          <w:p w:rsidR="00484F87" w:rsidRPr="00E101BB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1BB">
              <w:rPr>
                <w:b/>
                <w:bCs/>
                <w:color w:val="000000"/>
                <w:sz w:val="28"/>
                <w:szCs w:val="28"/>
              </w:rPr>
              <w:t xml:space="preserve"> Чайковского муниципального района</w:t>
            </w:r>
          </w:p>
        </w:tc>
      </w:tr>
      <w:tr w:rsidR="00484F87" w:rsidRPr="00C878D0" w:rsidTr="00A62EF4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gridAfter w:val="1"/>
          <w:wAfter w:w="567" w:type="dxa"/>
          <w:trHeight w:val="7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8D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8D0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Планируемый уровень целевого показателя по годам</w:t>
            </w:r>
          </w:p>
        </w:tc>
      </w:tr>
      <w:tr w:rsidR="00484F87" w:rsidRPr="00C878D0" w:rsidTr="00A62EF4">
        <w:trPr>
          <w:gridAfter w:val="1"/>
          <w:wAfter w:w="567" w:type="dxa"/>
          <w:trHeight w:val="14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8D0">
              <w:rPr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8D0">
              <w:rPr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8D0">
              <w:rPr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8D0"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8D0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484F87" w:rsidRPr="00C878D0" w:rsidTr="00A62EF4">
        <w:trPr>
          <w:gridAfter w:val="1"/>
          <w:wAfter w:w="567" w:type="dxa"/>
          <w:trHeight w:val="5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 xml:space="preserve">Количество малых предприятий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952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964</w:t>
            </w:r>
          </w:p>
        </w:tc>
      </w:tr>
      <w:tr w:rsidR="00484F87" w:rsidRPr="00C878D0" w:rsidTr="00A62EF4">
        <w:trPr>
          <w:gridAfter w:val="1"/>
          <w:wAfter w:w="567" w:type="dxa"/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 xml:space="preserve">Количество индивидуальных предпринимателей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2907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3153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3410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3125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2585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2850</w:t>
            </w:r>
          </w:p>
        </w:tc>
      </w:tr>
      <w:tr w:rsidR="00484F87" w:rsidRPr="00C878D0" w:rsidTr="00A62EF4">
        <w:trPr>
          <w:gridAfter w:val="1"/>
          <w:wAfter w:w="567" w:type="dxa"/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 xml:space="preserve">Объем выпуска товаров и оказания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млрд. руб.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10665,5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11198,7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11758,7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12346,6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12963,9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13613,92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14292,7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15007,3</w:t>
            </w:r>
          </w:p>
        </w:tc>
      </w:tr>
      <w:tr w:rsidR="00484F87" w:rsidRPr="00C878D0" w:rsidTr="00A62EF4">
        <w:trPr>
          <w:gridAfter w:val="1"/>
          <w:wAfter w:w="567" w:type="dxa"/>
          <w:trHeight w:val="118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Доля муниципального заказа, размещенного у субъектов малого и среднего предпринимательства в общей сумме муниципального заказа*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%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55,1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14,4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15</w:t>
            </w:r>
          </w:p>
        </w:tc>
      </w:tr>
      <w:tr w:rsidR="00484F87" w:rsidRPr="00C878D0" w:rsidTr="00A62EF4">
        <w:trPr>
          <w:gridAfter w:val="1"/>
          <w:wAfter w:w="567" w:type="dxa"/>
          <w:trHeight w:val="6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Численность занятых на малых предприятиях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11 088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15 020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15 199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15 299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15 699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15 847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16 275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16 723</w:t>
            </w:r>
          </w:p>
        </w:tc>
      </w:tr>
      <w:tr w:rsidR="00484F87" w:rsidRPr="00C878D0" w:rsidTr="00A62EF4">
        <w:trPr>
          <w:gridAfter w:val="1"/>
          <w:wAfter w:w="567" w:type="dxa"/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6.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Количество индивидуальных предпринимателей в расчете на 1000 жителей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27,3</w:t>
            </w:r>
          </w:p>
        </w:tc>
      </w:tr>
      <w:tr w:rsidR="00484F87" w:rsidRPr="00C878D0" w:rsidTr="00A62EF4">
        <w:trPr>
          <w:gridAfter w:val="1"/>
          <w:wAfter w:w="567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73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4F87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* с 2010 года изменилась  формула расчета доли муниципального заказа, размещенного у субъектов малого и среднего предпринимательства</w:t>
            </w:r>
          </w:p>
          <w:p w:rsidR="00C04AA7" w:rsidRPr="00C878D0" w:rsidRDefault="00C04AA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C04AA7" w:rsidRDefault="00C04AA7" w:rsidP="00A62EF4">
      <w:pPr>
        <w:shd w:val="clear" w:color="auto" w:fill="FFFFFF"/>
        <w:rPr>
          <w:sz w:val="22"/>
          <w:szCs w:val="22"/>
        </w:rPr>
        <w:sectPr w:rsidR="00C04AA7" w:rsidSect="00035977">
          <w:pgSz w:w="16838" w:h="11906" w:orient="landscape"/>
          <w:pgMar w:top="1135" w:right="567" w:bottom="142" w:left="1134" w:header="720" w:footer="720" w:gutter="0"/>
          <w:cols w:space="720"/>
          <w:docGrid w:linePitch="326"/>
        </w:sectPr>
      </w:pPr>
    </w:p>
    <w:tbl>
      <w:tblPr>
        <w:tblW w:w="15495" w:type="dxa"/>
        <w:tblInd w:w="89" w:type="dxa"/>
        <w:tblLayout w:type="fixed"/>
        <w:tblLook w:val="04A0"/>
      </w:tblPr>
      <w:tblGrid>
        <w:gridCol w:w="514"/>
        <w:gridCol w:w="2340"/>
        <w:gridCol w:w="2020"/>
        <w:gridCol w:w="960"/>
        <w:gridCol w:w="960"/>
        <w:gridCol w:w="960"/>
        <w:gridCol w:w="960"/>
        <w:gridCol w:w="960"/>
        <w:gridCol w:w="960"/>
        <w:gridCol w:w="960"/>
        <w:gridCol w:w="3593"/>
        <w:gridCol w:w="308"/>
      </w:tblGrid>
      <w:tr w:rsidR="00484F87" w:rsidRPr="00C878D0" w:rsidTr="00C04AA7">
        <w:trPr>
          <w:gridAfter w:val="1"/>
          <w:wAfter w:w="308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73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75705" w:rsidRPr="00D75705" w:rsidTr="00C04AA7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jc w:val="right"/>
              <w:rPr>
                <w:sz w:val="28"/>
                <w:szCs w:val="28"/>
              </w:rPr>
            </w:pPr>
            <w:r w:rsidRPr="00D75705">
              <w:rPr>
                <w:sz w:val="28"/>
                <w:szCs w:val="28"/>
              </w:rPr>
              <w:t>Приложение 6 к Программе</w:t>
            </w:r>
          </w:p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</w:p>
        </w:tc>
      </w:tr>
    </w:tbl>
    <w:p w:rsidR="00C04AA7" w:rsidRDefault="00D75705" w:rsidP="00D75705">
      <w:pPr>
        <w:jc w:val="center"/>
        <w:rPr>
          <w:b/>
          <w:bCs/>
          <w:sz w:val="28"/>
          <w:szCs w:val="28"/>
        </w:rPr>
      </w:pPr>
      <w:r w:rsidRPr="00C04AA7">
        <w:rPr>
          <w:b/>
          <w:bCs/>
          <w:sz w:val="28"/>
          <w:szCs w:val="28"/>
        </w:rPr>
        <w:t>Мероприятия по содействию занятости населения</w:t>
      </w:r>
    </w:p>
    <w:p w:rsidR="00D75705" w:rsidRPr="00C04AA7" w:rsidRDefault="00D75705" w:rsidP="00D75705">
      <w:pPr>
        <w:jc w:val="center"/>
        <w:rPr>
          <w:b/>
          <w:bCs/>
          <w:sz w:val="28"/>
          <w:szCs w:val="28"/>
        </w:rPr>
      </w:pPr>
      <w:r w:rsidRPr="00C04AA7">
        <w:rPr>
          <w:b/>
          <w:bCs/>
          <w:sz w:val="28"/>
          <w:szCs w:val="28"/>
        </w:rPr>
        <w:t xml:space="preserve"> Чайковского муниципального района в 2009-2010 гг. и на период до 2015 года</w:t>
      </w:r>
    </w:p>
    <w:p w:rsidR="00D75705" w:rsidRPr="00D75705" w:rsidRDefault="00D75705" w:rsidP="00D75705">
      <w:pPr>
        <w:jc w:val="center"/>
        <w:rPr>
          <w:b/>
          <w:bCs/>
        </w:rPr>
      </w:pPr>
    </w:p>
    <w:tbl>
      <w:tblPr>
        <w:tblW w:w="1549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340"/>
        <w:gridCol w:w="20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980"/>
      </w:tblGrid>
      <w:tr w:rsidR="00D75705" w:rsidRPr="00D75705" w:rsidTr="00D75705">
        <w:trPr>
          <w:trHeight w:val="20"/>
          <w:tblHeader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Мероприятия, государственные услуги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2008 г.</w:t>
            </w:r>
          </w:p>
        </w:tc>
        <w:tc>
          <w:tcPr>
            <w:tcW w:w="7680" w:type="dxa"/>
            <w:gridSpan w:val="8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Расходы на выполнение мероприятий, тыс. руб., в том числе по годам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Ожидаемые результаты</w:t>
            </w:r>
          </w:p>
        </w:tc>
      </w:tr>
      <w:tr w:rsidR="00D75705" w:rsidRPr="00D75705" w:rsidTr="00D75705">
        <w:trPr>
          <w:trHeight w:val="20"/>
          <w:tblHeader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Всего, тыс. руб.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5705" w:rsidRPr="00D75705" w:rsidRDefault="00D75705" w:rsidP="00D75705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1107,6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2735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1200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245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290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Временное трудоустройство 1050 чел., в т.ч. 100 чел. ежегодно</w:t>
            </w: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757,6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1365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50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120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Информирование населения о положении на рынке труда</w:t>
            </w: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Повышение уровня информированности населения</w:t>
            </w: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506,1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Временное трудоустройство 460 чел., в т.ч. 65 чел. ежегодно</w:t>
            </w: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190,1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190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300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316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2240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320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405,3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2515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Временное трудоустройство 245 чел., в т.ч. 35 чел. ежегодно</w:t>
            </w: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205,3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1115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160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150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200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Проведение занятий по активному поиску работы с 1120 чел., в т.ч. с 160 чел. ежегодно</w:t>
            </w: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Организация временного трудоустройства  безработных граждан  в возрасте от 18 лет до 20 лет из выпускников учреждений НПО и СПО, ищущих работу впервые</w:t>
            </w: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233,6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1614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Временное трудоустройство 135 выпускников, в т.ч. 20 чел. ежегодно</w:t>
            </w: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87,6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82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85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146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1022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146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146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146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146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146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146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146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Оказание психологической поддержки,  профессиональной подготовки, переподготовки и повышения квалификации безработных граждан</w:t>
            </w: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614,5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7114,5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614,5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Профессиональное обучение 1200 чел.</w:t>
            </w: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7100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600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2200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1500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1000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600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600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600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Организация помощи в профессиональной ориентации граждан в целях выбора сферы деятельности</w:t>
            </w: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Оказание консультационной помощи 10500 чел., в т.ч. 1500 чел. ежегодно.</w:t>
            </w: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19,9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2991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18052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2970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3722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2860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2380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D75705" w:rsidRPr="00D75705" w:rsidRDefault="00D75705" w:rsidP="00D75705">
            <w:pPr>
              <w:jc w:val="center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Оказание помощи 14710 чел.</w:t>
            </w: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1364,5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12020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1854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2906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2044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1564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1194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1194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1264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sz w:val="20"/>
                <w:szCs w:val="20"/>
              </w:rPr>
            </w:pPr>
            <w:r w:rsidRPr="00D7570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  <w:tr w:rsidR="00D75705" w:rsidRPr="00D75705" w:rsidTr="00D75705">
        <w:trPr>
          <w:trHeight w:val="20"/>
        </w:trPr>
        <w:tc>
          <w:tcPr>
            <w:tcW w:w="514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hideMark/>
          </w:tcPr>
          <w:p w:rsidR="00D75705" w:rsidRPr="00D75705" w:rsidRDefault="00D75705" w:rsidP="00D75705">
            <w:pPr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1012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5632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1016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960" w:type="dxa"/>
            <w:shd w:val="clear" w:color="auto" w:fill="auto"/>
            <w:hideMark/>
          </w:tcPr>
          <w:p w:rsidR="00D75705" w:rsidRPr="00D75705" w:rsidRDefault="00D75705" w:rsidP="00D75705">
            <w:pPr>
              <w:jc w:val="right"/>
              <w:rPr>
                <w:b/>
                <w:bCs/>
                <w:sz w:val="20"/>
                <w:szCs w:val="20"/>
              </w:rPr>
            </w:pPr>
            <w:r w:rsidRPr="00D7570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D75705" w:rsidRPr="00D75705" w:rsidRDefault="00D75705" w:rsidP="00D75705">
            <w:pPr>
              <w:rPr>
                <w:sz w:val="20"/>
                <w:szCs w:val="20"/>
              </w:rPr>
            </w:pPr>
          </w:p>
        </w:tc>
      </w:tr>
    </w:tbl>
    <w:p w:rsidR="00C04AA7" w:rsidRDefault="00C04AA7" w:rsidP="00D75705">
      <w:pPr>
        <w:shd w:val="clear" w:color="auto" w:fill="FFFFFF"/>
        <w:ind w:left="11340"/>
        <w:rPr>
          <w:color w:val="000000"/>
          <w:sz w:val="28"/>
          <w:szCs w:val="28"/>
        </w:rPr>
        <w:sectPr w:rsidR="00C04AA7" w:rsidSect="00035977">
          <w:pgSz w:w="16838" w:h="11906" w:orient="landscape"/>
          <w:pgMar w:top="1135" w:right="567" w:bottom="142" w:left="1134" w:header="720" w:footer="720" w:gutter="0"/>
          <w:cols w:space="720"/>
          <w:docGrid w:linePitch="326"/>
        </w:sectPr>
      </w:pPr>
    </w:p>
    <w:p w:rsidR="00C04AA7" w:rsidRDefault="00C04AA7" w:rsidP="00D75705">
      <w:pPr>
        <w:shd w:val="clear" w:color="auto" w:fill="FFFFFF"/>
        <w:ind w:left="11340"/>
        <w:rPr>
          <w:color w:val="000000"/>
          <w:sz w:val="28"/>
          <w:szCs w:val="28"/>
        </w:rPr>
      </w:pPr>
    </w:p>
    <w:p w:rsidR="00484F87" w:rsidRPr="00D75705" w:rsidRDefault="00484F87" w:rsidP="00D75705">
      <w:pPr>
        <w:shd w:val="clear" w:color="auto" w:fill="FFFFFF"/>
        <w:ind w:left="11340"/>
        <w:rPr>
          <w:color w:val="000000"/>
          <w:sz w:val="28"/>
          <w:szCs w:val="28"/>
          <w:u w:val="single"/>
        </w:rPr>
      </w:pPr>
      <w:r w:rsidRPr="00D75705">
        <w:rPr>
          <w:color w:val="000000"/>
          <w:sz w:val="28"/>
          <w:szCs w:val="28"/>
        </w:rPr>
        <w:t xml:space="preserve">Приложение </w:t>
      </w:r>
      <w:r w:rsidR="00D75705" w:rsidRPr="00D75705">
        <w:rPr>
          <w:color w:val="000000"/>
          <w:sz w:val="28"/>
          <w:szCs w:val="28"/>
        </w:rPr>
        <w:t>7 к Программе</w:t>
      </w:r>
    </w:p>
    <w:p w:rsidR="00484F87" w:rsidRPr="0064172B" w:rsidRDefault="00484F87" w:rsidP="00484F87">
      <w:pPr>
        <w:shd w:val="clear" w:color="auto" w:fill="FFFFFF"/>
        <w:ind w:left="10632"/>
        <w:jc w:val="both"/>
        <w:rPr>
          <w:szCs w:val="28"/>
        </w:rPr>
      </w:pPr>
    </w:p>
    <w:p w:rsidR="00484F87" w:rsidRDefault="00484F87" w:rsidP="00484F87">
      <w:pPr>
        <w:shd w:val="clear" w:color="auto" w:fill="FFFFFF"/>
        <w:jc w:val="center"/>
        <w:rPr>
          <w:b/>
          <w:bCs/>
          <w:szCs w:val="28"/>
        </w:rPr>
      </w:pPr>
      <w:r w:rsidRPr="00DC06B1">
        <w:rPr>
          <w:b/>
          <w:bCs/>
          <w:szCs w:val="28"/>
        </w:rPr>
        <w:t>Целевые показатели  занятости населения  Чайковского муниципального района</w:t>
      </w:r>
    </w:p>
    <w:p w:rsidR="00484F87" w:rsidRPr="00DC06B1" w:rsidRDefault="00484F87" w:rsidP="00484F87">
      <w:pPr>
        <w:shd w:val="clear" w:color="auto" w:fill="FFFFFF"/>
        <w:jc w:val="center"/>
        <w:rPr>
          <w:szCs w:val="28"/>
        </w:rPr>
      </w:pPr>
    </w:p>
    <w:tbl>
      <w:tblPr>
        <w:tblW w:w="14850" w:type="dxa"/>
        <w:tblInd w:w="89" w:type="dxa"/>
        <w:shd w:val="clear" w:color="auto" w:fill="FFFFFF"/>
        <w:tblLook w:val="04A0"/>
      </w:tblPr>
      <w:tblGrid>
        <w:gridCol w:w="711"/>
        <w:gridCol w:w="3974"/>
        <w:gridCol w:w="876"/>
        <w:gridCol w:w="910"/>
        <w:gridCol w:w="955"/>
        <w:gridCol w:w="1177"/>
        <w:gridCol w:w="1066"/>
        <w:gridCol w:w="1066"/>
        <w:gridCol w:w="1066"/>
        <w:gridCol w:w="1066"/>
        <w:gridCol w:w="661"/>
        <w:gridCol w:w="661"/>
        <w:gridCol w:w="661"/>
      </w:tblGrid>
      <w:tr w:rsidR="00484F87" w:rsidRPr="00C878D0" w:rsidTr="00A62EF4">
        <w:trPr>
          <w:trHeight w:val="74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Ед. измер.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 xml:space="preserve">Значение целевого  показателя, </w:t>
            </w:r>
            <w:r w:rsidRPr="00C878D0">
              <w:rPr>
                <w:b/>
                <w:bCs/>
                <w:sz w:val="22"/>
                <w:szCs w:val="22"/>
              </w:rPr>
              <w:br/>
              <w:t>по годам</w:t>
            </w:r>
          </w:p>
        </w:tc>
        <w:tc>
          <w:tcPr>
            <w:tcW w:w="7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Планируемый уровень целевого показателя</w:t>
            </w:r>
            <w:r w:rsidRPr="00C878D0">
              <w:rPr>
                <w:b/>
                <w:bCs/>
                <w:sz w:val="22"/>
                <w:szCs w:val="22"/>
              </w:rPr>
              <w:br/>
              <w:t>по годам</w:t>
            </w:r>
          </w:p>
        </w:tc>
      </w:tr>
      <w:tr w:rsidR="00484F87" w:rsidRPr="00C878D0" w:rsidTr="00A62EF4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484F87" w:rsidRPr="00C878D0" w:rsidTr="00A62EF4">
        <w:trPr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Уровень общей   безработицы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1,96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1,29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1,5</w:t>
            </w:r>
          </w:p>
        </w:tc>
      </w:tr>
      <w:tr w:rsidR="00484F87" w:rsidRPr="00C878D0" w:rsidTr="00A62EF4">
        <w:trPr>
          <w:trHeight w:val="10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Темп роста численности граждан, нашедших работу при содействии государственных учреждений службы занятости населения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Темп роста количества занятых инвалидов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Численность, обратившихся граждан в ЦЗН в течение года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4083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5367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Удельный вес трудоспособного населения в общей численности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62,8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59,6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58,6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60,0</w:t>
            </w:r>
          </w:p>
        </w:tc>
      </w:tr>
    </w:tbl>
    <w:p w:rsidR="00484F87" w:rsidRPr="00D75705" w:rsidRDefault="00484F87" w:rsidP="00484F87">
      <w:pPr>
        <w:shd w:val="clear" w:color="auto" w:fill="FFFFFF"/>
        <w:ind w:left="11340"/>
        <w:rPr>
          <w:sz w:val="28"/>
          <w:szCs w:val="28"/>
        </w:rPr>
      </w:pPr>
      <w:r>
        <w:rPr>
          <w:color w:val="000000"/>
          <w:szCs w:val="28"/>
        </w:rPr>
        <w:br w:type="page"/>
      </w:r>
      <w:r w:rsidRPr="00D75705">
        <w:rPr>
          <w:color w:val="000000"/>
          <w:sz w:val="28"/>
          <w:szCs w:val="28"/>
        </w:rPr>
        <w:lastRenderedPageBreak/>
        <w:t xml:space="preserve">Приложение </w:t>
      </w:r>
      <w:r w:rsidR="00D75705" w:rsidRPr="00D75705">
        <w:rPr>
          <w:color w:val="000000"/>
          <w:sz w:val="28"/>
          <w:szCs w:val="28"/>
        </w:rPr>
        <w:t xml:space="preserve">8 </w:t>
      </w:r>
      <w:r w:rsidRPr="00D75705">
        <w:rPr>
          <w:color w:val="000000"/>
          <w:sz w:val="28"/>
          <w:szCs w:val="28"/>
        </w:rPr>
        <w:t xml:space="preserve">к </w:t>
      </w:r>
      <w:r w:rsidR="00D75705" w:rsidRPr="00D75705">
        <w:rPr>
          <w:color w:val="000000"/>
          <w:sz w:val="28"/>
          <w:szCs w:val="28"/>
        </w:rPr>
        <w:t>Программе</w:t>
      </w:r>
    </w:p>
    <w:p w:rsidR="00484F87" w:rsidRPr="0064172B" w:rsidRDefault="00484F87" w:rsidP="00484F87">
      <w:pPr>
        <w:shd w:val="clear" w:color="auto" w:fill="FFFFFF"/>
        <w:ind w:left="10632"/>
        <w:jc w:val="right"/>
        <w:rPr>
          <w:szCs w:val="28"/>
        </w:rPr>
      </w:pPr>
    </w:p>
    <w:p w:rsidR="00484F87" w:rsidRPr="0064172B" w:rsidRDefault="00484F87" w:rsidP="00484F87">
      <w:pPr>
        <w:shd w:val="clear" w:color="auto" w:fill="FFFFFF"/>
        <w:jc w:val="center"/>
        <w:rPr>
          <w:b/>
          <w:bCs/>
        </w:rPr>
      </w:pPr>
      <w:r w:rsidRPr="0064172B">
        <w:rPr>
          <w:b/>
          <w:bCs/>
        </w:rPr>
        <w:t xml:space="preserve">Распределение средств по финансированию  проектов  сферы здравоохранения Чайковского муниципального района </w:t>
      </w:r>
    </w:p>
    <w:p w:rsidR="00484F87" w:rsidRPr="0064172B" w:rsidRDefault="00484F87" w:rsidP="00484F87">
      <w:pPr>
        <w:shd w:val="clear" w:color="auto" w:fill="FFFFFF"/>
        <w:jc w:val="center"/>
        <w:rPr>
          <w:b/>
          <w:bCs/>
        </w:rPr>
      </w:pPr>
    </w:p>
    <w:tbl>
      <w:tblPr>
        <w:tblW w:w="15657" w:type="dxa"/>
        <w:tblInd w:w="-176" w:type="dxa"/>
        <w:shd w:val="clear" w:color="auto" w:fill="FFFFFF"/>
        <w:tblLayout w:type="fixed"/>
        <w:tblLook w:val="04A0"/>
      </w:tblPr>
      <w:tblGrid>
        <w:gridCol w:w="568"/>
        <w:gridCol w:w="2097"/>
        <w:gridCol w:w="1701"/>
        <w:gridCol w:w="1417"/>
        <w:gridCol w:w="1134"/>
        <w:gridCol w:w="1559"/>
        <w:gridCol w:w="1164"/>
        <w:gridCol w:w="1029"/>
        <w:gridCol w:w="1080"/>
        <w:gridCol w:w="1167"/>
        <w:gridCol w:w="1063"/>
        <w:gridCol w:w="828"/>
        <w:gridCol w:w="850"/>
      </w:tblGrid>
      <w:tr w:rsidR="00484F87" w:rsidRPr="00C878D0" w:rsidTr="00A62EF4">
        <w:trPr>
          <w:trHeight w:val="377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Первоначальная стоимость проекта,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2008 г.</w:t>
            </w:r>
          </w:p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Распределение средств проектов по годам, тыс. руб.</w:t>
            </w:r>
          </w:p>
        </w:tc>
      </w:tr>
      <w:tr w:rsidR="00484F87" w:rsidRPr="00C878D0" w:rsidTr="00A62EF4">
        <w:trPr>
          <w:trHeight w:val="9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Уточненная стоимость проекта, тыс.руб.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2009 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ind w:left="-276" w:firstLine="276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484F87" w:rsidRPr="00C878D0" w:rsidTr="00A62EF4">
        <w:trPr>
          <w:trHeight w:val="269"/>
        </w:trPr>
        <w:tc>
          <w:tcPr>
            <w:tcW w:w="15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1. Приоритетный региональный проект "Качественное здравоохранение"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Текущий ремонт кровли, зданий, ФАПов, кабинетов, помещений МБУЗ «ЧЦГБ»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25 105,00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20 043,80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5 061,20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3 287,20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443,50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1 330,50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23 260,60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18 642,90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4 617,70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3 287,20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1 330,50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1 844,40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1 400,90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443,50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443,50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Капитальный ремонт операционного и стерилизационного блоков МБУЗ "ЧЦГБ"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C878D0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22 328,99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21 052,73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2 332,30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ind w:hanging="145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17 060,26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1 660,17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17 634,94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16 403,68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ind w:hanging="145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14 743,51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1 660,17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4 694,05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4 649,05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2 332,30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2 316,75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Капитальный ремонт МБУЗ "ЦДГБ"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1.4.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Капитальный ремонт кровли здания инфекционного отделения МБУЗ "ЦГБ"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Текущий ремонт кабинетов и помещений  МБУЗ "ФУБ"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3 313,10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1 981,40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1 331,70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445,40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646,30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640,20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264,80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375,40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195,40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2 672,90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1 716,60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956,30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250,00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646,30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Капитальный ремонт кровли здания, текущий ремонт кабинетов и помещений  МБУЗ "ЧГП № 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3 708,06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1 699,75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2 008,31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2 008,31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3 101,61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1 201,30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1 900,31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1 900,31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606,45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498,45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108,00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108,00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1.7.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Текущий ремонт помещения  МБУЗОТ "Чайковский центр медицинской профилактики"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5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1.8.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Выполнение предписаний Госпожнадзора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1 422,06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1 422,06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1 422,06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1 003,76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1 003,76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1 003,76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418,30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418,30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418,30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1.9.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 xml:space="preserve">Приобретение медицинского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3 398,26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12 580,00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3 398,26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3 398,26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3 256,96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10 312,10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3 256,96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3 256,96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141,30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2 267,90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141,30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141,30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1.10.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Проведение ремонтных работ паталого-анатомического корпуса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2 952,80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2 952,80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5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1.11.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 xml:space="preserve">Капитальный ремонт помещений по адресу г.Чайковский, ул. </w:t>
            </w:r>
            <w:r w:rsidRPr="00C878D0">
              <w:rPr>
                <w:sz w:val="22"/>
                <w:szCs w:val="22"/>
              </w:rPr>
              <w:lastRenderedPageBreak/>
              <w:t xml:space="preserve">Ленина, д. 34/1 под отделение МУЗ "Чайковская городская поликлиника № 1"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3 505,70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3 505,66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1 864,70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1 640,96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2 862,60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2 862,56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1 221,60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1 640,96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643,10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643,10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6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 xml:space="preserve">Капитальный ремонт помещений по адресу г.Чайковский, ул. Ленина, д. 36/1 под отделение МУЗ "Чайковская стоматологическая поликлиника"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2 822,40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2 822,40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2 822,40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6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2 116,80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2 116,80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2 116,80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705,60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705,60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705,60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1.13.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Приобретение медицинского оборудования и мебели  МУЗОТ "Чайковский центр медицинской профилактики"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198,00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198,00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198,00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198,00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1.14.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Капитальный ремонт здания МБУЗ "ЧГП № 2"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878D0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 xml:space="preserve">Реализация программы "Модернизация"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3 381,60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3 381,60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2 874,30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507,30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2 536,20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2 536,20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2 028,90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507,30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845,40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845,40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845,40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lastRenderedPageBreak/>
              <w:t>1.16.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105 535,97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36 564,95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44 281,92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9 139,17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4 400,66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ind w:hanging="145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25 603,16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5 138,93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92 964,47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30 681,10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35 371,37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8 639,87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1 003,76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20 588,81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5 138,93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12 571,50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5 883,85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8 910,55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499,30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3 396,90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5 014,35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13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 xml:space="preserve">2. Инвестиционные проекты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Приобретение и реконструкция здания под женскую консультацию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16 258,00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11 709,05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4 548,95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4 548,95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12193,5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7 644,55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4 548,95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4 548,95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4064,5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4 064,50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Реконструкция здания детского отделения  МБУЗ «ЧЦГБ» под лабораторный корпус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40 294,00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178,40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178,40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29 775,00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10 519,00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178,40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178,40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2.3.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Приобретение автомашин скорой и неотложной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8 977,50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8 977,50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375,00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8 602,50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6 284,25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6 284,25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262,50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6 021,75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1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2 693,25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2 693,25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112,50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2 580,75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2.4.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Строительство теплотрассы МБУЗ "Фокинская участковая больница"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1 877,44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1 574,55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87,71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1 486,84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1 408,08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1 105,18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1 105,18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469,36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469,37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87,71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381,66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 xml:space="preserve">Реконструкция системы водоснабжения Фокинской </w:t>
            </w:r>
            <w:r w:rsidRPr="00C878D0">
              <w:rPr>
                <w:sz w:val="22"/>
                <w:szCs w:val="22"/>
              </w:rPr>
              <w:lastRenderedPageBreak/>
              <w:t>участковой больницы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583,11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421,61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33,10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388,51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437,33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275,83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275,83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 xml:space="preserve">районный </w:t>
            </w:r>
            <w:r w:rsidRPr="00C878D0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lastRenderedPageBreak/>
              <w:t>145,78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145,78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33,10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112,68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Реконструкция здания под скорую помощь по адресу: г. Чайковский, ул. Вокзальная,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24 075,00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55 059,20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59,20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55 000,00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24 075,00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41 250,00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41 250,0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13 809,20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59,20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13 750,0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2.7.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Капитальный ремонт МУЗОТ "Чайковский центр медицинской профилактики"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1 270,00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внебюджетные*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1 270,00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2.8.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Разработка ПСД и реконструкция зданий по адресу ул. Ленина, 34 под многоквартирный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26 100,00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26 100,00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2.9.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Реконструкция котельной больницы по адресу: ул. Кирова, 124 с. Фоки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2.10.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 xml:space="preserve">Реконструкция крыши МБУЗ "Фокинская участковая больница с. Фоки ул. Кирова, 124 Чайковский район </w:t>
            </w:r>
            <w:r w:rsidRPr="00C878D0">
              <w:rPr>
                <w:sz w:val="22"/>
                <w:szCs w:val="22"/>
              </w:rPr>
              <w:lastRenderedPageBreak/>
              <w:t>Пермского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3 707,00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99,00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3 608,00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2 845,46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2 845,46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861,54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99,00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762,54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Итого по инвестиционным проектам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122 435,05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11 709,05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74 875,66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4 923,95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9 771,71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2 334,54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99,00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24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58 608,00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76 423,16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7 644,55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56 309,67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4 811,45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6 021,75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1 381,01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24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44 095,46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44 741,89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4 064,50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17 295,99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112,50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2 879,96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553,53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99,00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24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14 512,54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внебюджетные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1 270,00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13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3. Программа модернизации здравоохранения Пермского края на 2011-2012 гг.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Капитальный ремонт МБУЗ "ЧЦГБ"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53 595,48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53 595,48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45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21 259,17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25 088,37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7 247,94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53 595,48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53 595,48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45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21 259,17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25 088,37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7 247,94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Капитальный ремонт МУЗ "Чайковская городская поликлиника №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914,40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914,40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914,40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914,40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914,40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914,40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3.3.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Капитальный ремонт МБУЗ "ЧДГБ"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4 430,48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1 569,52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4 430,48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1 569,52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60 509,88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60 509,88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45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22 173,57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ind w:hanging="128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29 518,85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8 817,46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60 509,88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60 509,88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45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22 173,57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ind w:hanging="128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29 518,85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8 817,46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</w:tr>
      <w:tr w:rsidR="00484F87" w:rsidRPr="00C878D0" w:rsidTr="00A62EF4">
        <w:trPr>
          <w:trHeight w:val="20"/>
        </w:trPr>
        <w:tc>
          <w:tcPr>
            <w:tcW w:w="15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4. Региональная целевая программа «Пожарная безопасность на территории Пермского края, обеспечение нормативного состояния государственных и муниципальных учреждений на период 2011-2014 годов»</w:t>
            </w:r>
          </w:p>
        </w:tc>
      </w:tr>
      <w:tr w:rsidR="00484F87" w:rsidRPr="00C878D0" w:rsidTr="00A62EF4">
        <w:trPr>
          <w:trHeight w:val="92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 xml:space="preserve">Выполнение предписаний Управления Федеральной службы по надзору в сфере защиты прав потребителей и благополучию человека по Пермскому краю, Управления государственного пожарного  надзора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краю, Территориального органа Федеральной службы по надзору </w:t>
            </w:r>
            <w:r w:rsidRPr="00C878D0">
              <w:rPr>
                <w:sz w:val="22"/>
                <w:szCs w:val="22"/>
              </w:rPr>
              <w:lastRenderedPageBreak/>
              <w:t>в сфере здравоохранения по Пермскому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5 677,56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5 677,56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1 683,96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3 993,60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18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5 677,56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5 677,56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1 683,96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3 993,60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 xml:space="preserve"> Соблюдение лицензионных требований и подготовка к лицензированию муниципальных учреждений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C878D0">
              <w:rPr>
                <w:b/>
                <w:bCs/>
                <w:color w:val="000000"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17 559,62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17 559,62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3 142,31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ind w:hanging="124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14 417,31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17 559,62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17 559,62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3 142,31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ind w:hanging="124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14 417,31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4.3.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Соблюдение лицензионных требований и подготовка к лицензированию фельдшерско-акушерских пунктов (ФАП), в том числе приобретение передвижных ФАПов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2 486,56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2 486,56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2 486,56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2 486,56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2 486,56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2 486,56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4.4.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 xml:space="preserve">Приобретение медицинского оборудования в соответствии с порядками оказания медицинской </w:t>
            </w:r>
            <w:r w:rsidRPr="00C878D0">
              <w:rPr>
                <w:sz w:val="22"/>
                <w:szCs w:val="22"/>
              </w:rPr>
              <w:lastRenderedPageBreak/>
              <w:t>помощи, утвержденными приказами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lastRenderedPageBreak/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8 831,58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8 831,58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8 831,58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8 831,58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8 831,58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8 831,58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34 555,32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34 555,32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4 826,27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24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29 729,05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34 555,32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34 555,32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4 826,27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24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29 729,05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15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5. Ведомственная целевая программа «Привлечение и закрепление врачебных кадров для работы в муниципальных учреждениях здравоохранения Чайковского муниципального района на 2011-2013 годы»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Мероприятия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6 927,48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6 927,48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1 521,24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1 456,90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3 949,34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1 889,91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1 889,91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1 889,91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5 037,57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Cs/>
                <w:sz w:val="22"/>
                <w:szCs w:val="22"/>
              </w:rPr>
            </w:pPr>
            <w:r w:rsidRPr="00C878D0">
              <w:rPr>
                <w:bCs/>
                <w:sz w:val="22"/>
                <w:szCs w:val="22"/>
              </w:rPr>
              <w:t>5 037,57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1 521,24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1 456,90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2 059,43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6 927,48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6 927,48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1 521,24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1 456,90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3 949,34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1 889,91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1 889,91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1 889,91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5 037,57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5 037,57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1 521,24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1 456,90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2 059,43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ИТОГО по проектам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288 480,90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48 274,00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222 011,80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ind w:hanging="160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14 063,12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14 172,37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51 632,51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41 039,95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D75705" w:rsidP="00D75705">
            <w:pPr>
              <w:shd w:val="clear" w:color="auto" w:fill="FFFFFF"/>
              <w:ind w:hanging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  <w:r w:rsidR="00484F87" w:rsidRPr="00C878D0">
              <w:rPr>
                <w:b/>
                <w:bCs/>
                <w:sz w:val="22"/>
                <w:szCs w:val="22"/>
              </w:rPr>
              <w:t>103,86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229 897,51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38 325,65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188 636,15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ind w:hanging="160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13 451,32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08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7 025,51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08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44 143,39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08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39 484,05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D75705">
            <w:pPr>
              <w:shd w:val="clear" w:color="auto" w:fill="FFFFFF"/>
              <w:ind w:hanging="108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84 531,89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57 313,39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9 948,35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32 105,65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611,80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6 276,86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7 089,12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1 555,90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16 571,97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84F87" w:rsidRPr="00C878D0" w:rsidTr="00A62EF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878D0">
              <w:rPr>
                <w:b/>
                <w:bCs/>
                <w:sz w:val="22"/>
                <w:szCs w:val="22"/>
              </w:rPr>
              <w:t>1 270,00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870,00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C878D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F87" w:rsidRPr="00C878D0" w:rsidRDefault="00484F87" w:rsidP="00A62EF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C878D0">
              <w:rPr>
                <w:sz w:val="22"/>
                <w:szCs w:val="22"/>
              </w:rPr>
              <w:t> </w:t>
            </w:r>
          </w:p>
        </w:tc>
      </w:tr>
    </w:tbl>
    <w:p w:rsidR="00484F87" w:rsidRPr="00D75705" w:rsidRDefault="00484F87" w:rsidP="00D75705">
      <w:pPr>
        <w:shd w:val="clear" w:color="auto" w:fill="FFFFFF"/>
        <w:ind w:left="11340"/>
        <w:jc w:val="right"/>
        <w:rPr>
          <w:color w:val="000000"/>
          <w:sz w:val="28"/>
          <w:szCs w:val="28"/>
          <w:u w:val="single"/>
        </w:rPr>
      </w:pPr>
      <w:r>
        <w:rPr>
          <w:szCs w:val="28"/>
        </w:rPr>
        <w:br w:type="page"/>
      </w:r>
      <w:r w:rsidRPr="00D75705">
        <w:rPr>
          <w:color w:val="000000"/>
          <w:sz w:val="28"/>
          <w:szCs w:val="28"/>
        </w:rPr>
        <w:lastRenderedPageBreak/>
        <w:t xml:space="preserve">Приложение </w:t>
      </w:r>
      <w:r w:rsidR="00D75705" w:rsidRPr="00D75705">
        <w:rPr>
          <w:color w:val="000000"/>
          <w:sz w:val="28"/>
          <w:szCs w:val="28"/>
        </w:rPr>
        <w:t xml:space="preserve">9 </w:t>
      </w:r>
      <w:r w:rsidRPr="00D75705">
        <w:rPr>
          <w:color w:val="000000"/>
          <w:sz w:val="28"/>
          <w:szCs w:val="28"/>
        </w:rPr>
        <w:t xml:space="preserve">к </w:t>
      </w:r>
      <w:r w:rsidR="00D75705" w:rsidRPr="00D75705">
        <w:rPr>
          <w:color w:val="000000"/>
          <w:sz w:val="28"/>
          <w:szCs w:val="28"/>
        </w:rPr>
        <w:t>Программе</w:t>
      </w:r>
    </w:p>
    <w:p w:rsidR="00484F87" w:rsidRDefault="00484F87" w:rsidP="00484F87">
      <w:pPr>
        <w:shd w:val="clear" w:color="auto" w:fill="FFFFFF"/>
        <w:ind w:left="11340"/>
        <w:rPr>
          <w:color w:val="000000"/>
          <w:szCs w:val="28"/>
          <w:u w:val="single"/>
        </w:rPr>
      </w:pPr>
    </w:p>
    <w:p w:rsidR="00484F87" w:rsidRPr="00C04AA7" w:rsidRDefault="00484F87" w:rsidP="00484F87">
      <w:pPr>
        <w:shd w:val="clear" w:color="auto" w:fill="FFFFFF"/>
        <w:jc w:val="center"/>
        <w:rPr>
          <w:b/>
          <w:bCs/>
          <w:sz w:val="28"/>
          <w:szCs w:val="28"/>
        </w:rPr>
      </w:pPr>
      <w:r w:rsidRPr="00C04AA7">
        <w:rPr>
          <w:b/>
          <w:bCs/>
          <w:sz w:val="28"/>
          <w:szCs w:val="28"/>
        </w:rPr>
        <w:t>Целевые показатели  сферы здравоохранения Чайковского муниципального района</w:t>
      </w:r>
    </w:p>
    <w:p w:rsidR="00484F87" w:rsidRPr="00C04AA7" w:rsidRDefault="00484F87" w:rsidP="00484F87">
      <w:pPr>
        <w:shd w:val="clear" w:color="auto" w:fill="FFFFFF"/>
        <w:ind w:left="10632"/>
        <w:jc w:val="both"/>
        <w:rPr>
          <w:sz w:val="28"/>
          <w:szCs w:val="28"/>
        </w:rPr>
      </w:pPr>
    </w:p>
    <w:tbl>
      <w:tblPr>
        <w:tblW w:w="15191" w:type="dxa"/>
        <w:tblInd w:w="89" w:type="dxa"/>
        <w:shd w:val="clear" w:color="auto" w:fill="FFFFFF"/>
        <w:tblLayout w:type="fixed"/>
        <w:tblLook w:val="04A0"/>
      </w:tblPr>
      <w:tblGrid>
        <w:gridCol w:w="595"/>
        <w:gridCol w:w="3819"/>
        <w:gridCol w:w="1984"/>
        <w:gridCol w:w="850"/>
        <w:gridCol w:w="851"/>
        <w:gridCol w:w="853"/>
        <w:gridCol w:w="710"/>
        <w:gridCol w:w="32"/>
        <w:gridCol w:w="665"/>
        <w:gridCol w:w="12"/>
        <w:gridCol w:w="708"/>
        <w:gridCol w:w="110"/>
        <w:gridCol w:w="33"/>
        <w:gridCol w:w="850"/>
        <w:gridCol w:w="993"/>
        <w:gridCol w:w="850"/>
        <w:gridCol w:w="15"/>
        <w:gridCol w:w="1261"/>
      </w:tblGrid>
      <w:tr w:rsidR="00484F87" w:rsidRPr="004A3D42" w:rsidTr="00607729">
        <w:trPr>
          <w:trHeight w:val="393"/>
          <w:tblHeader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Значение целевого показателя, по годам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Планируемый уровень целевого показателя по годам</w:t>
            </w:r>
          </w:p>
        </w:tc>
      </w:tr>
      <w:tr w:rsidR="00484F87" w:rsidRPr="004A3D42" w:rsidTr="00607729">
        <w:trPr>
          <w:trHeight w:val="255"/>
          <w:tblHeader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484F87" w:rsidRPr="004A3D42" w:rsidTr="00607729">
        <w:trPr>
          <w:trHeight w:val="255"/>
        </w:trPr>
        <w:tc>
          <w:tcPr>
            <w:tcW w:w="151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Повышение эффективности функционирования системы здравоохранения</w:t>
            </w:r>
          </w:p>
        </w:tc>
      </w:tr>
      <w:tr w:rsidR="00484F87" w:rsidRPr="004A3D42" w:rsidTr="00607729">
        <w:trPr>
          <w:trHeight w:val="3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 Объем амбулаторно-поликлинической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число посещений на 1 жителя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8,2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9,6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Объем стационарной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число койко- дней на 1 жителя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2,04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1,97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1,84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Объем помощи в дневных стационарах всех типов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0,57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0,64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0,64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4.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 Объем оказанной скорой медицинской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количество вызовов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0,32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финансирования здравоохранения через систему ОМС в общем объеме бюджетного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58,3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63,6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255"/>
        </w:trPr>
        <w:tc>
          <w:tcPr>
            <w:tcW w:w="151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Увеличение доступа и качества медицинской помощи</w:t>
            </w:r>
          </w:p>
        </w:tc>
      </w:tr>
      <w:tr w:rsidR="00484F87" w:rsidRPr="004A3D42" w:rsidTr="00607729">
        <w:trPr>
          <w:trHeight w:val="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6.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посещений к врачам, сделанных с профилактической целью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34,1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33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 Общая заболеваемость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случаев 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1898,4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1910,8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2131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2200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 Заболеваемость активным туберкулезом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число больных с впервые установл. диагнозом 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53,4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10.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 Обеспеченность врачами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на 10 тыс. 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27,9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28,5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34,6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35,1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35,5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Обеспеченность средним медицинским персоналом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95,7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101,2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255"/>
        </w:trPr>
        <w:tc>
          <w:tcPr>
            <w:tcW w:w="151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Предупреждение болезней и других угрожающих жизни состояний</w:t>
            </w:r>
          </w:p>
        </w:tc>
      </w:tr>
      <w:tr w:rsidR="00484F87" w:rsidRPr="004A3D42" w:rsidTr="00607729">
        <w:trPr>
          <w:trHeight w:val="77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 Заболеваемость синдромом зависимости от алкоголя и алкогольными психозами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число больных с впервые установ.  диагнозом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185,9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210,8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83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13.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Заболеваемость синдромом зависимости от наркотических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число больных с впервые установ. диагнозом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27,6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14.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Заболеваемость ВИЧ-инфекцией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число больных с впервые  установл. диагнозом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38,7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45,1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15.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11,8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1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16.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Смертность трудоспособного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на 1000 трудоспособного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17.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 Смертность от несчастных случаев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18.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 Смертность от болезней системы кровообращения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6,4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2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19.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 Смертность от онкологических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255"/>
        </w:trPr>
        <w:tc>
          <w:tcPr>
            <w:tcW w:w="151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Улучшение состояния здоровья детей и матерей и увеличение рождаемости</w:t>
            </w:r>
          </w:p>
        </w:tc>
      </w:tr>
      <w:tr w:rsidR="00484F87" w:rsidRPr="004A3D42" w:rsidTr="00607729">
        <w:trPr>
          <w:trHeight w:val="33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20.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Младенческая смертность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на 1000 родившихся живыми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7,4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6,8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84F87" w:rsidRPr="004A3D42" w:rsidTr="00607729">
        <w:trPr>
          <w:trHeight w:val="8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осмотренных детей   0-14 лет от числа подлежащих осмотрам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  <w:tr w:rsidR="00484F87" w:rsidRPr="004A3D42" w:rsidTr="00607729">
        <w:trPr>
          <w:trHeight w:val="15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 осмотренных подростков 15-17 лет от числа подлежащих осмотрам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F87" w:rsidRPr="004A3D42" w:rsidRDefault="00484F87" w:rsidP="00A62E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</w:tr>
    </w:tbl>
    <w:p w:rsidR="00BA6469" w:rsidRDefault="00BA6469" w:rsidP="00607729">
      <w:pPr>
        <w:shd w:val="clear" w:color="auto" w:fill="FFFFFF"/>
        <w:ind w:left="11340"/>
        <w:jc w:val="right"/>
        <w:rPr>
          <w:szCs w:val="28"/>
        </w:rPr>
        <w:sectPr w:rsidR="00BA6469" w:rsidSect="00035977">
          <w:pgSz w:w="16838" w:h="11906" w:orient="landscape"/>
          <w:pgMar w:top="1135" w:right="567" w:bottom="142" w:left="1134" w:header="720" w:footer="720" w:gutter="0"/>
          <w:cols w:space="720"/>
          <w:docGrid w:linePitch="326"/>
        </w:sectPr>
      </w:pPr>
    </w:p>
    <w:p w:rsidR="00BA6469" w:rsidRDefault="00BA6469" w:rsidP="00BA6469">
      <w:pPr>
        <w:shd w:val="clear" w:color="auto" w:fill="FFFFFF"/>
        <w:ind w:left="11340"/>
        <w:jc w:val="right"/>
        <w:rPr>
          <w:color w:val="000000"/>
          <w:sz w:val="28"/>
          <w:szCs w:val="28"/>
        </w:rPr>
      </w:pPr>
    </w:p>
    <w:p w:rsidR="00BA6469" w:rsidRPr="00BA6469" w:rsidRDefault="00BA6469" w:rsidP="00BA6469">
      <w:pPr>
        <w:shd w:val="clear" w:color="auto" w:fill="FFFFFF"/>
        <w:ind w:left="11340"/>
        <w:jc w:val="right"/>
        <w:rPr>
          <w:color w:val="000000"/>
          <w:sz w:val="28"/>
          <w:szCs w:val="28"/>
        </w:rPr>
      </w:pPr>
    </w:p>
    <w:p w:rsidR="00BA6469" w:rsidRDefault="00BA6469" w:rsidP="00BA6469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2636"/>
        <w:gridCol w:w="1134"/>
        <w:gridCol w:w="1275"/>
        <w:gridCol w:w="4253"/>
      </w:tblGrid>
      <w:tr w:rsidR="00BA6469" w:rsidRPr="00634ED1" w:rsidTr="00BA6469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469" w:rsidRPr="00BA6469" w:rsidRDefault="00BA6469" w:rsidP="00BA6469">
            <w:pPr>
              <w:jc w:val="right"/>
              <w:rPr>
                <w:sz w:val="28"/>
                <w:szCs w:val="28"/>
              </w:rPr>
            </w:pPr>
            <w:r w:rsidRPr="00BA6469">
              <w:rPr>
                <w:sz w:val="28"/>
                <w:szCs w:val="28"/>
              </w:rPr>
              <w:t>Приложение 10 к Программе</w:t>
            </w:r>
          </w:p>
          <w:p w:rsidR="00BA6469" w:rsidRPr="00BA6469" w:rsidRDefault="00BA6469" w:rsidP="00BA646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A6469" w:rsidRPr="00634ED1" w:rsidTr="00BA6469"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</w:tr>
      <w:tr w:rsidR="00BA6469" w:rsidRPr="00634ED1" w:rsidTr="00BA6469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469" w:rsidRPr="00BA6469" w:rsidRDefault="00BA6469" w:rsidP="00BA6469">
            <w:pPr>
              <w:jc w:val="center"/>
              <w:rPr>
                <w:b/>
                <w:sz w:val="28"/>
                <w:szCs w:val="28"/>
              </w:rPr>
            </w:pPr>
            <w:r w:rsidRPr="00BA6469">
              <w:rPr>
                <w:b/>
                <w:sz w:val="28"/>
                <w:szCs w:val="28"/>
              </w:rPr>
              <w:t>Мероприятия по развитию  сфер</w:t>
            </w:r>
            <w:r w:rsidR="003670DD">
              <w:rPr>
                <w:b/>
                <w:sz w:val="28"/>
                <w:szCs w:val="28"/>
              </w:rPr>
              <w:t>ы</w:t>
            </w:r>
            <w:r w:rsidRPr="00BA6469">
              <w:rPr>
                <w:b/>
                <w:sz w:val="28"/>
                <w:szCs w:val="28"/>
              </w:rPr>
              <w:t xml:space="preserve"> образования</w:t>
            </w:r>
          </w:p>
          <w:p w:rsidR="00BA6469" w:rsidRPr="00BA6469" w:rsidRDefault="00BA6469" w:rsidP="00BA6469">
            <w:pPr>
              <w:jc w:val="center"/>
              <w:rPr>
                <w:b/>
                <w:sz w:val="28"/>
                <w:szCs w:val="28"/>
              </w:rPr>
            </w:pPr>
            <w:r w:rsidRPr="00BA6469">
              <w:rPr>
                <w:b/>
                <w:sz w:val="28"/>
                <w:szCs w:val="28"/>
              </w:rPr>
              <w:t>Чайковского муниципального района</w:t>
            </w:r>
          </w:p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</w:tr>
      <w:tr w:rsidR="00BA6469" w:rsidRPr="00634ED1" w:rsidTr="00BA6469"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</w:tr>
      <w:tr w:rsidR="00BA6469" w:rsidRPr="00634ED1" w:rsidTr="00BA646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№ п/п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Ожидаемый конечный результат</w:t>
            </w:r>
          </w:p>
        </w:tc>
      </w:tr>
      <w:tr w:rsidR="00BA6469" w:rsidRPr="00634ED1" w:rsidTr="00BA6469"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5</w:t>
            </w:r>
          </w:p>
        </w:tc>
      </w:tr>
      <w:tr w:rsidR="00BA6469" w:rsidRPr="00634ED1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b/>
                <w:sz w:val="22"/>
                <w:szCs w:val="22"/>
              </w:rPr>
            </w:pPr>
            <w:r w:rsidRPr="00634E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98" w:type="dxa"/>
            <w:gridSpan w:val="4"/>
            <w:shd w:val="clear" w:color="auto" w:fill="auto"/>
          </w:tcPr>
          <w:p w:rsidR="00BA6469" w:rsidRPr="00634ED1" w:rsidRDefault="00BA6469" w:rsidP="003670DD">
            <w:pPr>
              <w:jc w:val="both"/>
              <w:rPr>
                <w:b/>
                <w:sz w:val="22"/>
                <w:szCs w:val="22"/>
              </w:rPr>
            </w:pPr>
            <w:r w:rsidRPr="00634ED1">
              <w:rPr>
                <w:b/>
                <w:sz w:val="22"/>
                <w:szCs w:val="22"/>
              </w:rPr>
              <w:t>Ведомственные целевые программы "Лицензирование, приведение в нормативное состояние муниципальных учреждений образования в муниципальном образовании "Чайковский муниципальный район" на 2010 - 2015 годы", "Лицензирование, приведение в нормативное состояние муниципальных учреждений образования в муниципальном образовании "Чайковский муниципальный район" на 2013 - 2015 годы" ( в том числе приоритетный региональный проект "Новая школа")</w:t>
            </w:r>
          </w:p>
        </w:tc>
      </w:tr>
      <w:tr w:rsidR="00BA6469" w:rsidRPr="00634ED1" w:rsidTr="003670DD"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Капитальный ремонт, лицензирование, создание безопасных условий нахождения в учреждениях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2006-2014гг.</w:t>
            </w: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3A2AAB" w:rsidRDefault="00BA6469" w:rsidP="00DE35F1">
            <w:pPr>
              <w:pStyle w:val="af7"/>
              <w:numPr>
                <w:ilvl w:val="0"/>
                <w:numId w:val="2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hAnsi="Times New Roman"/>
                <w:vanish/>
              </w:rPr>
            </w:pPr>
            <w:r w:rsidRPr="003A2AAB">
              <w:rPr>
                <w:rFonts w:ascii="Times New Roman" w:hAnsi="Times New Roman"/>
                <w:vanish/>
              </w:rPr>
              <w:t>Приведение материально-технической базы муниципальных учреждений в соответствие с требованиями, изложенными в предписаниях (рекомендациях, письмах и экспертизах) Управления Федеральной службы по надзору в сфере защиты прав потребителей и благополучию человека по Пермскому краю, Управления государственного пожарного надзора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краю, подразделений Государственной инспекции безопасности дорожного движения управлений (отделов) внутренних дел по муниципальным образованиям Пермского края (далее - надзорные органы);</w:t>
            </w:r>
          </w:p>
          <w:p w:rsidR="00BA6469" w:rsidRPr="003A2AAB" w:rsidRDefault="00BA6469" w:rsidP="00DE35F1">
            <w:pPr>
              <w:pStyle w:val="af7"/>
              <w:numPr>
                <w:ilvl w:val="0"/>
                <w:numId w:val="2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hAnsi="Times New Roman"/>
                <w:vanish/>
              </w:rPr>
            </w:pPr>
            <w:r w:rsidRPr="003A2AAB">
              <w:rPr>
                <w:rFonts w:ascii="Times New Roman" w:hAnsi="Times New Roman"/>
                <w:vanish/>
              </w:rPr>
              <w:t xml:space="preserve">Проведение ремонтных работ зданий (помещений) (включая услуги по составлению проектно-сметной или сметной документации), оснащение оборудованием, необходимым для реализации федерального государственного образовательного стандарта, приобретение и переоборудование автотранспорта, предназначенного для подвоза детей к месту учебы и обратно, обеспечение пожарной и антитеррористической безопасности, выполнение санитарно-гигиенических требований, направленных на приведение учреждений в нормативное состояние. </w:t>
            </w:r>
          </w:p>
          <w:p w:rsidR="00BA6469" w:rsidRPr="003A2AAB" w:rsidRDefault="00BA6469" w:rsidP="00DE35F1">
            <w:pPr>
              <w:pStyle w:val="af7"/>
              <w:numPr>
                <w:ilvl w:val="0"/>
                <w:numId w:val="2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hAnsi="Times New Roman"/>
                <w:vanish/>
              </w:rPr>
            </w:pPr>
            <w:r w:rsidRPr="003A2AAB">
              <w:rPr>
                <w:rFonts w:ascii="Times New Roman" w:hAnsi="Times New Roman"/>
                <w:vanish/>
              </w:rPr>
              <w:t>Своевременное получение муниципальными учреждениями положительного санитарно-эпидемиологического заключения на образовательную и медицинскую деятельность (при наличии медицинских кабинетов), заключения государственного пожарного надзора о соответствии существующим нормам противопожарного законодательства, лицензии на образовательную деятельность.</w:t>
            </w:r>
          </w:p>
          <w:p w:rsidR="00BA6469" w:rsidRPr="003A2AAB" w:rsidRDefault="00BA6469" w:rsidP="00DE35F1">
            <w:pPr>
              <w:pStyle w:val="af7"/>
              <w:numPr>
                <w:ilvl w:val="0"/>
                <w:numId w:val="2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hAnsi="Times New Roman"/>
                <w:vanish/>
              </w:rPr>
            </w:pPr>
            <w:r w:rsidRPr="003A2AAB">
              <w:rPr>
                <w:rFonts w:ascii="Times New Roman" w:hAnsi="Times New Roman"/>
                <w:vanish/>
              </w:rPr>
              <w:t>Приведение в нормативное состояние имущественных комплексов образовательных учреждений в рамках приоритетного регионального проекта «Новая школа»:</w:t>
            </w:r>
          </w:p>
          <w:p w:rsidR="00BA6469" w:rsidRPr="00634ED1" w:rsidRDefault="00BA6469" w:rsidP="003670DD">
            <w:pPr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Приведение в нормативное состояние имущественных комплексов дошкольных образовательных</w:t>
            </w:r>
            <w:r>
              <w:rPr>
                <w:sz w:val="22"/>
                <w:szCs w:val="22"/>
              </w:rPr>
              <w:t>,</w:t>
            </w:r>
            <w:r w:rsidRPr="00634ED1">
              <w:rPr>
                <w:sz w:val="22"/>
                <w:szCs w:val="22"/>
              </w:rPr>
              <w:t xml:space="preserve"> общеобразовательных учреждений</w:t>
            </w:r>
            <w:r>
              <w:rPr>
                <w:sz w:val="22"/>
                <w:szCs w:val="22"/>
              </w:rPr>
              <w:t xml:space="preserve"> и</w:t>
            </w:r>
            <w:r w:rsidRPr="00634ED1">
              <w:rPr>
                <w:sz w:val="22"/>
                <w:szCs w:val="22"/>
              </w:rPr>
              <w:t xml:space="preserve"> учреждений дополнительного образования в рамках приоритетного регионального проекта «Новая школа».</w:t>
            </w:r>
          </w:p>
          <w:p w:rsidR="00BA6469" w:rsidRPr="003A2AAB" w:rsidRDefault="00BA6469" w:rsidP="003670DD">
            <w:pPr>
              <w:jc w:val="both"/>
              <w:rPr>
                <w:vanish/>
              </w:rPr>
            </w:pPr>
            <w:r w:rsidRPr="00634ED1">
              <w:rPr>
                <w:sz w:val="22"/>
                <w:szCs w:val="22"/>
              </w:rPr>
              <w:t>Приобретение и замена автотранспорта, предназначенного для подвоза детей к месту учебы и обратно в рамках приоритетного регионального проекта «Новая школа».</w:t>
            </w:r>
            <w:r w:rsidRPr="003A2AAB">
              <w:rPr>
                <w:vanish/>
              </w:rPr>
              <w:t>Приведение в нормативное состояние школьных автобусов, предназначенных для подвоза детей к месту учебы и обратно.</w:t>
            </w:r>
          </w:p>
        </w:tc>
      </w:tr>
      <w:tr w:rsidR="00BA6469" w:rsidRPr="00634ED1" w:rsidTr="003670DD">
        <w:trPr>
          <w:trHeight w:val="769"/>
        </w:trPr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</w:tr>
      <w:tr w:rsidR="00BA6469" w:rsidRPr="00634ED1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b/>
                <w:sz w:val="22"/>
                <w:szCs w:val="22"/>
              </w:rPr>
            </w:pPr>
            <w:r w:rsidRPr="00634E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98" w:type="dxa"/>
            <w:gridSpan w:val="4"/>
            <w:shd w:val="clear" w:color="auto" w:fill="auto"/>
          </w:tcPr>
          <w:p w:rsidR="00BA6469" w:rsidRPr="00634ED1" w:rsidRDefault="00BA6469" w:rsidP="003670DD">
            <w:pPr>
              <w:jc w:val="both"/>
              <w:rPr>
                <w:b/>
                <w:sz w:val="22"/>
                <w:szCs w:val="22"/>
              </w:rPr>
            </w:pPr>
            <w:r w:rsidRPr="00634ED1">
              <w:rPr>
                <w:b/>
                <w:sz w:val="22"/>
                <w:szCs w:val="22"/>
              </w:rPr>
              <w:t>Региональный проект "Привед</w:t>
            </w:r>
            <w:r>
              <w:rPr>
                <w:b/>
                <w:sz w:val="22"/>
                <w:szCs w:val="22"/>
              </w:rPr>
              <w:t>ение в нормативное состояние объ</w:t>
            </w:r>
            <w:r w:rsidRPr="00634ED1">
              <w:rPr>
                <w:b/>
                <w:sz w:val="22"/>
                <w:szCs w:val="22"/>
              </w:rPr>
              <w:t>ектов социальной сферы"</w:t>
            </w:r>
          </w:p>
        </w:tc>
      </w:tr>
      <w:tr w:rsidR="00BA6469" w:rsidRPr="00634ED1" w:rsidTr="003670DD"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2.1.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Устранение нарушений требований пожарной безопасности: в муниципальном автономном загородном стационарном учреждении отдыха детей "Детский лагерь "Огонек"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2008-2010гг.</w:t>
            </w: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у нормативное состояние в соответствии с противопожарными требованиями</w:t>
            </w:r>
          </w:p>
        </w:tc>
      </w:tr>
      <w:tr w:rsidR="00BA6469" w:rsidRPr="00634ED1" w:rsidTr="003670DD"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34ED1" w:rsidTr="003670DD">
        <w:trPr>
          <w:trHeight w:val="20"/>
        </w:trPr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2.2.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Устранение предписаний надзорных органов (электрические и санитарно-технические работы в столовой и мед.пункте)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2008-2010гг.</w:t>
            </w: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в соответствии с санитарно-гигиеническими требованиями территории и имущественных комплексов образовательных учреждений</w:t>
            </w:r>
          </w:p>
        </w:tc>
      </w:tr>
      <w:tr w:rsidR="00BA6469" w:rsidRPr="00634ED1" w:rsidTr="003670DD">
        <w:trPr>
          <w:trHeight w:val="20"/>
        </w:trPr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34ED1" w:rsidTr="003670DD">
        <w:trPr>
          <w:trHeight w:val="20"/>
        </w:trPr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2.3.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 xml:space="preserve">Устранение предписаний надзорных органов (замена оконных блоков, электромонтажные работы, капитальный ремонт душевых </w:t>
            </w:r>
            <w:r w:rsidRPr="00634ED1">
              <w:rPr>
                <w:sz w:val="22"/>
                <w:szCs w:val="22"/>
              </w:rPr>
              <w:lastRenderedPageBreak/>
              <w:t>помещений), оснащение имуществом и инвентарем (приобретение холодильного оборудования, технологического оборудования, мебели)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2008-2010гг.</w:t>
            </w: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в соответствии с санитарно-гигиеническими требованиями территории и имущественных комплексов образовательных учреждений</w:t>
            </w:r>
          </w:p>
        </w:tc>
      </w:tr>
      <w:tr w:rsidR="00BA6469" w:rsidRPr="00634ED1" w:rsidTr="003670DD"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</w:tr>
      <w:tr w:rsidR="00BA6469" w:rsidRPr="00634ED1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b/>
                <w:sz w:val="22"/>
                <w:szCs w:val="22"/>
              </w:rPr>
            </w:pPr>
            <w:r w:rsidRPr="00634ED1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298" w:type="dxa"/>
            <w:gridSpan w:val="4"/>
            <w:shd w:val="clear" w:color="auto" w:fill="auto"/>
            <w:vAlign w:val="center"/>
          </w:tcPr>
          <w:p w:rsidR="00BA6469" w:rsidRPr="00634ED1" w:rsidRDefault="00BA6469" w:rsidP="003670DD">
            <w:pPr>
              <w:rPr>
                <w:b/>
                <w:sz w:val="22"/>
                <w:szCs w:val="22"/>
              </w:rPr>
            </w:pPr>
            <w:r w:rsidRPr="00634ED1">
              <w:rPr>
                <w:b/>
                <w:sz w:val="22"/>
                <w:szCs w:val="22"/>
              </w:rPr>
              <w:t>Инвестиционные проекты</w:t>
            </w:r>
          </w:p>
        </w:tc>
      </w:tr>
      <w:tr w:rsidR="00BA6469" w:rsidRPr="00634ED1" w:rsidTr="003670DD"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3.1.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Реконструкция СОШ № 3</w:t>
            </w:r>
            <w:r>
              <w:rPr>
                <w:sz w:val="22"/>
                <w:szCs w:val="22"/>
              </w:rPr>
              <w:t>,</w:t>
            </w:r>
            <w:r w:rsidRPr="00634E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34ED1">
              <w:rPr>
                <w:sz w:val="22"/>
                <w:szCs w:val="22"/>
              </w:rPr>
              <w:t>оздание нов</w:t>
            </w:r>
            <w:r>
              <w:rPr>
                <w:sz w:val="22"/>
                <w:szCs w:val="22"/>
              </w:rPr>
              <w:t>ого</w:t>
            </w:r>
            <w:r w:rsidRPr="00634ED1">
              <w:rPr>
                <w:sz w:val="22"/>
                <w:szCs w:val="22"/>
              </w:rPr>
              <w:t xml:space="preserve"> образовательн</w:t>
            </w:r>
            <w:r>
              <w:rPr>
                <w:sz w:val="22"/>
                <w:szCs w:val="22"/>
              </w:rPr>
              <w:t>ого</w:t>
            </w:r>
            <w:r w:rsidRPr="00634ED1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2008-2010г</w:t>
            </w:r>
            <w:r>
              <w:rPr>
                <w:sz w:val="22"/>
                <w:szCs w:val="22"/>
              </w:rPr>
              <w:t>г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в соответствии с санитарно-гигиеническими требованиями территории и имущественных комплексов образовательных учреждений</w:t>
            </w:r>
          </w:p>
        </w:tc>
      </w:tr>
      <w:tr w:rsidR="00BA6469" w:rsidRPr="00634ED1" w:rsidTr="003670DD"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34ED1" w:rsidTr="003670DD"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Средства ОАО «Лукойл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34ED1" w:rsidTr="003670DD"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3.2.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Реконструкция СОШ № 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2007-2010г</w:t>
            </w:r>
            <w:r>
              <w:rPr>
                <w:sz w:val="22"/>
                <w:szCs w:val="22"/>
              </w:rPr>
              <w:t>г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в соответствии с санитарно-гигиеническими требованиями территории и имущественных комплексов образовательных учреждений</w:t>
            </w:r>
          </w:p>
        </w:tc>
      </w:tr>
      <w:tr w:rsidR="00BA6469" w:rsidRPr="00634ED1" w:rsidTr="003670DD"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34ED1" w:rsidTr="003670DD">
        <w:trPr>
          <w:trHeight w:val="782"/>
        </w:trPr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3.3.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Реконструкция ДОУ №14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2009-2010гг.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в соответствии с лицензионным, санитарным, противопожарным и антитеррористическим законодательством имущественных комплексов образовательных учреждений</w:t>
            </w:r>
          </w:p>
        </w:tc>
      </w:tr>
      <w:tr w:rsidR="00BA6469" w:rsidRPr="00634ED1" w:rsidTr="003670DD">
        <w:trPr>
          <w:trHeight w:val="495"/>
        </w:trPr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A6469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34ED1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rPr>
          <w:trHeight w:val="534"/>
        </w:trPr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3.4.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color w:val="000000"/>
                <w:sz w:val="22"/>
                <w:szCs w:val="22"/>
              </w:rPr>
            </w:pPr>
            <w:r w:rsidRPr="006222AC">
              <w:rPr>
                <w:color w:val="000000"/>
                <w:sz w:val="22"/>
                <w:szCs w:val="22"/>
              </w:rPr>
              <w:t>Разработка ПИР и строительство физкультурно-оздоровительного комплекса,  расположенного по адресу: г. Чайковский,  ул. Карла Маркса, 30а»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6222AC">
              <w:rPr>
                <w:color w:val="000000"/>
                <w:sz w:val="22"/>
                <w:szCs w:val="22"/>
              </w:rPr>
              <w:t>2012-2013гг., 2019-2020гг.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color w:val="000000"/>
                <w:sz w:val="22"/>
                <w:szCs w:val="22"/>
              </w:rPr>
              <w:t>Строительство физкультурно-оздоровительного комплекса</w:t>
            </w:r>
            <w:r w:rsidRPr="006222AC">
              <w:rPr>
                <w:sz w:val="22"/>
                <w:szCs w:val="22"/>
              </w:rPr>
              <w:t xml:space="preserve"> в соответствии с санитарно-гигиеническими требованиями территории и имущественных комплексов образовательных учреждений</w:t>
            </w:r>
          </w:p>
        </w:tc>
      </w:tr>
      <w:tr w:rsidR="00BA6469" w:rsidRPr="006222AC" w:rsidTr="003670DD">
        <w:trPr>
          <w:trHeight w:val="510"/>
        </w:trPr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rPr>
          <w:trHeight w:val="510"/>
        </w:trPr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rPr>
          <w:trHeight w:val="495"/>
        </w:trPr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Разработка ПСД и реконструкция ДОУ № 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2012-2014гг.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Приведение в нормативное состояние в соответствии с лицензионным, санитарным, противопожарным и антитеррористическим законодательством имущественных комплексов образовательных учреждений</w:t>
            </w:r>
          </w:p>
        </w:tc>
      </w:tr>
      <w:tr w:rsidR="00BA6469" w:rsidRPr="006222AC" w:rsidTr="003670DD">
        <w:trPr>
          <w:trHeight w:val="510"/>
        </w:trPr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rPr>
          <w:trHeight w:val="820"/>
        </w:trPr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Капитальный ремонт  МБДОУ ДС № 26 по адресу: ул. Вокзальная, 61а в г. Чайковский, Пермского края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2014-2015гг.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Приведение в нормативное состояние в соответствии с лицензионным, санитарным, противопожарным и антитеррористическим законодательством имущественных комплексов образовательных учреждений.</w:t>
            </w:r>
          </w:p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Сохранение 160 мест.</w:t>
            </w:r>
          </w:p>
        </w:tc>
      </w:tr>
      <w:tr w:rsidR="00BA6469" w:rsidRPr="006222AC" w:rsidTr="003670DD">
        <w:trPr>
          <w:trHeight w:val="705"/>
        </w:trPr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 xml:space="preserve">Приобретение  здания «ДОУ в Завокзальном районе г. Чайковский»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2018-2020гг.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Приобретение здания ДОУ с лицензионным, санитарным, противопожарным и антитеррористическим законодательством имущественных комплексов образовательных учреждений</w:t>
            </w:r>
          </w:p>
        </w:tc>
      </w:tr>
      <w:tr w:rsidR="00BA6469" w:rsidRPr="006222AC" w:rsidTr="003670DD"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rPr>
          <w:trHeight w:val="480"/>
        </w:trPr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 xml:space="preserve">Приобретение здания «ДОУ на 150 мест, </w:t>
            </w:r>
            <w:r w:rsidRPr="006222AC">
              <w:rPr>
                <w:sz w:val="22"/>
                <w:szCs w:val="22"/>
              </w:rPr>
              <w:lastRenderedPageBreak/>
              <w:t>расположенное по адресу: Чайковский муниципальный район, с. Фоки, ул. Ленина, д. 48</w:t>
            </w:r>
          </w:p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lastRenderedPageBreak/>
              <w:t xml:space="preserve">2015гг. 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 xml:space="preserve">Приобретение здания ДОУ на 150 мест с лицензионным, санитарным, </w:t>
            </w:r>
            <w:r w:rsidRPr="006222AC">
              <w:rPr>
                <w:sz w:val="22"/>
                <w:szCs w:val="22"/>
              </w:rPr>
              <w:lastRenderedPageBreak/>
              <w:t>противопожарным и антитеррористическим законодательством имущественных комплексов образовательных учреждений</w:t>
            </w:r>
          </w:p>
        </w:tc>
      </w:tr>
      <w:tr w:rsidR="00BA6469" w:rsidRPr="006222AC" w:rsidTr="003670DD">
        <w:trPr>
          <w:trHeight w:val="480"/>
        </w:trPr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rPr>
          <w:trHeight w:val="70"/>
        </w:trPr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c>
          <w:tcPr>
            <w:tcW w:w="73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3.9.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Приобретение здания «ДОУ на 150 мест в микрорайоне «Сайгатский, г. Чайковский»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2016г.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Приобретение здания ДОУ на 150 мест с лицензионным, санитарным, противопожарным и антитеррористическим законодательством имущественных комплексов образовательных учреждений</w:t>
            </w:r>
          </w:p>
        </w:tc>
      </w:tr>
      <w:tr w:rsidR="00BA6469" w:rsidRPr="006222AC" w:rsidTr="003670DD">
        <w:tc>
          <w:tcPr>
            <w:tcW w:w="733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c>
          <w:tcPr>
            <w:tcW w:w="733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c>
          <w:tcPr>
            <w:tcW w:w="73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3.10.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Приобретение здания «СОШ в микрорайоне «Сайгатский, г. Чайковский»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2016г.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Приобретение здания СОШ в соответствии с санитарно-гигиеническими требованиями территории и имущественных комплексов образовательных учреждений</w:t>
            </w:r>
          </w:p>
        </w:tc>
      </w:tr>
      <w:tr w:rsidR="00BA6469" w:rsidRPr="006222AC" w:rsidTr="003670DD">
        <w:tc>
          <w:tcPr>
            <w:tcW w:w="733" w:type="dxa"/>
            <w:vMerge/>
            <w:shd w:val="clear" w:color="auto" w:fill="auto"/>
          </w:tcPr>
          <w:p w:rsidR="00BA6469" w:rsidRPr="000B54B6" w:rsidRDefault="00BA6469" w:rsidP="003670D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c>
          <w:tcPr>
            <w:tcW w:w="733" w:type="dxa"/>
            <w:vMerge/>
            <w:shd w:val="clear" w:color="auto" w:fill="auto"/>
          </w:tcPr>
          <w:p w:rsidR="00BA6469" w:rsidRPr="000B54B6" w:rsidRDefault="00BA6469" w:rsidP="003670D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1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Газификация СОШ с. Б.Букор, Большебукорского поселения</w:t>
            </w:r>
          </w:p>
        </w:tc>
        <w:tc>
          <w:tcPr>
            <w:tcW w:w="1134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2009г.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shd w:val="clear" w:color="auto" w:fill="auto"/>
          </w:tcPr>
          <w:p w:rsidR="00BA6469" w:rsidRPr="006222AC" w:rsidRDefault="00BA6469" w:rsidP="003670DD">
            <w:pPr>
              <w:rPr>
                <w:color w:val="FF0000"/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Выбор рационального источника тепловой энергии, экономия бюджетных средств за оплату коммунальных платежей.</w:t>
            </w:r>
          </w:p>
        </w:tc>
      </w:tr>
      <w:tr w:rsidR="00BA6469" w:rsidRPr="006222AC" w:rsidTr="003670DD">
        <w:trPr>
          <w:trHeight w:val="480"/>
        </w:trPr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Реконструкция кровли СОШ с.Сосново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2011-2012гг.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 xml:space="preserve">Приведение в нормативное состояние в соответствии на основании </w:t>
            </w:r>
          </w:p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техническое обследование строительных конструкций МБОУ СОШ с. Сосново,  восстановление нормальной эксплуатации здания. Замена мягкой кровли из рулонных материалов на кровлю с более высокими эксплуатационными характеристиками (скатная кровля).</w:t>
            </w:r>
          </w:p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Площадь реконструируемой крыши составляет 1797,8 кв.м.</w:t>
            </w:r>
          </w:p>
        </w:tc>
      </w:tr>
      <w:tr w:rsidR="00BA6469" w:rsidRPr="006222AC" w:rsidTr="003670DD">
        <w:trPr>
          <w:trHeight w:val="285"/>
        </w:trPr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3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Реконструкция крыши МА ДОУ ЦРР-детский сад № 24 "Улыбка"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2011-2012гг.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Приведение в нормативное состояние в соответствии с санитарно-гигиеническими требованиями</w:t>
            </w:r>
          </w:p>
        </w:tc>
      </w:tr>
      <w:tr w:rsidR="00BA6469" w:rsidRPr="006222AC" w:rsidTr="003670DD"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4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Капитальный ремонт МОУ "Фокинская СОШ"</w:t>
            </w:r>
          </w:p>
        </w:tc>
        <w:tc>
          <w:tcPr>
            <w:tcW w:w="1134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2010-2011гг.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Средства ОАО «Лукойл»</w:t>
            </w:r>
          </w:p>
        </w:tc>
        <w:tc>
          <w:tcPr>
            <w:tcW w:w="4253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Приведение в нормативное состояние в соответствии с лицензионным, санитарным, противопожарным и антитеррористическим законодательством имущественных комплексов образовательных учреждений</w:t>
            </w:r>
          </w:p>
        </w:tc>
      </w:tr>
      <w:tr w:rsidR="00BA6469" w:rsidRPr="006222AC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5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Капитальный ремонт МОУ "Средняя общеобразовательная школа № 1"</w:t>
            </w:r>
          </w:p>
        </w:tc>
        <w:tc>
          <w:tcPr>
            <w:tcW w:w="1134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2011-2012г.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Средства ОАО «Лукойл»</w:t>
            </w:r>
          </w:p>
        </w:tc>
        <w:tc>
          <w:tcPr>
            <w:tcW w:w="4253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Приведение в нормативное состояние в соответствии с лицензионным, санитарным, противопожарным и антитеррористическим законодательством имущественных комплексов образовательных учреждений</w:t>
            </w:r>
          </w:p>
        </w:tc>
      </w:tr>
      <w:tr w:rsidR="00BA6469" w:rsidRPr="006222AC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6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 xml:space="preserve">Приобретение автобуса для муниципального специального (коррекционного) образовательного учреждения для обучающихся, воспитанников с ограниченными </w:t>
            </w:r>
            <w:r w:rsidRPr="006222AC">
              <w:rPr>
                <w:sz w:val="22"/>
                <w:szCs w:val="22"/>
              </w:rPr>
              <w:lastRenderedPageBreak/>
              <w:t xml:space="preserve">возможностями здоровья "Фокинская специальная (коррекционная) общеобразовательная школа-интернат VIII вида" </w:t>
            </w:r>
          </w:p>
        </w:tc>
        <w:tc>
          <w:tcPr>
            <w:tcW w:w="1134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lastRenderedPageBreak/>
              <w:t>2011г.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Средства ОАО «Лукойл»</w:t>
            </w:r>
          </w:p>
        </w:tc>
        <w:tc>
          <w:tcPr>
            <w:tcW w:w="4253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Организация транспортной доступности, мобильности обучающихся, воспитанников с ограниченными возможностями здоровья</w:t>
            </w:r>
          </w:p>
        </w:tc>
      </w:tr>
      <w:tr w:rsidR="00BA6469" w:rsidRPr="006222AC" w:rsidTr="003670DD">
        <w:tc>
          <w:tcPr>
            <w:tcW w:w="733" w:type="dxa"/>
            <w:vMerge w:val="restart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lastRenderedPageBreak/>
              <w:t>3.1</w:t>
            </w:r>
            <w:r>
              <w:rPr>
                <w:sz w:val="22"/>
                <w:szCs w:val="22"/>
              </w:rPr>
              <w:t>7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Приобретение здания «ДОУ на 120 мест, расположенное по адресу: Чайковский муниципальный район, с. Большой Букор»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2018-2020гг.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Приобретение здания ДОУ на 120 мест с лицензионным, санитарным, противопожарным и антитеррористическим законодательством имущественных комплексов образовательных учреждений</w:t>
            </w:r>
          </w:p>
        </w:tc>
      </w:tr>
      <w:tr w:rsidR="00BA6469" w:rsidRPr="006222AC" w:rsidTr="003670DD"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c>
          <w:tcPr>
            <w:tcW w:w="733" w:type="dxa"/>
            <w:vMerge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rPr>
          <w:trHeight w:val="525"/>
        </w:trPr>
        <w:tc>
          <w:tcPr>
            <w:tcW w:w="733" w:type="dxa"/>
            <w:vMerge w:val="restart"/>
            <w:shd w:val="clear" w:color="auto" w:fill="auto"/>
          </w:tcPr>
          <w:p w:rsidR="00BA6469" w:rsidRPr="00830724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  <w:r w:rsidRPr="00830724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Разработка ПСД и газификация ДОУ д. Гаревая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2012-2013гг.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Выбор рационального источника тепловой энергии, экономия бюджетных средств за оплату коммунальных платежей.</w:t>
            </w:r>
          </w:p>
        </w:tc>
      </w:tr>
      <w:tr w:rsidR="00BA6469" w:rsidRPr="006222AC" w:rsidTr="003670DD">
        <w:trPr>
          <w:trHeight w:val="480"/>
        </w:trPr>
        <w:tc>
          <w:tcPr>
            <w:tcW w:w="733" w:type="dxa"/>
            <w:vMerge/>
            <w:shd w:val="clear" w:color="auto" w:fill="auto"/>
          </w:tcPr>
          <w:p w:rsidR="00BA6469" w:rsidRPr="00830724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vMerge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</w:p>
        </w:tc>
      </w:tr>
      <w:tr w:rsidR="00BA6469" w:rsidRPr="006222AC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19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Капитальный ремонт котельной СОШ с. Фоки с прокладкой резервной ЛЭП</w:t>
            </w:r>
          </w:p>
        </w:tc>
        <w:tc>
          <w:tcPr>
            <w:tcW w:w="1134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2012-2013гг.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Создание безопасных условий работы котельной;</w:t>
            </w:r>
          </w:p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Выбор рационального источника тепловой энергии, экономия бюджетных средств за оплату коммунальных платежей.</w:t>
            </w:r>
          </w:p>
        </w:tc>
      </w:tr>
      <w:tr w:rsidR="00BA6469" w:rsidRPr="006222AC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0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Строительство теневых навесов МБДОУ д/с № 29 "Аленушка" (с разработкой ПСД)</w:t>
            </w:r>
          </w:p>
        </w:tc>
        <w:tc>
          <w:tcPr>
            <w:tcW w:w="1134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2012-2013гг.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 xml:space="preserve">Приведение в нормативное состояние в соответствии с санитарно-гигиеническими требованиями </w:t>
            </w:r>
          </w:p>
        </w:tc>
      </w:tr>
      <w:tr w:rsidR="00BA6469" w:rsidRPr="006222AC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Разработка ПСД и реконструкция помещения кухни с устройством тамбура в здании МБДОУ № 10</w:t>
            </w:r>
          </w:p>
        </w:tc>
        <w:tc>
          <w:tcPr>
            <w:tcW w:w="1134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2013 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Приведение в нормативное состояние в соответствии с санитарно-гигиеническими требованиями</w:t>
            </w:r>
          </w:p>
        </w:tc>
      </w:tr>
      <w:tr w:rsidR="00BA6469" w:rsidRPr="006222AC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2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Универсальная спортивная площадка с искусственным покрытием (межшкольный стадион) в г.Чайковский, Пермский край, ул. Кабалевского, 32» МАОУ Гимназия», период реализации 2013-2014 годы.</w:t>
            </w:r>
          </w:p>
        </w:tc>
        <w:tc>
          <w:tcPr>
            <w:tcW w:w="1134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2013-2014гг.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Строительство универсальной спортивной площадки с искусственным покрытием в соответствии с нормативными требованиями</w:t>
            </w:r>
          </w:p>
        </w:tc>
      </w:tr>
      <w:tr w:rsidR="00BA6469" w:rsidRPr="006222AC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3</w:t>
            </w:r>
            <w:r w:rsidRPr="00634ED1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Универсальная спортивная площадка с искусственным покрытием (межшкольный стадион) в г.Чайковский, Пермский край, бульвар Текстильщиков, 6»</w:t>
            </w:r>
          </w:p>
        </w:tc>
        <w:tc>
          <w:tcPr>
            <w:tcW w:w="1134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2014г.</w:t>
            </w:r>
          </w:p>
        </w:tc>
        <w:tc>
          <w:tcPr>
            <w:tcW w:w="1275" w:type="dxa"/>
            <w:shd w:val="clear" w:color="auto" w:fill="auto"/>
          </w:tcPr>
          <w:p w:rsidR="00BA6469" w:rsidRPr="006222AC" w:rsidRDefault="00BA6469" w:rsidP="003670DD">
            <w:pPr>
              <w:jc w:val="center"/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253" w:type="dxa"/>
            <w:shd w:val="clear" w:color="auto" w:fill="auto"/>
          </w:tcPr>
          <w:p w:rsidR="00BA6469" w:rsidRPr="006222AC" w:rsidRDefault="00BA6469" w:rsidP="003670DD">
            <w:pPr>
              <w:rPr>
                <w:sz w:val="22"/>
                <w:szCs w:val="22"/>
              </w:rPr>
            </w:pPr>
            <w:r w:rsidRPr="006222AC">
              <w:rPr>
                <w:sz w:val="22"/>
                <w:szCs w:val="22"/>
              </w:rPr>
              <w:t xml:space="preserve">Строительство универсальной спортивной площадки с искусственным покрытием в соответствии с нормативными требованиями </w:t>
            </w:r>
          </w:p>
        </w:tc>
      </w:tr>
      <w:tr w:rsidR="00BA6469" w:rsidRPr="00634ED1" w:rsidTr="003670DD">
        <w:tc>
          <w:tcPr>
            <w:tcW w:w="733" w:type="dxa"/>
            <w:shd w:val="clear" w:color="auto" w:fill="auto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4.</w:t>
            </w:r>
          </w:p>
        </w:tc>
        <w:tc>
          <w:tcPr>
            <w:tcW w:w="9298" w:type="dxa"/>
            <w:gridSpan w:val="4"/>
            <w:shd w:val="clear" w:color="auto" w:fill="auto"/>
            <w:vAlign w:val="center"/>
          </w:tcPr>
          <w:p w:rsidR="00BA6469" w:rsidRPr="00634ED1" w:rsidRDefault="00BA6469" w:rsidP="003670DD">
            <w:pPr>
              <w:jc w:val="center"/>
              <w:rPr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Пилотный проект "Предоставление пособий семьям, имеющим детей в возрасте от 1,5 до 5 лет, не посещающих муниципальные дошкольные учреждения"</w:t>
            </w:r>
          </w:p>
        </w:tc>
      </w:tr>
    </w:tbl>
    <w:p w:rsidR="00BA6469" w:rsidRDefault="00BA6469" w:rsidP="00BA6469">
      <w:pPr>
        <w:keepNext/>
        <w:keepLines/>
        <w:ind w:firstLine="5719"/>
        <w:rPr>
          <w:bCs/>
          <w:szCs w:val="28"/>
        </w:rPr>
        <w:sectPr w:rsidR="00BA6469" w:rsidSect="00BA6469">
          <w:pgSz w:w="11906" w:h="16838"/>
          <w:pgMar w:top="567" w:right="851" w:bottom="1134" w:left="1135" w:header="720" w:footer="720" w:gutter="0"/>
          <w:cols w:space="720"/>
          <w:docGrid w:linePitch="326"/>
        </w:sectPr>
      </w:pPr>
    </w:p>
    <w:p w:rsidR="00484F87" w:rsidRPr="00427447" w:rsidRDefault="00484F87" w:rsidP="00427447">
      <w:pPr>
        <w:shd w:val="clear" w:color="auto" w:fill="FFFFFF"/>
        <w:ind w:left="11340"/>
        <w:jc w:val="right"/>
        <w:rPr>
          <w:color w:val="000000"/>
          <w:sz w:val="28"/>
          <w:szCs w:val="28"/>
          <w:u w:val="single"/>
        </w:rPr>
      </w:pPr>
      <w:r w:rsidRPr="00427447">
        <w:rPr>
          <w:color w:val="000000"/>
          <w:sz w:val="28"/>
          <w:szCs w:val="28"/>
        </w:rPr>
        <w:lastRenderedPageBreak/>
        <w:t>Приложение 1</w:t>
      </w:r>
      <w:r w:rsidR="0041447C">
        <w:rPr>
          <w:color w:val="000000"/>
          <w:sz w:val="28"/>
          <w:szCs w:val="28"/>
        </w:rPr>
        <w:t>1</w:t>
      </w:r>
      <w:r w:rsidR="00427447" w:rsidRPr="00427447">
        <w:rPr>
          <w:color w:val="000000"/>
          <w:sz w:val="28"/>
          <w:szCs w:val="28"/>
        </w:rPr>
        <w:t xml:space="preserve"> </w:t>
      </w:r>
      <w:r w:rsidRPr="00427447">
        <w:rPr>
          <w:color w:val="000000"/>
          <w:sz w:val="28"/>
          <w:szCs w:val="28"/>
        </w:rPr>
        <w:t xml:space="preserve">к </w:t>
      </w:r>
      <w:r w:rsidR="00427447" w:rsidRPr="00427447">
        <w:rPr>
          <w:color w:val="000000"/>
          <w:sz w:val="28"/>
          <w:szCs w:val="28"/>
        </w:rPr>
        <w:t>Программе</w:t>
      </w:r>
    </w:p>
    <w:p w:rsidR="00484F87" w:rsidRPr="0064172B" w:rsidRDefault="00484F87" w:rsidP="00484F87">
      <w:pPr>
        <w:shd w:val="clear" w:color="auto" w:fill="FFFFFF"/>
        <w:ind w:left="10632"/>
        <w:jc w:val="right"/>
      </w:pPr>
    </w:p>
    <w:p w:rsidR="007E26D6" w:rsidRPr="007E26D6" w:rsidRDefault="007E26D6" w:rsidP="007E26D6">
      <w:pPr>
        <w:shd w:val="clear" w:color="auto" w:fill="FFFFFF"/>
        <w:spacing w:line="360" w:lineRule="exact"/>
        <w:jc w:val="center"/>
        <w:rPr>
          <w:b/>
          <w:bCs/>
          <w:sz w:val="28"/>
          <w:szCs w:val="28"/>
        </w:rPr>
      </w:pPr>
      <w:r w:rsidRPr="007E26D6">
        <w:rPr>
          <w:b/>
          <w:bCs/>
          <w:sz w:val="28"/>
          <w:szCs w:val="28"/>
        </w:rPr>
        <w:t>Целевые показатели развития сферы образования Чайковского муниципального района</w:t>
      </w:r>
    </w:p>
    <w:p w:rsidR="007E26D6" w:rsidRPr="007E26D6" w:rsidRDefault="007E26D6" w:rsidP="007E26D6">
      <w:pPr>
        <w:shd w:val="clear" w:color="auto" w:fill="FFFFFF"/>
        <w:spacing w:line="360" w:lineRule="exact"/>
        <w:jc w:val="center"/>
        <w:rPr>
          <w:b/>
          <w:bCs/>
          <w:sz w:val="28"/>
          <w:szCs w:val="28"/>
        </w:rPr>
      </w:pPr>
    </w:p>
    <w:tbl>
      <w:tblPr>
        <w:tblW w:w="31432" w:type="dxa"/>
        <w:tblInd w:w="-601" w:type="dxa"/>
        <w:tblLayout w:type="fixed"/>
        <w:tblLook w:val="04A0"/>
      </w:tblPr>
      <w:tblGrid>
        <w:gridCol w:w="543"/>
        <w:gridCol w:w="4021"/>
        <w:gridCol w:w="149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83"/>
        <w:gridCol w:w="43"/>
        <w:gridCol w:w="13415"/>
        <w:gridCol w:w="1999"/>
      </w:tblGrid>
      <w:tr w:rsidR="007E26D6" w:rsidRPr="004A3D42" w:rsidTr="00C03385">
        <w:trPr>
          <w:gridAfter w:val="2"/>
          <w:wAfter w:w="15414" w:type="dxa"/>
          <w:trHeight w:val="20"/>
          <w:tblHeader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Планируемый уровень целевого показателя по годам</w:t>
            </w:r>
          </w:p>
        </w:tc>
      </w:tr>
      <w:tr w:rsidR="007E26D6" w:rsidRPr="004A3D42" w:rsidTr="00C03385">
        <w:trPr>
          <w:gridAfter w:val="2"/>
          <w:wAfter w:w="15414" w:type="dxa"/>
          <w:trHeight w:val="20"/>
          <w:tblHeader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школ, несоответствующих лицензионным  требованиям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обучающихся в общеобразовательных учреждениях, имеющих лицензию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Охват детей в возрасте  с 1,5 до 7 лет дошкольным образованием от детского населения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4.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Охват детей в возрасте с 3 до 7 лет дошкольным образованием от детского населения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детей 5-7 лет, состоящих в очереди в муниципальные дошкольные учреждения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Средний балл по обязательным  предметам ЕГЭ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Средний балл по обязательным предметам итоговой аттестации учащихся 9-х классов.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выпускников школ, сдающих ЕГЭ по трем и более учебным предметам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выпускников, сдавших ЕГЭ от общего количества выпускников, участвующих в ЕГЭ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10.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школ, имеющих доступ в Интернет со скоростью не менее 256 кб/сек.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11.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Доля образовательных учреждений, имеющих счетчики от общего </w:t>
            </w:r>
            <w:r w:rsidRPr="004A3D42">
              <w:rPr>
                <w:sz w:val="22"/>
                <w:szCs w:val="22"/>
              </w:rPr>
              <w:lastRenderedPageBreak/>
              <w:t>количества образовательных учреждений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школ, имеющих  современные библиотечные медиацентры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13.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 Доля пунктов проведения итоговой аттестации выпускников общеобразовательных учреждений в форме ЕГЭ, в которых присутствовали общественные наблюдатели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14.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 Доля образовательных учреждений, в которых действует управляющий совет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6D6" w:rsidRPr="00674F17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15.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Очередность на зачисление детей в возрасте от 3 до 7 лет в дошкольные учреждения,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0</w:t>
            </w:r>
          </w:p>
        </w:tc>
      </w:tr>
      <w:tr w:rsidR="007E26D6" w:rsidRPr="00674F17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16.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Удовлетворенность населения качеством услуг дошкольного общего образования по итогам опросов общественного мнения, (% от общего числа опрошенных)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69</w:t>
            </w:r>
          </w:p>
        </w:tc>
      </w:tr>
      <w:tr w:rsidR="007E26D6" w:rsidRPr="00674F17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17.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общего образования, в общей численности воспитанников дошкольных образовательных учреждений, (организаций),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</w:tr>
      <w:tr w:rsidR="007E26D6" w:rsidRPr="00674F17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18.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Количество созданных дополнительных мест в дошкольных образовательных учреждениях для детей дошкольного возраста  (количество мест),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150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320</w:t>
            </w:r>
          </w:p>
        </w:tc>
      </w:tr>
      <w:tr w:rsidR="007E26D6" w:rsidRPr="00674F17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19.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Достижение плановых показателей увеличения средней заработной платы педагогических работников </w:t>
            </w:r>
            <w:r w:rsidRPr="004A3D42">
              <w:rPr>
                <w:sz w:val="22"/>
                <w:szCs w:val="22"/>
              </w:rPr>
              <w:lastRenderedPageBreak/>
              <w:t>учреждений дошкольного образования Чайковского муниципального района, установленных Министерством образования и науки Пермского края, 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</w:tr>
      <w:tr w:rsidR="007E26D6" w:rsidRPr="00674F17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Доли населения, удовлетворенной качеством начального общего, основного общего, среднего общего образования (в том числе для детей с ограниченными возможностями здоровья) по итогам опросов общественного мнения, (% от общего числа опрошенных)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 (от общего числа опрошенных)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69</w:t>
            </w:r>
          </w:p>
        </w:tc>
      </w:tr>
      <w:tr w:rsidR="007E26D6" w:rsidRPr="00674F17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21.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1,45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1,4</w:t>
            </w:r>
          </w:p>
        </w:tc>
      </w:tr>
      <w:tr w:rsidR="007E26D6" w:rsidRPr="00674F17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22.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Удельный вес учащихся общеобразовательных учреждений, обучающихся в соответствии с федеральными государственными стандартами,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54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63</w:t>
            </w:r>
          </w:p>
        </w:tc>
      </w:tr>
      <w:tr w:rsidR="007E26D6" w:rsidRPr="00674F17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23.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Достижение плановых показателей увеличения средней заработной платы  педагогических работников в общеобразовательных учреждениях Чайковского муниципального района, установленных Министерством образования и науки Пермского края,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</w:tr>
      <w:tr w:rsidR="007E26D6" w:rsidRPr="00022683" w:rsidTr="00C03385">
        <w:trPr>
          <w:gridAfter w:val="2"/>
          <w:wAfter w:w="15414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24.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детей, охваченных образовательными программами  дополнительного образования в общей численности детей и молодежи в возрасте 5-18 лет,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022683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022683">
              <w:rPr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022683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022683">
              <w:rPr>
                <w:color w:val="00000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022683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022683">
              <w:rPr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022683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022683">
              <w:rPr>
                <w:color w:val="000000"/>
              </w:rPr>
              <w:t>52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022683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022683">
              <w:rPr>
                <w:color w:val="000000"/>
              </w:rPr>
              <w:t>52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населения, удовлетворенная качеством дополнительного образования по итогам опросов общественного мнения, (% от общего числа опрошенных)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 (от общего числа опрошенных)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69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26.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Достижение плановых показателей увеличения средней заработной платы педагогических работников учреждений дополнительного образования Чайковского муниципального района, установленных Министерством образования и науки Пермского края, 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27.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Доли учащихся принявших участие в муниципальных, региональных, всероссийских и международных мероприятиях, от общего количества обучающихся в УДО,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right"/>
              <w:rPr>
                <w:color w:val="000000"/>
              </w:rPr>
            </w:pPr>
            <w:r w:rsidRPr="00674F17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right"/>
              <w:rPr>
                <w:color w:val="000000"/>
              </w:rPr>
            </w:pPr>
            <w:r w:rsidRPr="00674F17"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right"/>
              <w:rPr>
                <w:color w:val="000000"/>
              </w:rPr>
            </w:pPr>
            <w:r w:rsidRPr="00674F17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50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28.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Объем муниципального задания по предоставлению психолого-педагогической и медико-социальной помощи Муниципальным бюджетным образовательным учреждением для детей, нуждающихся в психолого-педагогической и медико-социальной помощи Центром диагностики и консультирования «Камертон»,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</w:tr>
      <w:tr w:rsidR="007E26D6" w:rsidRPr="004A3D42" w:rsidTr="00C03385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29.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Увеличение удельного веса сельских школ, ставших участниками регионального проекта «Мобильный учитель» (при условии его реализации),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</w:p>
        </w:tc>
        <w:tc>
          <w:tcPr>
            <w:tcW w:w="134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/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/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30.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Выполнение в полном объеме муниципального задания по дополнительному профессиональному </w:t>
            </w:r>
            <w:r w:rsidRPr="004A3D42">
              <w:rPr>
                <w:sz w:val="22"/>
                <w:szCs w:val="22"/>
              </w:rPr>
              <w:lastRenderedPageBreak/>
              <w:t>образованию (повышению квалификации) и методическому сопровождению профессионального уровня работников образования Муниципальным бюджетным образовательным учреждением дополнительного профессионального образования (повышения квалификации) специалистов «Центр информационно-коммуникационных технологий», 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100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100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Удельный вес численности учителей Чайковского муниципального района в возрасте до 35 лет в общей численности учителей общеобразовательных учреждений (организаций), 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18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19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4A3D42">
              <w:rPr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Участие молодых учителей в долгосрочной целевой региональной программе «Улучшение жилищных условий молодых учителей на 2012-2014 годы», чел.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0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4A3D42">
              <w:rPr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Сохранение доли участников регионального конкурса «Учитель года» от общего числа заявленных для участия в данном конкурсе,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50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50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4A3D42">
              <w:rPr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Удельный вес муниципальных образовательных учреждений (организаций)  Чайковского муниципального района, в которых оценка деятельности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</w:t>
            </w:r>
            <w:r w:rsidRPr="004A3D42">
              <w:rPr>
                <w:sz w:val="22"/>
                <w:szCs w:val="22"/>
              </w:rPr>
              <w:lastRenderedPageBreak/>
              <w:t>образовательных организаций, 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100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100</w:t>
            </w:r>
          </w:p>
        </w:tc>
      </w:tr>
      <w:tr w:rsidR="007E26D6" w:rsidRPr="00CE44FF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  <w:r w:rsidRPr="004A3D42">
              <w:rPr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общеобразовательных учреждений, дошкольных образовательных учреждений и учреждений дополнительного образования, имеющих лицензии на образовательную деятельность, 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CE44FF" w:rsidRDefault="007E26D6" w:rsidP="00C03385">
            <w:pPr>
              <w:shd w:val="clear" w:color="auto" w:fill="FFFFFF"/>
              <w:jc w:val="right"/>
              <w:rPr>
                <w:color w:val="000000"/>
              </w:rPr>
            </w:pPr>
            <w:r w:rsidRPr="00CE44FF">
              <w:rPr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CE44FF" w:rsidRDefault="007E26D6" w:rsidP="00C03385">
            <w:pPr>
              <w:shd w:val="clear" w:color="auto" w:fill="FFFFFF"/>
              <w:jc w:val="right"/>
              <w:rPr>
                <w:color w:val="000000"/>
              </w:rPr>
            </w:pPr>
            <w:r w:rsidRPr="00CE44FF">
              <w:rPr>
                <w:color w:val="00000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CE44FF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CE44F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CE44FF" w:rsidRDefault="007E26D6" w:rsidP="00C03385">
            <w:pPr>
              <w:jc w:val="center"/>
            </w:pPr>
            <w:r w:rsidRPr="00CE44FF">
              <w:t>100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CE44FF" w:rsidRDefault="007E26D6" w:rsidP="00C03385">
            <w:pPr>
              <w:jc w:val="center"/>
            </w:pPr>
            <w:r w:rsidRPr="00CE44FF">
              <w:t>100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4A3D42">
              <w:rPr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общеобразовательных учреждений, дошкольных образовательных учреждений и учреждений дополнительного образования, имеющих бессрочную лицензию на образовательную деятельность, 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100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100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4A3D42">
              <w:rPr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образовательных учреждений, принятых к началу нового учебного года,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674F17" w:rsidRDefault="007E26D6" w:rsidP="00C03385">
            <w:pPr>
              <w:jc w:val="center"/>
            </w:pPr>
          </w:p>
          <w:p w:rsidR="007E26D6" w:rsidRPr="00674F17" w:rsidRDefault="007E26D6" w:rsidP="00C03385">
            <w:pPr>
              <w:jc w:val="center"/>
            </w:pPr>
            <w:r w:rsidRPr="00674F17">
              <w:t>100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674F17" w:rsidRDefault="007E26D6" w:rsidP="00C03385">
            <w:pPr>
              <w:jc w:val="center"/>
            </w:pPr>
          </w:p>
          <w:p w:rsidR="007E26D6" w:rsidRPr="00674F17" w:rsidRDefault="007E26D6" w:rsidP="00C03385">
            <w:pPr>
              <w:jc w:val="center"/>
            </w:pPr>
            <w:r w:rsidRPr="00674F17">
              <w:t>100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4A3D42">
              <w:rPr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общеобразовательных учреждений, дошкольных образовательных учреждений и учреждений дополнительного образования, здания которых подключены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100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t>100</w:t>
            </w:r>
          </w:p>
        </w:tc>
      </w:tr>
      <w:tr w:rsidR="007E26D6" w:rsidRPr="004A3D42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4A3D42">
              <w:rPr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Место системы образования Чайковского муниципального района в ежегодном рейтинге территориальных систем образования, проводимом Министерством образования и науки Пермского края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A3D42">
              <w:rPr>
                <w:color w:val="000000"/>
                <w:sz w:val="22"/>
                <w:szCs w:val="22"/>
              </w:rPr>
              <w:t>В 15 лучших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A3D42">
              <w:rPr>
                <w:color w:val="000000"/>
                <w:sz w:val="22"/>
                <w:szCs w:val="22"/>
              </w:rPr>
              <w:t>В 15 лучших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A3D42">
              <w:rPr>
                <w:color w:val="000000"/>
                <w:sz w:val="22"/>
                <w:szCs w:val="22"/>
              </w:rPr>
              <w:t>В 15 лучших территориях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>
            <w:r w:rsidRPr="004A3D42">
              <w:rPr>
                <w:color w:val="000000"/>
                <w:sz w:val="22"/>
                <w:szCs w:val="22"/>
              </w:rPr>
              <w:t>В 15 лучших территориях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>
            <w:r w:rsidRPr="004A3D42">
              <w:rPr>
                <w:color w:val="000000"/>
                <w:sz w:val="22"/>
                <w:szCs w:val="22"/>
              </w:rPr>
              <w:t>В 15 лучших территориях</w:t>
            </w:r>
          </w:p>
        </w:tc>
      </w:tr>
      <w:tr w:rsidR="007E26D6" w:rsidRPr="00CE44FF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4A3D42">
              <w:rPr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 xml:space="preserve">Доля населения, удовлетворенной </w:t>
            </w:r>
            <w:r w:rsidRPr="004A3D42">
              <w:rPr>
                <w:sz w:val="22"/>
                <w:szCs w:val="22"/>
              </w:rPr>
              <w:lastRenderedPageBreak/>
              <w:t>качеством дошкольного, начального, основного, среднего общего и дополнительного образования по итогам опросов общественного мнения, (% от общего числа опрошенных)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lastRenderedPageBreak/>
              <w:t xml:space="preserve">% (от общего </w:t>
            </w:r>
            <w:r w:rsidRPr="004A3D42">
              <w:rPr>
                <w:sz w:val="22"/>
                <w:szCs w:val="22"/>
              </w:rPr>
              <w:lastRenderedPageBreak/>
              <w:t>числа опрошенных)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CE44FF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CE44FF">
              <w:rPr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CE44FF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CE44FF">
              <w:rPr>
                <w:color w:val="00000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CE44FF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CE44FF"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CE44FF" w:rsidRDefault="007E26D6" w:rsidP="00C03385">
            <w:pPr>
              <w:jc w:val="center"/>
            </w:pPr>
            <w:r w:rsidRPr="00CE44FF">
              <w:t>68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CE44FF" w:rsidRDefault="007E26D6" w:rsidP="00C03385">
            <w:pPr>
              <w:jc w:val="center"/>
            </w:pPr>
            <w:r w:rsidRPr="00CE44FF">
              <w:t>69</w:t>
            </w:r>
          </w:p>
        </w:tc>
      </w:tr>
      <w:tr w:rsidR="007E26D6" w:rsidRPr="00674F17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  <w:r w:rsidRPr="004A3D42">
              <w:rPr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Качественное исполнение годового бюджета системы образования Чайковского муниципального района,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74F17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674F17">
              <w:rPr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rPr>
                <w:color w:val="000000"/>
              </w:rPr>
              <w:t>95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674F17" w:rsidRDefault="007E26D6" w:rsidP="00C03385">
            <w:pPr>
              <w:jc w:val="center"/>
            </w:pPr>
            <w:r w:rsidRPr="00674F17">
              <w:rPr>
                <w:color w:val="000000"/>
              </w:rPr>
              <w:t>95</w:t>
            </w:r>
          </w:p>
        </w:tc>
      </w:tr>
      <w:tr w:rsidR="007E26D6" w:rsidRPr="00CE44FF" w:rsidTr="00C03385">
        <w:trPr>
          <w:gridAfter w:val="3"/>
          <w:wAfter w:w="15457" w:type="dxa"/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4A3D42">
              <w:rPr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Выполнение в полном объеме муниципального задания по ремонтно-эксплуатационному и аварийному обслуживанию учреждений образования Муниципальным бюджетным учреждением «Ремонтно-аварийно-эксплуатационная служба по обслуживанию муниципальных образовательных учреждений Чайковского муниципального района», 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CE44FF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CE44F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CE44FF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CE44F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CE44FF" w:rsidRDefault="007E26D6" w:rsidP="00C03385">
            <w:pPr>
              <w:shd w:val="clear" w:color="auto" w:fill="FFFFFF"/>
              <w:jc w:val="center"/>
              <w:rPr>
                <w:color w:val="000000"/>
              </w:rPr>
            </w:pPr>
            <w:r w:rsidRPr="00CE44FF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CE44FF" w:rsidRDefault="007E26D6" w:rsidP="00C03385">
            <w:pPr>
              <w:shd w:val="clear" w:color="auto" w:fill="FFFFFF"/>
              <w:jc w:val="center"/>
            </w:pPr>
            <w:r w:rsidRPr="00612163">
              <w:rPr>
                <w:color w:val="000000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6" w:rsidRPr="00CE44FF" w:rsidRDefault="007E26D6" w:rsidP="00C03385">
            <w:pPr>
              <w:jc w:val="center"/>
            </w:pPr>
            <w:r w:rsidRPr="00CE44FF">
              <w:t>100</w:t>
            </w:r>
          </w:p>
        </w:tc>
      </w:tr>
    </w:tbl>
    <w:p w:rsidR="00BA6469" w:rsidRDefault="007E26D6" w:rsidP="0041447C">
      <w:pPr>
        <w:shd w:val="clear" w:color="auto" w:fill="FFFFFF"/>
        <w:ind w:left="11340"/>
        <w:rPr>
          <w:szCs w:val="28"/>
        </w:rPr>
        <w:sectPr w:rsidR="00BA6469" w:rsidSect="00BA6469">
          <w:pgSz w:w="16838" w:h="11906" w:orient="landscape"/>
          <w:pgMar w:top="1135" w:right="567" w:bottom="851" w:left="1134" w:header="720" w:footer="720" w:gutter="0"/>
          <w:cols w:space="720"/>
          <w:docGrid w:linePitch="326"/>
        </w:sectPr>
      </w:pPr>
      <w:r>
        <w:br w:type="page"/>
      </w:r>
    </w:p>
    <w:p w:rsidR="00BA6469" w:rsidRDefault="0041447C" w:rsidP="0041447C">
      <w:pPr>
        <w:shd w:val="clear" w:color="auto" w:fill="FFFFFF"/>
        <w:ind w:left="11340"/>
        <w:rPr>
          <w:color w:val="000000"/>
          <w:sz w:val="28"/>
          <w:szCs w:val="28"/>
        </w:rPr>
      </w:pPr>
      <w:r w:rsidRPr="00427447">
        <w:rPr>
          <w:color w:val="000000"/>
          <w:sz w:val="28"/>
          <w:szCs w:val="28"/>
        </w:rPr>
        <w:lastRenderedPageBreak/>
        <w:t>г</w:t>
      </w:r>
    </w:p>
    <w:p w:rsidR="00BA6469" w:rsidRDefault="00BA6469" w:rsidP="0041447C">
      <w:pPr>
        <w:shd w:val="clear" w:color="auto" w:fill="FFFFFF"/>
        <w:ind w:left="11340"/>
        <w:rPr>
          <w:color w:val="000000"/>
          <w:sz w:val="28"/>
          <w:szCs w:val="28"/>
        </w:rPr>
      </w:pPr>
    </w:p>
    <w:tbl>
      <w:tblPr>
        <w:tblW w:w="9968" w:type="dxa"/>
        <w:tblInd w:w="108" w:type="dxa"/>
        <w:tblLayout w:type="fixed"/>
        <w:tblLook w:val="04A0"/>
      </w:tblPr>
      <w:tblGrid>
        <w:gridCol w:w="709"/>
        <w:gridCol w:w="3340"/>
        <w:gridCol w:w="1054"/>
        <w:gridCol w:w="1418"/>
        <w:gridCol w:w="3447"/>
      </w:tblGrid>
      <w:tr w:rsidR="00BA6469" w:rsidRPr="002A67E1" w:rsidTr="003670DD">
        <w:trPr>
          <w:trHeight w:val="750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469" w:rsidRDefault="00BA6469" w:rsidP="00BA6469">
            <w:pPr>
              <w:jc w:val="right"/>
              <w:rPr>
                <w:color w:val="000000"/>
                <w:sz w:val="28"/>
                <w:szCs w:val="28"/>
              </w:rPr>
            </w:pPr>
            <w:r w:rsidRPr="00427447">
              <w:rPr>
                <w:color w:val="000000"/>
                <w:sz w:val="28"/>
                <w:szCs w:val="28"/>
              </w:rPr>
              <w:t>Приложение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27447">
              <w:rPr>
                <w:color w:val="000000"/>
                <w:sz w:val="28"/>
                <w:szCs w:val="28"/>
              </w:rPr>
              <w:t xml:space="preserve"> к Программе</w:t>
            </w:r>
          </w:p>
          <w:p w:rsidR="00BA6469" w:rsidRDefault="00BA6469" w:rsidP="00BA6469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BA6469" w:rsidRPr="002A67E1" w:rsidTr="003670DD">
        <w:trPr>
          <w:trHeight w:val="750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4AA7" w:rsidRDefault="00BA6469" w:rsidP="003670DD">
            <w:pPr>
              <w:jc w:val="center"/>
              <w:rPr>
                <w:b/>
                <w:bCs/>
                <w:sz w:val="28"/>
                <w:szCs w:val="28"/>
              </w:rPr>
            </w:pPr>
            <w:r w:rsidRPr="00C04AA7">
              <w:rPr>
                <w:b/>
                <w:bCs/>
                <w:sz w:val="28"/>
                <w:szCs w:val="28"/>
              </w:rPr>
              <w:t xml:space="preserve">Мероприятия по развитию в сфере культуры и искусства </w:t>
            </w:r>
          </w:p>
          <w:p w:rsidR="00BA6469" w:rsidRPr="00C04AA7" w:rsidRDefault="00BA6469" w:rsidP="003670DD">
            <w:pPr>
              <w:jc w:val="center"/>
              <w:rPr>
                <w:b/>
                <w:bCs/>
                <w:sz w:val="28"/>
                <w:szCs w:val="28"/>
              </w:rPr>
            </w:pPr>
            <w:r w:rsidRPr="00C04AA7">
              <w:rPr>
                <w:b/>
                <w:bCs/>
                <w:sz w:val="28"/>
                <w:szCs w:val="28"/>
              </w:rPr>
              <w:t>Чайковского муниципального района</w:t>
            </w:r>
          </w:p>
        </w:tc>
      </w:tr>
      <w:tr w:rsidR="00BA6469" w:rsidRPr="002A67E1" w:rsidTr="003670D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Наименование проектов/программ/мероприятий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Период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Ожидаемый конечный результат</w:t>
            </w:r>
          </w:p>
        </w:tc>
      </w:tr>
      <w:tr w:rsidR="00BA6469" w:rsidRPr="002A67E1" w:rsidTr="003670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5</w:t>
            </w:r>
          </w:p>
        </w:tc>
      </w:tr>
      <w:tr w:rsidR="00BA6469" w:rsidRPr="002A67E1" w:rsidTr="003670DD">
        <w:trPr>
          <w:trHeight w:val="315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7E1">
              <w:rPr>
                <w:b/>
                <w:bCs/>
                <w:color w:val="000000"/>
                <w:sz w:val="22"/>
                <w:szCs w:val="22"/>
              </w:rPr>
              <w:t>1. Региональный проект Новая школа”</w:t>
            </w:r>
          </w:p>
        </w:tc>
      </w:tr>
      <w:tr w:rsidR="00BA6469" w:rsidRPr="002A67E1" w:rsidTr="003670DD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Капитальный ремонт, лицензирование, создание безопасных условий нахождения в учреждениях образования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2008-2009</w:t>
            </w:r>
            <w:r w:rsidRPr="002A67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167F3F">
              <w:rPr>
                <w:sz w:val="22"/>
                <w:szCs w:val="22"/>
              </w:rPr>
              <w:t>Приведение имущественных комплексов образовательных учреждений культуры в соответствие с лицензионным, санитарным, противопожарным и антитеррористическим законодательством.</w:t>
            </w:r>
            <w:r w:rsidRPr="002A67E1">
              <w:rPr>
                <w:color w:val="000000"/>
                <w:sz w:val="22"/>
                <w:szCs w:val="22"/>
              </w:rPr>
              <w:t xml:space="preserve"> Капитальный ремонт, получение лицензии в ДШИ №1, районной ДШИ, приобретение инструментов в ДМШ №2</w:t>
            </w:r>
          </w:p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315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7E1">
              <w:rPr>
                <w:b/>
                <w:bCs/>
                <w:color w:val="000000"/>
                <w:sz w:val="22"/>
                <w:szCs w:val="22"/>
              </w:rPr>
              <w:t>2. Региональный проект «Приведение в нормативное состояние объектов социальной сферы» на 2009 -2011 годы</w:t>
            </w:r>
          </w:p>
        </w:tc>
      </w:tr>
      <w:tr w:rsidR="00BA6469" w:rsidRPr="002A67E1" w:rsidTr="003670D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Капитальный ремонт МОУ ДОД «Чайковская ДШИ №1»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2009-2011</w:t>
            </w:r>
            <w:r w:rsidRPr="002A67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167F3F">
              <w:rPr>
                <w:sz w:val="22"/>
                <w:szCs w:val="22"/>
              </w:rPr>
              <w:t>Приведение имущественных комплексов учреждений культуры в соответствие с санитарным, противопожарным и антитеррористическим законодательством.</w:t>
            </w:r>
          </w:p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Ремонт кровли и помещений МУК «Дом культуры Зипуновского с/поселения»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2010г.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Бюджет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Замена электропроводки МУК «Дом культуры Зипуновского с/поселения»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2010-2011</w:t>
            </w:r>
            <w:r w:rsidRPr="002A67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Бюджет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Капитальный ремонт МАУК «Киноцентр «Кама»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2010-2011</w:t>
            </w:r>
            <w:r w:rsidRPr="002A67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Бюджет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Кап</w:t>
            </w:r>
            <w:r>
              <w:rPr>
                <w:color w:val="000000"/>
                <w:sz w:val="22"/>
                <w:szCs w:val="22"/>
              </w:rPr>
              <w:t>итальный</w:t>
            </w:r>
            <w:r w:rsidRPr="002A67E1">
              <w:rPr>
                <w:color w:val="000000"/>
                <w:sz w:val="22"/>
                <w:szCs w:val="22"/>
              </w:rPr>
              <w:t xml:space="preserve"> ремонт системы электроснабжения, в том числе с установкой приборов учета здания МНУК «Чайковский парк культуры и отдыха»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2010-2011</w:t>
            </w:r>
            <w:r w:rsidRPr="002A67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Бюджет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Оснащение необходимым оборудованием и инвентарем в соответствии с установленными нормами на объекте МУК «Чайковская художественная галерея»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2010-2011</w:t>
            </w:r>
            <w:r w:rsidRPr="002A67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A67E1">
              <w:rPr>
                <w:color w:val="000000"/>
                <w:sz w:val="22"/>
                <w:szCs w:val="22"/>
              </w:rPr>
              <w:t>раевой бюджет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2A67E1">
              <w:rPr>
                <w:color w:val="000000"/>
                <w:sz w:val="22"/>
                <w:szCs w:val="22"/>
              </w:rPr>
              <w:t>айонный бюджет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300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7E1">
              <w:rPr>
                <w:b/>
                <w:bCs/>
                <w:color w:val="000000"/>
                <w:sz w:val="22"/>
                <w:szCs w:val="22"/>
              </w:rPr>
              <w:lastRenderedPageBreak/>
              <w:t>3. Инвестиционные проекты</w:t>
            </w:r>
          </w:p>
        </w:tc>
      </w:tr>
      <w:tr w:rsidR="00BA6469" w:rsidRPr="002A67E1" w:rsidTr="003670DD">
        <w:trPr>
          <w:trHeight w:val="3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Реконструкция дома культуры с. Кемуль Ольховского сельского поселения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2008-2011</w:t>
            </w:r>
            <w:r w:rsidRPr="002A67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Бюджет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167F3F">
              <w:rPr>
                <w:sz w:val="22"/>
                <w:szCs w:val="22"/>
              </w:rPr>
              <w:t>Приведение имущественн</w:t>
            </w:r>
            <w:r>
              <w:rPr>
                <w:sz w:val="22"/>
                <w:szCs w:val="22"/>
              </w:rPr>
              <w:t>ого</w:t>
            </w:r>
            <w:r w:rsidRPr="00167F3F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  <w:r w:rsidRPr="00167F3F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167F3F">
              <w:rPr>
                <w:sz w:val="22"/>
                <w:szCs w:val="22"/>
              </w:rPr>
              <w:t xml:space="preserve"> культуры</w:t>
            </w:r>
            <w:r>
              <w:rPr>
                <w:sz w:val="22"/>
                <w:szCs w:val="22"/>
              </w:rPr>
              <w:t xml:space="preserve"> площадью</w:t>
            </w:r>
            <w:r w:rsidRPr="00167F3F">
              <w:rPr>
                <w:sz w:val="22"/>
                <w:szCs w:val="22"/>
              </w:rPr>
              <w:t xml:space="preserve"> </w:t>
            </w:r>
            <w:r w:rsidRPr="002A67E1">
              <w:rPr>
                <w:color w:val="000000"/>
                <w:sz w:val="22"/>
                <w:szCs w:val="22"/>
              </w:rPr>
              <w:t>874,2 кв.м.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7F3F">
              <w:rPr>
                <w:sz w:val="22"/>
                <w:szCs w:val="22"/>
              </w:rPr>
              <w:t>в соответствие с санитарным, противопожарным и антитеррористическим законодательством.</w:t>
            </w:r>
          </w:p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3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5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Разработка ПСД на реконструкцию  дома культуры с. Сосново Сосновского сельского поселения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2009г.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Бюджет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</w:t>
            </w:r>
            <w:r w:rsidRPr="002A67E1">
              <w:rPr>
                <w:color w:val="000000"/>
                <w:sz w:val="22"/>
                <w:szCs w:val="22"/>
              </w:rPr>
              <w:t>ПСД</w:t>
            </w:r>
            <w:r>
              <w:rPr>
                <w:color w:val="000000"/>
                <w:sz w:val="22"/>
                <w:szCs w:val="22"/>
              </w:rPr>
              <w:t xml:space="preserve"> с целью п</w:t>
            </w:r>
            <w:r w:rsidRPr="00167F3F">
              <w:rPr>
                <w:sz w:val="22"/>
                <w:szCs w:val="22"/>
              </w:rPr>
              <w:t>риведени</w:t>
            </w:r>
            <w:r>
              <w:rPr>
                <w:sz w:val="22"/>
                <w:szCs w:val="22"/>
              </w:rPr>
              <w:t>я</w:t>
            </w:r>
            <w:r w:rsidRPr="00167F3F">
              <w:rPr>
                <w:sz w:val="22"/>
                <w:szCs w:val="22"/>
              </w:rPr>
              <w:t xml:space="preserve"> имущественн</w:t>
            </w:r>
            <w:r>
              <w:rPr>
                <w:sz w:val="22"/>
                <w:szCs w:val="22"/>
              </w:rPr>
              <w:t>ого</w:t>
            </w:r>
            <w:r w:rsidRPr="00167F3F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  <w:r w:rsidRPr="00167F3F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167F3F">
              <w:rPr>
                <w:sz w:val="22"/>
                <w:szCs w:val="22"/>
              </w:rPr>
              <w:t xml:space="preserve"> культуры в соответствие с санитарным, противопожарным и антитеррористическим законодательством.</w:t>
            </w:r>
          </w:p>
        </w:tc>
      </w:tr>
      <w:tr w:rsidR="00BA6469" w:rsidRPr="002A67E1" w:rsidTr="003670DD">
        <w:trPr>
          <w:trHeight w:val="7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A67E1">
              <w:rPr>
                <w:color w:val="000000"/>
                <w:sz w:val="22"/>
                <w:szCs w:val="22"/>
              </w:rPr>
              <w:t>раевой бюджет</w:t>
            </w:r>
          </w:p>
        </w:tc>
        <w:tc>
          <w:tcPr>
            <w:tcW w:w="3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Текущий ремонт библиотеки с.Ваньки Ваньковского сельского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2013г.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Бюджет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Default="00BA6469" w:rsidP="003670DD">
            <w:r w:rsidRPr="00167F3F">
              <w:rPr>
                <w:sz w:val="22"/>
                <w:szCs w:val="22"/>
              </w:rPr>
              <w:t>Приведение имущественн</w:t>
            </w:r>
            <w:r>
              <w:rPr>
                <w:sz w:val="22"/>
                <w:szCs w:val="22"/>
              </w:rPr>
              <w:t>ого</w:t>
            </w:r>
            <w:r w:rsidRPr="00167F3F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  <w:r w:rsidRPr="00167F3F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167F3F">
              <w:rPr>
                <w:sz w:val="22"/>
                <w:szCs w:val="22"/>
              </w:rPr>
              <w:t xml:space="preserve"> культуры</w:t>
            </w:r>
            <w:r>
              <w:rPr>
                <w:sz w:val="22"/>
                <w:szCs w:val="22"/>
              </w:rPr>
              <w:t xml:space="preserve"> </w:t>
            </w:r>
          </w:p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167F3F">
              <w:rPr>
                <w:sz w:val="22"/>
                <w:szCs w:val="22"/>
              </w:rPr>
              <w:t>в соответствие с санитарным, противопожарным и антитеррористическим законодательством.</w:t>
            </w:r>
          </w:p>
        </w:tc>
      </w:tr>
      <w:tr w:rsidR="00BA6469" w:rsidRPr="002A67E1" w:rsidTr="003670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Реконструкция здания универмага под культурно-спортивный центр с. Фоки, Фокинское поселение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2008г.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ООО«Лукойл-Пермь»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Default="00BA6469" w:rsidP="003670DD">
            <w:r>
              <w:rPr>
                <w:sz w:val="22"/>
                <w:szCs w:val="22"/>
              </w:rPr>
              <w:t>Создание</w:t>
            </w:r>
            <w:r w:rsidRPr="00167F3F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167F3F">
              <w:rPr>
                <w:sz w:val="22"/>
                <w:szCs w:val="22"/>
              </w:rPr>
              <w:t xml:space="preserve"> культуры</w:t>
            </w:r>
            <w:r>
              <w:rPr>
                <w:sz w:val="22"/>
                <w:szCs w:val="22"/>
              </w:rPr>
              <w:t xml:space="preserve"> </w:t>
            </w:r>
          </w:p>
          <w:p w:rsidR="00BA6469" w:rsidRPr="002A67E1" w:rsidRDefault="00BA6469" w:rsidP="003670DD">
            <w:pPr>
              <w:jc w:val="both"/>
              <w:rPr>
                <w:color w:val="000000"/>
                <w:sz w:val="22"/>
                <w:szCs w:val="22"/>
              </w:rPr>
            </w:pPr>
            <w:r w:rsidRPr="00167F3F">
              <w:rPr>
                <w:sz w:val="22"/>
                <w:szCs w:val="22"/>
              </w:rPr>
              <w:t>в соответствие с санитарным, противопожарным и антитеррористическим законодательством.</w:t>
            </w:r>
          </w:p>
        </w:tc>
      </w:tr>
      <w:tr w:rsidR="00BA6469" w:rsidRPr="002A67E1" w:rsidTr="003670DD">
        <w:trPr>
          <w:trHeight w:val="2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Ремонт театра Драмы и комедии, г. Чайковский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2008г.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Бюджет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Default="00BA6469" w:rsidP="003670DD">
            <w:r w:rsidRPr="00167F3F">
              <w:rPr>
                <w:sz w:val="22"/>
                <w:szCs w:val="22"/>
              </w:rPr>
              <w:t>Приведение имущественн</w:t>
            </w:r>
            <w:r>
              <w:rPr>
                <w:sz w:val="22"/>
                <w:szCs w:val="22"/>
              </w:rPr>
              <w:t>ого</w:t>
            </w:r>
            <w:r w:rsidRPr="00167F3F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  <w:r w:rsidRPr="00167F3F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167F3F">
              <w:rPr>
                <w:sz w:val="22"/>
                <w:szCs w:val="22"/>
              </w:rPr>
              <w:t xml:space="preserve"> культуры</w:t>
            </w:r>
            <w:r>
              <w:rPr>
                <w:sz w:val="22"/>
                <w:szCs w:val="22"/>
              </w:rPr>
              <w:t xml:space="preserve"> </w:t>
            </w:r>
          </w:p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167F3F">
              <w:rPr>
                <w:sz w:val="22"/>
                <w:szCs w:val="22"/>
              </w:rPr>
              <w:t>в соответствие с санитарным, противопожарным и антитеррористическим законодательством.</w:t>
            </w:r>
          </w:p>
        </w:tc>
      </w:tr>
      <w:tr w:rsidR="00BA6469" w:rsidRPr="002A67E1" w:rsidTr="003670DD">
        <w:trPr>
          <w:trHeight w:val="3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</w:tr>
      <w:tr w:rsidR="00BA6469" w:rsidRPr="002A67E1" w:rsidTr="003670DD">
        <w:trPr>
          <w:trHeight w:val="43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Строительство теплотрассы МОУ ДОД «Чайковская районная детская школа искусств» с. Фоки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2010-2011</w:t>
            </w:r>
            <w:r w:rsidRPr="002A67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2A67E1">
              <w:rPr>
                <w:color w:val="000000"/>
                <w:sz w:val="22"/>
                <w:szCs w:val="22"/>
              </w:rPr>
              <w:t>айонный бюджет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634ED1">
              <w:rPr>
                <w:sz w:val="22"/>
                <w:szCs w:val="22"/>
              </w:rPr>
              <w:t>Выбор рационального источника тепловой энергии, экономия бюджетных средств за оплату коммунальных платежей</w:t>
            </w:r>
            <w:r>
              <w:rPr>
                <w:sz w:val="22"/>
                <w:szCs w:val="22"/>
              </w:rPr>
              <w:t xml:space="preserve">.  </w:t>
            </w:r>
            <w:r w:rsidRPr="002A67E1">
              <w:rPr>
                <w:color w:val="000000"/>
                <w:sz w:val="22"/>
                <w:szCs w:val="22"/>
              </w:rPr>
              <w:t xml:space="preserve">Строительство теплотрассы </w:t>
            </w:r>
            <w:r>
              <w:rPr>
                <w:color w:val="000000"/>
                <w:sz w:val="22"/>
                <w:szCs w:val="22"/>
              </w:rPr>
              <w:t xml:space="preserve">протяженностью </w:t>
            </w:r>
            <w:r w:rsidRPr="002A67E1">
              <w:rPr>
                <w:color w:val="000000"/>
                <w:sz w:val="22"/>
                <w:szCs w:val="22"/>
              </w:rPr>
              <w:t>217,2 м</w:t>
            </w:r>
          </w:p>
        </w:tc>
      </w:tr>
      <w:tr w:rsidR="00BA6469" w:rsidRPr="002A67E1" w:rsidTr="003670DD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</w:p>
        </w:tc>
      </w:tr>
      <w:tr w:rsidR="00BA6469" w:rsidRPr="00B20D61" w:rsidTr="003670D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Реконструкция системы водоснабжения ДШИ, с.Фоки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jc w:val="center"/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2011-2012</w:t>
            </w:r>
            <w:r w:rsidRPr="002A67E1">
              <w:rPr>
                <w:sz w:val="22"/>
                <w:szCs w:val="22"/>
              </w:rPr>
              <w:t>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2A67E1" w:rsidRDefault="00BA6469" w:rsidP="003670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2A67E1">
              <w:rPr>
                <w:color w:val="000000"/>
                <w:sz w:val="22"/>
                <w:szCs w:val="22"/>
              </w:rPr>
              <w:t>айонный бюджет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69" w:rsidRPr="00B20D61" w:rsidRDefault="00BA6469" w:rsidP="003670DD">
            <w:pPr>
              <w:rPr>
                <w:color w:val="000000"/>
                <w:sz w:val="22"/>
                <w:szCs w:val="22"/>
              </w:rPr>
            </w:pPr>
            <w:r w:rsidRPr="00167F3F">
              <w:rPr>
                <w:sz w:val="22"/>
                <w:szCs w:val="22"/>
              </w:rPr>
              <w:t xml:space="preserve">Приведение </w:t>
            </w:r>
            <w:r>
              <w:rPr>
                <w:sz w:val="22"/>
                <w:szCs w:val="22"/>
              </w:rPr>
              <w:t>системы водоснабжения</w:t>
            </w:r>
            <w:r w:rsidRPr="00167F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протяженностью </w:t>
            </w:r>
            <w:r w:rsidRPr="002A67E1">
              <w:rPr>
                <w:color w:val="000000"/>
                <w:sz w:val="22"/>
                <w:szCs w:val="22"/>
              </w:rPr>
              <w:t>71,5 м</w:t>
            </w:r>
            <w:r w:rsidRPr="00167F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нормативное состояние. Сокращение потерь, предотвращение аварийных ситуаций. </w:t>
            </w:r>
          </w:p>
        </w:tc>
      </w:tr>
    </w:tbl>
    <w:p w:rsidR="00BA6469" w:rsidRPr="00B20D61" w:rsidRDefault="00BA6469" w:rsidP="00BA6469">
      <w:pPr>
        <w:tabs>
          <w:tab w:val="left" w:pos="2735"/>
        </w:tabs>
        <w:rPr>
          <w:sz w:val="22"/>
          <w:szCs w:val="22"/>
        </w:rPr>
      </w:pPr>
    </w:p>
    <w:p w:rsidR="00BA6469" w:rsidRDefault="00BA6469" w:rsidP="00BA6469">
      <w:pPr>
        <w:tabs>
          <w:tab w:val="left" w:pos="2735"/>
        </w:tabs>
        <w:rPr>
          <w:szCs w:val="28"/>
        </w:rPr>
      </w:pPr>
    </w:p>
    <w:p w:rsidR="00BA6469" w:rsidRDefault="00BA6469" w:rsidP="00BA6469">
      <w:pPr>
        <w:tabs>
          <w:tab w:val="left" w:pos="2735"/>
        </w:tabs>
        <w:rPr>
          <w:szCs w:val="28"/>
        </w:rPr>
        <w:sectPr w:rsidR="00BA6469" w:rsidSect="00BA6469">
          <w:pgSz w:w="11906" w:h="16838"/>
          <w:pgMar w:top="567" w:right="851" w:bottom="1134" w:left="1135" w:header="720" w:footer="720" w:gutter="0"/>
          <w:cols w:space="720"/>
          <w:docGrid w:linePitch="326"/>
        </w:sectPr>
      </w:pPr>
    </w:p>
    <w:p w:rsidR="007E26D6" w:rsidRDefault="007E26D6" w:rsidP="007E26D6">
      <w:pPr>
        <w:keepNext/>
        <w:keepLines/>
        <w:spacing w:line="360" w:lineRule="exact"/>
        <w:ind w:left="10206"/>
        <w:rPr>
          <w:color w:val="000000"/>
          <w:sz w:val="28"/>
          <w:szCs w:val="28"/>
        </w:rPr>
      </w:pPr>
      <w:r w:rsidRPr="007E26D6">
        <w:rPr>
          <w:bCs/>
          <w:sz w:val="28"/>
          <w:szCs w:val="28"/>
        </w:rPr>
        <w:lastRenderedPageBreak/>
        <w:t>Приложение</w:t>
      </w:r>
      <w:r w:rsidRPr="007E26D6">
        <w:rPr>
          <w:color w:val="000000"/>
          <w:sz w:val="28"/>
          <w:szCs w:val="28"/>
        </w:rPr>
        <w:t xml:space="preserve"> 13 к Программе</w:t>
      </w:r>
    </w:p>
    <w:p w:rsidR="007E26D6" w:rsidRPr="007E26D6" w:rsidRDefault="007E26D6" w:rsidP="007E26D6">
      <w:pPr>
        <w:keepNext/>
        <w:keepLines/>
        <w:spacing w:line="360" w:lineRule="exact"/>
        <w:ind w:left="10206"/>
        <w:rPr>
          <w:color w:val="000000"/>
          <w:sz w:val="28"/>
          <w:szCs w:val="28"/>
        </w:rPr>
      </w:pPr>
    </w:p>
    <w:p w:rsidR="007E26D6" w:rsidRDefault="007E26D6" w:rsidP="007E26D6">
      <w:pPr>
        <w:shd w:val="clear" w:color="auto" w:fill="FFFFFF"/>
        <w:spacing w:before="120" w:after="120" w:line="360" w:lineRule="exact"/>
        <w:jc w:val="center"/>
        <w:rPr>
          <w:b/>
          <w:bCs/>
          <w:sz w:val="28"/>
          <w:szCs w:val="28"/>
        </w:rPr>
      </w:pPr>
      <w:r w:rsidRPr="007E26D6">
        <w:rPr>
          <w:b/>
          <w:bCs/>
          <w:sz w:val="28"/>
          <w:szCs w:val="28"/>
        </w:rPr>
        <w:t>Целевые показатели  развития сферы культуры и искусства  Чайковского муниципального района</w:t>
      </w:r>
    </w:p>
    <w:p w:rsidR="007E26D6" w:rsidRPr="007E26D6" w:rsidRDefault="007E26D6" w:rsidP="007E26D6">
      <w:pPr>
        <w:shd w:val="clear" w:color="auto" w:fill="FFFFFF"/>
        <w:spacing w:before="120" w:after="120" w:line="360" w:lineRule="exact"/>
        <w:jc w:val="center"/>
        <w:rPr>
          <w:color w:val="000000"/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503"/>
        <w:gridCol w:w="5026"/>
        <w:gridCol w:w="992"/>
        <w:gridCol w:w="852"/>
        <w:gridCol w:w="850"/>
        <w:gridCol w:w="851"/>
        <w:gridCol w:w="851"/>
        <w:gridCol w:w="849"/>
        <w:gridCol w:w="816"/>
        <w:gridCol w:w="995"/>
        <w:gridCol w:w="995"/>
        <w:gridCol w:w="1029"/>
        <w:gridCol w:w="843"/>
      </w:tblGrid>
      <w:tr w:rsidR="007E26D6" w:rsidRPr="004A3D42" w:rsidTr="00C03385">
        <w:trPr>
          <w:trHeight w:val="4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Планируемый уровень целевого показателя, по годам</w:t>
            </w:r>
          </w:p>
        </w:tc>
      </w:tr>
      <w:tr w:rsidR="007E26D6" w:rsidRPr="004A3D42" w:rsidTr="00C03385">
        <w:trPr>
          <w:trHeight w:val="12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3D42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7E26D6" w:rsidRPr="004A3D42" w:rsidTr="00C03385">
        <w:trPr>
          <w:trHeight w:val="50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Число жителей, занимающихся в творческих объединениях, коллективах, клубных формированиях и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1842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1700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5668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trHeight w:val="23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Число посетителей мероприятий, проводимых учреждениями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тыс.чел.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270,8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270,1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813,1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trHeight w:val="3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Обеспеченность книгами фондов муниципальных библиотек на 1000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тыс.экз.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3,235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E26D6" w:rsidRPr="004A3D42" w:rsidTr="00C03385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населения Чайковского муниципального района, посетивших массовые 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6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6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53</w:t>
            </w:r>
          </w:p>
        </w:tc>
      </w:tr>
      <w:tr w:rsidR="007E26D6" w:rsidRPr="004A3D42" w:rsidTr="00C03385">
        <w:trPr>
          <w:trHeight w:val="6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Доля библиотек поселений района, обеспеченных централизованным комплектованием библиотечных фондов библиотек поселений, входящих в состав Чайковского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6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E26D6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6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E26D6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54</w:t>
            </w:r>
          </w:p>
        </w:tc>
      </w:tr>
      <w:tr w:rsidR="007E26D6" w:rsidRPr="004A3D42" w:rsidTr="00C03385">
        <w:trPr>
          <w:trHeight w:val="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A3D42">
              <w:rPr>
                <w:color w:val="000000"/>
                <w:sz w:val="22"/>
                <w:szCs w:val="22"/>
              </w:rPr>
              <w:t>Количество организованных музейными учреждениями меропри</w:t>
            </w:r>
            <w:r>
              <w:rPr>
                <w:color w:val="000000"/>
                <w:sz w:val="22"/>
                <w:szCs w:val="22"/>
              </w:rPr>
              <w:t>ятий (выставок, экскурсий</w:t>
            </w:r>
            <w:r w:rsidRPr="004A3D4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</w:tr>
      <w:tr w:rsidR="007E26D6" w:rsidRPr="004A3D42" w:rsidTr="00C03385">
        <w:trPr>
          <w:trHeight w:val="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A3D42">
              <w:rPr>
                <w:color w:val="000000"/>
                <w:sz w:val="22"/>
                <w:szCs w:val="22"/>
              </w:rPr>
              <w:t>Удельный вес детей и подростков, обучающихся на оценки «хорошо» и «отлично» по итогам контрольных  уроков, зачетов и аттестаций за четверть, за учебный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не менее 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не менее 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не менее 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не менее 70</w:t>
            </w:r>
          </w:p>
        </w:tc>
      </w:tr>
      <w:tr w:rsidR="007E26D6" w:rsidRPr="004A3D42" w:rsidTr="00C03385">
        <w:trPr>
          <w:trHeight w:val="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A3D42">
              <w:rPr>
                <w:color w:val="000000"/>
                <w:sz w:val="22"/>
                <w:szCs w:val="22"/>
              </w:rPr>
              <w:t>Доля муниципальных учреждений культуры и искусства, находящихся в нормативном состоянии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D6" w:rsidRPr="004A3D42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54,5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63,6 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3D42">
              <w:rPr>
                <w:sz w:val="22"/>
                <w:szCs w:val="22"/>
              </w:rPr>
              <w:t> 63,6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6" w:rsidRPr="004A3D42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</w:tr>
    </w:tbl>
    <w:p w:rsidR="007E26D6" w:rsidRDefault="007E26D6" w:rsidP="007E26D6">
      <w:pPr>
        <w:keepNext/>
        <w:keepLines/>
        <w:spacing w:line="360" w:lineRule="exact"/>
        <w:ind w:firstLine="5719"/>
        <w:jc w:val="right"/>
        <w:rPr>
          <w:bCs/>
          <w:szCs w:val="28"/>
        </w:rPr>
        <w:sectPr w:rsidR="007E26D6" w:rsidSect="00C03385">
          <w:pgSz w:w="16838" w:h="11906" w:orient="landscape"/>
          <w:pgMar w:top="1135" w:right="820" w:bottom="851" w:left="1134" w:header="720" w:footer="720" w:gutter="0"/>
          <w:cols w:space="720"/>
          <w:docGrid w:linePitch="326"/>
        </w:sectPr>
      </w:pPr>
    </w:p>
    <w:p w:rsidR="00FA3C23" w:rsidRDefault="00FA3C23" w:rsidP="00484F87">
      <w:pPr>
        <w:shd w:val="clear" w:color="auto" w:fill="FFFFFF"/>
        <w:ind w:left="11340"/>
        <w:rPr>
          <w:color w:val="000000"/>
          <w:szCs w:val="28"/>
        </w:rPr>
      </w:pPr>
    </w:p>
    <w:p w:rsidR="00484F87" w:rsidRDefault="00FA3C23" w:rsidP="00FA3C23">
      <w:pPr>
        <w:shd w:val="clear" w:color="auto" w:fill="FFFFFF"/>
        <w:jc w:val="right"/>
        <w:rPr>
          <w:color w:val="000000"/>
          <w:sz w:val="28"/>
          <w:szCs w:val="28"/>
        </w:rPr>
      </w:pPr>
      <w:r w:rsidRPr="00427447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4</w:t>
      </w:r>
      <w:r w:rsidRPr="00427447">
        <w:rPr>
          <w:color w:val="000000"/>
          <w:sz w:val="28"/>
          <w:szCs w:val="28"/>
        </w:rPr>
        <w:t xml:space="preserve"> к Программе</w:t>
      </w:r>
    </w:p>
    <w:p w:rsidR="00FA3C23" w:rsidRDefault="00FA3C23" w:rsidP="00FA3C23">
      <w:pPr>
        <w:shd w:val="clear" w:color="auto" w:fill="FFFFFF"/>
        <w:jc w:val="right"/>
        <w:rPr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60"/>
        <w:gridCol w:w="3083"/>
        <w:gridCol w:w="992"/>
        <w:gridCol w:w="1276"/>
        <w:gridCol w:w="3685"/>
      </w:tblGrid>
      <w:tr w:rsidR="00B20126" w:rsidRPr="002A67E1" w:rsidTr="003670DD">
        <w:trPr>
          <w:trHeight w:val="6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0126" w:rsidRPr="001331C9" w:rsidRDefault="00B20126" w:rsidP="003670DD">
            <w:pPr>
              <w:jc w:val="center"/>
              <w:rPr>
                <w:b/>
                <w:bCs/>
                <w:szCs w:val="28"/>
              </w:rPr>
            </w:pPr>
          </w:p>
          <w:p w:rsidR="00B20126" w:rsidRPr="00C04AA7" w:rsidRDefault="00B20126" w:rsidP="003670DD">
            <w:pPr>
              <w:jc w:val="center"/>
              <w:rPr>
                <w:b/>
                <w:bCs/>
                <w:sz w:val="28"/>
                <w:szCs w:val="28"/>
              </w:rPr>
            </w:pPr>
            <w:r w:rsidRPr="00C04AA7">
              <w:rPr>
                <w:b/>
                <w:bCs/>
                <w:sz w:val="28"/>
                <w:szCs w:val="28"/>
              </w:rPr>
              <w:t>Мероприятия по развитию в сфере физической культуры и спорта Чайковского муниципального района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26" w:rsidRPr="002A67E1" w:rsidRDefault="00B20126" w:rsidP="003670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26" w:rsidRPr="002A67E1" w:rsidRDefault="00B20126" w:rsidP="003670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26" w:rsidRPr="002A67E1" w:rsidRDefault="00B20126" w:rsidP="003670D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26" w:rsidRPr="002A67E1" w:rsidRDefault="00B20126" w:rsidP="003670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126" w:rsidRPr="002A67E1" w:rsidRDefault="00B20126" w:rsidP="003670DD">
            <w:pPr>
              <w:rPr>
                <w:rFonts w:ascii="Arial" w:hAnsi="Arial" w:cs="Arial"/>
                <w:sz w:val="20"/>
              </w:rPr>
            </w:pPr>
          </w:p>
        </w:tc>
      </w:tr>
      <w:tr w:rsidR="00B20126" w:rsidRPr="002A67E1" w:rsidTr="003670DD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№ п/п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Наименование проектов/программ/</w:t>
            </w:r>
          </w:p>
          <w:p w:rsidR="00B20126" w:rsidRPr="002A67E1" w:rsidRDefault="00B20126" w:rsidP="003670DD">
            <w:pPr>
              <w:ind w:right="-391"/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Ожидаемый конечный результат</w:t>
            </w:r>
          </w:p>
        </w:tc>
      </w:tr>
      <w:tr w:rsidR="00B20126" w:rsidRPr="002A67E1" w:rsidTr="003670D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5</w:t>
            </w:r>
          </w:p>
        </w:tc>
      </w:tr>
      <w:tr w:rsidR="00B20126" w:rsidRPr="002A67E1" w:rsidTr="003670DD">
        <w:trPr>
          <w:trHeight w:val="28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b/>
                <w:bCs/>
                <w:sz w:val="22"/>
                <w:szCs w:val="22"/>
              </w:rPr>
            </w:pPr>
            <w:r w:rsidRPr="002A67E1">
              <w:rPr>
                <w:b/>
                <w:bCs/>
                <w:sz w:val="22"/>
                <w:szCs w:val="22"/>
              </w:rPr>
              <w:t>1. Инвестиционные проекты</w:t>
            </w:r>
          </w:p>
        </w:tc>
      </w:tr>
      <w:tr w:rsidR="00B20126" w:rsidRPr="002A67E1" w:rsidTr="003670DD">
        <w:trPr>
          <w:trHeight w:val="4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1.1.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Реконструкция стадиона «Центральный» с устройством искусственного покрытия футбольного поля, г. Чайковский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2010-2011гг.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Выполнение капитального ремонта основания футбольного поля</w:t>
            </w:r>
          </w:p>
        </w:tc>
      </w:tr>
      <w:tr w:rsidR="00B20126" w:rsidRPr="002A67E1" w:rsidTr="003670DD">
        <w:trPr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1.2.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Реконструкция стадиона «Центральный» с устройством спортивного ядра и тротуаров, по ул. Кабалевского 21/1, г. Чайковский, Пермский край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2011</w:t>
            </w:r>
            <w:r w:rsidRPr="002A67E1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Устройство спортивного ядра и тротуаров</w:t>
            </w:r>
          </w:p>
        </w:tc>
      </w:tr>
      <w:tr w:rsidR="00B20126" w:rsidRPr="002A67E1" w:rsidTr="003670DD">
        <w:trPr>
          <w:trHeight w:val="4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1.3.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Реконструкция стадиона «Центральный» трибун железобетонных и сектора трибун по ул. Кабалевского 21/1, г. Чайковский, Пермский край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2011</w:t>
            </w:r>
            <w:r w:rsidRPr="002A67E1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Реконструкция трибун железобетонных и сектора трибун</w:t>
            </w:r>
          </w:p>
        </w:tc>
      </w:tr>
      <w:tr w:rsidR="00B20126" w:rsidRPr="002A67E1" w:rsidTr="003670DD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1.4.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Строительство крытого катка с ледовым покрытием в г. Чайковский, Пермский край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</w:rPr>
              <w:t>-</w:t>
            </w:r>
            <w:r w:rsidRPr="002A67E1">
              <w:rPr>
                <w:sz w:val="22"/>
                <w:szCs w:val="22"/>
              </w:rPr>
              <w:t>2014гг.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Строительство крытого катка с ледовым покрытием</w:t>
            </w:r>
          </w:p>
        </w:tc>
      </w:tr>
      <w:tr w:rsidR="00B20126" w:rsidRPr="002A67E1" w:rsidTr="003670D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1.5.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спорткомплекса с. Б.Букор Б.Букорского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-</w:t>
            </w:r>
            <w:r w:rsidRPr="002A67E1">
              <w:rPr>
                <w:sz w:val="22"/>
                <w:szCs w:val="22"/>
              </w:rPr>
              <w:t>2015гг.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спорткомплекса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8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b/>
                <w:bCs/>
                <w:sz w:val="22"/>
                <w:szCs w:val="22"/>
              </w:rPr>
            </w:pPr>
            <w:r w:rsidRPr="002A67E1">
              <w:rPr>
                <w:b/>
                <w:bCs/>
                <w:sz w:val="22"/>
                <w:szCs w:val="22"/>
              </w:rPr>
              <w:t>2. Региональный проект "Приведение в нормативное состояние объектов социальной сферы"  на 2009 - 2015 годы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2.1.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здания, оснащение оборудованием и инвентарем МАУ "Бассейн "Темп"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2009-2012гг.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здания плавательного бассейна, приобретение спортивного инвентаря и медоборудования</w:t>
            </w:r>
          </w:p>
        </w:tc>
      </w:tr>
      <w:tr w:rsidR="00B20126" w:rsidRPr="002A67E1" w:rsidTr="003670DD">
        <w:trPr>
          <w:trHeight w:val="25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3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2.2.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здания МБУ "Стадион "Центральный"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2012-2015гг.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Замена оконных проемов, входной группы, ремонт вентиляции, капремонт КНС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0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  <w:r w:rsidRPr="002A6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2.3.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системы отопления, в том числе с установкой приборов учета МБУ "Стадион "Центральный"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2010-2012гг.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Ремонт системы отопления, установка БТП, приборов учета тепловой энергии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2.4.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 xml:space="preserve">Капитальный ремонт </w:t>
            </w:r>
            <w:r w:rsidRPr="002A67E1">
              <w:rPr>
                <w:sz w:val="22"/>
                <w:szCs w:val="22"/>
              </w:rPr>
              <w:lastRenderedPageBreak/>
              <w:t>покрытия футбольного поля, оснащение спортинвентарем и оборудованием МБУ "Стадион "Центральный"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lastRenderedPageBreak/>
              <w:t>2012-</w:t>
            </w:r>
            <w:r w:rsidRPr="002A67E1">
              <w:rPr>
                <w:sz w:val="22"/>
                <w:szCs w:val="22"/>
              </w:rPr>
              <w:lastRenderedPageBreak/>
              <w:t>2014гг.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lastRenderedPageBreak/>
              <w:t xml:space="preserve">Краевой </w:t>
            </w:r>
            <w:r w:rsidRPr="002A67E1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lastRenderedPageBreak/>
              <w:t xml:space="preserve">Капитальный ремонт футбольного </w:t>
            </w:r>
            <w:r w:rsidRPr="002A67E1">
              <w:rPr>
                <w:sz w:val="22"/>
                <w:szCs w:val="22"/>
              </w:rPr>
              <w:lastRenderedPageBreak/>
              <w:t>поля, приобретение спортивного инвентаря, медицинского оборудования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2.5.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«Оснащение спортивным инвентарем и оборудованием, капитальный ремонт спортивного ядра МБУ «Стадион «Центральный»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2013-2015гг.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Ремонт спортивного ядра стадиона "Центральный", приобретение оборудования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2.6.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системы отопления с установкой приборов учета в МБУ СОК "Викинг"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2010-2012гг.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Ремонт системы отопления, установка БТП, приборов учета тепловой энергии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0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2.7.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гаражного бокса со смотровой ямой МБУ "Автомобильный клуб "Автолайн"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2012-2013гг.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Ремонт гаражного бокса (замена ворот, оконных проемов, ремонт стены, кровли)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2.8.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системы отопления, электроснабжения, в том числе с установкой приборов учета в МУ "Автоклуб "Автолайн"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2011-2012гг.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Ремонт системы отопления, электроснабжения, установка приборов учета тепловой энергии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2.9.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системы отопления, холодного водоснабжения, в том числе с установкой приборов учета МУ СОК "Айкидо"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2010-2012гг.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Ремонт системы отопления, холодного водоснабжения, установка приборов учета тепловой энергии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2.10.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системы отопления, в том числе с установкой приборов учета, в  МУ СОК  "Дзюдо"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2010-2011гг.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Ремонт системы отопления, установка БТП, приборов учета тепловой энергии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2.11.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 xml:space="preserve">Капитальный ремонт системы отопления с установкой приборов учета, в  МУ СОК  "Самбо"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2010-2012гг.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 xml:space="preserve">Ремонт системы отопления, установка БТП, приборов учета тепловой энергии 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4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2.12.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Оснащение спортинвентарем и оборудованием МБУ СОК "Мастер"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2010-2011гг.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Приобретен</w:t>
            </w:r>
            <w:r>
              <w:rPr>
                <w:sz w:val="22"/>
                <w:szCs w:val="22"/>
              </w:rPr>
              <w:t>ие</w:t>
            </w:r>
            <w:r w:rsidRPr="002A67E1">
              <w:rPr>
                <w:sz w:val="22"/>
                <w:szCs w:val="22"/>
              </w:rPr>
              <w:t xml:space="preserve"> спортивно</w:t>
            </w:r>
            <w:r>
              <w:rPr>
                <w:sz w:val="22"/>
                <w:szCs w:val="22"/>
              </w:rPr>
              <w:t>го</w:t>
            </w:r>
            <w:r w:rsidRPr="002A67E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я</w:t>
            </w:r>
            <w:r w:rsidRPr="002A67E1">
              <w:rPr>
                <w:sz w:val="22"/>
                <w:szCs w:val="22"/>
              </w:rPr>
              <w:t xml:space="preserve"> и инвентар</w:t>
            </w:r>
            <w:r>
              <w:rPr>
                <w:sz w:val="22"/>
                <w:szCs w:val="22"/>
              </w:rPr>
              <w:t>я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2.13.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Капитальный ремонт здания МБУ СОЦ «Фортуна»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2011-2014гг.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 xml:space="preserve">Ремонт кровли, системы отопления, вентиляции, замена оконных проемов </w:t>
            </w:r>
          </w:p>
        </w:tc>
      </w:tr>
      <w:tr w:rsidR="00B20126" w:rsidRPr="002A67E1" w:rsidTr="003670DD">
        <w:trPr>
          <w:trHeight w:val="25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2.14.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Капитальный ремонт здания по адресу ул. Вокзальная, д. 1/3 МБУ СОК "Эдельвейс"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2011-2015гг.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 xml:space="preserve">Полный капитальный ремонт здания, оснащение необходимым оборудованием </w:t>
            </w:r>
          </w:p>
        </w:tc>
      </w:tr>
      <w:tr w:rsidR="00B20126" w:rsidRPr="002A67E1" w:rsidTr="003670DD">
        <w:trPr>
          <w:trHeight w:val="25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3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2.15.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Оснащение спортивным инвентарем и оборудованием МБУ СОК «Эдельвейс»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2012-2013гг.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Приобретен</w:t>
            </w:r>
            <w:r>
              <w:rPr>
                <w:sz w:val="22"/>
                <w:szCs w:val="22"/>
              </w:rPr>
              <w:t>ие</w:t>
            </w:r>
            <w:r w:rsidRPr="002A67E1">
              <w:rPr>
                <w:sz w:val="22"/>
                <w:szCs w:val="22"/>
              </w:rPr>
              <w:t xml:space="preserve"> спортивно</w:t>
            </w:r>
            <w:r>
              <w:rPr>
                <w:sz w:val="22"/>
                <w:szCs w:val="22"/>
              </w:rPr>
              <w:t>го</w:t>
            </w:r>
            <w:r w:rsidRPr="002A67E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я</w:t>
            </w:r>
            <w:r w:rsidRPr="002A67E1">
              <w:rPr>
                <w:sz w:val="22"/>
                <w:szCs w:val="22"/>
              </w:rPr>
              <w:t xml:space="preserve"> и инвентар</w:t>
            </w:r>
            <w:r>
              <w:rPr>
                <w:sz w:val="22"/>
                <w:szCs w:val="22"/>
              </w:rPr>
              <w:t>я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  <w:r w:rsidRPr="002A6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2.16.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Оснащение спортивным инвентарем и оборудованием МБУ СОК "Альянс"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2012-2013гг.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Приобретен</w:t>
            </w:r>
            <w:r>
              <w:rPr>
                <w:sz w:val="22"/>
                <w:szCs w:val="22"/>
              </w:rPr>
              <w:t>ие</w:t>
            </w:r>
            <w:r w:rsidRPr="002A67E1">
              <w:rPr>
                <w:sz w:val="22"/>
                <w:szCs w:val="22"/>
              </w:rPr>
              <w:t xml:space="preserve"> спортивно</w:t>
            </w:r>
            <w:r>
              <w:rPr>
                <w:sz w:val="22"/>
                <w:szCs w:val="22"/>
              </w:rPr>
              <w:t>го</w:t>
            </w:r>
            <w:r w:rsidRPr="002A67E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я</w:t>
            </w:r>
            <w:r w:rsidRPr="002A67E1">
              <w:rPr>
                <w:sz w:val="22"/>
                <w:szCs w:val="22"/>
              </w:rPr>
              <w:t xml:space="preserve"> и инвентар</w:t>
            </w:r>
            <w:r>
              <w:rPr>
                <w:sz w:val="22"/>
                <w:szCs w:val="22"/>
              </w:rPr>
              <w:t>я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lastRenderedPageBreak/>
              <w:t>2.17.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  <w:r w:rsidRPr="002A67E1">
              <w:rPr>
                <w:color w:val="000000"/>
                <w:sz w:val="22"/>
                <w:szCs w:val="22"/>
              </w:rPr>
              <w:t>Оснащение спортивным инвентарем и оборудованием МБУ "БК "Галактика"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jc w:val="center"/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2012-2013гг.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Приобретен</w:t>
            </w:r>
            <w:r>
              <w:rPr>
                <w:sz w:val="22"/>
                <w:szCs w:val="22"/>
              </w:rPr>
              <w:t>ие</w:t>
            </w:r>
            <w:r w:rsidRPr="002A67E1">
              <w:rPr>
                <w:sz w:val="22"/>
                <w:szCs w:val="22"/>
              </w:rPr>
              <w:t xml:space="preserve"> спортивно</w:t>
            </w:r>
            <w:r>
              <w:rPr>
                <w:sz w:val="22"/>
                <w:szCs w:val="22"/>
              </w:rPr>
              <w:t>го</w:t>
            </w:r>
            <w:r w:rsidRPr="002A67E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я</w:t>
            </w:r>
            <w:r w:rsidRPr="002A67E1">
              <w:rPr>
                <w:sz w:val="22"/>
                <w:szCs w:val="22"/>
              </w:rPr>
              <w:t xml:space="preserve"> и инвентар</w:t>
            </w:r>
            <w:r>
              <w:rPr>
                <w:sz w:val="22"/>
                <w:szCs w:val="22"/>
              </w:rPr>
              <w:t>я</w:t>
            </w:r>
          </w:p>
        </w:tc>
      </w:tr>
      <w:tr w:rsidR="00B20126" w:rsidRPr="002A67E1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2A67E1" w:rsidTr="003670D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310ADB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2.18.</w:t>
            </w:r>
          </w:p>
          <w:p w:rsidR="00B20126" w:rsidRDefault="00B20126" w:rsidP="003670DD">
            <w:pPr>
              <w:rPr>
                <w:sz w:val="22"/>
                <w:szCs w:val="22"/>
              </w:rPr>
            </w:pPr>
          </w:p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color w:val="000000"/>
                <w:sz w:val="22"/>
                <w:szCs w:val="22"/>
              </w:rPr>
            </w:pPr>
            <w:r w:rsidRPr="00310ADB">
              <w:rPr>
                <w:color w:val="000000"/>
                <w:sz w:val="22"/>
                <w:szCs w:val="22"/>
              </w:rPr>
              <w:t>Оснащение спортивным инвентарем и оборудованием МБУ СОК "Викинг"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jc w:val="center"/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2014</w:t>
            </w:r>
            <w:r w:rsidRPr="00310AD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Приобретен</w:t>
            </w:r>
            <w:r>
              <w:rPr>
                <w:sz w:val="22"/>
                <w:szCs w:val="22"/>
              </w:rPr>
              <w:t>ие</w:t>
            </w:r>
            <w:r w:rsidRPr="002A67E1">
              <w:rPr>
                <w:sz w:val="22"/>
                <w:szCs w:val="22"/>
              </w:rPr>
              <w:t xml:space="preserve"> спортивно</w:t>
            </w:r>
            <w:r>
              <w:rPr>
                <w:sz w:val="22"/>
                <w:szCs w:val="22"/>
              </w:rPr>
              <w:t>го</w:t>
            </w:r>
            <w:r w:rsidRPr="002A67E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я</w:t>
            </w:r>
            <w:r w:rsidRPr="002A67E1">
              <w:rPr>
                <w:sz w:val="22"/>
                <w:szCs w:val="22"/>
              </w:rPr>
              <w:t xml:space="preserve"> и инвентар</w:t>
            </w:r>
            <w:r>
              <w:rPr>
                <w:sz w:val="22"/>
                <w:szCs w:val="22"/>
              </w:rPr>
              <w:t>я</w:t>
            </w:r>
          </w:p>
        </w:tc>
      </w:tr>
      <w:tr w:rsidR="00B20126" w:rsidRPr="00310ADB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310ADB" w:rsidTr="003670D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310ADB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310ADB" w:rsidTr="003670DD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2.19.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color w:val="000000"/>
                <w:sz w:val="22"/>
                <w:szCs w:val="22"/>
              </w:rPr>
            </w:pPr>
            <w:r w:rsidRPr="00310ADB">
              <w:rPr>
                <w:color w:val="000000"/>
                <w:sz w:val="22"/>
                <w:szCs w:val="22"/>
              </w:rPr>
              <w:t>Капитальный ремонт здания МБУ СОК «Викинг»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jc w:val="center"/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2013-2015гг.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Капитальный ремонт системы электропроводки здания МБУ СОК "Викинг"</w:t>
            </w:r>
          </w:p>
        </w:tc>
      </w:tr>
      <w:tr w:rsidR="00B20126" w:rsidRPr="00310ADB" w:rsidTr="003670DD">
        <w:trPr>
          <w:trHeight w:val="25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310ADB" w:rsidTr="003670DD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310ADB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310ADB" w:rsidTr="003670DD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2.20.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color w:val="000000"/>
                <w:sz w:val="22"/>
                <w:szCs w:val="22"/>
              </w:rPr>
            </w:pPr>
            <w:r w:rsidRPr="00310ADB">
              <w:rPr>
                <w:color w:val="000000"/>
                <w:sz w:val="22"/>
                <w:szCs w:val="22"/>
              </w:rPr>
              <w:t>Капитальный ремонт системы электроснабжения МБУ СОЦ "Фортуна"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jc w:val="center"/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2013-2015гг.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Ремонт системы электроснабжения в помещениях МБУ "СОЦ "Фортуна"</w:t>
            </w:r>
          </w:p>
        </w:tc>
      </w:tr>
      <w:tr w:rsidR="00B20126" w:rsidRPr="00310ADB" w:rsidTr="003670D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310ADB" w:rsidTr="003670D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310ADB" w:rsidRDefault="00B20126" w:rsidP="003670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310ADB" w:rsidTr="003670DD">
        <w:trPr>
          <w:trHeight w:val="3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2.21.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Капитальный ремонт гребной базы МБУ СОК "Мастер"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jc w:val="center"/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2015г.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Разработка ПСД капитального ремонта гребной базы</w:t>
            </w:r>
          </w:p>
        </w:tc>
      </w:tr>
      <w:tr w:rsidR="00B20126" w:rsidRPr="00310ADB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310ADB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310ADB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2.22.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 xml:space="preserve">Приобретение спортивного инвентаря и оборудования МБУ "Автоклуб "Автолайн"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jc w:val="center"/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2014-2015гг.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Приобретен</w:t>
            </w:r>
            <w:r>
              <w:rPr>
                <w:sz w:val="22"/>
                <w:szCs w:val="22"/>
              </w:rPr>
              <w:t>ие</w:t>
            </w:r>
            <w:r w:rsidRPr="002A67E1">
              <w:rPr>
                <w:sz w:val="22"/>
                <w:szCs w:val="22"/>
              </w:rPr>
              <w:t xml:space="preserve"> спортивно</w:t>
            </w:r>
            <w:r>
              <w:rPr>
                <w:sz w:val="22"/>
                <w:szCs w:val="22"/>
              </w:rPr>
              <w:t>го</w:t>
            </w:r>
            <w:r w:rsidRPr="002A67E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я</w:t>
            </w:r>
            <w:r w:rsidRPr="002A67E1">
              <w:rPr>
                <w:sz w:val="22"/>
                <w:szCs w:val="22"/>
              </w:rPr>
              <w:t xml:space="preserve"> и инвентар</w:t>
            </w:r>
            <w:r>
              <w:rPr>
                <w:sz w:val="22"/>
                <w:szCs w:val="22"/>
              </w:rPr>
              <w:t>я</w:t>
            </w:r>
          </w:p>
        </w:tc>
      </w:tr>
      <w:tr w:rsidR="00B20126" w:rsidRPr="00310ADB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310ADB" w:rsidTr="003670DD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310ADB" w:rsidTr="003670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2.23.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 xml:space="preserve">Приобретение спортивного инвентаря и оборудования МБУ СОК "Мастер"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jc w:val="center"/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2014г.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  <w:r w:rsidRPr="00310ADB">
              <w:rPr>
                <w:sz w:val="22"/>
                <w:szCs w:val="22"/>
              </w:rPr>
              <w:t>Приобретение спортивного оборудования и инвентаря</w:t>
            </w:r>
          </w:p>
        </w:tc>
      </w:tr>
      <w:tr w:rsidR="00B20126" w:rsidRPr="00310ADB" w:rsidTr="003670D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</w:tr>
      <w:tr w:rsidR="00B20126" w:rsidRPr="00D46879" w:rsidTr="003670D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310ADB" w:rsidRDefault="00B20126" w:rsidP="003670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D46879" w:rsidRDefault="00B20126" w:rsidP="00367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D46879" w:rsidRDefault="00B20126" w:rsidP="003670DD">
            <w:pPr>
              <w:rPr>
                <w:sz w:val="22"/>
                <w:szCs w:val="22"/>
              </w:rPr>
            </w:pPr>
          </w:p>
        </w:tc>
      </w:tr>
    </w:tbl>
    <w:p w:rsidR="00B20126" w:rsidRDefault="00B20126" w:rsidP="00B20126">
      <w:pPr>
        <w:rPr>
          <w:szCs w:val="28"/>
        </w:rPr>
      </w:pPr>
    </w:p>
    <w:p w:rsidR="00484F87" w:rsidRDefault="00484F87" w:rsidP="00484F87">
      <w:pPr>
        <w:pStyle w:val="af7"/>
        <w:shd w:val="clear" w:color="auto" w:fill="FFFFFF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A0E0C">
        <w:rPr>
          <w:rFonts w:ascii="Times New Roman" w:hAnsi="Times New Roman"/>
          <w:sz w:val="24"/>
          <w:szCs w:val="24"/>
        </w:rPr>
        <w:t>Финансирование предусмотрено муниципальной программой</w:t>
      </w:r>
      <w:r>
        <w:rPr>
          <w:rFonts w:ascii="Times New Roman" w:hAnsi="Times New Roman"/>
          <w:sz w:val="24"/>
          <w:szCs w:val="24"/>
        </w:rPr>
        <w:t xml:space="preserve"> «Развитие физической культуры, спорта и формирование здорового образа жизни в Чайковском муниципальном районе на  2014-2020 годы»</w:t>
      </w:r>
    </w:p>
    <w:p w:rsidR="00B20126" w:rsidRDefault="00B20126" w:rsidP="00484F87">
      <w:pPr>
        <w:pStyle w:val="af7"/>
        <w:shd w:val="clear" w:color="auto" w:fill="FFFFFF"/>
        <w:ind w:left="0" w:firstLine="720"/>
        <w:jc w:val="both"/>
        <w:rPr>
          <w:rFonts w:ascii="Times New Roman" w:hAnsi="Times New Roman"/>
          <w:sz w:val="24"/>
          <w:szCs w:val="24"/>
        </w:rPr>
        <w:sectPr w:rsidR="00B20126" w:rsidSect="00B20126">
          <w:pgSz w:w="11906" w:h="16838"/>
          <w:pgMar w:top="567" w:right="851" w:bottom="1134" w:left="1135" w:header="720" w:footer="720" w:gutter="0"/>
          <w:cols w:space="720"/>
          <w:docGrid w:linePitch="326"/>
        </w:sectPr>
      </w:pPr>
    </w:p>
    <w:p w:rsidR="007E26D6" w:rsidRDefault="007E26D6" w:rsidP="007E26D6">
      <w:pPr>
        <w:keepNext/>
        <w:keepLines/>
        <w:spacing w:line="360" w:lineRule="exact"/>
        <w:ind w:left="10206"/>
        <w:rPr>
          <w:color w:val="000000"/>
          <w:sz w:val="28"/>
          <w:szCs w:val="28"/>
        </w:rPr>
      </w:pPr>
      <w:r w:rsidRPr="007E26D6">
        <w:rPr>
          <w:bCs/>
          <w:sz w:val="28"/>
          <w:szCs w:val="28"/>
        </w:rPr>
        <w:lastRenderedPageBreak/>
        <w:t>Приложение</w:t>
      </w:r>
      <w:r w:rsidRPr="007E26D6">
        <w:rPr>
          <w:color w:val="000000"/>
          <w:sz w:val="28"/>
          <w:szCs w:val="28"/>
        </w:rPr>
        <w:t xml:space="preserve"> 15 к Программе</w:t>
      </w:r>
    </w:p>
    <w:p w:rsidR="007E26D6" w:rsidRPr="007E26D6" w:rsidRDefault="007E26D6" w:rsidP="007E26D6">
      <w:pPr>
        <w:keepNext/>
        <w:keepLines/>
        <w:spacing w:line="360" w:lineRule="exact"/>
        <w:ind w:left="10206"/>
        <w:rPr>
          <w:color w:val="000000"/>
          <w:sz w:val="28"/>
          <w:szCs w:val="28"/>
        </w:rPr>
      </w:pPr>
    </w:p>
    <w:p w:rsidR="007E26D6" w:rsidRDefault="007E26D6" w:rsidP="007E26D6">
      <w:pPr>
        <w:shd w:val="clear" w:color="auto" w:fill="FFFFFF"/>
        <w:spacing w:before="120" w:after="120" w:line="360" w:lineRule="exact"/>
        <w:ind w:left="-675"/>
        <w:jc w:val="center"/>
        <w:rPr>
          <w:b/>
          <w:bCs/>
          <w:sz w:val="28"/>
          <w:szCs w:val="28"/>
        </w:rPr>
      </w:pPr>
      <w:r w:rsidRPr="007E26D6">
        <w:rPr>
          <w:b/>
          <w:bCs/>
          <w:sz w:val="28"/>
          <w:szCs w:val="28"/>
        </w:rPr>
        <w:t>Целевые показатели развития сферы физической культуры и спорта Чайковского муниципального района</w:t>
      </w:r>
    </w:p>
    <w:p w:rsidR="007E26D6" w:rsidRPr="007E26D6" w:rsidRDefault="007E26D6" w:rsidP="007E26D6">
      <w:pPr>
        <w:shd w:val="clear" w:color="auto" w:fill="FFFFFF"/>
        <w:spacing w:before="120" w:after="120" w:line="360" w:lineRule="exact"/>
        <w:ind w:left="-675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921"/>
        <w:gridCol w:w="5034"/>
        <w:gridCol w:w="992"/>
        <w:gridCol w:w="850"/>
        <w:gridCol w:w="993"/>
        <w:gridCol w:w="850"/>
        <w:gridCol w:w="851"/>
        <w:gridCol w:w="992"/>
        <w:gridCol w:w="992"/>
        <w:gridCol w:w="1134"/>
        <w:gridCol w:w="992"/>
        <w:gridCol w:w="993"/>
      </w:tblGrid>
      <w:tr w:rsidR="007E26D6" w:rsidRPr="006F354F" w:rsidTr="00C03385">
        <w:trPr>
          <w:trHeight w:val="38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F354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F354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F354F">
              <w:rPr>
                <w:b/>
                <w:bCs/>
                <w:sz w:val="22"/>
                <w:szCs w:val="22"/>
              </w:rPr>
              <w:t>Ед. измер.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F354F">
              <w:rPr>
                <w:b/>
                <w:bCs/>
                <w:sz w:val="22"/>
                <w:szCs w:val="22"/>
              </w:rPr>
              <w:t>Значение показателя по годам</w:t>
            </w:r>
          </w:p>
        </w:tc>
      </w:tr>
      <w:tr w:rsidR="007E26D6" w:rsidRPr="006F354F" w:rsidTr="00C03385">
        <w:trPr>
          <w:trHeight w:val="32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F354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F354F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F354F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F354F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F354F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7E26D6" w:rsidRPr="006F354F" w:rsidTr="00C03385">
        <w:trPr>
          <w:trHeight w:val="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1.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Доля детей в возрасте 7 -17 лет, систематически занимающихся 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7E26D6" w:rsidRPr="006F354F" w:rsidTr="00C03385">
        <w:trPr>
          <w:trHeight w:val="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2.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спортом, в то числе детей, подростков,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</w:tr>
      <w:tr w:rsidR="007E26D6" w:rsidRPr="006F354F" w:rsidTr="00C03385">
        <w:trPr>
          <w:trHeight w:val="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3.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Обеспеченность спортивными сооружениями в муниципальном образовании на 10000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7E26D6" w:rsidRPr="006F354F" w:rsidTr="00C03385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4.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Количество сельских поселений участвующих в конкурсе "Лучшее спортивное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E26D6" w:rsidRPr="006F354F" w:rsidTr="00C03385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5.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6,0 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7E26D6" w:rsidRPr="006F354F" w:rsidTr="00C03385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6.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Количество призовых мест и медалей, завоеванных спортсменами Чайковского муниципального района на краевых, российских и международных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F354F">
              <w:rPr>
                <w:color w:val="000000"/>
                <w:sz w:val="22"/>
                <w:szCs w:val="22"/>
              </w:rPr>
              <w:t> 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F354F">
              <w:rPr>
                <w:color w:val="000000"/>
                <w:sz w:val="22"/>
                <w:szCs w:val="22"/>
              </w:rPr>
              <w:t> 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F354F">
              <w:rPr>
                <w:color w:val="000000"/>
                <w:sz w:val="22"/>
                <w:szCs w:val="22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</w:tr>
      <w:tr w:rsidR="007E26D6" w:rsidRPr="006F354F" w:rsidTr="00C03385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7.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Количество квалифицированных тренеров и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F354F">
              <w:rPr>
                <w:color w:val="000000"/>
                <w:sz w:val="22"/>
                <w:szCs w:val="22"/>
              </w:rPr>
              <w:t> 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F354F">
              <w:rPr>
                <w:color w:val="000000"/>
                <w:sz w:val="22"/>
                <w:szCs w:val="22"/>
              </w:rPr>
              <w:t>359 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F354F">
              <w:rPr>
                <w:color w:val="000000"/>
                <w:sz w:val="22"/>
                <w:szCs w:val="22"/>
              </w:rPr>
              <w:t> 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</w:tr>
      <w:tr w:rsidR="007E26D6" w:rsidRPr="006F354F" w:rsidTr="00C03385">
        <w:trPr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8.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Обеспеченность спортивными сооружениями населения Чайковского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54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F354F">
              <w:rPr>
                <w:color w:val="000000"/>
                <w:sz w:val="22"/>
                <w:szCs w:val="22"/>
              </w:rPr>
              <w:t>33,1 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F354F">
              <w:rPr>
                <w:color w:val="000000"/>
                <w:sz w:val="22"/>
                <w:szCs w:val="22"/>
              </w:rPr>
              <w:t> 33,1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F354F">
              <w:rPr>
                <w:color w:val="000000"/>
                <w:sz w:val="22"/>
                <w:szCs w:val="22"/>
              </w:rPr>
              <w:t> 33,1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F354F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6D6" w:rsidRPr="006F354F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</w:t>
            </w:r>
          </w:p>
        </w:tc>
      </w:tr>
    </w:tbl>
    <w:p w:rsidR="00B20126" w:rsidRDefault="00B20126" w:rsidP="00D87C0C">
      <w:pPr>
        <w:shd w:val="clear" w:color="auto" w:fill="FFFFFF"/>
        <w:ind w:left="11340"/>
        <w:rPr>
          <w:color w:val="000000"/>
          <w:szCs w:val="28"/>
        </w:rPr>
        <w:sectPr w:rsidR="00B20126" w:rsidSect="00B20126">
          <w:pgSz w:w="16838" w:h="11906" w:orient="landscape"/>
          <w:pgMar w:top="1135" w:right="567" w:bottom="851" w:left="1134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Y="583"/>
        <w:tblW w:w="9856" w:type="dxa"/>
        <w:tblLayout w:type="fixed"/>
        <w:tblLook w:val="04A0"/>
      </w:tblPr>
      <w:tblGrid>
        <w:gridCol w:w="656"/>
        <w:gridCol w:w="3340"/>
        <w:gridCol w:w="981"/>
        <w:gridCol w:w="1275"/>
        <w:gridCol w:w="3604"/>
      </w:tblGrid>
      <w:tr w:rsidR="00B20126" w:rsidRPr="002E6075" w:rsidTr="00B20126">
        <w:trPr>
          <w:trHeight w:val="900"/>
        </w:trPr>
        <w:tc>
          <w:tcPr>
            <w:tcW w:w="985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20126" w:rsidRDefault="00B20126" w:rsidP="00B20126">
            <w:pPr>
              <w:jc w:val="right"/>
              <w:rPr>
                <w:b/>
                <w:bCs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427447">
              <w:rPr>
                <w:color w:val="000000"/>
                <w:sz w:val="28"/>
                <w:szCs w:val="28"/>
              </w:rPr>
              <w:t>риложение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27447">
              <w:rPr>
                <w:color w:val="000000"/>
                <w:sz w:val="28"/>
                <w:szCs w:val="28"/>
              </w:rPr>
              <w:t xml:space="preserve"> к Программе</w:t>
            </w:r>
          </w:p>
        </w:tc>
      </w:tr>
      <w:tr w:rsidR="00B20126" w:rsidRPr="002E6075" w:rsidTr="00B20126">
        <w:trPr>
          <w:trHeight w:val="900"/>
        </w:trPr>
        <w:tc>
          <w:tcPr>
            <w:tcW w:w="985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20126" w:rsidRPr="00B20126" w:rsidRDefault="00B20126" w:rsidP="00B20126">
            <w:pPr>
              <w:jc w:val="center"/>
              <w:rPr>
                <w:b/>
                <w:bCs/>
                <w:sz w:val="28"/>
                <w:szCs w:val="28"/>
              </w:rPr>
            </w:pPr>
            <w:r w:rsidRPr="00B20126">
              <w:rPr>
                <w:b/>
                <w:bCs/>
                <w:sz w:val="28"/>
                <w:szCs w:val="28"/>
              </w:rPr>
              <w:t xml:space="preserve">Мероприятия по развитию в сфере молодежной политики Чайковского муниципального района </w:t>
            </w:r>
          </w:p>
        </w:tc>
      </w:tr>
      <w:tr w:rsidR="00B20126" w:rsidRPr="002E6075" w:rsidTr="00B20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Наименование проектов/программ/мероприятий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Ожидаемый конечный результат</w:t>
            </w:r>
          </w:p>
        </w:tc>
      </w:tr>
      <w:tr w:rsidR="00B20126" w:rsidRPr="002E6075" w:rsidTr="00B20126">
        <w:trPr>
          <w:trHeight w:val="28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b/>
                <w:bCs/>
                <w:sz w:val="22"/>
                <w:szCs w:val="22"/>
              </w:rPr>
            </w:pPr>
            <w:r w:rsidRPr="002E6075">
              <w:rPr>
                <w:b/>
                <w:bCs/>
                <w:sz w:val="22"/>
                <w:szCs w:val="22"/>
              </w:rPr>
              <w:t>1.</w:t>
            </w:r>
            <w:r w:rsidRPr="002E6075">
              <w:rPr>
                <w:b/>
                <w:bCs/>
                <w:sz w:val="14"/>
                <w:szCs w:val="14"/>
              </w:rPr>
              <w:t xml:space="preserve">      </w:t>
            </w:r>
            <w:r w:rsidRPr="002E6075">
              <w:rPr>
                <w:b/>
                <w:bCs/>
                <w:sz w:val="22"/>
                <w:szCs w:val="22"/>
              </w:rPr>
              <w:t>Приведение в нормативное состояние объектов социальной сферы</w:t>
            </w: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1.1.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Проведение ремонтных работ МБУ ПМК по МЖ «Ровесник»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2012-2014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Ремонтные работы </w:t>
            </w: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1.2.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Выполнение предписаний надзорных органов МБУ ПМК по МЖ «Гайдаровец»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-</w:t>
            </w:r>
            <w:r w:rsidRPr="002E6075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Проведение работ по устранению предписаний надзорных органов</w:t>
            </w: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1.3.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Проведение ремонтных работ МБУ ММЦМ «ДЖЕМ»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-</w:t>
            </w:r>
            <w:r w:rsidRPr="002E6075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Устранение предписаний надзорных органов и выполнение ремонтных работ.</w:t>
            </w: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1.4.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Выполнение предписаний надзорных органов МБУ ММЦМ «Мечта»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-</w:t>
            </w:r>
            <w:r w:rsidRPr="002E6075">
              <w:rPr>
                <w:sz w:val="22"/>
                <w:szCs w:val="22"/>
              </w:rPr>
              <w:t xml:space="preserve"> 2014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Проведение работ по устранению предписаний надзорных органов</w:t>
            </w: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1.5.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Оснащение оборудованием и инвентарем МБУ «Дворец молодежи»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2012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Приобретение звукового и светового оборудования</w:t>
            </w: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69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B20126">
            <w:pPr>
              <w:rPr>
                <w:sz w:val="22"/>
                <w:szCs w:val="22"/>
              </w:rPr>
            </w:pPr>
            <w:r w:rsidRPr="00D94D25">
              <w:rPr>
                <w:sz w:val="22"/>
                <w:szCs w:val="22"/>
              </w:rPr>
              <w:t>1.6</w:t>
            </w:r>
            <w:r w:rsidRPr="002A67E1">
              <w:rPr>
                <w:sz w:val="22"/>
                <w:szCs w:val="22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Разработка проектно-сметной документации на устройство пандусов здания Дворца молодежи по адресу ул. Ленина, 39а выделение дополнительных средств в 2014 году в рамках муниципальной программы «Развитие отрасли молодежной политики в Чайковском муниципальном районе на 2014 -2020 годы»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2014-2015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Разработка ПСД на устройство пандусов</w:t>
            </w:r>
          </w:p>
        </w:tc>
      </w:tr>
      <w:tr w:rsidR="00B20126" w:rsidRPr="002E6075" w:rsidTr="00B20126">
        <w:trPr>
          <w:trHeight w:val="69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A67E1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A67E1" w:rsidRDefault="00B20126" w:rsidP="00B20126">
            <w:pPr>
              <w:rPr>
                <w:sz w:val="22"/>
                <w:szCs w:val="22"/>
              </w:rPr>
            </w:pPr>
            <w:r w:rsidRPr="002A67E1">
              <w:rPr>
                <w:sz w:val="22"/>
                <w:szCs w:val="22"/>
              </w:rPr>
              <w:t>1.7.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в соответствии с санитарно-гигиеническими требованиями территории и имущественных комплексов образовательных учреждений</w:t>
            </w:r>
            <w:r w:rsidRPr="002E6075">
              <w:rPr>
                <w:sz w:val="22"/>
                <w:szCs w:val="22"/>
              </w:rPr>
              <w:t xml:space="preserve"> Оснащение оборудованием и инвентарем МБУ ММЦМ «ДЖЕМ» в рамках муниципальной программы «Развитие отрасли молодежной политики в Чайковском </w:t>
            </w:r>
            <w:r w:rsidRPr="002E6075">
              <w:rPr>
                <w:sz w:val="22"/>
                <w:szCs w:val="22"/>
              </w:rPr>
              <w:lastRenderedPageBreak/>
              <w:t>муниципальном районе на 2014 -2020 годы»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lastRenderedPageBreak/>
              <w:t>2014</w:t>
            </w:r>
            <w:r>
              <w:rPr>
                <w:color w:val="000000"/>
                <w:sz w:val="22"/>
                <w:szCs w:val="22"/>
              </w:rPr>
              <w:t>г.,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Приобретение комплекта музыкального оборудования</w:t>
            </w: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Оснащение оборудованием и инвентарем МБУ «МИРЦ» в рамках муниципальной программы «Развитие отрасли молодежной политики в Чайковском муниципальном районе на 2014 -2020 годы»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Приобретение комплекта музыкального оборудования</w:t>
            </w:r>
          </w:p>
        </w:tc>
      </w:tr>
      <w:tr w:rsidR="00B20126" w:rsidRPr="002E6075" w:rsidTr="00B20126">
        <w:trPr>
          <w:trHeight w:val="6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7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1.9.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Оснащение оборудованием и инвентарем МБУ СДЦДиМ «Лидер» в рамках муниципальной программы «Развитие отрасли молодежной политики в Чайковском муниципальном районе на 2014 -2020 годы»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2015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Приобретение комплекта музыкального оборудования</w:t>
            </w:r>
          </w:p>
        </w:tc>
      </w:tr>
      <w:tr w:rsidR="00B20126" w:rsidRPr="002E6075" w:rsidTr="00B20126">
        <w:trPr>
          <w:trHeight w:val="3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1.10.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Оснащение оборудованием и инвентарем МБУ «Дворец молодежи» в рамках муниципальной программы «Развитие отрасли молодежной политики в Чайковском муниципальном районе на 2014 -2020 годы»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Приобретение комплекта музыкального оборудования</w:t>
            </w: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66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1</w:t>
            </w:r>
            <w:r w:rsidRPr="002E6075">
              <w:rPr>
                <w:sz w:val="22"/>
                <w:szCs w:val="22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>,</w:t>
            </w:r>
            <w:r w:rsidRPr="002E60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2E6075">
              <w:rPr>
                <w:sz w:val="22"/>
                <w:szCs w:val="22"/>
              </w:rPr>
              <w:t>емонт, устранение предписаний надзорных органов и приобретение нового оборудования в МУ «Дворец молодежи»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2008-2013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Устранение предписания надзорных органов; приобретение осветительного оборудования, кресел и одежды сцены в концертный зал МБУ «Дворец молодежи», выполнение ремонтных работ.</w:t>
            </w:r>
          </w:p>
        </w:tc>
      </w:tr>
      <w:tr w:rsidR="00B20126" w:rsidRPr="002E6075" w:rsidTr="00B20126">
        <w:trPr>
          <w:trHeight w:val="6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  <w:r w:rsidRPr="002E6075">
              <w:rPr>
                <w:sz w:val="22"/>
                <w:szCs w:val="22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Ремонт и устранение предписаний надзорных органов МОУ ДО ПМК по МЖ «Орден Добра»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2008-2013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Устранение предписаний надзорных органов и выполнение ремонтных работ.</w:t>
            </w: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  <w:r w:rsidRPr="002E6075">
              <w:rPr>
                <w:sz w:val="22"/>
                <w:szCs w:val="22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Ремонт МБУ СДЦДиМ «Лидер»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2008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Устранение предписаний надзорных органов и выполнение ремонтных работ.</w:t>
            </w:r>
          </w:p>
        </w:tc>
      </w:tr>
      <w:tr w:rsidR="00B20126" w:rsidRPr="002E6075" w:rsidTr="00B20126">
        <w:trPr>
          <w:trHeight w:val="847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28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b/>
                <w:bCs/>
                <w:sz w:val="22"/>
                <w:szCs w:val="22"/>
              </w:rPr>
            </w:pPr>
            <w:r w:rsidRPr="002E6075">
              <w:rPr>
                <w:b/>
                <w:bCs/>
                <w:sz w:val="22"/>
                <w:szCs w:val="22"/>
              </w:rPr>
              <w:t>2. Федеральная целевая программа «Жилище»</w:t>
            </w:r>
          </w:p>
        </w:tc>
      </w:tr>
      <w:tr w:rsidR="00B20126" w:rsidRPr="002E6075" w:rsidTr="00B20126">
        <w:trPr>
          <w:trHeight w:val="6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2.1.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Подпрограмма «Обеспечение жильем молодых семей» (свидетельства на получение 35% стоимости жилья)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2009-2013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153 свидетельств</w:t>
            </w: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2.2.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Краевая целевая программа  «Обеспечение жильем молодых семей в Пермском крае на 2007-2010»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2009-2010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105 свидетельств</w:t>
            </w:r>
          </w:p>
        </w:tc>
      </w:tr>
      <w:tr w:rsidR="00B20126" w:rsidRPr="002E6075" w:rsidTr="00B20126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9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4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2E6075">
              <w:rPr>
                <w:sz w:val="22"/>
                <w:szCs w:val="22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Долгосрочная целевая </w:t>
            </w:r>
            <w:r w:rsidRPr="002E6075">
              <w:rPr>
                <w:sz w:val="22"/>
                <w:szCs w:val="22"/>
              </w:rPr>
              <w:lastRenderedPageBreak/>
              <w:t>программа  «Обеспечение жильем молодых семей в Пермском крае на 2011-2015 » (краевые свидетельства на 10%-ую выплату)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lastRenderedPageBreak/>
              <w:t>2011-</w:t>
            </w:r>
            <w:r w:rsidRPr="002E6075">
              <w:rPr>
                <w:sz w:val="22"/>
                <w:szCs w:val="22"/>
              </w:rPr>
              <w:lastRenderedPageBreak/>
              <w:t>2013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lastRenderedPageBreak/>
              <w:t xml:space="preserve">Краевой </w:t>
            </w:r>
            <w:r w:rsidRPr="002E6075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lastRenderedPageBreak/>
              <w:t>197 свидетельств  </w:t>
            </w:r>
          </w:p>
        </w:tc>
      </w:tr>
      <w:tr w:rsidR="00B20126" w:rsidRPr="002E6075" w:rsidTr="00B20126">
        <w:trPr>
          <w:trHeight w:val="4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4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6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2E6075">
              <w:rPr>
                <w:sz w:val="22"/>
                <w:szCs w:val="22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Реализация мероприятий по обеспечению жильем молодых семей подпрограммы 1 «Государственная социальная поддержка семей и детей» государственной программы «Семья и дети Пермского края» (краевые свидетельства на 10%-ую выплату)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2014-2015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90 свидетельств </w:t>
            </w:r>
          </w:p>
        </w:tc>
      </w:tr>
      <w:tr w:rsidR="00B20126" w:rsidRPr="002E6075" w:rsidTr="00B20126">
        <w:trPr>
          <w:trHeight w:val="6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6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6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2E6075">
              <w:rPr>
                <w:sz w:val="22"/>
                <w:szCs w:val="22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Реализация мероприятий по обеспечению жильем молодых семей подпрограммы 1 «Государственная социальная поддержка семей и детей» государственной программы «Семья и дети Пермского края», в части участия в подпрограмме «Обеспечение жильем молодых семей» федеральной целевой программы «Жилище» на 2011-2015 годы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jc w:val="center"/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2014-2015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Планируется 5 свидетельств  </w:t>
            </w: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  <w:tr w:rsidR="00B20126" w:rsidRPr="002E6075" w:rsidTr="00B20126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  <w:r w:rsidRPr="002E607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6" w:rsidRPr="002E6075" w:rsidRDefault="00B20126" w:rsidP="00B20126">
            <w:pPr>
              <w:rPr>
                <w:sz w:val="22"/>
                <w:szCs w:val="22"/>
              </w:rPr>
            </w:pPr>
          </w:p>
        </w:tc>
      </w:tr>
    </w:tbl>
    <w:p w:rsidR="00484F87" w:rsidRPr="0064172B" w:rsidRDefault="00B20126" w:rsidP="00D87C0C">
      <w:pPr>
        <w:shd w:val="clear" w:color="auto" w:fill="FFFFFF"/>
        <w:ind w:left="11340"/>
      </w:pPr>
      <w:r w:rsidRPr="00427447">
        <w:rPr>
          <w:color w:val="000000"/>
          <w:sz w:val="28"/>
          <w:szCs w:val="28"/>
        </w:rPr>
        <w:t xml:space="preserve"> </w:t>
      </w:r>
      <w:r w:rsidR="00D87C0C" w:rsidRPr="00427447">
        <w:rPr>
          <w:color w:val="000000"/>
          <w:sz w:val="28"/>
          <w:szCs w:val="28"/>
        </w:rPr>
        <w:t>амме</w:t>
      </w:r>
    </w:p>
    <w:p w:rsidR="00484F87" w:rsidRPr="0064172B" w:rsidRDefault="00B20126" w:rsidP="00B20126">
      <w:pPr>
        <w:shd w:val="clear" w:color="auto" w:fill="FFFFFF"/>
        <w:tabs>
          <w:tab w:val="left" w:pos="13184"/>
          <w:tab w:val="left" w:pos="14144"/>
        </w:tabs>
      </w:pPr>
      <w:r>
        <w:t>*</w:t>
      </w:r>
      <w:r w:rsidR="00484F87" w:rsidRPr="0064172B">
        <w:t xml:space="preserve">Финансирование мероприятий </w:t>
      </w:r>
      <w:r w:rsidR="00484F87">
        <w:t>предусмотрено муниципальной программой «Развитие отрасли молодежной политики в Чайковском муниципальном районе на 2014-2020 годы»</w:t>
      </w:r>
    </w:p>
    <w:p w:rsidR="00B20126" w:rsidRDefault="00B20126" w:rsidP="00484F87">
      <w:pPr>
        <w:shd w:val="clear" w:color="auto" w:fill="FFFFFF"/>
        <w:rPr>
          <w:szCs w:val="28"/>
        </w:rPr>
        <w:sectPr w:rsidR="00B20126" w:rsidSect="00B20126">
          <w:pgSz w:w="11906" w:h="16838"/>
          <w:pgMar w:top="567" w:right="851" w:bottom="1134" w:left="1135" w:header="720" w:footer="720" w:gutter="0"/>
          <w:cols w:space="720"/>
          <w:docGrid w:linePitch="326"/>
        </w:sectPr>
      </w:pPr>
    </w:p>
    <w:p w:rsidR="00484F87" w:rsidRDefault="00484F87" w:rsidP="00484F87">
      <w:pPr>
        <w:shd w:val="clear" w:color="auto" w:fill="FFFFFF"/>
        <w:rPr>
          <w:szCs w:val="28"/>
        </w:rPr>
      </w:pPr>
    </w:p>
    <w:p w:rsidR="007E26D6" w:rsidRPr="007E26D6" w:rsidRDefault="007E26D6" w:rsidP="007E26D6">
      <w:pPr>
        <w:keepNext/>
        <w:keepLines/>
        <w:spacing w:line="360" w:lineRule="exact"/>
        <w:ind w:left="10206"/>
        <w:rPr>
          <w:sz w:val="28"/>
          <w:szCs w:val="28"/>
        </w:rPr>
      </w:pPr>
      <w:r w:rsidRPr="007E26D6">
        <w:rPr>
          <w:bCs/>
          <w:sz w:val="28"/>
          <w:szCs w:val="28"/>
        </w:rPr>
        <w:t>Приложение</w:t>
      </w:r>
      <w:r w:rsidRPr="007E26D6">
        <w:rPr>
          <w:color w:val="000000"/>
          <w:sz w:val="28"/>
          <w:szCs w:val="28"/>
        </w:rPr>
        <w:t xml:space="preserve"> 17 к Программе</w:t>
      </w:r>
    </w:p>
    <w:p w:rsidR="007E26D6" w:rsidRPr="007E26D6" w:rsidRDefault="007E26D6" w:rsidP="007E26D6">
      <w:pPr>
        <w:shd w:val="clear" w:color="auto" w:fill="FFFFFF"/>
        <w:spacing w:line="360" w:lineRule="exact"/>
        <w:rPr>
          <w:sz w:val="28"/>
          <w:szCs w:val="28"/>
        </w:rPr>
      </w:pPr>
    </w:p>
    <w:p w:rsidR="007E26D6" w:rsidRPr="007E26D6" w:rsidRDefault="007E26D6" w:rsidP="007E26D6">
      <w:pPr>
        <w:shd w:val="clear" w:color="auto" w:fill="FFFFFF"/>
        <w:spacing w:line="360" w:lineRule="exact"/>
        <w:jc w:val="center"/>
        <w:rPr>
          <w:b/>
          <w:bCs/>
          <w:sz w:val="28"/>
          <w:szCs w:val="28"/>
        </w:rPr>
      </w:pPr>
      <w:r w:rsidRPr="007E26D6">
        <w:rPr>
          <w:b/>
          <w:bCs/>
          <w:sz w:val="28"/>
          <w:szCs w:val="28"/>
        </w:rPr>
        <w:t>Целевые показатели сферы молодежной политики Чайковского муниципального района</w:t>
      </w:r>
    </w:p>
    <w:p w:rsidR="007E26D6" w:rsidRPr="0064172B" w:rsidRDefault="007E26D6" w:rsidP="007E26D6">
      <w:pPr>
        <w:shd w:val="clear" w:color="auto" w:fill="FFFFFF"/>
        <w:spacing w:line="360" w:lineRule="exact"/>
        <w:jc w:val="center"/>
        <w:rPr>
          <w:b/>
          <w:bCs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4567"/>
        <w:gridCol w:w="857"/>
        <w:gridCol w:w="1039"/>
        <w:gridCol w:w="1040"/>
        <w:gridCol w:w="1040"/>
        <w:gridCol w:w="1040"/>
        <w:gridCol w:w="1039"/>
        <w:gridCol w:w="1040"/>
        <w:gridCol w:w="1040"/>
        <w:gridCol w:w="1040"/>
        <w:gridCol w:w="1040"/>
      </w:tblGrid>
      <w:tr w:rsidR="007E26D6" w:rsidRPr="00EB523A" w:rsidTr="00C03385">
        <w:trPr>
          <w:trHeight w:val="20"/>
          <w:tblHeader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B523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67" w:type="dxa"/>
            <w:vMerge w:val="restart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B523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B523A">
              <w:rPr>
                <w:b/>
                <w:bCs/>
                <w:sz w:val="22"/>
                <w:szCs w:val="22"/>
              </w:rPr>
              <w:t>Ед. измер.</w:t>
            </w:r>
          </w:p>
        </w:tc>
        <w:tc>
          <w:tcPr>
            <w:tcW w:w="9358" w:type="dxa"/>
            <w:gridSpan w:val="9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B523A">
              <w:rPr>
                <w:b/>
                <w:bCs/>
                <w:sz w:val="22"/>
                <w:szCs w:val="22"/>
              </w:rPr>
              <w:t>Планируемый уровень целевого показателя по годам</w:t>
            </w:r>
          </w:p>
        </w:tc>
      </w:tr>
      <w:tr w:rsidR="007E26D6" w:rsidRPr="00EB523A" w:rsidTr="00C03385">
        <w:trPr>
          <w:trHeight w:val="20"/>
          <w:tblHeader/>
        </w:trPr>
        <w:tc>
          <w:tcPr>
            <w:tcW w:w="527" w:type="dxa"/>
            <w:vMerge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7" w:type="dxa"/>
            <w:vMerge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B523A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B523A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B523A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B523A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B523A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B523A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B523A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 xml:space="preserve"> Охват социологическими опросам по вопросам молодёжи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кол-во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2700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7E26D6" w:rsidRPr="002D2B85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Количество молодых людей, обратившихся за информацией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чел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4400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4600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4800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5000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5000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11000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12000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13000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13000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3.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Рост количества участников Молодёжных НКО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чел.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1110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1240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1290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1300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1300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4.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Охват общественных и некоммерческих молодежных организаций, инициативных групп молодежи консультациями, обучающими семинарами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чел.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550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600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700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700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5.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Доля подростков группы риска, посещающих территорию свободного общения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40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43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43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43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6.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Количество молодёжи, вовлеченной в социальные практики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чел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23200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24700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24100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24100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7.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Уровень использования проектных технологий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кол-во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18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22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25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30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8.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Степень вовлеченности молодых людей, оказавшихся в трудной жизненной ситуации в общественную, социально-экономическую и культурную жизнь территории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24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28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30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9.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Доля инновационных и авторских программ  работы творческих коллективов и объединений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47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25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E26D6" w:rsidRPr="002D2B85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10.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Получение творческого продукта в результате деятельности коллектива, объединения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кол-во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75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80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90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Более 100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Более 100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более 100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2D2B85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2D2B85">
              <w:rPr>
                <w:sz w:val="20"/>
              </w:rPr>
              <w:t>более 100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11.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 xml:space="preserve">Наличие договоров с работодателями </w:t>
            </w:r>
            <w:r w:rsidRPr="00EB523A">
              <w:rPr>
                <w:sz w:val="22"/>
                <w:szCs w:val="22"/>
              </w:rPr>
              <w:lastRenderedPageBreak/>
              <w:t>(привлечение к партнерству бизнес - структуры)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lastRenderedPageBreak/>
              <w:t>кол-во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Охват трудовой занятостью подростков и молодёжи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кол-во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800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800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800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800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800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13.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Доля подростков группы риска из числа трудоустроенных</w:t>
            </w:r>
          </w:p>
        </w:tc>
        <w:tc>
          <w:tcPr>
            <w:tcW w:w="85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15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25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14.</w:t>
            </w:r>
          </w:p>
        </w:tc>
        <w:tc>
          <w:tcPr>
            <w:tcW w:w="456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Количество детей и молодежи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чел.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30000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30000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6D6" w:rsidRPr="00F81F83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15.</w:t>
            </w:r>
          </w:p>
        </w:tc>
        <w:tc>
          <w:tcPr>
            <w:tcW w:w="4567" w:type="dxa"/>
            <w:shd w:val="clear" w:color="000000" w:fill="FFFFFF"/>
            <w:vAlign w:val="bottom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Количество детей и молодежи в возрасте 5-18 лет, получающих услуги по содействию занятости в объединениях, кружках, секциях в организациях различной организационно-правовой формы и формы собственности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чел.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F81F83">
              <w:rPr>
                <w:sz w:val="20"/>
              </w:rPr>
              <w:t>1670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F81F83">
              <w:rPr>
                <w:sz w:val="20"/>
              </w:rPr>
              <w:t>2000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F81F83">
              <w:rPr>
                <w:sz w:val="20"/>
              </w:rPr>
              <w:t>2000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F81F83">
              <w:rPr>
                <w:sz w:val="20"/>
              </w:rPr>
              <w:t>Не менее 1180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F81F83">
              <w:rPr>
                <w:sz w:val="20"/>
              </w:rPr>
              <w:t>Не менее 1180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F81F83">
              <w:rPr>
                <w:sz w:val="20"/>
              </w:rPr>
              <w:t>Не менее 1180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sz w:val="20"/>
              </w:rPr>
            </w:pPr>
            <w:r w:rsidRPr="00F81F83">
              <w:rPr>
                <w:sz w:val="20"/>
              </w:rPr>
              <w:t>Не менее 1180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16.</w:t>
            </w:r>
          </w:p>
        </w:tc>
        <w:tc>
          <w:tcPr>
            <w:tcW w:w="4567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Доля приоритетной целевой группы в общем охвате получателей услуги по содействию занятости в объединениях, кружках, секциях, по организации досуга и вовлеченных в социальные практики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50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17.</w:t>
            </w:r>
          </w:p>
        </w:tc>
        <w:tc>
          <w:tcPr>
            <w:tcW w:w="4567" w:type="dxa"/>
            <w:shd w:val="clear" w:color="000000" w:fill="FFFFFF"/>
            <w:vAlign w:val="bottom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Доля представителей приоритетной целевой группе в общем охвате получателей услуг по содействию занятости в объединениях, кружках, секциях, по организации досуга и вовлеченных в социальные практики, получивших данные услуги на безвозмездной основе от общего количества получателей услуг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чел.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30</w:t>
            </w:r>
          </w:p>
        </w:tc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  <w:shd w:val="clear" w:color="auto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E26D6" w:rsidRPr="00F81F83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18.</w:t>
            </w:r>
          </w:p>
        </w:tc>
        <w:tc>
          <w:tcPr>
            <w:tcW w:w="4567" w:type="dxa"/>
            <w:shd w:val="clear" w:color="auto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>Количество объединений, задействованных в мероприятии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50</w:t>
            </w: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50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50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50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19.</w:t>
            </w:r>
          </w:p>
        </w:tc>
        <w:tc>
          <w:tcPr>
            <w:tcW w:w="4567" w:type="dxa"/>
            <w:shd w:val="clear" w:color="auto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 xml:space="preserve">Количество обученных и повысивших квалификацию специалистов молодежной политики  Чайковского муниципального </w:t>
            </w:r>
            <w:r w:rsidRPr="00EB523A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115</w:t>
            </w:r>
          </w:p>
        </w:tc>
        <w:tc>
          <w:tcPr>
            <w:tcW w:w="1040" w:type="dxa"/>
            <w:shd w:val="clear" w:color="auto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140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4567" w:type="dxa"/>
            <w:shd w:val="clear" w:color="auto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>Доля разработанных программ деятельности объединений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7E26D6" w:rsidRPr="00EB523A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21.</w:t>
            </w:r>
          </w:p>
        </w:tc>
        <w:tc>
          <w:tcPr>
            <w:tcW w:w="4567" w:type="dxa"/>
            <w:shd w:val="clear" w:color="auto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>Доля приоритетной группы в общем количестве занимающихся в объединениях, %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%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7E26D6" w:rsidRPr="00F81F83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22.</w:t>
            </w:r>
          </w:p>
        </w:tc>
        <w:tc>
          <w:tcPr>
            <w:tcW w:w="4567" w:type="dxa"/>
            <w:shd w:val="clear" w:color="auto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 xml:space="preserve">Количество воспитанников, принявших участие в  конкурсных или соревновательных мероприятиях за пределами муниципального района 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100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менеее 100</w:t>
            </w:r>
          </w:p>
        </w:tc>
      </w:tr>
      <w:tr w:rsidR="007E26D6" w:rsidRPr="00F81F83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23.</w:t>
            </w:r>
          </w:p>
        </w:tc>
        <w:tc>
          <w:tcPr>
            <w:tcW w:w="4567" w:type="dxa"/>
            <w:shd w:val="clear" w:color="auto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>Увеличение количества партнеров мероприятий, оказывающих информационную, финансовую помощь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20</w:t>
            </w: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20</w:t>
            </w:r>
          </w:p>
        </w:tc>
      </w:tr>
      <w:tr w:rsidR="007E26D6" w:rsidRPr="00F81F83" w:rsidTr="00C03385">
        <w:trPr>
          <w:trHeight w:val="20"/>
        </w:trPr>
        <w:tc>
          <w:tcPr>
            <w:tcW w:w="527" w:type="dxa"/>
            <w:shd w:val="clear" w:color="000000" w:fill="FFFFFF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24.</w:t>
            </w:r>
          </w:p>
        </w:tc>
        <w:tc>
          <w:tcPr>
            <w:tcW w:w="4567" w:type="dxa"/>
            <w:shd w:val="clear" w:color="auto" w:fill="FFFFFF"/>
            <w:hideMark/>
          </w:tcPr>
          <w:p w:rsidR="007E26D6" w:rsidRPr="00EB523A" w:rsidRDefault="007E26D6" w:rsidP="00C0338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B523A">
              <w:rPr>
                <w:color w:val="000000"/>
                <w:sz w:val="22"/>
                <w:szCs w:val="22"/>
              </w:rPr>
              <w:t>Количество охваченных сельских территорий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523A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7E26D6" w:rsidRPr="00EB523A" w:rsidRDefault="007E26D6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3</w:t>
            </w: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5</w:t>
            </w: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5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5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E26D6" w:rsidRPr="00F81F83" w:rsidRDefault="007E26D6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F81F83">
              <w:rPr>
                <w:color w:val="000000"/>
                <w:sz w:val="20"/>
              </w:rPr>
              <w:t>Не менее 5</w:t>
            </w:r>
          </w:p>
        </w:tc>
      </w:tr>
    </w:tbl>
    <w:p w:rsidR="00C03385" w:rsidRDefault="00C03385" w:rsidP="00484F87">
      <w:pPr>
        <w:shd w:val="clear" w:color="auto" w:fill="FFFFFF"/>
        <w:ind w:left="11340"/>
        <w:rPr>
          <w:szCs w:val="28"/>
        </w:rPr>
        <w:sectPr w:rsidR="00C03385" w:rsidSect="00B20126">
          <w:pgSz w:w="16838" w:h="11906" w:orient="landscape"/>
          <w:pgMar w:top="1135" w:right="567" w:bottom="851" w:left="1134" w:header="720" w:footer="720" w:gutter="0"/>
          <w:cols w:space="720"/>
          <w:docGrid w:linePitch="326"/>
        </w:sectPr>
      </w:pPr>
    </w:p>
    <w:p w:rsidR="00923525" w:rsidRDefault="00923525" w:rsidP="00484F87">
      <w:pPr>
        <w:shd w:val="clear" w:color="auto" w:fill="FFFFFF"/>
        <w:ind w:left="11340"/>
        <w:rPr>
          <w:szCs w:val="28"/>
        </w:rPr>
      </w:pPr>
    </w:p>
    <w:p w:rsidR="00923525" w:rsidRPr="00923525" w:rsidRDefault="00923525" w:rsidP="00923525">
      <w:pPr>
        <w:jc w:val="right"/>
        <w:rPr>
          <w:sz w:val="28"/>
          <w:szCs w:val="28"/>
        </w:rPr>
      </w:pPr>
      <w:r w:rsidRPr="00923525">
        <w:rPr>
          <w:sz w:val="28"/>
          <w:szCs w:val="28"/>
        </w:rPr>
        <w:t>Приложение 1</w:t>
      </w:r>
      <w:r w:rsidR="00226811">
        <w:rPr>
          <w:sz w:val="28"/>
          <w:szCs w:val="28"/>
        </w:rPr>
        <w:t xml:space="preserve">8 </w:t>
      </w:r>
      <w:r w:rsidRPr="00923525">
        <w:rPr>
          <w:sz w:val="28"/>
          <w:szCs w:val="28"/>
        </w:rPr>
        <w:t>к Программе</w:t>
      </w:r>
    </w:p>
    <w:p w:rsidR="00923525" w:rsidRPr="00923525" w:rsidRDefault="00923525" w:rsidP="00923525">
      <w:pPr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666"/>
        <w:gridCol w:w="2610"/>
        <w:gridCol w:w="719"/>
        <w:gridCol w:w="960"/>
        <w:gridCol w:w="960"/>
        <w:gridCol w:w="960"/>
        <w:gridCol w:w="960"/>
        <w:gridCol w:w="827"/>
        <w:gridCol w:w="133"/>
        <w:gridCol w:w="718"/>
        <w:gridCol w:w="141"/>
        <w:gridCol w:w="101"/>
        <w:gridCol w:w="608"/>
      </w:tblGrid>
      <w:tr w:rsidR="00C03385" w:rsidRPr="00C03385" w:rsidTr="008C7A97">
        <w:trPr>
          <w:trHeight w:val="555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385">
              <w:rPr>
                <w:rFonts w:ascii="Arial" w:hAnsi="Arial" w:cs="Arial"/>
                <w:b/>
                <w:bCs/>
                <w:sz w:val="20"/>
                <w:szCs w:val="20"/>
              </w:rPr>
              <w:t>Целевые показатели сферы оказания социальной помощи и поддержки семьи  Чайковского муниципального района</w:t>
            </w:r>
          </w:p>
        </w:tc>
      </w:tr>
      <w:tr w:rsidR="00C03385" w:rsidRPr="00C03385" w:rsidTr="008C7A97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5" w:rsidRPr="00C03385" w:rsidRDefault="00C03385" w:rsidP="00C0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5" w:rsidRPr="00C03385" w:rsidRDefault="00C03385" w:rsidP="00C0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5" w:rsidRPr="00C03385" w:rsidRDefault="00C03385" w:rsidP="00C0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5" w:rsidRPr="00C03385" w:rsidRDefault="00C03385" w:rsidP="00C0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5" w:rsidRPr="00C03385" w:rsidRDefault="00C03385" w:rsidP="00C0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5" w:rsidRPr="00C03385" w:rsidRDefault="00C03385" w:rsidP="00C0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5" w:rsidRPr="00C03385" w:rsidRDefault="00C03385" w:rsidP="00C0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5" w:rsidRPr="00C03385" w:rsidRDefault="00C03385" w:rsidP="00C0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5" w:rsidRPr="00C03385" w:rsidRDefault="00C03385" w:rsidP="00C0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5" w:rsidRPr="00C03385" w:rsidRDefault="00C03385" w:rsidP="00C0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385" w:rsidRPr="00C03385" w:rsidTr="008C7A97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Ед.  изм.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Значение целевого показателя, по годам</w:t>
            </w:r>
          </w:p>
        </w:tc>
        <w:tc>
          <w:tcPr>
            <w:tcW w:w="44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Планируемый уровень целевого показателя, по годам</w:t>
            </w:r>
          </w:p>
        </w:tc>
      </w:tr>
      <w:tr w:rsidR="00C03385" w:rsidRPr="00C03385" w:rsidTr="008C7A97">
        <w:trPr>
          <w:trHeight w:val="3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85" w:rsidRPr="00C03385" w:rsidRDefault="00C03385" w:rsidP="00C0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85" w:rsidRPr="00C03385" w:rsidRDefault="00C03385" w:rsidP="00C0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85" w:rsidRPr="00C03385" w:rsidRDefault="00C03385" w:rsidP="00C0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2012-2015</w:t>
            </w:r>
          </w:p>
        </w:tc>
      </w:tr>
      <w:tr w:rsidR="00C03385" w:rsidRPr="00C03385" w:rsidTr="008C7A97">
        <w:trPr>
          <w:trHeight w:val="255"/>
        </w:trPr>
        <w:tc>
          <w:tcPr>
            <w:tcW w:w="10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1. Социальная сфера</w:t>
            </w:r>
          </w:p>
        </w:tc>
      </w:tr>
      <w:tr w:rsidR="00C03385" w:rsidRPr="00C03385" w:rsidTr="008C7A97">
        <w:trPr>
          <w:trHeight w:val="5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1.1.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Численность населения, нуждающегося в социальной поддержке, в том числе: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38952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39857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36941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39000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41350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43850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49050</w:t>
            </w:r>
          </w:p>
        </w:tc>
      </w:tr>
      <w:tr w:rsidR="00C03385" w:rsidRPr="00C03385" w:rsidTr="008C7A9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пенсионеры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19463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18208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21900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23500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25100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28500</w:t>
            </w:r>
          </w:p>
        </w:tc>
      </w:tr>
      <w:tr w:rsidR="00C03385" w:rsidRPr="00C03385" w:rsidTr="008C7A9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инвалиды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9250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10050</w:t>
            </w:r>
          </w:p>
        </w:tc>
      </w:tr>
      <w:tr w:rsidR="00C03385" w:rsidRPr="00C03385" w:rsidTr="008C7A97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дети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13595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9500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10500</w:t>
            </w:r>
          </w:p>
        </w:tc>
      </w:tr>
      <w:tr w:rsidR="00C03385" w:rsidRPr="00C03385" w:rsidTr="008C7A9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1.2.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Семьи, состоящие на учете в органах СЗН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сем.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7971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9337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6658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6500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6700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7000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8000</w:t>
            </w:r>
          </w:p>
        </w:tc>
      </w:tr>
      <w:tr w:rsidR="00C03385" w:rsidRPr="00C03385" w:rsidTr="008C7A97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1.3.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Объем средств местного бюджета, переданных населению по адресному принципу.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959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1036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1409</w:t>
            </w:r>
          </w:p>
        </w:tc>
      </w:tr>
      <w:tr w:rsidR="00C03385" w:rsidRPr="00C03385" w:rsidTr="008C7A9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1.4.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Объём расходов местного бюджета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1345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1453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1569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2135</w:t>
            </w:r>
          </w:p>
        </w:tc>
      </w:tr>
      <w:tr w:rsidR="00C03385" w:rsidRPr="00C03385" w:rsidTr="008C7A97">
        <w:trPr>
          <w:trHeight w:val="255"/>
        </w:trPr>
        <w:tc>
          <w:tcPr>
            <w:tcW w:w="10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b/>
                <w:bCs/>
                <w:sz w:val="20"/>
                <w:szCs w:val="20"/>
              </w:rPr>
            </w:pPr>
            <w:r w:rsidRPr="00C03385">
              <w:rPr>
                <w:b/>
                <w:bCs/>
                <w:sz w:val="20"/>
                <w:szCs w:val="20"/>
              </w:rPr>
              <w:t>2. Поддержка семьи</w:t>
            </w:r>
          </w:p>
        </w:tc>
      </w:tr>
      <w:tr w:rsidR="00C03385" w:rsidRPr="00C03385" w:rsidTr="008C7A97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2.1.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Количество выявленных безнадзорных, бродяжничающих детей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30</w:t>
            </w:r>
          </w:p>
        </w:tc>
      </w:tr>
      <w:tr w:rsidR="00C03385" w:rsidRPr="00C03385" w:rsidTr="008C7A97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2.2.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Темп снижения выявленных безнадзорных, бродяжничающих детей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коэф.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5</w:t>
            </w:r>
          </w:p>
        </w:tc>
      </w:tr>
      <w:tr w:rsidR="00C03385" w:rsidRPr="00C03385" w:rsidTr="008C7A9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2.3.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 xml:space="preserve"> Удельный вес  выявленных к числу детского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0,3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0,29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0,27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0,12</w:t>
            </w:r>
          </w:p>
        </w:tc>
      </w:tr>
      <w:tr w:rsidR="00C03385" w:rsidRPr="00C03385" w:rsidTr="008C7A97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2.4.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170</w:t>
            </w:r>
          </w:p>
        </w:tc>
      </w:tr>
      <w:tr w:rsidR="00C03385" w:rsidRPr="00C03385" w:rsidTr="008C7A97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2.5.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Удельный вес детей-сирот и детей, оставшихся без попечения родителей, устроенных во все формы семейного устройства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95,5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96,9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97,1</w:t>
            </w:r>
          </w:p>
        </w:tc>
      </w:tr>
      <w:tr w:rsidR="00C03385" w:rsidRPr="00C03385" w:rsidTr="008C7A97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2.6.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Количество  детей-сирот и детей, оставшихся без попечения родителей, устроенных во все формы семейного устройства, в том числе: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right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165</w:t>
            </w:r>
          </w:p>
        </w:tc>
      </w:tr>
      <w:tr w:rsidR="00C03385" w:rsidRPr="00C03385" w:rsidTr="008C7A9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2.6.1.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устроенных в приемную семью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22</w:t>
            </w:r>
          </w:p>
        </w:tc>
      </w:tr>
      <w:tr w:rsidR="00C03385" w:rsidRPr="00C03385" w:rsidTr="008C7A9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2.6.2.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Устроенных под опеку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75</w:t>
            </w:r>
          </w:p>
        </w:tc>
      </w:tr>
      <w:tr w:rsidR="00C03385" w:rsidRPr="00C03385" w:rsidTr="008C7A9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2.6.3.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Возвращенных в кровную семью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40</w:t>
            </w:r>
          </w:p>
        </w:tc>
      </w:tr>
      <w:tr w:rsidR="00C03385" w:rsidRPr="00C03385" w:rsidTr="008C7A9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lastRenderedPageBreak/>
              <w:t>2.6.4.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усыновленных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X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28</w:t>
            </w:r>
          </w:p>
        </w:tc>
      </w:tr>
      <w:tr w:rsidR="00C03385" w:rsidRPr="00C03385" w:rsidTr="008C7A9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2.7.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Охват семей в СОП реабилитационной работой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семьи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451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406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357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170</w:t>
            </w:r>
          </w:p>
        </w:tc>
      </w:tr>
      <w:tr w:rsidR="00C03385" w:rsidRPr="00C03385" w:rsidTr="008C7A97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2.8.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Темп снижения количества семей, находящихся в СОП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12%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20%</w:t>
            </w:r>
          </w:p>
        </w:tc>
      </w:tr>
      <w:tr w:rsidR="00C03385" w:rsidRPr="00C03385" w:rsidTr="008C7A97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2.9.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Количество реабилитированных семей в СОП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семьи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43</w:t>
            </w:r>
          </w:p>
        </w:tc>
      </w:tr>
      <w:tr w:rsidR="00C03385" w:rsidRPr="00C03385" w:rsidTr="008C7A97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2.10.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Темп роста реабилитированных семей (от охвата семей в СОП)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19%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21%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5" w:rsidRPr="00C03385" w:rsidRDefault="00C03385" w:rsidP="00C03385">
            <w:pPr>
              <w:jc w:val="center"/>
              <w:rPr>
                <w:sz w:val="20"/>
                <w:szCs w:val="20"/>
              </w:rPr>
            </w:pPr>
            <w:r w:rsidRPr="00C03385">
              <w:rPr>
                <w:sz w:val="20"/>
                <w:szCs w:val="20"/>
              </w:rPr>
              <w:t>25%</w:t>
            </w:r>
          </w:p>
        </w:tc>
      </w:tr>
    </w:tbl>
    <w:p w:rsidR="00E00F69" w:rsidRDefault="00E00F69" w:rsidP="00484F87">
      <w:pPr>
        <w:shd w:val="clear" w:color="auto" w:fill="FFFFFF"/>
        <w:ind w:left="11340"/>
        <w:rPr>
          <w:color w:val="000000"/>
          <w:szCs w:val="28"/>
        </w:rPr>
      </w:pPr>
    </w:p>
    <w:p w:rsidR="00226811" w:rsidRDefault="00226811" w:rsidP="00E00F69">
      <w:pPr>
        <w:jc w:val="right"/>
        <w:rPr>
          <w:sz w:val="28"/>
          <w:szCs w:val="28"/>
        </w:rPr>
      </w:pPr>
    </w:p>
    <w:p w:rsidR="00702B91" w:rsidRDefault="00702B91" w:rsidP="00E00F69">
      <w:pPr>
        <w:jc w:val="right"/>
        <w:rPr>
          <w:sz w:val="28"/>
          <w:szCs w:val="28"/>
        </w:rPr>
        <w:sectPr w:rsidR="00702B91" w:rsidSect="00C03385">
          <w:pgSz w:w="11906" w:h="16838"/>
          <w:pgMar w:top="567" w:right="851" w:bottom="1134" w:left="1135" w:header="720" w:footer="720" w:gutter="0"/>
          <w:cols w:space="720"/>
          <w:docGrid w:linePitch="326"/>
        </w:sectPr>
      </w:pPr>
    </w:p>
    <w:p w:rsidR="00E00F69" w:rsidRPr="00923525" w:rsidRDefault="00E00F69" w:rsidP="00E00F69">
      <w:pPr>
        <w:jc w:val="right"/>
        <w:rPr>
          <w:sz w:val="28"/>
          <w:szCs w:val="28"/>
        </w:rPr>
      </w:pPr>
      <w:r w:rsidRPr="00923525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9 </w:t>
      </w:r>
      <w:r w:rsidRPr="00923525">
        <w:rPr>
          <w:sz w:val="28"/>
          <w:szCs w:val="28"/>
        </w:rPr>
        <w:t>к Программе</w:t>
      </w:r>
    </w:p>
    <w:p w:rsidR="00484F87" w:rsidRDefault="00484F87" w:rsidP="00484F87">
      <w:pPr>
        <w:shd w:val="clear" w:color="auto" w:fill="FFFFFF"/>
      </w:pPr>
    </w:p>
    <w:p w:rsidR="00226811" w:rsidRDefault="00226811" w:rsidP="00484F87">
      <w:pPr>
        <w:shd w:val="clear" w:color="auto" w:fill="FFFFFF"/>
      </w:pPr>
    </w:p>
    <w:p w:rsidR="00226811" w:rsidRDefault="00226811" w:rsidP="00484F87">
      <w:pPr>
        <w:shd w:val="clear" w:color="auto" w:fill="FFFFFF"/>
      </w:pPr>
    </w:p>
    <w:tbl>
      <w:tblPr>
        <w:tblW w:w="9796" w:type="dxa"/>
        <w:tblInd w:w="93" w:type="dxa"/>
        <w:tblLayout w:type="fixed"/>
        <w:tblLook w:val="04A0"/>
      </w:tblPr>
      <w:tblGrid>
        <w:gridCol w:w="656"/>
        <w:gridCol w:w="68"/>
        <w:gridCol w:w="2552"/>
        <w:gridCol w:w="1022"/>
        <w:gridCol w:w="1246"/>
        <w:gridCol w:w="4252"/>
      </w:tblGrid>
      <w:tr w:rsidR="00226811" w:rsidRPr="004E7751" w:rsidTr="00226811">
        <w:trPr>
          <w:trHeight w:val="60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811" w:rsidRPr="00F2720A" w:rsidRDefault="00226811" w:rsidP="00226811">
            <w:pPr>
              <w:jc w:val="center"/>
              <w:rPr>
                <w:b/>
                <w:bCs/>
                <w:szCs w:val="28"/>
              </w:rPr>
            </w:pPr>
            <w:r w:rsidRPr="00F2720A">
              <w:rPr>
                <w:b/>
                <w:bCs/>
                <w:szCs w:val="28"/>
              </w:rPr>
              <w:t>Пр</w:t>
            </w:r>
            <w:r>
              <w:rPr>
                <w:b/>
                <w:bCs/>
                <w:szCs w:val="28"/>
              </w:rPr>
              <w:t xml:space="preserve">оекты и программы, действующие </w:t>
            </w:r>
            <w:r w:rsidRPr="00F2720A">
              <w:rPr>
                <w:b/>
                <w:bCs/>
                <w:szCs w:val="28"/>
              </w:rPr>
              <w:t xml:space="preserve">на территории </w:t>
            </w:r>
          </w:p>
          <w:p w:rsidR="00226811" w:rsidRPr="00F2720A" w:rsidRDefault="00226811" w:rsidP="00226811">
            <w:pPr>
              <w:jc w:val="center"/>
              <w:rPr>
                <w:b/>
                <w:bCs/>
                <w:szCs w:val="28"/>
              </w:rPr>
            </w:pPr>
            <w:r w:rsidRPr="00F2720A">
              <w:rPr>
                <w:b/>
                <w:bCs/>
                <w:szCs w:val="28"/>
              </w:rPr>
              <w:t xml:space="preserve">Чайковского муниципального района </w:t>
            </w:r>
          </w:p>
          <w:p w:rsidR="00226811" w:rsidRPr="004E7751" w:rsidRDefault="00226811" w:rsidP="00226811">
            <w:pPr>
              <w:jc w:val="center"/>
              <w:rPr>
                <w:b/>
                <w:bCs/>
              </w:rPr>
            </w:pPr>
          </w:p>
        </w:tc>
      </w:tr>
      <w:tr w:rsidR="00226811" w:rsidRPr="004E7751" w:rsidTr="00226811">
        <w:trPr>
          <w:trHeight w:val="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Механизм/проекты, программы, мероприятия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Срок реализации, годы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Ожидаемый конечный результат</w:t>
            </w:r>
          </w:p>
        </w:tc>
      </w:tr>
      <w:tr w:rsidR="00226811" w:rsidRPr="004E7751" w:rsidTr="00226811">
        <w:trPr>
          <w:trHeight w:val="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5</w:t>
            </w:r>
          </w:p>
        </w:tc>
      </w:tr>
      <w:tr w:rsidR="00226811" w:rsidRPr="004E7751" w:rsidTr="0022681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811" w:rsidRPr="004E7751" w:rsidRDefault="00226811" w:rsidP="002268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75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</w:tr>
      <w:tr w:rsidR="00226811" w:rsidRPr="004E7751" w:rsidTr="00226811">
        <w:trPr>
          <w:trHeight w:val="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Долгосрочная целевая программа "Молодежь Чайковского муниципального района на 2011-2015 годы"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2011-2015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Сохранность и увеличение количества трудоустроенной молодежи по окончанию 2013 года  -  800 человек;</w:t>
            </w:r>
          </w:p>
        </w:tc>
      </w:tr>
      <w:tr w:rsidR="00226811" w:rsidRPr="004E7751" w:rsidTr="00226811">
        <w:trPr>
          <w:trHeight w:val="12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Ведомственная целевая Программа "Привлечение и закрепление врачебных кадров для работы в муниципальных учреждениях здравоохранения на 2011-2013 годы"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2011-2013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Увеличение количества участников молодежных объединений, участвующих в реализации Программы по окончанию 2013 года -1275 человек.</w:t>
            </w:r>
          </w:p>
        </w:tc>
      </w:tr>
      <w:tr w:rsidR="00226811" w:rsidRPr="004E7751" w:rsidTr="00226811">
        <w:trPr>
          <w:trHeight w:val="21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Ведомственная целевая Программа «Организация мероприятий в сфере культуры и искусства на территории Чайковского муниципального района на 2013 -  2015 годы»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2013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краевой, 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54% населения примут участие в межпоселенческих культурно-массовых мероприятиях</w:t>
            </w:r>
            <w:r w:rsidRPr="004E7751">
              <w:rPr>
                <w:color w:val="000000"/>
                <w:sz w:val="22"/>
                <w:szCs w:val="22"/>
              </w:rPr>
              <w:br/>
              <w:t>Количество сообщений за год в СМИ и  в сети Internet за пределами Чайковского района по событиям в сфере культуры возрастет до 120.</w:t>
            </w:r>
            <w:r w:rsidRPr="004E7751">
              <w:rPr>
                <w:color w:val="000000"/>
                <w:sz w:val="22"/>
                <w:szCs w:val="22"/>
              </w:rPr>
              <w:br/>
              <w:t>Количество специалистов учреждений культуры и искусства, прошедших повышение квалификации и переподготовку, чел. - ежегодно 30.</w:t>
            </w:r>
          </w:p>
        </w:tc>
      </w:tr>
      <w:tr w:rsidR="00226811" w:rsidRPr="004E7751" w:rsidTr="00226811">
        <w:trPr>
          <w:trHeight w:val="12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Ведомственная целевая программа "Приведение в нормативное состояние учреждений сферы культуры Чайковского муниципального района на  2012 - 2014 годы"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2012-2014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краевой, районный, бюджет поселений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Число учреждений сферы культуры, где были исполнены предписания надзорных органов  - 12;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>Число единиц приобретенного оборудования и музыкальных инструментов - 470.</w:t>
            </w:r>
          </w:p>
        </w:tc>
      </w:tr>
      <w:tr w:rsidR="00226811" w:rsidRPr="004E7751" w:rsidTr="00226811">
        <w:trPr>
          <w:trHeight w:val="12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Ведомственная целевая программа "Приведение в нормативное состояние муниципальных учреждений сферы физической культуры и спорта в Чайковском муниципальном районе на 2012-2014"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2012-2014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краевой, бюджет поселений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Число учреждений сферы физической культуры и спорта, где были исполнены предписания надзорных органов  - 6;    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>Число единиц приобретенного оборудования и инвентаря - 148.</w:t>
            </w:r>
          </w:p>
        </w:tc>
      </w:tr>
      <w:tr w:rsidR="00226811" w:rsidRPr="004E7751" w:rsidTr="00226811">
        <w:trPr>
          <w:trHeight w:val="15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Ведомственная целевая программа "Приведение в нормативное состояние муниципальных бюджетных учреждений сферы молодежной политики в муниципальном образовании "Чайковский муниципальный район" на 2012 - 2014 годы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2012-2014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краевой, районный, внебюджетные средства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Число учреждений сферы молодежной политики, где были исполнены предписания надзорных органов  - 7;                                     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>Оснащение учреждений оборудованием и инвентарем, ед - 155.</w:t>
            </w:r>
          </w:p>
        </w:tc>
      </w:tr>
      <w:tr w:rsidR="00226811" w:rsidRPr="004E7751" w:rsidTr="00226811">
        <w:trPr>
          <w:trHeight w:val="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Долгосрочная целевая программа «Обеспечение жильем молодых семей в Чайковском муниципальном районе на 2011-2015 годы»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2011-2015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федеральный, краевой, 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Решение жилищной проблемы не менее 200 молодых семей;</w:t>
            </w:r>
            <w:r w:rsidRPr="004E7751">
              <w:rPr>
                <w:color w:val="000000"/>
                <w:sz w:val="22"/>
                <w:szCs w:val="22"/>
              </w:rPr>
              <w:br/>
              <w:t>Общее количество приобретенного жилья составляет не менее 10 000 кв. м.</w:t>
            </w:r>
          </w:p>
        </w:tc>
      </w:tr>
      <w:tr w:rsidR="00226811" w:rsidRPr="004E7751" w:rsidTr="00226811">
        <w:trPr>
          <w:trHeight w:val="120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7751">
              <w:rPr>
                <w:color w:val="000000"/>
                <w:sz w:val="22"/>
                <w:szCs w:val="22"/>
              </w:rPr>
              <w:t>«Развитие образования Чайковского муниципального района» на период 2014-2020 годы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краевой, 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br w:type="page"/>
              <w:t>Ликвидация очередности на зачисление детей в возрасте от 3 до 7 лет в дошкольные учреждения, (%) - 0;</w:t>
            </w:r>
            <w:r w:rsidRPr="004E7751">
              <w:rPr>
                <w:color w:val="000000"/>
                <w:sz w:val="22"/>
                <w:szCs w:val="22"/>
              </w:rPr>
              <w:br w:type="page"/>
              <w:t xml:space="preserve">Удовлетворенность населения качеством услуг дошкольного общего образования по итогам опросов общественного мнения, (% от общего числа опрошенных) - 50;                                </w:t>
            </w:r>
            <w:r w:rsidRPr="004E7751">
              <w:rPr>
                <w:color w:val="000000"/>
                <w:sz w:val="22"/>
                <w:szCs w:val="22"/>
              </w:rPr>
              <w:br w:type="page"/>
              <w:t xml:space="preserve">Количество созданных дополнительных мест в дошкольных образовательных учреждениях для детей дошкольного возраста  (количество мест), чел - 506;                                                                        Доля детей, охваченных образовательными программами  дополнительного образования в общей численности детей и молодежи в возрасте 5-18 лет, %  -  52;                     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 w:type="page"/>
              <w:t xml:space="preserve">Доли населения, удовлетворенной качеством начального общего, основного общего, среднего общего образования (в том числе для детей с ограниченными возможностями здоровья) по итогам опросов общественного мнения, (% от общего числа опрошенных) - 70;                                                                           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 w:type="page"/>
              <w:t xml:space="preserve">Доля общеобразовательных учреждений, дошкольных образовательных учреждений и учреждений дополнительного образования, имеющих лицензии на образовательную деятельность, % - 100.                               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 w:type="page"/>
              <w:t>Доля образовательных учреждений, принятых к началу нового учебного года, %   - 100.</w:t>
            </w:r>
          </w:p>
        </w:tc>
      </w:tr>
      <w:tr w:rsidR="00226811" w:rsidRPr="004E7751" w:rsidTr="00226811">
        <w:trPr>
          <w:trHeight w:val="3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both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Муниципальная программа «Развитие культуры и искусства Чайковского муниципального района на 2014 – 2020 годы»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53% населения Чайковского муниципального района примут участие ежегодно в массовых мероприятиях.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В 54 % библиотек поселений будет обеспечено централизованное комплектование библиотечных фондов и сохранность фондов библиотек поселений, входящих в состав Чайковского муниципального района. </w:t>
            </w:r>
            <w:r w:rsidRPr="004E7751">
              <w:rPr>
                <w:color w:val="000000"/>
                <w:sz w:val="22"/>
                <w:szCs w:val="22"/>
              </w:rPr>
              <w:br/>
              <w:t>Количество организованных музейными учреждениями мероприятий (выставки, экскурсии и т.п.) – 610.</w:t>
            </w:r>
            <w:r w:rsidRPr="004E7751">
              <w:rPr>
                <w:color w:val="000000"/>
                <w:sz w:val="22"/>
                <w:szCs w:val="22"/>
              </w:rPr>
              <w:br/>
              <w:t>Удельный вес детей и подростков, обучающихся на оценки «хорошо» и «отлично» по итогам контрольных  уроков, зачетов и аттестаций за четверть, за учебный год не менее 70%</w:t>
            </w:r>
          </w:p>
        </w:tc>
      </w:tr>
      <w:tr w:rsidR="00226811" w:rsidRPr="004E7751" w:rsidTr="00226811">
        <w:trPr>
          <w:trHeight w:val="3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both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культуры, спорта и формирование здорового образа жизни в Чайковском муниципальном районе на 2014 – 2020 годы»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федеральный, краевой, 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Увеличение удельного веса населения, систематически занимающегося физической культурой и спортом, в том числе детей, подростков, молодежи не менее 17,3 %;       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Доля детей и подростков в возрасте 7-17 лет, систематически занимающихся физической культурой и спортом, % - 64;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Количество сельских поселений участвующих в конкурсе "Лучшее спортивное сельское поселение", ед. -5;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%. - 6,0;                                           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Количество призовых мест и медалей, завоеванных спортсменами Чайковского муниципального района на краевых, российских и международных соревнованиях, ед. - 200;                                                                            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Количество квалифицированных тренеров и специалистов, чел. -367;                                                                                                  Обеспеченность спортивными сооружениями населения Чайковского муниципального района - 33,1.                                                                               </w:t>
            </w:r>
          </w:p>
        </w:tc>
      </w:tr>
      <w:tr w:rsidR="00226811" w:rsidRPr="004E7751" w:rsidTr="00226811">
        <w:trPr>
          <w:trHeight w:val="3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both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Муниципальная программа «Развитие отрасли молодёжной политики в Чайковском муниципальном районе на 2014 – 2020 годы».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Количество объединений, задействованны</w:t>
            </w:r>
            <w:r>
              <w:rPr>
                <w:color w:val="000000"/>
                <w:sz w:val="22"/>
                <w:szCs w:val="22"/>
              </w:rPr>
              <w:t xml:space="preserve">х в мероприятии - не менее 50; </w:t>
            </w:r>
          </w:p>
          <w:p w:rsidR="0022681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Количество обученных и повысивших квалификацию специалистов молодежной политики  Чайковского муниципального района, чел. - 140;</w:t>
            </w:r>
          </w:p>
          <w:p w:rsidR="0022681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br w:type="page"/>
              <w:t>Доля разработанных программ деятельности объединений, % - 100;</w:t>
            </w:r>
          </w:p>
          <w:p w:rsidR="0022681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Доля приоритетной группы в общем количестве занимающихся в объединениях, % - 60;</w:t>
            </w:r>
          </w:p>
          <w:p w:rsidR="0022681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Количество воспитанников, принявших </w:t>
            </w:r>
            <w:r w:rsidRPr="004E7751">
              <w:rPr>
                <w:color w:val="000000"/>
                <w:sz w:val="22"/>
                <w:szCs w:val="22"/>
              </w:rPr>
              <w:lastRenderedPageBreak/>
              <w:t>участие в  конкурсных или соревновательных мероприятиях за пределами муниципального района  - 150;</w:t>
            </w:r>
          </w:p>
          <w:p w:rsidR="0022681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Увеличение количества партнеров мероприятий, оказывающих информационную, финансовую помощь - не менее 20;</w:t>
            </w:r>
          </w:p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Количество охваченных сельских территорий - 6. </w:t>
            </w:r>
          </w:p>
        </w:tc>
      </w:tr>
      <w:tr w:rsidR="00226811" w:rsidRPr="004E7751" w:rsidTr="00226811">
        <w:trPr>
          <w:trHeight w:val="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2015-2020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Федеральный, краевой , местный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Предоставление мер социальной поддержки граждан в полном объеме. Доля детей и подростков охваченных различными формами оздоровления и отдыха в возрасте от 7 до 18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4E7751">
              <w:rPr>
                <w:color w:val="000000"/>
                <w:sz w:val="22"/>
                <w:szCs w:val="22"/>
              </w:rPr>
              <w:t>ел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E7751">
              <w:rPr>
                <w:color w:val="000000"/>
                <w:sz w:val="22"/>
                <w:szCs w:val="22"/>
              </w:rPr>
              <w:t xml:space="preserve"> - 90%.</w:t>
            </w:r>
          </w:p>
        </w:tc>
      </w:tr>
      <w:tr w:rsidR="00226811" w:rsidRPr="004E7751" w:rsidTr="00226811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751">
              <w:rPr>
                <w:b/>
                <w:bCs/>
                <w:color w:val="000000"/>
                <w:sz w:val="22"/>
                <w:szCs w:val="22"/>
              </w:rPr>
              <w:t>Экономическое развитие</w:t>
            </w:r>
          </w:p>
        </w:tc>
      </w:tr>
      <w:tr w:rsidR="00226811" w:rsidRPr="004E7751" w:rsidTr="00226811">
        <w:trPr>
          <w:trHeight w:val="21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Муниципальная программа «Экономическое развитие </w:t>
            </w:r>
            <w:r w:rsidRPr="004E7751">
              <w:rPr>
                <w:color w:val="000000"/>
                <w:sz w:val="22"/>
                <w:szCs w:val="22"/>
              </w:rPr>
              <w:br/>
              <w:t>в Чайковском муниципальном районе»</w:t>
            </w:r>
            <w:r w:rsidRPr="004E7751">
              <w:rPr>
                <w:color w:val="000000"/>
                <w:sz w:val="22"/>
                <w:szCs w:val="22"/>
              </w:rPr>
              <w:br/>
              <w:t>на 2014-2020 годы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районный, внебюджетные средства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образования, рублей - 34200;</w:t>
            </w:r>
          </w:p>
          <w:p w:rsidR="0022681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Количество созданных рабочих мест, ед. к концу 2015 года - 448;</w:t>
            </w:r>
          </w:p>
          <w:p w:rsidR="0022681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Объем инвестиций в основной капитал (за период с начала года) по крупным и средним предприятиям на 1 жителя муниципального образования, тыс. рублей - 34,5;</w:t>
            </w:r>
          </w:p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Количество индивидуальных предпринимателей в расчете на 1000 жителей населения, ед. - 30,1.  </w:t>
            </w:r>
          </w:p>
        </w:tc>
      </w:tr>
      <w:tr w:rsidR="00226811" w:rsidRPr="004E7751" w:rsidTr="00226811">
        <w:trPr>
          <w:trHeight w:val="24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both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Муниц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4E7751">
              <w:rPr>
                <w:color w:val="000000"/>
                <w:sz w:val="22"/>
                <w:szCs w:val="22"/>
              </w:rPr>
              <w:t>пальная программа "Развитие сельского хозяйства в Чайковском муниц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4E7751">
              <w:rPr>
                <w:color w:val="000000"/>
                <w:sz w:val="22"/>
                <w:szCs w:val="22"/>
              </w:rPr>
              <w:t>пальном районе на 2014 - 2020 годы"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федеральный, краевой, районный, внебюджетные средства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Площадь оформленных в собственность СХТП земельных участков из земель с/х назначения, га - 750;  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Объем производства с/х продукции МФХ (КФХ,ИП), тыс.руб. - 16,9;                                                                                                          Объем привлеченных СХТП бюджетных средств из федерального и краевого бюджетов, тыс. руб. - 8488;              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Индекс физического объема продукции с/х в хозяйствах всех категорий, % - 103;                             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>Количество сформированных инвестиционных площадок, ед. - 1.</w:t>
            </w:r>
          </w:p>
        </w:tc>
      </w:tr>
      <w:tr w:rsidR="00226811" w:rsidRPr="004E7751" w:rsidTr="00226811">
        <w:trPr>
          <w:trHeight w:val="18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Муниципальная программа «Устойчивое развитие сельских территорий Чайковского муниципального  района Пермского края на 2014 - 2017 годы и на период до 2020 года»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федеральный, краевой, районный, бюджет поселений, внебюджетные </w:t>
            </w:r>
            <w:r w:rsidRPr="004E7751">
              <w:rPr>
                <w:color w:val="000000"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lastRenderedPageBreak/>
              <w:t>Улучшение жилищных условий  сельских семей, в том числе  молодых семей и молодых специалистов;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Удовлетворение потребностей организаций АПК района; 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Увеличение коэффициента рождаемости сельского населения Чайковского муниципального района до 1,7 на 100 сельских жителей  и снижения </w:t>
            </w:r>
            <w:r w:rsidRPr="004E7751">
              <w:rPr>
                <w:color w:val="000000"/>
                <w:sz w:val="22"/>
                <w:szCs w:val="22"/>
              </w:rPr>
              <w:lastRenderedPageBreak/>
              <w:t>коэффициента смертности до 1,12 на 100 сельских жителей</w:t>
            </w:r>
          </w:p>
        </w:tc>
      </w:tr>
      <w:tr w:rsidR="00226811" w:rsidRPr="004E7751" w:rsidTr="00226811">
        <w:trPr>
          <w:trHeight w:val="27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both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Муниципальная целевая программа по энергосбережению и повышению энергетической эффективности в Чайковском муниципальном районе на 2010 - 2012 годы и период до 2015 года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2010-2015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Установление наличия в органах местного самоуправления, муниципальных учреждениях, муниципальных унитарных предприятиях:</w:t>
            </w:r>
            <w:r w:rsidRPr="004E7751">
              <w:rPr>
                <w:color w:val="000000"/>
                <w:sz w:val="22"/>
                <w:szCs w:val="22"/>
              </w:rPr>
              <w:br w:type="page"/>
              <w:t>- энергетических паспортов;</w:t>
            </w:r>
            <w:r w:rsidRPr="004E7751">
              <w:rPr>
                <w:color w:val="000000"/>
                <w:sz w:val="22"/>
                <w:szCs w:val="22"/>
              </w:rPr>
              <w:br w:type="page"/>
              <w:t>- топливно-энергетических балансов;</w:t>
            </w:r>
            <w:r w:rsidRPr="004E7751">
              <w:rPr>
                <w:color w:val="000000"/>
                <w:sz w:val="22"/>
                <w:szCs w:val="22"/>
              </w:rPr>
              <w:br w:type="page"/>
              <w:t>- актов энергетических обследований;</w:t>
            </w:r>
            <w:r w:rsidRPr="004E7751">
              <w:rPr>
                <w:color w:val="000000"/>
                <w:sz w:val="22"/>
                <w:szCs w:val="22"/>
              </w:rPr>
              <w:br w:type="page"/>
              <w:t xml:space="preserve">Снижение удельных показателей расхода энергоносителей по отношению к уровню 2009 года на 15-20%; </w:t>
            </w:r>
            <w:r w:rsidRPr="004E7751">
              <w:rPr>
                <w:color w:val="000000"/>
                <w:sz w:val="22"/>
                <w:szCs w:val="22"/>
              </w:rPr>
              <w:br w:type="page"/>
              <w:t>Снижение затрат на оплату коммунальных ресурсов в размере 393,4 млн. рублей, в том числе бюджета Чайковского муниципального района на 22,6 млн. рублей;</w:t>
            </w:r>
          </w:p>
        </w:tc>
      </w:tr>
      <w:tr w:rsidR="00226811" w:rsidRPr="004E7751" w:rsidTr="00226811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751">
              <w:rPr>
                <w:b/>
                <w:bCs/>
                <w:color w:val="000000"/>
                <w:sz w:val="22"/>
                <w:szCs w:val="22"/>
              </w:rPr>
              <w:t>Территориальное развитие</w:t>
            </w:r>
          </w:p>
        </w:tc>
      </w:tr>
      <w:tr w:rsidR="00226811" w:rsidRPr="004E7751" w:rsidTr="00226811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Улучшение жилищных условий</w:t>
            </w:r>
          </w:p>
        </w:tc>
      </w:tr>
      <w:tr w:rsidR="00226811" w:rsidRPr="004E7751" w:rsidTr="0022681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Федеральная целевая программа "Жилище" на 2011-2015 годы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2011-2015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федеральный, краевой, 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Улучшение жилищных условий  за счет средств федерального бюджета семей, относящихся к категориям, установленным федеральным законодательством</w:t>
            </w:r>
          </w:p>
        </w:tc>
      </w:tr>
      <w:tr w:rsidR="00226811" w:rsidRPr="004E7751" w:rsidTr="00226811">
        <w:trPr>
          <w:trHeight w:val="11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Приоритетный региональный проект "Достойное жилье" на 2013-2015 годы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2013-2015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краевой, бюджет поселений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Завершение работ по капитальному ремонту общего имущества многоквартирных домов;          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Переселение граждан и снос вентхих (аварийных) домов; </w:t>
            </w:r>
            <w:r w:rsidRPr="004E7751">
              <w:rPr>
                <w:color w:val="000000"/>
                <w:sz w:val="22"/>
                <w:szCs w:val="22"/>
              </w:rPr>
              <w:br/>
              <w:t>Снижение размера платы граждан за услуги по содержанию и ремонту общего имущества многоквартирных домов</w:t>
            </w:r>
          </w:p>
        </w:tc>
      </w:tr>
      <w:tr w:rsidR="00226811" w:rsidRPr="004E7751" w:rsidTr="00226811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Сохранение и улучшение качества существующей сети автомобильных дорог</w:t>
            </w:r>
          </w:p>
        </w:tc>
      </w:tr>
      <w:tr w:rsidR="00226811" w:rsidRPr="004E7751" w:rsidTr="0022681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 Муниципальная программа «Муниципальные дороги Чайковского муниципального района</w:t>
            </w:r>
            <w:r w:rsidRPr="004E7751">
              <w:rPr>
                <w:color w:val="000000"/>
                <w:sz w:val="22"/>
                <w:szCs w:val="22"/>
              </w:rPr>
              <w:br/>
              <w:t xml:space="preserve"> на 2014-2019 годы»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2014-2019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краевой, 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Протяженность обслуживаемой на допустимом уровне сети автомобильных дорог общего пользования местного значения (содержание), км - 199,354;                                               Протяженность автомобильных дорог общего пользования, на которых выполнен капитальный ремонт, км - 7,326;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автодорог местного значения, % - 31,2.</w:t>
            </w:r>
          </w:p>
        </w:tc>
      </w:tr>
      <w:tr w:rsidR="00226811" w:rsidRPr="004E7751" w:rsidTr="0022681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Муниципальная программа "Организация охраны окружающей среды межпоселенческого характера на территории Чайковского </w:t>
            </w:r>
            <w:r w:rsidRPr="004E7751">
              <w:rPr>
                <w:color w:val="000000"/>
                <w:sz w:val="22"/>
                <w:szCs w:val="22"/>
              </w:rPr>
              <w:lastRenderedPageBreak/>
              <w:t>муниципального района на 2014-2020 годы"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lastRenderedPageBreak/>
              <w:t>2014-2020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краевой, районный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Создание условий для строительства на территории Чайковского муниципального района современного, технологичного, соответствующего нормативно-техническим требованиям  мусороперерабатывающего комплекса (полигона ТБО и мусоросортировочной </w:t>
            </w:r>
            <w:r w:rsidRPr="004E7751">
              <w:rPr>
                <w:color w:val="000000"/>
                <w:sz w:val="22"/>
                <w:szCs w:val="22"/>
              </w:rPr>
              <w:lastRenderedPageBreak/>
              <w:t>станции);</w:t>
            </w:r>
            <w:r w:rsidRPr="004E7751">
              <w:rPr>
                <w:color w:val="000000"/>
                <w:sz w:val="22"/>
                <w:szCs w:val="22"/>
              </w:rPr>
              <w:br/>
              <w:t>Коэффициент экологической ситуации – 1,56</w:t>
            </w:r>
            <w:r w:rsidRPr="004E7751">
              <w:rPr>
                <w:color w:val="000000"/>
                <w:sz w:val="22"/>
                <w:szCs w:val="22"/>
              </w:rPr>
              <w:br/>
              <w:t>Количество публикаций о состоянии охраны окружающей среды ежегодно 1 шт.</w:t>
            </w:r>
          </w:p>
        </w:tc>
      </w:tr>
      <w:tr w:rsidR="00226811" w:rsidRPr="004E7751" w:rsidTr="0022681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811" w:rsidRPr="004E7751" w:rsidRDefault="00226811" w:rsidP="002268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7751">
              <w:rPr>
                <w:b/>
                <w:bCs/>
                <w:color w:val="000000"/>
                <w:sz w:val="22"/>
                <w:szCs w:val="22"/>
              </w:rPr>
              <w:t>Муниципальное управление и развитие</w:t>
            </w:r>
          </w:p>
        </w:tc>
      </w:tr>
      <w:tr w:rsidR="00226811" w:rsidRPr="004E7751" w:rsidTr="00226811">
        <w:trPr>
          <w:trHeight w:val="3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Муниципальная программа «Совершенствование муниципального управления Чайковского муниципального района на 2014-2020 годы»</w:t>
            </w:r>
            <w:r w:rsidRPr="004E7751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Своевременность разработки документов текущего и стратегического прогнозирования социально-экономического развития района, да/нет - да;</w:t>
            </w:r>
            <w:r w:rsidRPr="004E7751">
              <w:rPr>
                <w:color w:val="000000"/>
                <w:sz w:val="22"/>
                <w:szCs w:val="22"/>
              </w:rPr>
              <w:br w:type="page"/>
              <w:t>Наличие организационно-правовой базы для перехода на программно-целевой метод управления в деятельности органов местного самоуправления Чайковского муниципального района, да/нет - да;</w:t>
            </w:r>
            <w:r w:rsidRPr="004E7751">
              <w:rPr>
                <w:color w:val="000000"/>
                <w:sz w:val="22"/>
                <w:szCs w:val="22"/>
              </w:rPr>
              <w:br w:type="page"/>
              <w:t xml:space="preserve">Количество нарушений в сфере проводимого отраслевыми (функциональными) органами и структурными подразделениями администрации муниципального района, муниципального контроля - 0;                                           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 w:type="page"/>
              <w:t xml:space="preserve">Доля исполненных поручений главы муниципального района по обращениям граждан на сходах, собраниях, публичных слушаниях, % - 90;                                                                              </w:t>
            </w:r>
            <w:r w:rsidRPr="004E7751">
              <w:rPr>
                <w:color w:val="000000"/>
                <w:sz w:val="22"/>
                <w:szCs w:val="22"/>
              </w:rPr>
              <w:br w:type="page"/>
              <w:t xml:space="preserve">Уровень достижения целевых показателей, установленных муниципальной программой, % - не менее 90.                                                                                   </w:t>
            </w:r>
          </w:p>
        </w:tc>
      </w:tr>
      <w:tr w:rsidR="00226811" w:rsidRPr="004E7751" w:rsidTr="00226811">
        <w:trPr>
          <w:trHeight w:val="20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Чайковского муниципального района на 2014-2016 гг.»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2014-2016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Муниципальный долг Чайковского муниципального района по итогам  реализации программы отсутствует;       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>Доля расходов районного бюджета, распределенных по муниципальным программам, % - не менее 70;</w:t>
            </w:r>
            <w:r w:rsidRPr="004E7751">
              <w:rPr>
                <w:color w:val="000000"/>
                <w:sz w:val="22"/>
                <w:szCs w:val="22"/>
              </w:rPr>
              <w:br/>
              <w:t>Темп роста налоговых доходов местных бюджетов поселений, получающих дотацию из районного фонда финансовой поддержки поселений составляет  ежегодно 104%.</w:t>
            </w:r>
          </w:p>
        </w:tc>
      </w:tr>
      <w:tr w:rsidR="00226811" w:rsidRPr="004E7751" w:rsidTr="0022681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Муниципальная программа "Управление и распоряжение муниципальным имуществом Чайковского муниципального района на 2014 -2020 годы"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11" w:rsidRPr="00AA263D" w:rsidRDefault="00226811" w:rsidP="00226811">
            <w:pPr>
              <w:rPr>
                <w:color w:val="000000"/>
                <w:sz w:val="22"/>
                <w:szCs w:val="22"/>
              </w:rPr>
            </w:pPr>
            <w:r w:rsidRPr="00AA263D">
              <w:rPr>
                <w:color w:val="000000"/>
                <w:sz w:val="22"/>
                <w:szCs w:val="22"/>
              </w:rPr>
              <w:t>а) вовлечено в хозяйственный оборот дополнительно  объектов муниципальной собственности, путем сдачи в аренду и на ином праве пользования;</w:t>
            </w:r>
          </w:p>
          <w:p w:rsidR="00226811" w:rsidRPr="00AA263D" w:rsidRDefault="00226811" w:rsidP="00226811">
            <w:pPr>
              <w:rPr>
                <w:color w:val="000000"/>
                <w:sz w:val="22"/>
                <w:szCs w:val="22"/>
              </w:rPr>
            </w:pPr>
            <w:r w:rsidRPr="00AA263D">
              <w:rPr>
                <w:color w:val="000000"/>
                <w:sz w:val="22"/>
                <w:szCs w:val="22"/>
              </w:rPr>
              <w:t>б) оптимизирован  состав имущества Чайковского муниципального района путем:</w:t>
            </w:r>
          </w:p>
          <w:p w:rsidR="00226811" w:rsidRPr="00AA263D" w:rsidRDefault="00226811" w:rsidP="00226811">
            <w:pPr>
              <w:rPr>
                <w:color w:val="000000"/>
                <w:sz w:val="22"/>
                <w:szCs w:val="22"/>
              </w:rPr>
            </w:pPr>
            <w:r w:rsidRPr="00AA263D">
              <w:rPr>
                <w:color w:val="000000"/>
                <w:sz w:val="22"/>
                <w:szCs w:val="22"/>
              </w:rPr>
              <w:t>- передачи на различные уровни собственности в соответствии Федеральным законом от 06.10.2003 № 131-ФЗ «Об общих принципах организации местного самоуправления в Российской Федерации» (федеральную, краевую и муниципальную собственность поселений);</w:t>
            </w:r>
          </w:p>
          <w:p w:rsidR="00226811" w:rsidRPr="00AA263D" w:rsidRDefault="00226811" w:rsidP="00226811">
            <w:pPr>
              <w:rPr>
                <w:color w:val="000000"/>
                <w:sz w:val="22"/>
                <w:szCs w:val="22"/>
              </w:rPr>
            </w:pPr>
            <w:r w:rsidRPr="00AA263D">
              <w:rPr>
                <w:color w:val="000000"/>
                <w:sz w:val="22"/>
                <w:szCs w:val="22"/>
              </w:rPr>
              <w:lastRenderedPageBreak/>
              <w:t>- ликвидации неликвидных муниципальных унитарных предприятий и учреждений;</w:t>
            </w:r>
          </w:p>
          <w:p w:rsidR="00226811" w:rsidRPr="00AA263D" w:rsidRDefault="00226811" w:rsidP="00226811">
            <w:pPr>
              <w:rPr>
                <w:color w:val="000000"/>
                <w:sz w:val="22"/>
                <w:szCs w:val="22"/>
              </w:rPr>
            </w:pPr>
            <w:r w:rsidRPr="00AA263D">
              <w:rPr>
                <w:color w:val="000000"/>
                <w:sz w:val="22"/>
                <w:szCs w:val="22"/>
              </w:rPr>
              <w:t>- приватизации, находящихся в муниципальной собственности, долей хозяйственных обществ;</w:t>
            </w:r>
          </w:p>
          <w:p w:rsidR="00226811" w:rsidRPr="00AA263D" w:rsidRDefault="00226811" w:rsidP="00226811">
            <w:pPr>
              <w:rPr>
                <w:color w:val="000000"/>
                <w:sz w:val="22"/>
                <w:szCs w:val="22"/>
              </w:rPr>
            </w:pPr>
            <w:r w:rsidRPr="00AA263D">
              <w:rPr>
                <w:color w:val="000000"/>
                <w:sz w:val="22"/>
                <w:szCs w:val="22"/>
              </w:rPr>
              <w:t>в) сокращения расходов бюджета на содержание непрофильного имущества;</w:t>
            </w:r>
          </w:p>
          <w:p w:rsidR="00226811" w:rsidRPr="00AA263D" w:rsidRDefault="00226811" w:rsidP="00226811">
            <w:pPr>
              <w:rPr>
                <w:color w:val="000000"/>
                <w:sz w:val="22"/>
                <w:szCs w:val="22"/>
              </w:rPr>
            </w:pPr>
            <w:r w:rsidRPr="00AA263D">
              <w:rPr>
                <w:color w:val="000000"/>
                <w:sz w:val="22"/>
                <w:szCs w:val="22"/>
              </w:rPr>
              <w:t>г) поступления от неналоговых доходов в консолидированный бюджет Чайковского муниципального района;</w:t>
            </w:r>
          </w:p>
          <w:p w:rsidR="00226811" w:rsidRPr="00AA263D" w:rsidRDefault="00226811" w:rsidP="00226811">
            <w:pPr>
              <w:rPr>
                <w:color w:val="000000"/>
                <w:sz w:val="22"/>
                <w:szCs w:val="22"/>
              </w:rPr>
            </w:pPr>
            <w:r w:rsidRPr="00AA263D">
              <w:rPr>
                <w:color w:val="000000"/>
                <w:sz w:val="22"/>
                <w:szCs w:val="22"/>
              </w:rPr>
              <w:t>д)    увеличения площадей вовлеченных в оборот земельных участков государственная собственность, на которые не разграничена;</w:t>
            </w:r>
          </w:p>
        </w:tc>
      </w:tr>
      <w:tr w:rsidR="00226811" w:rsidRPr="004E7751" w:rsidTr="0022681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both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4E7751">
              <w:rPr>
                <w:color w:val="000000"/>
                <w:sz w:val="22"/>
                <w:szCs w:val="22"/>
              </w:rPr>
              <w:br/>
              <w:t>«Обеспечение безопасности жизнедеятельности населения Чайковского муниципального района на 2014 – 2020 годы»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2014-2020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>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rPr>
                <w:color w:val="000000"/>
                <w:sz w:val="22"/>
                <w:szCs w:val="22"/>
              </w:rPr>
            </w:pPr>
            <w:r w:rsidRPr="004E7751">
              <w:rPr>
                <w:color w:val="000000"/>
                <w:sz w:val="22"/>
                <w:szCs w:val="22"/>
              </w:rPr>
              <w:t xml:space="preserve">Уровень преступности на 10000, чел. - 123,6;                             </w:t>
            </w:r>
            <w:r w:rsidRPr="004E7751">
              <w:rPr>
                <w:color w:val="000000"/>
                <w:sz w:val="22"/>
                <w:szCs w:val="22"/>
              </w:rPr>
              <w:br/>
              <w:t>Доля преступлений, совершенных в общественных местах, % - 22,2;                                                                                                              Число погибших в результате ЧС, пожаров, происшествий на водных объектах, чел.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7751">
              <w:rPr>
                <w:color w:val="000000"/>
                <w:sz w:val="22"/>
                <w:szCs w:val="22"/>
              </w:rPr>
              <w:t>9.</w:t>
            </w:r>
          </w:p>
        </w:tc>
      </w:tr>
      <w:tr w:rsidR="00226811" w:rsidRPr="004E7751" w:rsidTr="00226811">
        <w:trPr>
          <w:trHeight w:val="1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4E7751" w:rsidRDefault="00226811" w:rsidP="00226811">
            <w:pPr>
              <w:rPr>
                <w:sz w:val="20"/>
              </w:rPr>
            </w:pPr>
            <w:r w:rsidRPr="004E7751">
              <w:rPr>
                <w:sz w:val="20"/>
              </w:rPr>
              <w:t>4.5.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both"/>
            </w:pPr>
            <w:r w:rsidRPr="004E7751">
              <w:t>Муниципальная программа "Взаимодействие общества и власти Чайковского муниципального района"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4E7751" w:rsidRDefault="00226811" w:rsidP="00226811">
            <w:pPr>
              <w:jc w:val="center"/>
            </w:pPr>
            <w:r w:rsidRPr="004E7751">
              <w:t>2015-2020</w:t>
            </w:r>
            <w:r>
              <w:t>гг.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E7751" w:rsidRDefault="00226811" w:rsidP="00226811">
            <w:pPr>
              <w:jc w:val="center"/>
            </w:pPr>
            <w:r w:rsidRPr="004E7751">
              <w:t>районный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4E7751" w:rsidRDefault="00226811" w:rsidP="00226811">
            <w:r w:rsidRPr="004E7751">
              <w:t>Сохранение стабильной позитивной межнациональной ситуации в сфере конфессиональных отношений в Чайковском муниципальном районе. Увеличение социально ориентированных некоммерческих организаций, работающих в социальной сфере.</w:t>
            </w:r>
          </w:p>
        </w:tc>
      </w:tr>
    </w:tbl>
    <w:p w:rsidR="00226811" w:rsidRDefault="00226811" w:rsidP="00484F87">
      <w:pPr>
        <w:shd w:val="clear" w:color="auto" w:fill="FFFFFF"/>
      </w:pPr>
    </w:p>
    <w:tbl>
      <w:tblPr>
        <w:tblpPr w:leftFromText="180" w:rightFromText="180" w:vertAnchor="page" w:horzAnchor="margin" w:tblpY="712"/>
        <w:tblW w:w="10005" w:type="dxa"/>
        <w:tblLayout w:type="fixed"/>
        <w:tblLook w:val="04A0"/>
      </w:tblPr>
      <w:tblGrid>
        <w:gridCol w:w="993"/>
        <w:gridCol w:w="3118"/>
        <w:gridCol w:w="993"/>
        <w:gridCol w:w="1275"/>
        <w:gridCol w:w="3626"/>
      </w:tblGrid>
      <w:tr w:rsidR="00226811" w:rsidRPr="00310ADB" w:rsidTr="00226811">
        <w:trPr>
          <w:trHeight w:val="315"/>
        </w:trPr>
        <w:tc>
          <w:tcPr>
            <w:tcW w:w="10005" w:type="dxa"/>
            <w:gridSpan w:val="5"/>
            <w:shd w:val="clear" w:color="auto" w:fill="auto"/>
            <w:noWrap/>
            <w:vAlign w:val="bottom"/>
            <w:hideMark/>
          </w:tcPr>
          <w:p w:rsidR="00226811" w:rsidRPr="00923525" w:rsidRDefault="00226811" w:rsidP="00226811">
            <w:pPr>
              <w:jc w:val="right"/>
              <w:rPr>
                <w:sz w:val="28"/>
                <w:szCs w:val="28"/>
              </w:rPr>
            </w:pPr>
            <w:r w:rsidRPr="0092352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20 </w:t>
            </w:r>
            <w:r w:rsidRPr="00923525">
              <w:rPr>
                <w:sz w:val="28"/>
                <w:szCs w:val="28"/>
              </w:rPr>
              <w:t>к Программе</w:t>
            </w:r>
          </w:p>
          <w:p w:rsidR="00226811" w:rsidRPr="00310ADB" w:rsidRDefault="00226811" w:rsidP="00226811">
            <w:pPr>
              <w:keepNext/>
              <w:keepLines/>
              <w:jc w:val="center"/>
              <w:rPr>
                <w:b/>
                <w:bCs/>
                <w:szCs w:val="28"/>
              </w:rPr>
            </w:pPr>
          </w:p>
        </w:tc>
      </w:tr>
      <w:tr w:rsidR="00226811" w:rsidRPr="00310ADB" w:rsidTr="00226811">
        <w:trPr>
          <w:trHeight w:val="315"/>
        </w:trPr>
        <w:tc>
          <w:tcPr>
            <w:tcW w:w="10005" w:type="dxa"/>
            <w:gridSpan w:val="5"/>
            <w:shd w:val="clear" w:color="auto" w:fill="auto"/>
            <w:noWrap/>
            <w:vAlign w:val="bottom"/>
            <w:hideMark/>
          </w:tcPr>
          <w:p w:rsidR="00226811" w:rsidRPr="00923525" w:rsidRDefault="00226811" w:rsidP="00226811">
            <w:pPr>
              <w:jc w:val="right"/>
              <w:rPr>
                <w:sz w:val="28"/>
                <w:szCs w:val="28"/>
              </w:rPr>
            </w:pPr>
          </w:p>
        </w:tc>
      </w:tr>
      <w:tr w:rsidR="00226811" w:rsidRPr="00310ADB" w:rsidTr="00226811">
        <w:trPr>
          <w:trHeight w:val="315"/>
        </w:trPr>
        <w:tc>
          <w:tcPr>
            <w:tcW w:w="10005" w:type="dxa"/>
            <w:gridSpan w:val="5"/>
            <w:shd w:val="clear" w:color="auto" w:fill="auto"/>
            <w:noWrap/>
            <w:vAlign w:val="bottom"/>
            <w:hideMark/>
          </w:tcPr>
          <w:p w:rsidR="00226811" w:rsidRPr="00A0027A" w:rsidRDefault="00226811" w:rsidP="0022681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A0027A">
              <w:rPr>
                <w:b/>
                <w:bCs/>
                <w:sz w:val="28"/>
                <w:szCs w:val="28"/>
              </w:rPr>
              <w:t xml:space="preserve">Мероприятия по развитию инфраструктуры </w:t>
            </w:r>
          </w:p>
          <w:p w:rsidR="00226811" w:rsidRPr="00A0027A" w:rsidRDefault="00226811" w:rsidP="00226811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A0027A">
              <w:rPr>
                <w:b/>
                <w:bCs/>
                <w:sz w:val="28"/>
                <w:szCs w:val="28"/>
              </w:rPr>
              <w:t>Чайковского муниципального района</w:t>
            </w:r>
          </w:p>
        </w:tc>
      </w:tr>
      <w:tr w:rsidR="00226811" w:rsidRPr="00952A7E" w:rsidTr="00226811">
        <w:trPr>
          <w:trHeight w:val="255"/>
        </w:trPr>
        <w:tc>
          <w:tcPr>
            <w:tcW w:w="1000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811" w:rsidRPr="00A0027A" w:rsidRDefault="00226811" w:rsidP="00226811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226811" w:rsidRPr="00952A7E" w:rsidTr="0022681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952A7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952A7E">
              <w:rPr>
                <w:b/>
                <w:bCs/>
                <w:sz w:val="22"/>
                <w:szCs w:val="22"/>
              </w:rPr>
              <w:t>Наименование проектов/программ/мероприятий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952A7E">
              <w:rPr>
                <w:b/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952A7E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952A7E">
              <w:rPr>
                <w:b/>
                <w:bCs/>
                <w:sz w:val="22"/>
                <w:szCs w:val="22"/>
              </w:rPr>
              <w:t>Ожидаемый конечный результат</w:t>
            </w:r>
          </w:p>
        </w:tc>
      </w:tr>
      <w:tr w:rsidR="00226811" w:rsidRPr="00952A7E" w:rsidTr="00226811">
        <w:trPr>
          <w:trHeight w:val="5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</w:p>
        </w:tc>
      </w:tr>
      <w:tr w:rsidR="00226811" w:rsidRPr="00952A7E" w:rsidTr="00226811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952A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952A7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952A7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952A7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952A7E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952A7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Альняшинское сельское поселение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1.1.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Строительство, в т.ч.: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системы водоотведения, с.Альняш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2008-2012</w:t>
            </w:r>
            <w:r>
              <w:rPr>
                <w:sz w:val="22"/>
                <w:szCs w:val="22"/>
              </w:rPr>
              <w:t>г</w:t>
            </w:r>
            <w:r w:rsidRPr="002F065C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0,03 тыс.м.куб./час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Установка модульной котельной (ПИР), с.Альняш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2010-2011гг.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ПИР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модульной котельной в с.Альняш, в том числе разработка ПИР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2011-2015гг.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0,625 Гкал/час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1.1.4.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генерального плана, правил землепользования и застройки Альняшинского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16,501 тыс га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1.1.5.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теплотрассы с. Альняш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2015-2016гг.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1.1.6.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Разработка проектно-сметной документации и строительство линий наружного освещения с установкой энергосберегающего оборудования в </w:t>
            </w:r>
            <w:r w:rsidRPr="002F065C">
              <w:rPr>
                <w:sz w:val="22"/>
                <w:szCs w:val="22"/>
              </w:rPr>
              <w:br/>
              <w:t>с. Альняш Чайковского муниципального района  Пермского края: улица Зеленая – часть улицы Молчанова (КТП-1130)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2615 м; 24 св*150 кВт</w:t>
            </w:r>
          </w:p>
        </w:tc>
      </w:tr>
      <w:tr w:rsidR="00226811" w:rsidRPr="002F065C" w:rsidTr="0022681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1.1.7.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Разработка проектно-сметной документации и строительство линий наружного освещения с установкой энергосберегающего оборудования в </w:t>
            </w:r>
            <w:r w:rsidRPr="002F065C">
              <w:rPr>
                <w:sz w:val="22"/>
                <w:szCs w:val="22"/>
              </w:rPr>
              <w:br/>
              <w:t xml:space="preserve">с. Альняш Чайковского муниципального района  Пермского края: часть улицы </w:t>
            </w:r>
            <w:r w:rsidRPr="002F065C">
              <w:rPr>
                <w:sz w:val="22"/>
                <w:szCs w:val="22"/>
              </w:rPr>
              <w:lastRenderedPageBreak/>
              <w:t>Молчанова (КТП-1110)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1270 м; 16 св*150 кВт</w:t>
            </w:r>
          </w:p>
        </w:tc>
      </w:tr>
      <w:tr w:rsidR="00226811" w:rsidRPr="002F065C" w:rsidTr="00226811">
        <w:trPr>
          <w:trHeight w:val="6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lastRenderedPageBreak/>
              <w:t xml:space="preserve">1.2.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Региональный проект "Сельское жилье"</w:t>
            </w:r>
          </w:p>
        </w:tc>
      </w:tr>
      <w:tr w:rsidR="00226811" w:rsidRPr="002F065C" w:rsidTr="00226811">
        <w:trPr>
          <w:trHeight w:val="1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проект "Сельское жилье"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2010-2013гг.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 семей</w:t>
            </w:r>
          </w:p>
        </w:tc>
      </w:tr>
      <w:tr w:rsidR="00226811" w:rsidRPr="002F065C" w:rsidTr="00226811">
        <w:trPr>
          <w:trHeight w:val="3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1.3.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Региональный проект "Достойное жилье", в т.ч.</w:t>
            </w: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Подпроект "Капитальный ремонт жилого фонда"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 дома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Большебукорское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2.1.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Строительство, в т.ч.: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реконструкция газовой котельной с теплотрассой, с.Б.Букор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2008-2009гг.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2,0 Гкал/час, 380 пм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генерального плана и правил землепользования и застройки Большебукорского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8,219 тыс га</w:t>
            </w: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ПИР и ПСД по реконструкции систем очистки сточных вод Большебукорского сельского поселения Чайковского района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</w:t>
            </w: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линий электропередач уличного освещения 0,4кВ с установкой энергосберегающего оборудования в с. Б.Букор ул. Победы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150 м, 22 св*150 кВт</w:t>
            </w:r>
          </w:p>
        </w:tc>
      </w:tr>
      <w:tr w:rsidR="00226811" w:rsidRPr="002F065C" w:rsidTr="00226811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линий электропередач уличного освещения по ул. Зеленая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1,516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системы очистки сточных вод Большебукорского сельского поселения Чайковского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0,03 тыс.м.куб./час</w:t>
            </w:r>
          </w:p>
        </w:tc>
      </w:tr>
      <w:tr w:rsidR="00226811" w:rsidRPr="002F065C" w:rsidTr="00226811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2.1.7.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линий электропередач уличного освещения 0,4кВ с установкой энергосберегающего оборудования в с. Б.Букор ул. Луговая (с разработкой ПСД)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1300 м, 20 ус*150 кВт</w:t>
            </w: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2.1.8.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Разработка ПСД на строительство внутрипоселкового </w:t>
            </w:r>
            <w:r w:rsidRPr="002F065C">
              <w:rPr>
                <w:sz w:val="22"/>
                <w:szCs w:val="22"/>
              </w:rPr>
              <w:lastRenderedPageBreak/>
              <w:t>водопровода, в с. Большой Букор на ул. Молодежная и Солнечная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 на 2 км</w:t>
            </w: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Краевой </w:t>
            </w:r>
            <w:r w:rsidRPr="002F065C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2.1.9.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 и строительство электрических сетей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1,6 км</w:t>
            </w: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2.1.10.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 на строительство дороги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 км</w:t>
            </w: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2.1.11.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линий электропередач уличного освещения 0,4 кВ с установкой энергосберегающего оборудования в с. Большой Букор ул. Советская, д. Малый Букор Чайковского района Пермского края (с разработкой ПСД)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800 м, 24 св*400 кВт</w:t>
            </w:r>
          </w:p>
        </w:tc>
      </w:tr>
      <w:tr w:rsidR="00226811" w:rsidRPr="002F065C" w:rsidTr="00226811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Газификация,  в т.ч.:</w:t>
            </w:r>
          </w:p>
        </w:tc>
      </w:tr>
      <w:tr w:rsidR="00226811" w:rsidRPr="002F065C" w:rsidTr="00226811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ПСД и распределительные газопроводы по ул. Советская, ул. Зелёная, ул. Нагорная в с. Большой Букор Чайковского района Пермского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2008-2011гг.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8,354 км</w:t>
            </w:r>
          </w:p>
        </w:tc>
      </w:tr>
      <w:tr w:rsidR="00226811" w:rsidRPr="002F065C" w:rsidTr="00226811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Разработка ПСД по проекту «Распределительные газопроводы д. М. Букор Чайковского района Пермского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2013-2014гг.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</w:t>
            </w: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2.2.3.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Распределительные газопроводы </w:t>
            </w:r>
            <w:r w:rsidRPr="002F065C">
              <w:rPr>
                <w:color w:val="000000"/>
                <w:sz w:val="22"/>
                <w:szCs w:val="22"/>
              </w:rPr>
              <w:br/>
              <w:t>д. М. Букор Чайковского района Пермского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2015-2017гг.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9,651 км</w:t>
            </w: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2.3.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Экология и охрана окружающей среды, в т.ч.:</w:t>
            </w:r>
          </w:p>
        </w:tc>
      </w:tr>
      <w:tr w:rsidR="00226811" w:rsidRPr="002F065C" w:rsidTr="00226811">
        <w:trPr>
          <w:trHeight w:val="2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ГТС и очистка дна русла пруда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900 кв.м.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2.4.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Региональный проект "Сельское жилье"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2.4.1.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проект "Сельское жилье"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2010-2013гг.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13 семей</w:t>
            </w: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1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2.5.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 xml:space="preserve">Приоритетный региональный проект "Благоустройство" </w:t>
            </w: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2.5.1.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Установка малых архитектурных форм (детские площадки) с. Большой Букор Чайковского района Пермского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 компл.</w:t>
            </w:r>
          </w:p>
        </w:tc>
      </w:tr>
      <w:tr w:rsidR="00226811" w:rsidRPr="002F065C" w:rsidTr="00226811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2.5.2.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Установка малых архитектурных форм (скамейки) с. Большой Букор Чайковского района Пермского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25 шт.</w:t>
            </w: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2.5.3.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Установка малых архитектурных форм (контейнеры для мусора) с. Большой Букор Чайковского района Пермского края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40 шт.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2.5.4.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Ограждение мест традиционного захоронения с. Большой Букор Чайковского района Пермского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80 м</w:t>
            </w: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Ваньковское сельское поселение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3.1.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Строительство, в т.ч.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водопроводных сетей п.Засечный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1,5 км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Техническое обследование, разработка ПСД и реконструкция водопроводных сетей с. Ваньки, Чайковского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2015-2016г.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 км</w:t>
            </w:r>
          </w:p>
        </w:tc>
      </w:tr>
      <w:tr w:rsidR="00226811" w:rsidRPr="002F065C" w:rsidTr="00226811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Техническое обследование и разработка ПСД, и реконструкция водопроводных сетей с. Вассята, Чайковского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2015-2016г.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7 км</w:t>
            </w:r>
          </w:p>
        </w:tc>
      </w:tr>
      <w:tr w:rsidR="00226811" w:rsidRPr="002F065C" w:rsidTr="00226811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3.1.4.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генерального плана Ваньковского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48,54 тыс.га</w:t>
            </w:r>
          </w:p>
        </w:tc>
      </w:tr>
      <w:tr w:rsidR="00226811" w:rsidRPr="002F065C" w:rsidTr="00226811">
        <w:trPr>
          <w:trHeight w:val="2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>Приоритетный региональный проект "Достойное жилье", Подпроект "Капитальный ремонт  многоквартирных домов"</w:t>
            </w: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капитальный ремонт крыши 18-ти квартирного жилого дома, с. Ваньки, ул. Молодежная, д.3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969,3 кв.м</w:t>
            </w: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3.2.2.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капитальный ремонт крыши 16-ти квартирного жилого дома, с. Вассята, ул. Советская, д.4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810,3 кв.м</w:t>
            </w: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3.2.3.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Разработка ПСД и капитальный ремонт крыши 16-ти квартирного жилого дома, с. Вассята, ул. </w:t>
            </w:r>
            <w:r w:rsidRPr="002F065C">
              <w:rPr>
                <w:color w:val="000000"/>
                <w:sz w:val="22"/>
                <w:szCs w:val="22"/>
              </w:rPr>
              <w:lastRenderedPageBreak/>
              <w:t>Советская, д. 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lastRenderedPageBreak/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810,3 кв.м</w:t>
            </w: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3.2.3.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Разработка ПСД и капитальный ремонт крыши 16-ти квартирного жилого дома, с. Вассята, ул. Советская, д. 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810,3 кв.м</w:t>
            </w: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3.2.4.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Разработка ПСД и капитальный ремонт крыши 16-ти квартирного жилого дома, с. Вассята, ул. Советская, д. 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810,3 кв.м</w:t>
            </w: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3.3.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>Приоритетный региональный проект "Сельское жилье"</w:t>
            </w: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проект "Сельское жилье"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2011-2013гг.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 семей</w:t>
            </w:r>
          </w:p>
        </w:tc>
      </w:tr>
      <w:tr w:rsidR="00226811" w:rsidRPr="002F065C" w:rsidTr="00226811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Зипуновское сельское поселение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4.1.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Строительство, в т.ч.</w:t>
            </w: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генерального плана и правил землепользования и застройки Зипуновского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16,829 тыс. га</w:t>
            </w:r>
          </w:p>
        </w:tc>
      </w:tr>
      <w:tr w:rsidR="00226811" w:rsidRPr="002F065C" w:rsidTr="00226811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и монтаж очистных сооружений, с.Зипуново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12 м.куб./сутки</w:t>
            </w: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котельной и наружных трубопроводов теплосетей, с.Зипуново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2008-2009гг.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0,63 Гкал/час</w:t>
            </w: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4.1.4.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ПСД, строительство котельной и теплотрассы в с.Зипуново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440 пм, 086 Гкал/час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4.1.5.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реконструкция уличной сети наружной освещения с. Зипуново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2012-2013гг.</w:t>
            </w:r>
          </w:p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 км</w:t>
            </w: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4.1.6.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реконструкция водопровода в с. Зипуново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2015-2016гг.</w:t>
            </w:r>
          </w:p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 </w:t>
            </w:r>
          </w:p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4.1.7.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Строительство и монтаж очистных сооружений с. Зипуново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2008-2009гг.</w:t>
            </w:r>
          </w:p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12 м3/сутки</w:t>
            </w: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lastRenderedPageBreak/>
              <w:t>4.1.8.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Разработка ПСД "Перекладка участков изношенных труб водопровода в п. Буренка"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2016-2017гг.</w:t>
            </w:r>
          </w:p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8 км</w:t>
            </w: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 xml:space="preserve">4.2. 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>Приоритетный региональный проект "Благоустройство"</w:t>
            </w:r>
          </w:p>
        </w:tc>
      </w:tr>
      <w:tr w:rsidR="00226811" w:rsidRPr="002F065C" w:rsidTr="00226811">
        <w:trPr>
          <w:trHeight w:val="2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уличных сетей наружного освещения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 </w:t>
            </w:r>
          </w:p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65 м (16 св*150 кВт)</w:t>
            </w:r>
          </w:p>
        </w:tc>
      </w:tr>
      <w:tr w:rsidR="00226811" w:rsidRPr="002F065C" w:rsidTr="00226811">
        <w:trPr>
          <w:trHeight w:val="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>Приоритетный региональный проект "Сельское жилье"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4.3.1.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проект "Сельское жилье"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2011-2013гг.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 семьи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Марковское сельское поселение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5.1.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Строительство и ремонт, в т.ч.</w:t>
            </w: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Технологич</w:t>
            </w:r>
            <w:r>
              <w:rPr>
                <w:sz w:val="22"/>
                <w:szCs w:val="22"/>
              </w:rPr>
              <w:t>еское</w:t>
            </w:r>
            <w:r w:rsidRPr="002F065C">
              <w:rPr>
                <w:sz w:val="22"/>
                <w:szCs w:val="22"/>
              </w:rPr>
              <w:t xml:space="preserve"> присоед</w:t>
            </w:r>
            <w:r>
              <w:rPr>
                <w:sz w:val="22"/>
                <w:szCs w:val="22"/>
              </w:rPr>
              <w:t>инение</w:t>
            </w:r>
            <w:r w:rsidRPr="002F065C">
              <w:rPr>
                <w:sz w:val="22"/>
                <w:szCs w:val="22"/>
              </w:rPr>
              <w:t xml:space="preserve"> воздушных линий электропередач с подключ</w:t>
            </w:r>
            <w:r>
              <w:rPr>
                <w:sz w:val="22"/>
                <w:szCs w:val="22"/>
              </w:rPr>
              <w:t>ением</w:t>
            </w:r>
            <w:r w:rsidRPr="002F065C">
              <w:rPr>
                <w:sz w:val="22"/>
                <w:szCs w:val="22"/>
              </w:rPr>
              <w:t xml:space="preserve"> трансформ</w:t>
            </w:r>
            <w:r>
              <w:rPr>
                <w:sz w:val="22"/>
                <w:szCs w:val="22"/>
              </w:rPr>
              <w:t>аторной</w:t>
            </w:r>
            <w:r w:rsidRPr="002F065C">
              <w:rPr>
                <w:sz w:val="22"/>
                <w:szCs w:val="22"/>
              </w:rPr>
              <w:t xml:space="preserve"> подстанции в д.Марково и д.Дубовая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1780 м</w:t>
            </w:r>
          </w:p>
        </w:tc>
      </w:tr>
      <w:tr w:rsidR="00226811" w:rsidRPr="002F065C" w:rsidTr="00226811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генерального плана и правил землепользования и застройки Марковского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2012-2013гг.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13,99 тыс. га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линий электропередач в д. Дубовая, с установкой и подключением новой трансформаторной подстанции ТП-250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2014-2015гг.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815 м</w:t>
            </w:r>
          </w:p>
        </w:tc>
      </w:tr>
      <w:tr w:rsidR="00226811" w:rsidRPr="002F065C" w:rsidTr="00226811">
        <w:trPr>
          <w:trHeight w:val="4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5.1.4.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на строительство дороги в д. Марково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</w:t>
            </w:r>
          </w:p>
        </w:tc>
      </w:tr>
      <w:tr w:rsidR="00226811" w:rsidRPr="002F065C" w:rsidTr="00226811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5.1.5.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дороги в д. Марково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2017-2018гг.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7,99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5.1.6.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на строительство дороги в д. Дубовая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 на 6,98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5.2.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Газификация, в т.ч.</w:t>
            </w:r>
          </w:p>
        </w:tc>
      </w:tr>
      <w:tr w:rsidR="00226811" w:rsidRPr="002F065C" w:rsidTr="00226811">
        <w:trPr>
          <w:trHeight w:val="3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на газификацию д.Марково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5.2.2.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Строительство газопровода в д.Марково  (1 очередь: газопровод высокого давления от п.Марковский до д.Марково – 457м.; </w:t>
            </w:r>
            <w:r w:rsidRPr="002F065C">
              <w:rPr>
                <w:sz w:val="22"/>
                <w:szCs w:val="22"/>
              </w:rPr>
              <w:lastRenderedPageBreak/>
              <w:t>газопровод низкого давления по ул.Центральная -708м.,ул.Трактовая -196 м., ул.Дачная -320м)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2015-2017гг.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1681 м</w:t>
            </w:r>
          </w:p>
        </w:tc>
      </w:tr>
      <w:tr w:rsidR="00226811" w:rsidRPr="002F065C" w:rsidTr="00226811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</w:t>
            </w:r>
            <w:r w:rsidRPr="002F065C">
              <w:rPr>
                <w:sz w:val="22"/>
                <w:szCs w:val="22"/>
              </w:rPr>
              <w:lastRenderedPageBreak/>
              <w:t>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lastRenderedPageBreak/>
              <w:t xml:space="preserve">5.3.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Приоритетный региональный проект "Сельское жилье»</w:t>
            </w:r>
          </w:p>
        </w:tc>
      </w:tr>
      <w:tr w:rsidR="00226811" w:rsidRPr="002F065C" w:rsidTr="00226811">
        <w:trPr>
          <w:trHeight w:val="2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проект "Сельское жилье"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2011-2013гг.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 семей</w:t>
            </w:r>
          </w:p>
        </w:tc>
      </w:tr>
      <w:tr w:rsidR="00226811" w:rsidRPr="002F065C" w:rsidTr="00226811">
        <w:trPr>
          <w:trHeight w:val="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Ольховское сельское поселение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6.1.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Благоустройство и ЖКХ, в т.ч.</w:t>
            </w:r>
          </w:p>
        </w:tc>
      </w:tr>
      <w:tr w:rsidR="00226811" w:rsidRPr="002F065C" w:rsidTr="00226811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генерального плана Ольховского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2008-2009гг.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31,978 тыс. га</w:t>
            </w: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6.2.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Строительство и ремонт , в т.ч.</w:t>
            </w:r>
          </w:p>
        </w:tc>
      </w:tr>
      <w:tr w:rsidR="00226811" w:rsidRPr="002F065C" w:rsidTr="00226811">
        <w:trPr>
          <w:trHeight w:val="3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сетей водоотведения в с.Кемуль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24,0 м3/сутки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внутрипоселковой дороги в с. Ольховка по ул. Садовая, ул. Школьная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6.3.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Региональный проект "Муниципальные дороги", в т.ч.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внутрипоселковой дороги в п. Прикамский по ул. Спортивной и ул. Пионерской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760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6.4.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Газификация, в т.ч.</w:t>
            </w: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6.4.1.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межпоселкового газопровода с.Ольховка-д.Харнавы-с.Кемуль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2008-2010гг.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9,363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6.4.2.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Газификация жилого фонда индивидуальной застройки с.Ольховка Чайковского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2009-2010гг.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6037,5 м</w:t>
            </w:r>
          </w:p>
        </w:tc>
      </w:tr>
      <w:tr w:rsidR="00226811" w:rsidRPr="002F065C" w:rsidTr="00226811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6.4.3.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газопровода для газификации жилых многоквартирных домов в с. Кемуль по ул. Комсомольская, д. 1,2,3,4,5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1092 м</w:t>
            </w:r>
          </w:p>
        </w:tc>
      </w:tr>
      <w:tr w:rsidR="00226811" w:rsidRPr="002F065C" w:rsidTr="00226811">
        <w:trPr>
          <w:trHeight w:val="4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6.4.4.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проектно-сметной документации "Распределительные газопроводы для газификации жилого фонда индивидуальной застройки в с. Ольховка II-я очередь"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2013-2014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</w:t>
            </w:r>
          </w:p>
        </w:tc>
      </w:tr>
      <w:tr w:rsidR="00226811" w:rsidRPr="002F065C" w:rsidTr="00226811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450816" w:rsidTr="00226811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450816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450816">
              <w:rPr>
                <w:sz w:val="22"/>
                <w:szCs w:val="22"/>
              </w:rPr>
              <w:t>6.4.5.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50816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450816">
              <w:rPr>
                <w:sz w:val="22"/>
                <w:szCs w:val="22"/>
              </w:rPr>
              <w:t xml:space="preserve">Газификация жилого фонда </w:t>
            </w:r>
            <w:r w:rsidRPr="00450816">
              <w:rPr>
                <w:sz w:val="22"/>
                <w:szCs w:val="22"/>
              </w:rPr>
              <w:lastRenderedPageBreak/>
              <w:t>индивидуальной застройки в с. Ольховка (новый микрорайон)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50816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450816">
              <w:rPr>
                <w:sz w:val="22"/>
                <w:szCs w:val="22"/>
              </w:rPr>
              <w:lastRenderedPageBreak/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450816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450816">
              <w:rPr>
                <w:sz w:val="22"/>
                <w:szCs w:val="22"/>
              </w:rPr>
              <w:t xml:space="preserve">Бюджет </w:t>
            </w:r>
            <w:r w:rsidRPr="00450816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450816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450816">
              <w:rPr>
                <w:sz w:val="22"/>
                <w:szCs w:val="22"/>
              </w:rPr>
              <w:lastRenderedPageBreak/>
              <w:t>8 км</w:t>
            </w:r>
          </w:p>
        </w:tc>
      </w:tr>
      <w:tr w:rsidR="00226811" w:rsidRPr="00450816" w:rsidTr="00226811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450816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450816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450816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450816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45081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450816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6.4.</w:t>
            </w:r>
            <w:r>
              <w:rPr>
                <w:sz w:val="22"/>
                <w:szCs w:val="22"/>
              </w:rPr>
              <w:t>6</w:t>
            </w:r>
            <w:r w:rsidRPr="002F065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Распределительные газопроводы для газификации жилого фонда индивидуальной застройки с. Кемуль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7,2 км</w:t>
            </w: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6.4.7</w:t>
            </w:r>
            <w:r w:rsidRPr="002F065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Газификация жилого фонда индивидуальной застройки в с. Кемуль по ул. Яблоневая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422 м</w:t>
            </w: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6.4.8</w:t>
            </w:r>
            <w:r w:rsidRPr="002F065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газовой котельной в с. Кемуль с трубопроводом до ст. Каучук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0,45 Гкал/час, 1 км</w:t>
            </w:r>
          </w:p>
        </w:tc>
      </w:tr>
      <w:tr w:rsidR="00226811" w:rsidRPr="002F065C" w:rsidTr="00226811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6.4.9</w:t>
            </w:r>
            <w:r w:rsidRPr="002F065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газовой котельной в п. Прикамский по ул. Солнечная, д.1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0,066 Гкал/час</w:t>
            </w:r>
          </w:p>
        </w:tc>
      </w:tr>
      <w:tr w:rsidR="00226811" w:rsidRPr="002F065C" w:rsidTr="00226811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6.4.10.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проектно-сметной документации «Газопровод высокого давления и распределительный газопровод низкого давления для газоснабжения 5-ти многоквартирных жилых домов на ст. Каучук»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2013-2014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6.4.11.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проектно-сметной документации "Распределительные газопроводы для газификации жилого фонда индивидуальной застройки в д. Харнавы"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2013-2014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6.4.12.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проектно-сметной документации "Распределительные газопроводы для газификации жилого фонда индивидуальной застройки в с. Кемуль"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2013-2014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6.4.1</w:t>
            </w:r>
            <w:r>
              <w:rPr>
                <w:sz w:val="22"/>
                <w:szCs w:val="22"/>
              </w:rPr>
              <w:t>3</w:t>
            </w:r>
            <w:r w:rsidRPr="002F065C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объекта "Газопровод высокого давления и распределительный газопровод низкого давления для газоснабжения 5-ти многоквартирных жилых домов на ст. Каучук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1781,9 м</w:t>
            </w: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6.5.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Региональный проект "Сельское жилье"</w:t>
            </w: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6.5.1.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проект "Сельское жилье"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2010-2013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17 семей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Сосновское сельское поселение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lastRenderedPageBreak/>
              <w:t xml:space="preserve">7.1.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Строительство, в т.ч.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7.1.1.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генерального плана и правил землепользования и застройки Сосновского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17,2 тыс. га</w:t>
            </w:r>
          </w:p>
        </w:tc>
      </w:tr>
      <w:tr w:rsidR="00226811" w:rsidRPr="002F065C" w:rsidTr="00226811">
        <w:trPr>
          <w:trHeight w:val="42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7.1.2.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Разработка ПСД и строительство линий электропередач уличного освещения 0,4 кВ с установкой энергосберегающего оборудования в с. Сосново, ул. Школьная (КТП-1421)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1595 м, 13 св*150 кВт</w:t>
            </w:r>
          </w:p>
        </w:tc>
      </w:tr>
      <w:tr w:rsidR="00226811" w:rsidRPr="002F065C" w:rsidTr="00226811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7.1.3.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строительство линий электропередач уличного освещения 0,4 кВ с установкой энергосберегающего оборудования  в д. Соловьи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688 м, 15 св*150 кВт</w:t>
            </w:r>
          </w:p>
        </w:tc>
      </w:tr>
      <w:tr w:rsidR="00226811" w:rsidRPr="002F065C" w:rsidTr="00226811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7.1.4.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строительство линий электропередач уличного освещения 0,4 кВ с установкой энергосберегающего оборудования  в д. Ольховочка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1082 м, 16 св*150 кВт</w:t>
            </w: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7.1.5.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строительство линий электропередач уличного освещения 0,4 кВ с установкой энергосберегающего оборудования  в д. Нижняя Гарь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1091 м, 21 св*150 кВт</w:t>
            </w:r>
          </w:p>
        </w:tc>
      </w:tr>
      <w:tr w:rsidR="00226811" w:rsidRPr="002F065C" w:rsidTr="00226811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7.2.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Региональный проект "Достойное жилье", в т.ч.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2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7.2.1.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Подпроект "Капитальный ремонт жилого фонда"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 дома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7.3.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Региональный проект "Сельское жилье", в т.ч.</w:t>
            </w:r>
          </w:p>
        </w:tc>
      </w:tr>
      <w:tr w:rsidR="00226811" w:rsidRPr="002F065C" w:rsidTr="00226811">
        <w:trPr>
          <w:trHeight w:val="2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Подпроект "Сельское жилье"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2010-2013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17 семей</w:t>
            </w:r>
          </w:p>
        </w:tc>
      </w:tr>
      <w:tr w:rsidR="00226811" w:rsidRPr="002F065C" w:rsidTr="00226811">
        <w:trPr>
          <w:trHeight w:val="2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 xml:space="preserve">7.4.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>Газификация, в т.ч.</w:t>
            </w:r>
            <w:r w:rsidRPr="002F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3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7.4.1.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Разработка ПСД по объекту "Распределительные газопроводы д. Маракуши, </w:t>
            </w:r>
            <w:r w:rsidRPr="002F065C">
              <w:rPr>
                <w:color w:val="000000"/>
                <w:sz w:val="22"/>
                <w:szCs w:val="22"/>
              </w:rPr>
              <w:lastRenderedPageBreak/>
              <w:t>Чайковский район, Пермский край"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lastRenderedPageBreak/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2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Районный </w:t>
            </w:r>
            <w:r w:rsidRPr="002F065C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7.4.2.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Разработка ПСД по объекту "Распределительные газопроводы д. Дедушкино, Чайковский район, Пермский край"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3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4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7.4.3.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Разработка ПСД по объекту "Распределительные газопроводы с. Сосново, Чайковский район. Пермский край"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7.4.4.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Разработка ПСД по объекту "Распределительные газопроводы д. Ольховочка, Чайковский район, Пермский край"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3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7.4.5.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5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7.4.6.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Распределительные газопроводы д. Дедушкино, Чайковский район, Пермский край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4,5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7.4.7.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Распределительные газопроводы с. Сосново, Чайковский район, Пермский </w:t>
            </w:r>
            <w:r w:rsidRPr="002F065C">
              <w:rPr>
                <w:color w:val="000000"/>
                <w:sz w:val="22"/>
                <w:szCs w:val="22"/>
              </w:rPr>
              <w:lastRenderedPageBreak/>
              <w:t>край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15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Краевой </w:t>
            </w:r>
            <w:r w:rsidRPr="002F065C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1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7.4.8.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Распределительные газопроводы д. Ольховочка, Чайковский район, Пермский край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3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Уральское сельское поселение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8.1.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Строительство, в т.ч.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генерального плана и правил землепользования и застройки Уральского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17,927 тыс. га</w:t>
            </w:r>
          </w:p>
        </w:tc>
      </w:tr>
      <w:tr w:rsidR="00226811" w:rsidRPr="002F065C" w:rsidTr="00226811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ПИР и реконструкция котельной с.Уральское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2009-2012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4,5 Гкал/час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Реконструкция здания котельной в с. Уральское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475,0 кв.м.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8.1.4.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теплотрассы с. Уральское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750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8.1.5.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ПИР и ПСД на строительство очистных сооружений "Топаз" в с. Уральское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2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8.1.6.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очистных сооружений "Топаз" в с. Уральское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0,03 тыс.м.куб./час</w:t>
            </w:r>
          </w:p>
        </w:tc>
      </w:tr>
      <w:tr w:rsidR="00226811" w:rsidRPr="002F065C" w:rsidTr="00226811">
        <w:trPr>
          <w:trHeight w:val="2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8.2.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Экология и охрана окружающей среды, в т.ч.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 Краевая целевая программа "Предупреждение вредного воздействия вод и обеспечение безопасности гидротехнических сооружений на территории Пермского края, на 2008-2012 годы"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2008-2009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ГТС</w:t>
            </w: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8.3.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Региональный проект "Сельское жилье", в т.ч.</w:t>
            </w:r>
          </w:p>
        </w:tc>
      </w:tr>
      <w:tr w:rsidR="00226811" w:rsidRPr="002F065C" w:rsidTr="00226811">
        <w:trPr>
          <w:trHeight w:val="3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проект "Сельское жилье"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2012-2013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 семьи</w:t>
            </w:r>
          </w:p>
        </w:tc>
      </w:tr>
      <w:tr w:rsidR="00226811" w:rsidRPr="002F065C" w:rsidTr="00226811">
        <w:trPr>
          <w:trHeight w:val="2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Фокинское сельское поселение</w:t>
            </w: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9.1.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Строительство, в т.ч.</w:t>
            </w:r>
          </w:p>
        </w:tc>
      </w:tr>
      <w:tr w:rsidR="00226811" w:rsidRPr="002F065C" w:rsidTr="00226811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Реконструкция тепловых </w:t>
            </w:r>
            <w:r w:rsidRPr="002F065C">
              <w:rPr>
                <w:sz w:val="22"/>
                <w:szCs w:val="22"/>
              </w:rPr>
              <w:lastRenderedPageBreak/>
              <w:t>сетей и котельных, с.Фоки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2008-</w:t>
            </w:r>
            <w:r w:rsidRPr="002F065C">
              <w:rPr>
                <w:sz w:val="22"/>
                <w:szCs w:val="22"/>
              </w:rPr>
              <w:lastRenderedPageBreak/>
              <w:t>2011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 xml:space="preserve">Бюджет </w:t>
            </w:r>
            <w:r w:rsidRPr="002F065C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1 км, 5МгВт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1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генерального плана Фокинского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2010-2011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35,6406 тыс. га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Водоснабжение с. Фоки: ул. Кирова 85-116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водоснабжение с. Фоки: Южный водозабор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 скважины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водоснабжение с. Фоки: Южный водозабор (2 очередь)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2011-2015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 скважины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водоснабжение с. Фоки: ул. Советская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2015-2016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1,4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9.1.7.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по строительству водопровода с.Фоки ул. Красная, Подгорная, Заводская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 на 4,45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9.1.8.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скважины с. Фоки ул. Заводская, с присоединением существующих сетей водопровода ул. Кирова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250 м, 1 скважина</w:t>
            </w: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9.2.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Приоритетный региональный проект "Достойное жилье", в т.ч.</w:t>
            </w:r>
          </w:p>
        </w:tc>
      </w:tr>
      <w:tr w:rsidR="00226811" w:rsidRPr="002F065C" w:rsidTr="00226811">
        <w:trPr>
          <w:trHeight w:val="2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многоквартирных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 дома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Доля собственников жилья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Подпроект "Ликвидация ветхих (аварийных) домов"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 дома</w:t>
            </w:r>
          </w:p>
        </w:tc>
      </w:tr>
      <w:tr w:rsidR="00226811" w:rsidRPr="002F065C" w:rsidTr="00226811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9.3.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Газификация, в т.ч.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3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по газификации жилого фонда с.Фоки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2011-2012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9.3.2.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Газификация  жилого фонда с. Фоки, Пермский край, Чайковский район, с. Фоки, ул. Садовая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1364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</w:t>
            </w:r>
            <w:r w:rsidRPr="002F065C">
              <w:rPr>
                <w:sz w:val="22"/>
                <w:szCs w:val="22"/>
              </w:rPr>
              <w:lastRenderedPageBreak/>
              <w:t>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9.3.3.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Газификация многоквартирных жилых домов с переводом на индивидуальное газовое отопление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 домов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9.3.4.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"Распределительные газопроводы для газификации жилого фонда д. Чумна"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9.3.5.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"Распределительные газопроводы для газификации жилого фонда д. Карша"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ПСД 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9.3.6.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Распределительные газопроводы для газификации жилого фонда индивидуальной застройки д. Чумна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3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9.3.7.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Распределительные газопроводы для газификации жилого фонда д. Карша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3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9.4.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Экология и охрана окружающей среды, в т.ч.</w:t>
            </w: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9.4.1.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 Краевая целевая программа "Предупреждение вредного воздействия вод и обеспечение безопасности гидротехнических сооружений на территории Пермского края, на 2008-2012 годы"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24,5 га</w:t>
            </w: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9.5.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Региональный проект "Сельское жилье", в т.ч.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2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9.5.1.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Проект "Сельское жилье"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2010-2013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109 семей</w:t>
            </w:r>
          </w:p>
        </w:tc>
      </w:tr>
      <w:tr w:rsidR="00226811" w:rsidRPr="002F065C" w:rsidTr="00226811">
        <w:trPr>
          <w:trHeight w:val="2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9.6.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Приоритетный региональный проект "Благоустройство"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9.6.1.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Установка малых архитектурных форм (детские площадки) (с. Фоки, д. Гаревая, д. Чумна)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 компл.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Ограждение мест традиционного захоронения с. Фоки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600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9.6.3.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Ремонт уличных сетей наружного освещения с. Фоки, ул. Заводская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2,6 км (257 св*150 кВт)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9.6.4.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Ремонт уличных сетей наружного освещения (с. Фоки, с. Завод Михайловский, д. Жигалки, д. Лукинцы, д. Чумна, д. Гаревая)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19,5 км (211 св*150 кВт)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9.6.5.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Ремонт внутрипоселковых дорог (с. Фоки, д. Чумна, д. Карша, д. Русалевка, д. Каменный Ключ, д. Жигалки, д. Оралки)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2,9921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9.6.6.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Ремонт колодцев (с. Фоки, д. Завод Михайловский)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 шт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9.6.7.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Озеленение территории с. Фоки, ул. Кирова (цветочное оформление)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100 кв.м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9.6.8.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Озеленение территории с. Фоки, д. Гаревая, д. Завод Михайловский, д. Чумна, д. Лукинцы, д. Жигалки (вырубка сухостоя и аварийных деревьев)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35 кв.м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Чайковское городское поселение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10.1.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Строительство, в т.ч.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2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генерального плана г.Чайковский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2008-2011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5,649 тыс. га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автодороги ул.Вокзальная -ул.Сосновая с железнодорожным переездом  в г. Чайковский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2008-2009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40,6 кв.м</w:t>
            </w:r>
          </w:p>
        </w:tc>
      </w:tr>
      <w:tr w:rsidR="00226811" w:rsidRPr="002F065C" w:rsidTr="00226811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Реконструкция путепровода через железную дорогу на автодороги улиц Приморский бульвар – Промышленная г. Чайковский, Пермский край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2011</w:t>
            </w:r>
            <w:r>
              <w:rPr>
                <w:sz w:val="22"/>
                <w:szCs w:val="22"/>
              </w:rPr>
              <w:t>г.</w:t>
            </w:r>
            <w:r w:rsidRPr="002F06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F065C">
              <w:rPr>
                <w:sz w:val="22"/>
                <w:szCs w:val="22"/>
              </w:rPr>
              <w:t>2013-2014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239,5 м</w:t>
            </w:r>
          </w:p>
        </w:tc>
      </w:tr>
      <w:tr w:rsidR="00226811" w:rsidRPr="002F065C" w:rsidTr="00226811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Водоснабжение жилого фонда частного сектора по ул.Речная Заринского района, г. Чайковский (2-ой этап проектирования)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2010-2011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652,5 м</w:t>
            </w: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Водоснабжение мкр. "Полянка" и "Заря-2", в г. Чайковском Пермского края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3350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Водоснабжение мкр. Азинский,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1,8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10.1.7.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Водоснабжение мкр. "Завьялово-2",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2015-2016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3,1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10.1.8.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Водоснабжение м/р "Полянка" и "Заря-2" (2-я очередь),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2015-2016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4,85 км</w:t>
            </w:r>
          </w:p>
        </w:tc>
      </w:tr>
      <w:tr w:rsidR="00226811" w:rsidRPr="002F065C" w:rsidTr="00226811">
        <w:trPr>
          <w:trHeight w:val="2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10.1.9.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Водоснабжение мкр. "Сайгатский" ул. Уральская, Гагарина, пер. Октября, Логовой, Шоссейный, Шлюзовой, Майский, Подгорный, Свободы,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2015-2016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3,1 км</w:t>
            </w:r>
          </w:p>
        </w:tc>
      </w:tr>
      <w:tr w:rsidR="00226811" w:rsidRPr="002F065C" w:rsidTr="00226811">
        <w:trPr>
          <w:trHeight w:val="5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10.2.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Региональный проект "Муниципальные дороги", в т.ч.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дороги по ул. Вокзальная в границах: от ул. Советская до ул. Шоссе космонавтов. Первый пусковой комплекс: ул. Советская-ул. Приморский бульвар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2009-2012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0,8 км</w:t>
            </w:r>
          </w:p>
        </w:tc>
      </w:tr>
      <w:tr w:rsidR="00226811" w:rsidRPr="002F065C" w:rsidTr="00226811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Капитальный ремонт автомобильной дороги по ул. Вокзальная в границах: от ул. Советская до ул. Шоссе космонавтов. 1 пусковой комплекс "ул. Советская-ул. </w:t>
            </w:r>
            <w:r w:rsidRPr="002F065C">
              <w:rPr>
                <w:sz w:val="22"/>
                <w:szCs w:val="22"/>
              </w:rPr>
              <w:lastRenderedPageBreak/>
              <w:t>Приморский бульвар" и "г.Чайковский. Переустройство железнодорожных переездов участков ст. Сайгатка - Речной порт и ст. Сайгатка - Воткинская ГЭС"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2009-2014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0,816 км</w:t>
            </w:r>
          </w:p>
        </w:tc>
      </w:tr>
      <w:tr w:rsidR="00226811" w:rsidRPr="002F065C" w:rsidTr="00226811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10.2.3.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дорог по ул. Луговая, ул. Юбилейная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2008-2009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0,28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10.2.4.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дороги по ул. Ленина,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2278,25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дороги по ул. Вокзальная, от пересечения с ул. Приморский б-р, до пересечения с ж/д переездом на ул. Сосновая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1,5 км</w:t>
            </w: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10.2.6.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дороги по ул. Шоссе Космонавтов от ж/д переезда (пересечение с ул. Вокзальная) до пересечения с ул. Кирова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3,4 км</w:t>
            </w: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10.2.7.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дороги по ул. Ленина на участке от речного вокзала до пересечения с ул. Вокзальная в муниципальном образовании «Чайковское городское поселение» Пермский край, г. Чайковский (1 пусковой комплекс)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568,45 м</w:t>
            </w:r>
          </w:p>
        </w:tc>
      </w:tr>
      <w:tr w:rsidR="00226811" w:rsidRPr="002F065C" w:rsidTr="00226811">
        <w:trPr>
          <w:trHeight w:val="7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10.3. 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Региональный проект "Достойное жилье", в т.ч.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35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многоквартирных домов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>г.</w:t>
            </w:r>
            <w:r w:rsidRPr="002F06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F065C">
              <w:rPr>
                <w:sz w:val="22"/>
                <w:szCs w:val="22"/>
              </w:rPr>
              <w:t>2012-2014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55 МКД 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3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Доля собственников жилья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7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10.3.2.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Подпроект "Ликвидация ветхих (аварийных) домов"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2008-2012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 дома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10.3.3.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Подпроект "Капитальный ремонт многоквартирных домов" в рамках реализации Федерального закона от 21.07.2011 №185-ФЗ "О фонде содействия реформированию жилищно-коммунального хозяйства"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2009-2015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111 МКД</w:t>
            </w: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5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10.3.4.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Подпроект "Ликвидация ветхих (аварийных) домов" в </w:t>
            </w:r>
            <w:r w:rsidRPr="002F065C">
              <w:rPr>
                <w:color w:val="000000"/>
                <w:sz w:val="22"/>
                <w:szCs w:val="22"/>
              </w:rPr>
              <w:lastRenderedPageBreak/>
              <w:t>рамках реализации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lastRenderedPageBreak/>
              <w:t>2009-2015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28 домов</w:t>
            </w:r>
          </w:p>
        </w:tc>
      </w:tr>
      <w:tr w:rsidR="00226811" w:rsidRPr="002F065C" w:rsidTr="00226811">
        <w:trPr>
          <w:trHeight w:val="41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>Проект "Капитальный ремонт и ремонт дворовых территорий много квартирных домов, проездов к дворовым территориям многоквартирных  домов в г. Чайковский Пермского края", в т.ч.:</w:t>
            </w:r>
          </w:p>
        </w:tc>
      </w:tr>
      <w:tr w:rsidR="00226811" w:rsidRPr="002F065C" w:rsidTr="00226811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10.4.1.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автомобильной дороги, проезда к многоквартирным домам № 19 - № 29 по Приморскому бульвару и к № 11 по ул. Ленина, г.Чайковский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1750,00 м2</w:t>
            </w: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10.4.2.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автомобильной дороги, проезда к многоквартирным домам № 38 -  40,44 по ул. Ленина, г.Чайковский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350,00 м2</w:t>
            </w:r>
          </w:p>
        </w:tc>
      </w:tr>
      <w:tr w:rsidR="00226811" w:rsidRPr="002F065C" w:rsidTr="00226811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10.4.3.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тротуара вдоль многоквартирных домов № 47- № 55 по ул. Ленина, г. 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825,00 м2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10.4.4.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автомобильной дороги, проезда к многоквартирным домам № 53, 55, 57 по ул. Ленина, г. 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441,00 м2</w:t>
            </w: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2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10.4.5.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автомобильной дороги, проезда к многоквартирному дому № 41 по ул. Вокзальная и мест стоянки автотранспортных средств, г. 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1582,00 м2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10.4.6.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тротуаров от дома № 2/4 по ул. Мира до дома № 1/4 по ул. Вокзальная, мест стоянки автотранспортных средств, г. 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489,76 м2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10.4.7.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автомобильной дороги, проезда к многоквартирным домам № 26 по Проспекту Победы и № 7 по Сиреневому бульвару, г. 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542,50 м2</w:t>
            </w:r>
          </w:p>
        </w:tc>
      </w:tr>
      <w:tr w:rsidR="00226811" w:rsidRPr="002F065C" w:rsidTr="00226811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10.4.8.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автомобильной дороги, проезда к многоквартирным домам № 12 и 13 по ул. Сосновая, г. 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140,00 м2</w:t>
            </w: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10.4.9.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Ремонт автомобильной дороги, проезда с ул. Декабристов к многоквартирному дому № 19 </w:t>
            </w:r>
            <w:r w:rsidRPr="002F065C">
              <w:rPr>
                <w:color w:val="000000"/>
                <w:sz w:val="22"/>
                <w:szCs w:val="22"/>
              </w:rPr>
              <w:lastRenderedPageBreak/>
              <w:t>по бульвару Текстильщиков, г. 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lastRenderedPageBreak/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2529,00 м2</w:t>
            </w:r>
          </w:p>
        </w:tc>
      </w:tr>
      <w:tr w:rsidR="00226811" w:rsidRPr="002F065C" w:rsidTr="00226811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lastRenderedPageBreak/>
              <w:t>10.4.10.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в г. 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47777,37 м2</w:t>
            </w:r>
          </w:p>
        </w:tc>
      </w:tr>
      <w:tr w:rsidR="00226811" w:rsidRPr="002F065C" w:rsidTr="00226811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 xml:space="preserve">10.5. 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b/>
                <w:bCs/>
                <w:color w:val="000000"/>
                <w:sz w:val="22"/>
                <w:szCs w:val="22"/>
              </w:rPr>
              <w:t>Приоритетный региональный проект "Благоустройство"</w:t>
            </w:r>
            <w:r w:rsidRPr="002F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10.5.1.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уличных сетей наружного освещения улицы Гагарина от дома № 19 до дома № 31 в г. 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500 м (19 св*150 кВт)</w:t>
            </w: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10.5.2.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проезда улица Вокзальная Поликлиника РЭБ в г. 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1017,5 кв.м</w:t>
            </w:r>
          </w:p>
        </w:tc>
      </w:tr>
      <w:tr w:rsidR="00226811" w:rsidRPr="002F065C" w:rsidTr="00226811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10.5.3.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Ремонт дороги и тротуара по ул. Шоссейная от дома № 23 до дома № 121 включая перекресток с ул. Гагарина в г. Чайковский Пермского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2312,4 кв.м</w:t>
            </w:r>
          </w:p>
        </w:tc>
      </w:tr>
      <w:tr w:rsidR="00226811" w:rsidRPr="002F065C" w:rsidTr="00226811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10.5.4.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Благоустройство территории Чайковского парка культуры и отдыха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286 м2 - мощение тротуара, 247 м2-ограждение</w:t>
            </w:r>
          </w:p>
        </w:tc>
      </w:tr>
      <w:tr w:rsidR="00226811" w:rsidRPr="002F065C" w:rsidTr="00226811">
        <w:trPr>
          <w:trHeight w:val="28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10.6. 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Газификация, в т.ч.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10.6.1.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Газификация п. Завьялово -1 (2-я очередь), г.Чайковский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4591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1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10.6.2.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Газоснабжение микрорайона "Сайгатский" ул.Гагарина  I-очередь г.Чайковский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2009-2011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1203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1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10.6.3.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Газоснабжение микрорайона № 8 г. Чайковский ( 2, 3-я очереди)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2009-2010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2475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10.6.4.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Распределительный газопровод по ул.Речной, мкр. Заря-1, г.Чайковский, Пермский край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2009-2011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905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3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10.6.5.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Газоснабжение м/р "Полянка" и "Заря-2", г.Чайковский, Пермский край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2009-2010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3170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10.6.6.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Газопровод низкого давления по ул. Цветочной, Радужной г.Чайковский Пермский край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2009-2010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569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5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10.6.7.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Газоснабжение микрорайона Завьялово-1 (3 очередь)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2010-2012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1261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lastRenderedPageBreak/>
              <w:t>10.6.8.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Газопровод низкого давления по ул. Рябиновая, Радужная, Солнечная микрорайона "Заря-2" в г. Чайковский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2010-2012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1560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10.6.9.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Газоснабжение мкр. Азинский, ул. Азина, Первомайская, Красноармейская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1,8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10.6.10.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Газоснабжение 8-го микрорайона ул. Садовая, 4;6;8, ул. Спортивная, 10; 12,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2015-2016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0,1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10.6.11.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Газоснабжение микрорайона "Сайгатский" в г. Чайковский Пермского края. II очередь.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2011-2012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1088,9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10.6.12.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Газоснабжение мкр. Сайгатский , (3-очередь),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3,58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9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10.6.13.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Газоснабжение микрорайона "Заря-1" ул. Речная, № 1-7, г. Чайковский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0,126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10.6.14.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Газоснабжение микрорайона "Завьялово-3" ул. Пушкина, ул. Лермонтова, ул. Бажова,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2015-2016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2,13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10.6.15.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Газоснабжение микрорайона "Завьялово", ул. Луговая, ул. Юбилейная,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2008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0,3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10.6.16.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Газопровод низкого давления, ул. Дорожная - ДРСУ "Заря-2" в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2014-2016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0,46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3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10.6.17.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Газоснабжение  поселка "Лесопилка" г. Чайковский, Пермский край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2,745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10.6.18.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 xml:space="preserve">Газоснабжение микрорайонов "Полянка" и "Заря-2" в г. Чайковский, Пермский край, Корректировка. Газопровод низкого давления в микрорайоне "Заря-2" по ул. Кирова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2F065C">
              <w:rPr>
                <w:color w:val="000000"/>
                <w:sz w:val="22"/>
                <w:szCs w:val="22"/>
              </w:rPr>
              <w:t>2011-2012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2902 м</w:t>
            </w:r>
          </w:p>
        </w:tc>
      </w:tr>
      <w:tr w:rsidR="00226811" w:rsidRPr="002F065C" w:rsidTr="00226811">
        <w:trPr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Чайковский муниципальный район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11.1.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Благоустройство и ЖКХ, в т.ч.</w:t>
            </w:r>
          </w:p>
        </w:tc>
      </w:tr>
      <w:tr w:rsidR="00226811" w:rsidRPr="002F065C" w:rsidTr="00226811">
        <w:trPr>
          <w:trHeight w:val="5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Содержание дорог и технадзор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2008-2015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199,354 км</w:t>
            </w:r>
          </w:p>
        </w:tc>
      </w:tr>
      <w:tr w:rsidR="00226811" w:rsidRPr="002F065C" w:rsidTr="00226811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Текущий ремонт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2008-2015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 км в год</w:t>
            </w:r>
          </w:p>
        </w:tc>
      </w:tr>
      <w:tr w:rsidR="00226811" w:rsidRPr="002F065C" w:rsidTr="00226811">
        <w:trPr>
          <w:trHeight w:val="33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сетей водоснабжения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 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lastRenderedPageBreak/>
              <w:t xml:space="preserve">11.2. 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Инвестиционные мероприятия в сфере  строительства, в т.ч.</w:t>
            </w: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схемы территориального планирования Чайковского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2008-2009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Схема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Строительство полигона захоронения ТБО, 1-я очередь*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2015-2017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662 874 куб.м. (емкость полигона уплотненных отходов)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нежилого помещения в жилое по ул.Приморский б-р,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 квартира</w:t>
            </w:r>
          </w:p>
        </w:tc>
      </w:tr>
      <w:tr w:rsidR="00226811" w:rsidRPr="002F065C" w:rsidTr="00226811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Перевод нежилых помещений под жилые квартиры с перепланировкой по адресу: Приморский бульвар, 21, 1 подъезд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2016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4 квартиры</w:t>
            </w: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по переводу жилого фонда БК "Энергия" на индивидуальное электроотопление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 дома</w:t>
            </w:r>
          </w:p>
        </w:tc>
      </w:tr>
      <w:tr w:rsidR="00226811" w:rsidRPr="002F065C" w:rsidTr="00226811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3-го подъезда жилого дома по ул. Приморский б-р,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12 квартир</w:t>
            </w: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Реконструкция входного блока административного здания по улице Приморский бульвар,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2010-2011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пандус</w:t>
            </w: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Корректировка ПСД на строительство полигона захоронения твердых бытовых отходов (ТБО) (1 очередь)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2015-2017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</w:t>
            </w: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стелы Чайковский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стела</w:t>
            </w:r>
          </w:p>
        </w:tc>
      </w:tr>
      <w:tr w:rsidR="00226811" w:rsidRPr="002F065C" w:rsidTr="00226811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кровли административного здания по адресу ул. Ленина, 61/1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1380 кв.м.</w:t>
            </w: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11.2.11.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на строительство пандуса с устройством парковки здания администрации района ул. Ленина,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</w:t>
            </w: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11.2.12.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пандуса с устройством парковки здания администрации района ул. Ленина,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2012-2013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пандус</w:t>
            </w:r>
          </w:p>
        </w:tc>
      </w:tr>
      <w:tr w:rsidR="00226811" w:rsidRPr="002F065C" w:rsidTr="00226811">
        <w:trPr>
          <w:trHeight w:val="35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11.2.13.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котельной в д. Буренка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0,258 Гкал/час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2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11.2.14.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Капитальный ремонт котельной с. Ваньки с </w:t>
            </w:r>
            <w:r w:rsidRPr="002F065C">
              <w:rPr>
                <w:sz w:val="22"/>
                <w:szCs w:val="22"/>
              </w:rPr>
              <w:lastRenderedPageBreak/>
              <w:t>прокладкой резервной ЛЭП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0,2 Гкал/час</w:t>
            </w: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lastRenderedPageBreak/>
              <w:t xml:space="preserve">11.3. 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Краевая целевая программа "Семья и дети Пермского края на 2007- 2010 гг.", в т.ч.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Строительство (приобретение) жилья для детей - сирот, детей, оставшихся без попечения родителей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2008-2013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96 человек</w:t>
            </w: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 xml:space="preserve">11.4. </w:t>
            </w:r>
          </w:p>
        </w:tc>
        <w:tc>
          <w:tcPr>
            <w:tcW w:w="9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2F065C">
              <w:rPr>
                <w:b/>
                <w:bCs/>
                <w:sz w:val="22"/>
                <w:szCs w:val="22"/>
              </w:rPr>
              <w:t>Программа "Муниципальные дороги", в т.ч.</w:t>
            </w:r>
            <w:r w:rsidRPr="002F065C">
              <w:rPr>
                <w:sz w:val="22"/>
                <w:szCs w:val="22"/>
              </w:rPr>
              <w:t> </w:t>
            </w:r>
          </w:p>
        </w:tc>
      </w:tr>
      <w:tr w:rsidR="00226811" w:rsidRPr="002F065C" w:rsidTr="00226811">
        <w:trPr>
          <w:trHeight w:val="30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11.4.1.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дороги "Альняш-Романята"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2008-2010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2,3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11.4.2.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>авто</w:t>
            </w:r>
            <w:r w:rsidRPr="002F065C">
              <w:rPr>
                <w:sz w:val="22"/>
                <w:szCs w:val="22"/>
              </w:rPr>
              <w:t>дороги "Кукуштан-Чайковский-Карша"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2008-2009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1,5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11.4.3.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ПИР и ПСД автодороги </w:t>
            </w:r>
            <w:r>
              <w:rPr>
                <w:sz w:val="22"/>
                <w:szCs w:val="22"/>
              </w:rPr>
              <w:t>«</w:t>
            </w:r>
            <w:r w:rsidRPr="002F065C">
              <w:rPr>
                <w:sz w:val="22"/>
                <w:szCs w:val="22"/>
              </w:rPr>
              <w:t>Ваньки-Вассята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11.4.4.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 xml:space="preserve">автодороги </w:t>
            </w:r>
            <w:r w:rsidRPr="002F065C">
              <w:rPr>
                <w:sz w:val="22"/>
                <w:szCs w:val="22"/>
              </w:rPr>
              <w:t>"Ваньки-Вассята"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2012-2013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1,5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33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11.4.5.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ПИР и ПСД автодороги Чайковский-Ольховка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ПСД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11.4.6.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Капитальный ремонт автодороги "Чайковский -Ольховка"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5,56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4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11.4.7.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капитальный ремонт автомобильной дороги "Сосново-Дедушкино"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2014-2015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5,848 км</w:t>
            </w: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8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11.4.8.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капитальный ремонт автомобильной дороги "Кукуштан-Чайковский-Кириловка"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2014-2015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0,98 км</w:t>
            </w:r>
          </w:p>
        </w:tc>
      </w:tr>
      <w:tr w:rsidR="00226811" w:rsidRPr="002F065C" w:rsidTr="00226811">
        <w:trPr>
          <w:trHeight w:val="3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11.4.9.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капитальный ремонт автомобильной дороги "Гаревая-Б.Букор"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2015-2016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5,783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11.4.10.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Разработка ПСД и строительство тротуара на автомобильной дороге подъезд к с. Фоки-1 участок км 1+022 км+382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2014-2015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0,5 км</w:t>
            </w:r>
          </w:p>
        </w:tc>
      </w:tr>
      <w:tr w:rsidR="00226811" w:rsidRPr="002F065C" w:rsidTr="0022681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26811" w:rsidRPr="002F065C" w:rsidTr="00226811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11.4.11.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Технический учет и паспортизация автомобильных дорог. Разработка проектов организации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2014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811" w:rsidRPr="002F065C" w:rsidRDefault="00226811" w:rsidP="0022681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F065C">
              <w:rPr>
                <w:sz w:val="22"/>
                <w:szCs w:val="22"/>
              </w:rPr>
              <w:t>паспорта на дороги</w:t>
            </w:r>
          </w:p>
        </w:tc>
      </w:tr>
    </w:tbl>
    <w:p w:rsidR="00484F87" w:rsidRPr="0064172B" w:rsidRDefault="00484F87" w:rsidP="00226811">
      <w:pPr>
        <w:jc w:val="right"/>
        <w:sectPr w:rsidR="00484F87" w:rsidRPr="0064172B" w:rsidSect="00C03385">
          <w:pgSz w:w="11906" w:h="16838"/>
          <w:pgMar w:top="567" w:right="851" w:bottom="1134" w:left="1135" w:header="720" w:footer="720" w:gutter="0"/>
          <w:cols w:space="720"/>
          <w:docGrid w:linePitch="326"/>
        </w:sectPr>
      </w:pPr>
      <w:r>
        <w:rPr>
          <w:szCs w:val="28"/>
        </w:rPr>
        <w:br w:type="page"/>
      </w:r>
    </w:p>
    <w:p w:rsidR="00A0027A" w:rsidRPr="00A0027A" w:rsidRDefault="00A0027A" w:rsidP="00A0027A">
      <w:pPr>
        <w:keepNext/>
        <w:keepLines/>
        <w:spacing w:line="360" w:lineRule="exact"/>
        <w:ind w:left="10206"/>
        <w:rPr>
          <w:sz w:val="28"/>
          <w:szCs w:val="28"/>
        </w:rPr>
      </w:pPr>
      <w:r w:rsidRPr="00A0027A">
        <w:rPr>
          <w:bCs/>
          <w:sz w:val="28"/>
          <w:szCs w:val="28"/>
        </w:rPr>
        <w:lastRenderedPageBreak/>
        <w:t>Приложение</w:t>
      </w:r>
      <w:r w:rsidRPr="00A0027A">
        <w:rPr>
          <w:sz w:val="28"/>
          <w:szCs w:val="28"/>
        </w:rPr>
        <w:t xml:space="preserve"> 21 к Программе</w:t>
      </w:r>
    </w:p>
    <w:p w:rsidR="00A0027A" w:rsidRPr="00A0027A" w:rsidRDefault="00A0027A" w:rsidP="00A0027A">
      <w:pPr>
        <w:pStyle w:val="ConsPlusNormal"/>
        <w:widowControl/>
        <w:shd w:val="clear" w:color="auto" w:fill="FFFFFF"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27A" w:rsidRPr="00A0027A" w:rsidRDefault="00A0027A" w:rsidP="00A0027A">
      <w:pPr>
        <w:pStyle w:val="ConsPlusNormal"/>
        <w:widowControl/>
        <w:shd w:val="clear" w:color="auto" w:fill="FFFFFF"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7A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 в сфере градостроительства и инфраструктуры</w:t>
      </w:r>
    </w:p>
    <w:p w:rsidR="00A0027A" w:rsidRPr="00A0027A" w:rsidRDefault="00A0027A" w:rsidP="00A0027A">
      <w:pPr>
        <w:pStyle w:val="ConsPlusNormal"/>
        <w:widowControl/>
        <w:shd w:val="clear" w:color="auto" w:fill="FFFFFF"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9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534"/>
        <w:gridCol w:w="991"/>
        <w:gridCol w:w="993"/>
        <w:gridCol w:w="992"/>
        <w:gridCol w:w="992"/>
        <w:gridCol w:w="992"/>
        <w:gridCol w:w="1134"/>
        <w:gridCol w:w="1134"/>
        <w:gridCol w:w="993"/>
        <w:gridCol w:w="1120"/>
        <w:gridCol w:w="18"/>
        <w:gridCol w:w="1134"/>
      </w:tblGrid>
      <w:tr w:rsidR="00A0027A" w:rsidRPr="0064172B" w:rsidTr="00C03385">
        <w:trPr>
          <w:trHeight w:val="85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показатели</w:t>
            </w:r>
          </w:p>
        </w:tc>
        <w:tc>
          <w:tcPr>
            <w:tcW w:w="1049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результат по годам</w:t>
            </w:r>
          </w:p>
        </w:tc>
      </w:tr>
      <w:tr w:rsidR="00A0027A" w:rsidRPr="008A4F8F" w:rsidTr="00C03385">
        <w:trPr>
          <w:trHeight w:val="474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b/>
                <w:sz w:val="22"/>
                <w:szCs w:val="22"/>
              </w:rPr>
              <w:t>2008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b/>
                <w:sz w:val="22"/>
                <w:szCs w:val="22"/>
              </w:rPr>
              <w:t>2009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b/>
                <w:sz w:val="22"/>
                <w:szCs w:val="22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2015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27A" w:rsidRPr="008A4F8F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8A4F8F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</w:tr>
      <w:tr w:rsidR="00A0027A" w:rsidRPr="0064172B" w:rsidTr="00C03385">
        <w:trPr>
          <w:trHeight w:val="36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Ввод в действие жилых домов, тыс.кв.м.</w:t>
            </w:r>
          </w:p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176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- многоквартирные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17,66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20,053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8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- ИЖС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12,34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9,947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 xml:space="preserve">Жилищный фонд, собственники которого создали ТСЖ, %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 xml:space="preserve">Жилищный фонд, переданный в управление управляющим компаниям различных форм  </w:t>
            </w:r>
            <w:r w:rsidRPr="006417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собственности, %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потерь при транспортировке тепловой энергии и воды, %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0027A" w:rsidRPr="0064172B" w:rsidTr="00C03385"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частного капитала в сфере ЖКХ, %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ветхого и аварийного жилищного фонда, тыс. кв. м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0027A" w:rsidRPr="0064172B" w:rsidTr="00C03385">
        <w:trPr>
          <w:trHeight w:val="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Ветхие сети водоснабжения, км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 xml:space="preserve">48,0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2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Ветхие канализационные сети, км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Ветхие электрически сети, км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Ветхие теплосети, км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Протяженность дорог требующих ремонта, км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13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Доля организаций, осуществляющих управление многоквартирными домами, в уставном капитале которых доля муниципальных образований не более 25%, от общего числа организаций, 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80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 xml:space="preserve">Доля улучшивших жилищные условия от </w:t>
            </w:r>
            <w:r w:rsidRPr="006417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числа нуждающихся в улучшении, 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19,48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15,93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17,91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64172B" w:rsidTr="00C03385">
        <w:trPr>
          <w:trHeight w:val="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Протяженность обслуживаемой на допустимом уровне сети автомобильных дорог общего пользования местного значения (содержание), км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199,354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199,354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199,354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199,354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199,354</w:t>
            </w:r>
          </w:p>
        </w:tc>
      </w:tr>
      <w:tr w:rsidR="00A0027A" w:rsidRPr="0064172B" w:rsidTr="00C03385"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пользования, на которых выполнен капитальный ремонт, км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27A" w:rsidRPr="0064172B" w:rsidTr="00C03385"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автодорог местного значения, 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</w:tr>
      <w:tr w:rsidR="00A0027A" w:rsidRPr="0064172B" w:rsidTr="00C03385">
        <w:trPr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Коэффициент экологической ситуации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72B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172B">
              <w:rPr>
                <w:sz w:val="22"/>
                <w:szCs w:val="22"/>
              </w:rPr>
              <w:t>1,56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27A" w:rsidRPr="0064172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A0027A" w:rsidRDefault="00A0027A" w:rsidP="00A0027A">
      <w:pPr>
        <w:shd w:val="clear" w:color="auto" w:fill="FFFFFF"/>
        <w:spacing w:line="360" w:lineRule="exact"/>
        <w:ind w:left="6096"/>
        <w:jc w:val="right"/>
        <w:rPr>
          <w:szCs w:val="28"/>
        </w:rPr>
        <w:sectPr w:rsidR="00A0027A" w:rsidSect="00C03385">
          <w:endnotePr>
            <w:numFmt w:val="decimal"/>
          </w:endnotePr>
          <w:pgSz w:w="16840" w:h="11907" w:orient="landscape"/>
          <w:pgMar w:top="1418" w:right="680" w:bottom="567" w:left="1134" w:header="720" w:footer="720" w:gutter="0"/>
          <w:cols w:space="720"/>
          <w:titlePg/>
          <w:docGrid w:linePitch="381"/>
        </w:sectPr>
      </w:pPr>
    </w:p>
    <w:p w:rsidR="0011242C" w:rsidRDefault="0011242C" w:rsidP="0011242C">
      <w:pPr>
        <w:jc w:val="right"/>
        <w:rPr>
          <w:bCs/>
          <w:sz w:val="28"/>
          <w:szCs w:val="28"/>
        </w:rPr>
      </w:pPr>
      <w:r w:rsidRPr="0011242C">
        <w:rPr>
          <w:bCs/>
          <w:sz w:val="28"/>
          <w:szCs w:val="28"/>
        </w:rPr>
        <w:lastRenderedPageBreak/>
        <w:t>Приложение 22 к Программе</w:t>
      </w:r>
    </w:p>
    <w:p w:rsidR="0011242C" w:rsidRPr="0011242C" w:rsidRDefault="0011242C" w:rsidP="0011242C">
      <w:pPr>
        <w:jc w:val="right"/>
        <w:rPr>
          <w:bCs/>
          <w:sz w:val="28"/>
          <w:szCs w:val="28"/>
        </w:rPr>
      </w:pPr>
    </w:p>
    <w:p w:rsidR="0011242C" w:rsidRPr="00A0027A" w:rsidRDefault="0011242C" w:rsidP="0011242C">
      <w:pPr>
        <w:jc w:val="center"/>
        <w:rPr>
          <w:b/>
          <w:bCs/>
          <w:sz w:val="28"/>
          <w:szCs w:val="28"/>
        </w:rPr>
      </w:pPr>
      <w:r w:rsidRPr="00A0027A">
        <w:rPr>
          <w:b/>
          <w:bCs/>
          <w:sz w:val="28"/>
          <w:szCs w:val="28"/>
        </w:rPr>
        <w:t>Мероприятия развития водоснабжения Чайковского муниципального района</w:t>
      </w:r>
    </w:p>
    <w:p w:rsidR="0011242C" w:rsidRPr="006D05DF" w:rsidRDefault="0011242C" w:rsidP="0011242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989" w:type="dxa"/>
        <w:tblInd w:w="-612" w:type="dxa"/>
        <w:tblLayout w:type="fixed"/>
        <w:tblLook w:val="0000"/>
      </w:tblPr>
      <w:tblGrid>
        <w:gridCol w:w="407"/>
        <w:gridCol w:w="1573"/>
        <w:gridCol w:w="1832"/>
        <w:gridCol w:w="1948"/>
        <w:gridCol w:w="1661"/>
        <w:gridCol w:w="1596"/>
        <w:gridCol w:w="1783"/>
        <w:gridCol w:w="1820"/>
        <w:gridCol w:w="1249"/>
        <w:gridCol w:w="1251"/>
        <w:gridCol w:w="869"/>
      </w:tblGrid>
      <w:tr w:rsidR="0011242C" w:rsidRPr="0011242C" w:rsidTr="0011242C">
        <w:trPr>
          <w:trHeight w:val="20"/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b/>
                <w:sz w:val="20"/>
                <w:szCs w:val="20"/>
              </w:rPr>
            </w:pPr>
            <w:r w:rsidRPr="0011242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b/>
                <w:sz w:val="20"/>
                <w:szCs w:val="20"/>
              </w:rPr>
            </w:pPr>
            <w:r w:rsidRPr="0011242C">
              <w:rPr>
                <w:b/>
                <w:sz w:val="20"/>
                <w:szCs w:val="20"/>
              </w:rPr>
              <w:t>Наименова-ние  поселения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b/>
                <w:sz w:val="20"/>
                <w:szCs w:val="20"/>
              </w:rPr>
            </w:pPr>
            <w:r w:rsidRPr="0011242C">
              <w:rPr>
                <w:b/>
                <w:sz w:val="20"/>
                <w:szCs w:val="20"/>
              </w:rPr>
              <w:t>Балансовая принадлеж-ность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b/>
                <w:sz w:val="20"/>
                <w:szCs w:val="20"/>
              </w:rPr>
            </w:pPr>
            <w:r w:rsidRPr="0011242C">
              <w:rPr>
                <w:b/>
                <w:sz w:val="20"/>
                <w:szCs w:val="20"/>
              </w:rPr>
              <w:t>Подготовка технических паспортов на объекты водоснабжения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b/>
                <w:sz w:val="20"/>
                <w:szCs w:val="20"/>
              </w:rPr>
            </w:pPr>
            <w:r w:rsidRPr="0011242C">
              <w:rPr>
                <w:b/>
                <w:sz w:val="20"/>
                <w:szCs w:val="20"/>
              </w:rPr>
              <w:t>Проведение межевания земельных участков под объектами водоснабже-ния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b/>
                <w:sz w:val="20"/>
                <w:szCs w:val="20"/>
              </w:rPr>
            </w:pPr>
            <w:r w:rsidRPr="0011242C">
              <w:rPr>
                <w:b/>
                <w:sz w:val="20"/>
                <w:szCs w:val="20"/>
              </w:rPr>
              <w:t>Разработка ПСД, ТЭО на реконструк-цию, строительство, ремонт объектов водоснабже-ния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b/>
                <w:sz w:val="20"/>
                <w:szCs w:val="20"/>
              </w:rPr>
            </w:pPr>
            <w:r w:rsidRPr="0011242C">
              <w:rPr>
                <w:b/>
                <w:sz w:val="20"/>
                <w:szCs w:val="20"/>
              </w:rPr>
              <w:t>Реконструкция, строительство, ремонт объектов водоснабже-ния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b/>
                <w:sz w:val="20"/>
                <w:szCs w:val="20"/>
              </w:rPr>
            </w:pPr>
            <w:r w:rsidRPr="0011242C">
              <w:rPr>
                <w:b/>
                <w:sz w:val="20"/>
                <w:szCs w:val="20"/>
              </w:rPr>
              <w:t>Текущий ремонт объектов водоснабжения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b/>
                <w:sz w:val="20"/>
                <w:szCs w:val="20"/>
              </w:rPr>
            </w:pPr>
            <w:r w:rsidRPr="0011242C">
              <w:rPr>
                <w:b/>
                <w:sz w:val="20"/>
                <w:szCs w:val="20"/>
              </w:rPr>
              <w:t>Разработ-ка проектов ЗСО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b/>
                <w:sz w:val="20"/>
                <w:szCs w:val="20"/>
              </w:rPr>
            </w:pPr>
            <w:r w:rsidRPr="0011242C">
              <w:rPr>
                <w:b/>
                <w:sz w:val="20"/>
                <w:szCs w:val="20"/>
              </w:rPr>
              <w:t>Строи-тельство колодцев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b/>
                <w:sz w:val="20"/>
                <w:szCs w:val="20"/>
              </w:rPr>
            </w:pPr>
            <w:r w:rsidRPr="0011242C">
              <w:rPr>
                <w:b/>
                <w:sz w:val="20"/>
                <w:szCs w:val="20"/>
              </w:rPr>
              <w:t>Кол-во чел.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</w:t>
            </w:r>
          </w:p>
        </w:tc>
        <w:tc>
          <w:tcPr>
            <w:tcW w:w="14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Альняшинское  сельское поселение, </w:t>
            </w:r>
            <w:smartTag w:uri="urn:schemas-microsoft-com:office:smarttags" w:element="metricconverter">
              <w:smartTagPr>
                <w:attr w:name="ProductID" w:val="15,741 км"/>
              </w:smartTagPr>
              <w:r w:rsidRPr="0011242C">
                <w:rPr>
                  <w:sz w:val="20"/>
                  <w:szCs w:val="20"/>
                </w:rPr>
                <w:t>15,741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Альняш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Альняшинского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водопроводные сети - </w:t>
            </w:r>
            <w:smartTag w:uri="urn:schemas-microsoft-com:office:smarttags" w:element="metricconverter">
              <w:smartTagPr>
                <w:attr w:name="ProductID" w:val="5,3 км"/>
              </w:smartTagPr>
              <w:r w:rsidRPr="0011242C">
                <w:rPr>
                  <w:sz w:val="20"/>
                  <w:szCs w:val="20"/>
                </w:rPr>
                <w:t>5,3 км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1 скважина, водопроводные сети - </w:t>
            </w:r>
            <w:smartTag w:uri="urn:schemas-microsoft-com:office:smarttags" w:element="metricconverter">
              <w:smartTagPr>
                <w:attr w:name="ProductID" w:val="5,3 км"/>
              </w:smartTagPr>
              <w:r w:rsidRPr="0011242C">
                <w:rPr>
                  <w:sz w:val="20"/>
                  <w:szCs w:val="20"/>
                </w:rPr>
                <w:t>5,3 км</w:t>
              </w:r>
            </w:smartTag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1 скважина, водопроводные сети - </w:t>
            </w:r>
            <w:smartTag w:uri="urn:schemas-microsoft-com:office:smarttags" w:element="metricconverter">
              <w:smartTagPr>
                <w:attr w:name="ProductID" w:val="5,3 км"/>
              </w:smartTagPr>
              <w:r w:rsidRPr="0011242C">
                <w:rPr>
                  <w:sz w:val="20"/>
                  <w:szCs w:val="20"/>
                </w:rPr>
                <w:t>5,3 км</w:t>
              </w:r>
            </w:smartTag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ремонт 1 скважины, водопроводных сетей - </w:t>
            </w:r>
            <w:smartTag w:uri="urn:schemas-microsoft-com:office:smarttags" w:element="metricconverter">
              <w:smartTagPr>
                <w:attr w:name="ProductID" w:val="5,3 км"/>
              </w:smartTagPr>
              <w:r w:rsidRPr="0011242C">
                <w:rPr>
                  <w:sz w:val="20"/>
                  <w:szCs w:val="20"/>
                </w:rPr>
                <w:t>5,3 км</w:t>
              </w:r>
            </w:smartTag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устранение 2 порывов, ремонт оборудования скважины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есть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262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Альняш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Альняшинского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водопроводные сети - </w:t>
            </w:r>
            <w:smartTag w:uri="urn:schemas-microsoft-com:office:smarttags" w:element="metricconverter">
              <w:smartTagPr>
                <w:attr w:name="ProductID" w:val="1,17 км"/>
              </w:smartTagPr>
              <w:r w:rsidRPr="0011242C">
                <w:rPr>
                  <w:sz w:val="20"/>
                  <w:szCs w:val="20"/>
                </w:rPr>
                <w:t>1,17 км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1 скважина, водопроводные сети - </w:t>
            </w:r>
            <w:smartTag w:uri="urn:schemas-microsoft-com:office:smarttags" w:element="metricconverter">
              <w:smartTagPr>
                <w:attr w:name="ProductID" w:val="1,17 км"/>
              </w:smartTagPr>
              <w:r w:rsidRPr="0011242C">
                <w:rPr>
                  <w:sz w:val="20"/>
                  <w:szCs w:val="20"/>
                </w:rPr>
                <w:t>1,17 км</w:t>
              </w:r>
            </w:smartTag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1 скважина, водопроводные сети - </w:t>
            </w:r>
            <w:smartTag w:uri="urn:schemas-microsoft-com:office:smarttags" w:element="metricconverter">
              <w:smartTagPr>
                <w:attr w:name="ProductID" w:val="1,17 км"/>
              </w:smartTagPr>
              <w:r w:rsidRPr="0011242C">
                <w:rPr>
                  <w:sz w:val="20"/>
                  <w:szCs w:val="20"/>
                </w:rPr>
                <w:t>1,17 км</w:t>
              </w:r>
            </w:smartTag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ремонт - 1 скважина, водопроводные сети - </w:t>
            </w:r>
            <w:smartTag w:uri="urn:schemas-microsoft-com:office:smarttags" w:element="metricconverter">
              <w:smartTagPr>
                <w:attr w:name="ProductID" w:val="1,17 км"/>
              </w:smartTagPr>
              <w:r w:rsidRPr="0011242C">
                <w:rPr>
                  <w:sz w:val="20"/>
                  <w:szCs w:val="20"/>
                </w:rPr>
                <w:t>1,17 км</w:t>
              </w:r>
            </w:smartTag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устранение порывов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есть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253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Альняш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Альняшинского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водопроводные сети - </w:t>
            </w:r>
            <w:smartTag w:uri="urn:schemas-microsoft-com:office:smarttags" w:element="metricconverter">
              <w:smartTagPr>
                <w:attr w:name="ProductID" w:val="5,35 км"/>
              </w:smartTagPr>
              <w:r w:rsidRPr="0011242C">
                <w:rPr>
                  <w:sz w:val="20"/>
                  <w:szCs w:val="20"/>
                </w:rPr>
                <w:t>5,35 км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2 скважины, водопроводные сети - </w:t>
            </w:r>
            <w:smartTag w:uri="urn:schemas-microsoft-com:office:smarttags" w:element="metricconverter">
              <w:smartTagPr>
                <w:attr w:name="ProductID" w:val="5,35 км"/>
              </w:smartTagPr>
              <w:r w:rsidRPr="0011242C">
                <w:rPr>
                  <w:sz w:val="20"/>
                  <w:szCs w:val="20"/>
                </w:rPr>
                <w:t>5,35 км</w:t>
              </w:r>
            </w:smartTag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2 скважины, водопроводные сети - </w:t>
            </w:r>
            <w:smartTag w:uri="urn:schemas-microsoft-com:office:smarttags" w:element="metricconverter">
              <w:smartTagPr>
                <w:attr w:name="ProductID" w:val="5,35 км"/>
              </w:smartTagPr>
              <w:r w:rsidRPr="0011242C">
                <w:rPr>
                  <w:sz w:val="20"/>
                  <w:szCs w:val="20"/>
                </w:rPr>
                <w:t>5,35 км</w:t>
              </w:r>
            </w:smartTag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ремонт - 2 скважины, водопроводные сети - </w:t>
            </w:r>
            <w:smartTag w:uri="urn:schemas-microsoft-com:office:smarttags" w:element="metricconverter">
              <w:smartTagPr>
                <w:attr w:name="ProductID" w:val="5,35 км"/>
              </w:smartTagPr>
              <w:r w:rsidRPr="0011242C">
                <w:rPr>
                  <w:sz w:val="20"/>
                  <w:szCs w:val="20"/>
                </w:rPr>
                <w:t>5,35 км</w:t>
              </w:r>
            </w:smartTag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устранение 3 порывов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есть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700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Альняш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СПК "Альняш"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2 скважины, водопровод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11242C">
                <w:rPr>
                  <w:sz w:val="20"/>
                  <w:szCs w:val="20"/>
                </w:rPr>
                <w:t>0,5 км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2 скважины, водопровод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11242C">
                <w:rPr>
                  <w:sz w:val="20"/>
                  <w:szCs w:val="20"/>
                </w:rPr>
                <w:t>0,5 км</w:t>
              </w:r>
            </w:smartTag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2 скважины, водопровод е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11242C">
                <w:rPr>
                  <w:sz w:val="20"/>
                  <w:szCs w:val="20"/>
                </w:rPr>
                <w:t>0,5 км</w:t>
              </w:r>
            </w:smartTag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ремонт - 2 скважины, водопровод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11242C">
                <w:rPr>
                  <w:sz w:val="20"/>
                  <w:szCs w:val="20"/>
                </w:rPr>
                <w:t>0,5 км</w:t>
              </w:r>
            </w:smartTag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ремонт оборудования скважины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есть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23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Романята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Альняшинского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водопровод - </w:t>
            </w:r>
            <w:smartTag w:uri="urn:schemas-microsoft-com:office:smarttags" w:element="metricconverter">
              <w:smartTagPr>
                <w:attr w:name="ProductID" w:val="0,912 км"/>
              </w:smartTagPr>
              <w:r w:rsidRPr="0011242C">
                <w:rPr>
                  <w:sz w:val="20"/>
                  <w:szCs w:val="20"/>
                </w:rPr>
                <w:t>0,912 км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2 скважины, водопровод - </w:t>
            </w:r>
            <w:smartTag w:uri="urn:schemas-microsoft-com:office:smarttags" w:element="metricconverter">
              <w:smartTagPr>
                <w:attr w:name="ProductID" w:val="0,912 км"/>
              </w:smartTagPr>
              <w:r w:rsidRPr="0011242C">
                <w:rPr>
                  <w:sz w:val="20"/>
                  <w:szCs w:val="20"/>
                </w:rPr>
                <w:t>0,912 км</w:t>
              </w:r>
            </w:smartTag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2 скважины, водопровод - </w:t>
            </w:r>
            <w:smartTag w:uri="urn:schemas-microsoft-com:office:smarttags" w:element="metricconverter">
              <w:smartTagPr>
                <w:attr w:name="ProductID" w:val="0,912 км"/>
              </w:smartTagPr>
              <w:r w:rsidRPr="0011242C">
                <w:rPr>
                  <w:sz w:val="20"/>
                  <w:szCs w:val="20"/>
                </w:rPr>
                <w:t>0,912 км</w:t>
              </w:r>
            </w:smartTag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ремонт - 2 скважины, водопровод - </w:t>
            </w:r>
            <w:smartTag w:uri="urn:schemas-microsoft-com:office:smarttags" w:element="metricconverter">
              <w:smartTagPr>
                <w:attr w:name="ProductID" w:val="0,912 км"/>
              </w:smartTagPr>
              <w:r w:rsidRPr="0011242C">
                <w:rPr>
                  <w:sz w:val="20"/>
                  <w:szCs w:val="20"/>
                </w:rPr>
                <w:t>0,912 км</w:t>
              </w:r>
            </w:smartTag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ремонт оборудования скважины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есть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255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Кирилловка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Альняшинского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водопроводные сети - </w:t>
            </w:r>
            <w:smartTag w:uri="urn:schemas-microsoft-com:office:smarttags" w:element="metricconverter">
              <w:smartTagPr>
                <w:attr w:name="ProductID" w:val="3,009 км"/>
              </w:smartTagPr>
              <w:r w:rsidRPr="0011242C">
                <w:rPr>
                  <w:sz w:val="20"/>
                  <w:szCs w:val="20"/>
                </w:rPr>
                <w:t>3,009 км</w:t>
              </w:r>
            </w:smartTag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1 скважина, водопроводные сети </w:t>
            </w:r>
            <w:smartTag w:uri="urn:schemas-microsoft-com:office:smarttags" w:element="metricconverter">
              <w:smartTagPr>
                <w:attr w:name="ProductID" w:val="3,009 км"/>
              </w:smartTagPr>
              <w:r w:rsidRPr="0011242C">
                <w:rPr>
                  <w:sz w:val="20"/>
                  <w:szCs w:val="20"/>
                </w:rPr>
                <w:t>3,009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устранение порыва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есть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201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</w:t>
            </w:r>
          </w:p>
        </w:tc>
        <w:tc>
          <w:tcPr>
            <w:tcW w:w="15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Большебукорское сельское поселение,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11242C">
                <w:rPr>
                  <w:sz w:val="20"/>
                  <w:szCs w:val="20"/>
                </w:rPr>
                <w:t>14,5 км</w:t>
              </w:r>
            </w:smartTag>
            <w:r w:rsidRPr="0011242C">
              <w:rPr>
                <w:sz w:val="20"/>
                <w:szCs w:val="20"/>
              </w:rPr>
              <w:t>. 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Б.Букор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Большебукорского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4 скважины,</w:t>
            </w:r>
          </w:p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3 водопровода протяженностью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11242C">
                <w:rPr>
                  <w:sz w:val="20"/>
                  <w:szCs w:val="20"/>
                </w:rPr>
                <w:t>14,5 км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4 скважины,  водопроводные сети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11242C">
                <w:rPr>
                  <w:sz w:val="20"/>
                  <w:szCs w:val="20"/>
                </w:rPr>
                <w:t>14,5 км</w:t>
              </w:r>
            </w:smartTag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,1 км"/>
              </w:smartTagPr>
              <w:r w:rsidRPr="0011242C">
                <w:rPr>
                  <w:sz w:val="20"/>
                  <w:szCs w:val="20"/>
                </w:rPr>
                <w:t>2,1 км</w:t>
              </w:r>
            </w:smartTag>
            <w:r w:rsidRPr="0011242C">
              <w:rPr>
                <w:sz w:val="20"/>
                <w:szCs w:val="20"/>
              </w:rPr>
              <w:t xml:space="preserve"> водопроводных сетей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замена -  </w:t>
            </w:r>
            <w:smartTag w:uri="urn:schemas-microsoft-com:office:smarttags" w:element="metricconverter">
              <w:smartTagPr>
                <w:attr w:name="ProductID" w:val="2,1 км"/>
              </w:smartTagPr>
              <w:r w:rsidRPr="0011242C">
                <w:rPr>
                  <w:sz w:val="20"/>
                  <w:szCs w:val="20"/>
                </w:rPr>
                <w:t>2,1 км</w:t>
              </w:r>
            </w:smartTag>
            <w:r w:rsidRPr="0011242C">
              <w:rPr>
                <w:sz w:val="20"/>
                <w:szCs w:val="20"/>
              </w:rPr>
              <w:t xml:space="preserve"> водопроводных сетей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срочный ремонт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11242C">
                <w:rPr>
                  <w:sz w:val="20"/>
                  <w:szCs w:val="20"/>
                </w:rPr>
                <w:t>0,35 км</w:t>
              </w:r>
            </w:smartTag>
            <w:r w:rsidRPr="0011242C">
              <w:rPr>
                <w:sz w:val="20"/>
                <w:szCs w:val="20"/>
              </w:rPr>
              <w:t xml:space="preserve"> водопроводных сетей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4 скважины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1177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М.Букор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Большебукорского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проектируемых </w:t>
            </w:r>
            <w:r w:rsidRPr="0011242C">
              <w:rPr>
                <w:sz w:val="20"/>
                <w:szCs w:val="20"/>
              </w:rPr>
              <w:br/>
              <w:t xml:space="preserve">(1 скважины, водопроводных сетей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1242C">
                <w:rPr>
                  <w:sz w:val="20"/>
                  <w:szCs w:val="20"/>
                </w:rPr>
                <w:t>5 км</w:t>
              </w:r>
            </w:smartTag>
            <w:r w:rsidRPr="0011242C">
              <w:rPr>
                <w:sz w:val="20"/>
                <w:szCs w:val="20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проектируе-мых </w:t>
            </w:r>
            <w:r w:rsidRPr="0011242C">
              <w:rPr>
                <w:sz w:val="20"/>
                <w:szCs w:val="20"/>
              </w:rPr>
              <w:br/>
              <w:t xml:space="preserve">(1 скважины, водопроводных сетей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1242C">
                <w:rPr>
                  <w:sz w:val="20"/>
                  <w:szCs w:val="20"/>
                </w:rPr>
                <w:t>5 км</w:t>
              </w:r>
            </w:smartTag>
            <w:r w:rsidRPr="0011242C">
              <w:rPr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строительство проектируемых </w:t>
            </w:r>
            <w:r w:rsidRPr="0011242C">
              <w:rPr>
                <w:sz w:val="20"/>
                <w:szCs w:val="20"/>
              </w:rPr>
              <w:br/>
              <w:t xml:space="preserve">(1 скважины, водопроводных сетей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1242C">
                <w:rPr>
                  <w:sz w:val="20"/>
                  <w:szCs w:val="20"/>
                </w:rPr>
                <w:t>5 км</w:t>
              </w:r>
            </w:smartTag>
            <w:r w:rsidRPr="0011242C">
              <w:rPr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скважина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238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3</w:t>
            </w:r>
          </w:p>
        </w:tc>
        <w:tc>
          <w:tcPr>
            <w:tcW w:w="15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Ваньковское сельское поселение, </w:t>
            </w:r>
            <w:smartTag w:uri="urn:schemas-microsoft-com:office:smarttags" w:element="metricconverter">
              <w:smartTagPr>
                <w:attr w:name="ProductID" w:val="17,5 км"/>
              </w:smartTagPr>
              <w:r w:rsidRPr="0011242C">
                <w:rPr>
                  <w:sz w:val="20"/>
                  <w:szCs w:val="20"/>
                </w:rPr>
                <w:t>17,5 км</w:t>
              </w:r>
            </w:smartTag>
            <w:r w:rsidRPr="0011242C">
              <w:rPr>
                <w:sz w:val="20"/>
                <w:szCs w:val="20"/>
              </w:rPr>
              <w:t>. 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Ваньки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бесхозные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Скважины - 3 шт., водопровод протяженностью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11242C">
                <w:rPr>
                  <w:sz w:val="20"/>
                  <w:szCs w:val="20"/>
                </w:rPr>
                <w:t>6 км</w:t>
              </w:r>
            </w:smartTag>
            <w:r w:rsidRPr="0011242C">
              <w:rPr>
                <w:sz w:val="20"/>
                <w:szCs w:val="20"/>
              </w:rPr>
              <w:t>, башни Рожневского - 2 шт., 1 скважина  - незавершенное строительство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Скважины - 3 шт., водопровод протяженностью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11242C">
                <w:rPr>
                  <w:sz w:val="20"/>
                  <w:szCs w:val="20"/>
                </w:rPr>
                <w:t>6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строительство башни Рожневского, реконструкция </w:t>
            </w:r>
            <w:smartTag w:uri="urn:schemas-microsoft-com:office:smarttags" w:element="metricconverter">
              <w:smartTagPr>
                <w:attr w:name="ProductID" w:val="4,8 км"/>
              </w:smartTagPr>
              <w:r w:rsidRPr="0011242C">
                <w:rPr>
                  <w:sz w:val="20"/>
                  <w:szCs w:val="20"/>
                </w:rPr>
                <w:t>4,8 км</w:t>
              </w:r>
            </w:smartTag>
            <w:r w:rsidRPr="0011242C">
              <w:rPr>
                <w:sz w:val="20"/>
                <w:szCs w:val="20"/>
              </w:rPr>
              <w:t xml:space="preserve"> сетей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строительство башни Рожневского, реконструкция </w:t>
            </w:r>
            <w:smartTag w:uri="urn:schemas-microsoft-com:office:smarttags" w:element="metricconverter">
              <w:smartTagPr>
                <w:attr w:name="ProductID" w:val="4,8 км"/>
              </w:smartTagPr>
              <w:r w:rsidRPr="0011242C">
                <w:rPr>
                  <w:sz w:val="20"/>
                  <w:szCs w:val="20"/>
                </w:rPr>
                <w:t>4,8 км</w:t>
              </w:r>
            </w:smartTag>
            <w:r w:rsidRPr="0011242C">
              <w:rPr>
                <w:sz w:val="20"/>
                <w:szCs w:val="20"/>
              </w:rPr>
              <w:t xml:space="preserve"> сетей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3 скважины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3 родника по берегу р. Ширчи-ловка (ул. Центральная, ул. Заречная)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784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колхоз "Память Куйбышева" передается в администрацию Ваньковского поселения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Скважина 1 шт. (на ул. Заречная), водопроводная сеть -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11242C">
                <w:rPr>
                  <w:sz w:val="20"/>
                  <w:szCs w:val="20"/>
                </w:rPr>
                <w:t>0,7 км</w:t>
              </w:r>
            </w:smartTag>
            <w:r w:rsidRPr="0011242C">
              <w:rPr>
                <w:sz w:val="20"/>
                <w:szCs w:val="20"/>
              </w:rPr>
              <w:t xml:space="preserve">, башня Рожневского - 1 шт.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Скважина  - 1 шт., водопроводные сети  -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11242C">
                <w:rPr>
                  <w:sz w:val="20"/>
                  <w:szCs w:val="20"/>
                </w:rPr>
                <w:t>0,4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скважина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Вассята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бесхозные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1 скважина, водопровод </w:t>
            </w:r>
            <w:smartTag w:uri="urn:schemas-microsoft-com:office:smarttags" w:element="metricconverter">
              <w:smartTagPr>
                <w:attr w:name="ProductID" w:val="5,2 км"/>
              </w:smartTagPr>
              <w:r w:rsidRPr="0011242C">
                <w:rPr>
                  <w:sz w:val="20"/>
                  <w:szCs w:val="20"/>
                </w:rPr>
                <w:t>5,2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1 скважина, водопровод </w:t>
            </w:r>
            <w:smartTag w:uri="urn:schemas-microsoft-com:office:smarttags" w:element="metricconverter">
              <w:smartTagPr>
                <w:attr w:name="ProductID" w:val="5,2 км"/>
              </w:smartTagPr>
              <w:r w:rsidRPr="0011242C">
                <w:rPr>
                  <w:sz w:val="20"/>
                  <w:szCs w:val="20"/>
                </w:rPr>
                <w:t>5,2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реконструкция водопровода </w:t>
            </w:r>
            <w:smartTag w:uri="urn:schemas-microsoft-com:office:smarttags" w:element="metricconverter">
              <w:smartTagPr>
                <w:attr w:name="ProductID" w:val="4,7 км"/>
              </w:smartTagPr>
              <w:r w:rsidRPr="0011242C">
                <w:rPr>
                  <w:sz w:val="20"/>
                  <w:szCs w:val="20"/>
                </w:rPr>
                <w:t>4,7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реконструкция водопровода </w:t>
            </w:r>
            <w:smartTag w:uri="urn:schemas-microsoft-com:office:smarttags" w:element="metricconverter">
              <w:smartTagPr>
                <w:attr w:name="ProductID" w:val="4,7 км"/>
              </w:smartTagPr>
              <w:r w:rsidRPr="0011242C">
                <w:rPr>
                  <w:sz w:val="20"/>
                  <w:szCs w:val="20"/>
                </w:rPr>
                <w:t>4,7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водопровод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11242C">
                <w:rPr>
                  <w:sz w:val="20"/>
                  <w:szCs w:val="20"/>
                </w:rPr>
                <w:t>0,5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скважина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894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п. Засечный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Ваньковского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централизо-ванная,</w:t>
            </w:r>
            <w:r w:rsidRPr="0011242C">
              <w:rPr>
                <w:sz w:val="20"/>
                <w:szCs w:val="20"/>
              </w:rPr>
              <w:br/>
              <w:t xml:space="preserve"> 2 деценрали-</w:t>
            </w:r>
            <w:r w:rsidRPr="0011242C">
              <w:rPr>
                <w:sz w:val="20"/>
                <w:szCs w:val="20"/>
              </w:rPr>
              <w:lastRenderedPageBreak/>
              <w:t xml:space="preserve">зованных скважины, водопровод </w:t>
            </w:r>
            <w:smartTag w:uri="urn:schemas-microsoft-com:office:smarttags" w:element="metricconverter">
              <w:smartTagPr>
                <w:attr w:name="ProductID" w:val="2,8 км"/>
              </w:smartTagPr>
              <w:r w:rsidRPr="0011242C">
                <w:rPr>
                  <w:sz w:val="20"/>
                  <w:szCs w:val="20"/>
                </w:rPr>
                <w:t>2,8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 xml:space="preserve">3 скважины, водопровод </w:t>
            </w:r>
            <w:smartTag w:uri="urn:schemas-microsoft-com:office:smarttags" w:element="metricconverter">
              <w:smartTagPr>
                <w:attr w:name="ProductID" w:val="2,8 км"/>
              </w:smartTagPr>
              <w:r w:rsidRPr="0011242C">
                <w:rPr>
                  <w:sz w:val="20"/>
                  <w:szCs w:val="20"/>
                </w:rPr>
                <w:t>2,8 км</w:t>
              </w:r>
            </w:smartTag>
            <w:r w:rsidRPr="001124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 реконструкция водопроводных сетей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11242C">
                <w:rPr>
                  <w:sz w:val="20"/>
                  <w:szCs w:val="20"/>
                </w:rPr>
                <w:t>1,5 км</w:t>
              </w:r>
            </w:smartTag>
            <w:r w:rsidRPr="0011242C">
              <w:rPr>
                <w:sz w:val="20"/>
                <w:szCs w:val="20"/>
              </w:rPr>
              <w:t xml:space="preserve">, </w:t>
            </w:r>
            <w:r w:rsidRPr="0011242C">
              <w:rPr>
                <w:sz w:val="20"/>
                <w:szCs w:val="20"/>
              </w:rPr>
              <w:lastRenderedPageBreak/>
              <w:t>новое строительство башни Рожневского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 xml:space="preserve"> реконструкция водопроводных сетей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11242C">
                <w:rPr>
                  <w:sz w:val="20"/>
                  <w:szCs w:val="20"/>
                </w:rPr>
                <w:t>1,5 км</w:t>
              </w:r>
            </w:smartTag>
            <w:r w:rsidRPr="0011242C">
              <w:rPr>
                <w:sz w:val="20"/>
                <w:szCs w:val="20"/>
              </w:rPr>
              <w:t xml:space="preserve">, </w:t>
            </w:r>
            <w:r w:rsidRPr="0011242C">
              <w:rPr>
                <w:sz w:val="20"/>
                <w:szCs w:val="20"/>
              </w:rPr>
              <w:lastRenderedPageBreak/>
              <w:t>новое строительство башни Рожневского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 xml:space="preserve">1 скважина, 3  накопительные емкости  чистой </w:t>
            </w:r>
            <w:r w:rsidRPr="0011242C">
              <w:rPr>
                <w:sz w:val="20"/>
                <w:szCs w:val="20"/>
              </w:rPr>
              <w:lastRenderedPageBreak/>
              <w:t>воды.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>1 скважина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колодец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460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п. Векошинка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бесхозные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1 скважина, водопровод 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11242C">
                <w:rPr>
                  <w:sz w:val="20"/>
                  <w:szCs w:val="20"/>
                </w:rPr>
                <w:t>0,1 км</w:t>
              </w:r>
            </w:smartTag>
            <w:r w:rsidRPr="001124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1скважина, водопровод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11242C">
                <w:rPr>
                  <w:sz w:val="20"/>
                  <w:szCs w:val="20"/>
                </w:rPr>
                <w:t>0,1 км</w:t>
              </w:r>
            </w:smartTag>
            <w:r w:rsidRPr="001124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Установка водонасосной станции, новый водопровод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11242C">
                <w:rPr>
                  <w:sz w:val="20"/>
                  <w:szCs w:val="20"/>
                </w:rPr>
                <w:t>1,5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Установка водонасосной станции, новый водопровод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11242C">
                <w:rPr>
                  <w:sz w:val="20"/>
                  <w:szCs w:val="20"/>
                </w:rPr>
                <w:t>1,5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Ремонт здания накопительной емкости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скважина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48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Опары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колхоз "Память Куйбышева" передается в администрацию Ваньковского поселения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1 скважина, водопровод </w:t>
            </w:r>
            <w:smartTag w:uri="urn:schemas-microsoft-com:office:smarttags" w:element="metricconverter">
              <w:smartTagPr>
                <w:attr w:name="ProductID" w:val="2,1 км"/>
              </w:smartTagPr>
              <w:r w:rsidRPr="0011242C">
                <w:rPr>
                  <w:sz w:val="20"/>
                  <w:szCs w:val="20"/>
                </w:rPr>
                <w:t>2,1 км</w:t>
              </w:r>
            </w:smartTag>
            <w:r w:rsidRPr="0011242C">
              <w:rPr>
                <w:sz w:val="20"/>
                <w:szCs w:val="20"/>
              </w:rPr>
              <w:t>, башня Рожневского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1 скважина, водопровод </w:t>
            </w:r>
            <w:smartTag w:uri="urn:schemas-microsoft-com:office:smarttags" w:element="metricconverter">
              <w:smartTagPr>
                <w:attr w:name="ProductID" w:val="2,1 км"/>
              </w:smartTagPr>
              <w:r w:rsidRPr="0011242C">
                <w:rPr>
                  <w:sz w:val="20"/>
                  <w:szCs w:val="20"/>
                </w:rPr>
                <w:t>2,1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Башня Рожневского - новое строи-тельство, реконструкция водопровода -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1242C">
                <w:rPr>
                  <w:sz w:val="20"/>
                  <w:szCs w:val="20"/>
                </w:rPr>
                <w:t>1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Башня Рожневского - новое строительство, реконструкция водопровода -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1242C">
                <w:rPr>
                  <w:sz w:val="20"/>
                  <w:szCs w:val="20"/>
                </w:rPr>
                <w:t>1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промывка скважины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скважина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колодец по ул. Централь-ная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91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Степаново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колхоз "Память Куйбышева" передается в администрацию Ваньковского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скважина 1 шт. водопровод -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11242C">
                <w:rPr>
                  <w:sz w:val="20"/>
                  <w:szCs w:val="20"/>
                </w:rPr>
                <w:t>0,6 км</w:t>
              </w:r>
            </w:smartTag>
            <w:r w:rsidRPr="0011242C">
              <w:rPr>
                <w:sz w:val="20"/>
                <w:szCs w:val="20"/>
              </w:rPr>
              <w:t xml:space="preserve">., башня Рожневского.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скважина 1 шт. водопровод -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11242C">
                <w:rPr>
                  <w:sz w:val="20"/>
                  <w:szCs w:val="20"/>
                </w:rPr>
                <w:t>0,6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скважина - 1 шт. новое строительство, водопровод -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11242C">
                <w:rPr>
                  <w:sz w:val="20"/>
                  <w:szCs w:val="20"/>
                </w:rPr>
                <w:t>0,6 км</w:t>
              </w:r>
            </w:smartTag>
            <w:r w:rsidRPr="0011242C">
              <w:rPr>
                <w:sz w:val="20"/>
                <w:szCs w:val="20"/>
              </w:rPr>
              <w:t>. реконструкция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скважина - 1 шт. новое строительство, водопровод -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11242C">
                <w:rPr>
                  <w:sz w:val="20"/>
                  <w:szCs w:val="20"/>
                </w:rPr>
                <w:t>0,6 км</w:t>
              </w:r>
            </w:smartTag>
            <w:r w:rsidRPr="0011242C">
              <w:rPr>
                <w:sz w:val="20"/>
                <w:szCs w:val="20"/>
              </w:rPr>
              <w:t>. реконструкция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скважина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оборудование - 1 родника (ул. Цен-тральная)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125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4</w:t>
            </w:r>
          </w:p>
        </w:tc>
        <w:tc>
          <w:tcPr>
            <w:tcW w:w="15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Зипуновское  сельское поселение, </w:t>
            </w:r>
            <w:smartTag w:uri="urn:schemas-microsoft-com:office:smarttags" w:element="metricconverter">
              <w:smartTagPr>
                <w:attr w:name="ProductID" w:val="12,164 км"/>
              </w:smartTagPr>
              <w:r w:rsidRPr="0011242C">
                <w:rPr>
                  <w:sz w:val="20"/>
                  <w:szCs w:val="20"/>
                </w:rPr>
                <w:t>12,164 км</w:t>
              </w:r>
            </w:smartTag>
            <w:r w:rsidRPr="0011242C">
              <w:rPr>
                <w:sz w:val="20"/>
                <w:szCs w:val="20"/>
              </w:rPr>
              <w:t>. 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Зипуново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Зипуновского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br/>
              <w:t xml:space="preserve">водопровод </w:t>
            </w:r>
            <w:smartTag w:uri="urn:schemas-microsoft-com:office:smarttags" w:element="metricconverter">
              <w:smartTagPr>
                <w:attr w:name="ProductID" w:val="6,895 км"/>
              </w:smartTagPr>
              <w:r w:rsidRPr="0011242C">
                <w:rPr>
                  <w:sz w:val="20"/>
                  <w:szCs w:val="20"/>
                </w:rPr>
                <w:t>6,895 км</w:t>
              </w:r>
            </w:smartTag>
            <w:r w:rsidRPr="0011242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скважины,</w:t>
            </w:r>
            <w:r w:rsidRPr="0011242C">
              <w:rPr>
                <w:sz w:val="20"/>
                <w:szCs w:val="20"/>
              </w:rPr>
              <w:br/>
              <w:t xml:space="preserve">водопровод </w:t>
            </w:r>
            <w:smartTag w:uri="urn:schemas-microsoft-com:office:smarttags" w:element="metricconverter">
              <w:smartTagPr>
                <w:attr w:name="ProductID" w:val="6,895 км"/>
              </w:smartTagPr>
              <w:r w:rsidRPr="0011242C">
                <w:rPr>
                  <w:sz w:val="20"/>
                  <w:szCs w:val="20"/>
                </w:rPr>
                <w:t>6,895 км</w:t>
              </w:r>
            </w:smartTag>
            <w:r w:rsidRPr="0011242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скважины,</w:t>
            </w:r>
            <w:r w:rsidRPr="0011242C">
              <w:rPr>
                <w:sz w:val="20"/>
                <w:szCs w:val="20"/>
              </w:rPr>
              <w:br/>
              <w:t xml:space="preserve">водопровод </w:t>
            </w:r>
            <w:smartTag w:uri="urn:schemas-microsoft-com:office:smarttags" w:element="metricconverter">
              <w:smartTagPr>
                <w:attr w:name="ProductID" w:val="6,205 км"/>
              </w:smartTagPr>
              <w:r w:rsidRPr="0011242C">
                <w:rPr>
                  <w:sz w:val="20"/>
                  <w:szCs w:val="20"/>
                </w:rPr>
                <w:t>6,205 км</w:t>
              </w:r>
            </w:smartTag>
            <w:r w:rsidRPr="0011242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скважины,</w:t>
            </w:r>
            <w:r w:rsidRPr="0011242C">
              <w:rPr>
                <w:sz w:val="20"/>
                <w:szCs w:val="20"/>
              </w:rPr>
              <w:br/>
              <w:t xml:space="preserve">водопровод </w:t>
            </w:r>
            <w:smartTag w:uri="urn:schemas-microsoft-com:office:smarttags" w:element="metricconverter">
              <w:smartTagPr>
                <w:attr w:name="ProductID" w:val="6,205 км"/>
              </w:smartTagPr>
              <w:r w:rsidRPr="0011242C">
                <w:rPr>
                  <w:sz w:val="20"/>
                  <w:szCs w:val="20"/>
                </w:rPr>
                <w:t>6,205 км</w:t>
              </w:r>
            </w:smartTag>
            <w:r w:rsidRPr="0011242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скважины,</w:t>
            </w:r>
            <w:r w:rsidRPr="0011242C">
              <w:rPr>
                <w:sz w:val="20"/>
                <w:szCs w:val="20"/>
              </w:rPr>
              <w:br/>
              <w:t xml:space="preserve">водопровод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1242C">
                <w:rPr>
                  <w:sz w:val="20"/>
                  <w:szCs w:val="20"/>
                </w:rPr>
                <w:t>1 км</w:t>
              </w:r>
            </w:smartTag>
            <w:r w:rsidRPr="0011242C">
              <w:rPr>
                <w:sz w:val="20"/>
                <w:szCs w:val="20"/>
              </w:rPr>
              <w:t>,</w:t>
            </w:r>
            <w:r w:rsidRPr="0011242C">
              <w:rPr>
                <w:sz w:val="20"/>
                <w:szCs w:val="20"/>
              </w:rPr>
              <w:br/>
              <w:t>башня Рожневского,</w:t>
            </w:r>
            <w:r w:rsidRPr="0011242C">
              <w:rPr>
                <w:sz w:val="20"/>
                <w:szCs w:val="20"/>
              </w:rPr>
              <w:br/>
              <w:t>ремонт пусковой аппаратуры,</w:t>
            </w:r>
            <w:r w:rsidRPr="0011242C">
              <w:rPr>
                <w:sz w:val="20"/>
                <w:szCs w:val="20"/>
              </w:rPr>
              <w:br/>
              <w:t xml:space="preserve">ремонт 2 </w:t>
            </w:r>
            <w:r w:rsidRPr="0011242C">
              <w:rPr>
                <w:sz w:val="20"/>
                <w:szCs w:val="20"/>
              </w:rPr>
              <w:lastRenderedPageBreak/>
              <w:t>колодцев,</w:t>
            </w:r>
            <w:r w:rsidRPr="0011242C">
              <w:rPr>
                <w:sz w:val="20"/>
                <w:szCs w:val="20"/>
              </w:rPr>
              <w:br/>
              <w:t>оборудование родника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664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п.Буренка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ГУП "АЛК"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скважины,</w:t>
            </w:r>
            <w:r w:rsidRPr="0011242C">
              <w:rPr>
                <w:sz w:val="20"/>
                <w:szCs w:val="20"/>
              </w:rPr>
              <w:br/>
              <w:t xml:space="preserve">водопровод </w:t>
            </w:r>
            <w:smartTag w:uri="urn:schemas-microsoft-com:office:smarttags" w:element="metricconverter">
              <w:smartTagPr>
                <w:attr w:name="ProductID" w:val="5,296 км"/>
              </w:smartTagPr>
              <w:r w:rsidRPr="0011242C">
                <w:rPr>
                  <w:sz w:val="20"/>
                  <w:szCs w:val="20"/>
                </w:rPr>
                <w:t>5,296 км</w:t>
              </w:r>
            </w:smartTag>
            <w:r w:rsidRPr="0011242C">
              <w:rPr>
                <w:sz w:val="20"/>
                <w:szCs w:val="20"/>
              </w:rPr>
              <w:t>,</w:t>
            </w:r>
            <w:r w:rsidRPr="0011242C">
              <w:rPr>
                <w:sz w:val="20"/>
                <w:szCs w:val="20"/>
              </w:rPr>
              <w:br/>
              <w:t>башня Рожневского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скважины,</w:t>
            </w:r>
            <w:r w:rsidRPr="0011242C">
              <w:rPr>
                <w:sz w:val="20"/>
                <w:szCs w:val="20"/>
              </w:rPr>
              <w:br/>
              <w:t xml:space="preserve">водопровод </w:t>
            </w:r>
            <w:smartTag w:uri="urn:schemas-microsoft-com:office:smarttags" w:element="metricconverter">
              <w:smartTagPr>
                <w:attr w:name="ProductID" w:val="5,296 км"/>
              </w:smartTagPr>
              <w:r w:rsidRPr="0011242C">
                <w:rPr>
                  <w:sz w:val="20"/>
                  <w:szCs w:val="20"/>
                </w:rPr>
                <w:t>5,296 км</w:t>
              </w:r>
            </w:smartTag>
            <w:r w:rsidRPr="0011242C">
              <w:rPr>
                <w:sz w:val="20"/>
                <w:szCs w:val="20"/>
              </w:rPr>
              <w:t>,</w:t>
            </w:r>
            <w:r w:rsidRPr="0011242C">
              <w:rPr>
                <w:sz w:val="20"/>
                <w:szCs w:val="20"/>
              </w:rPr>
              <w:br/>
              <w:t>башня Рожневского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br/>
              <w:t xml:space="preserve">водопровод </w:t>
            </w:r>
            <w:smartTag w:uri="urn:schemas-microsoft-com:office:smarttags" w:element="metricconverter">
              <w:smartTagPr>
                <w:attr w:name="ProductID" w:val="4,742 км"/>
              </w:smartTagPr>
              <w:r w:rsidRPr="0011242C">
                <w:rPr>
                  <w:sz w:val="20"/>
                  <w:szCs w:val="20"/>
                </w:rPr>
                <w:t>4,742 км</w:t>
              </w:r>
            </w:smartTag>
            <w:r w:rsidRPr="0011242C">
              <w:rPr>
                <w:sz w:val="20"/>
                <w:szCs w:val="20"/>
              </w:rPr>
              <w:t>,</w:t>
            </w:r>
            <w:r w:rsidRPr="0011242C">
              <w:rPr>
                <w:sz w:val="20"/>
                <w:szCs w:val="20"/>
              </w:rPr>
              <w:br/>
              <w:t>башня Рожневского - реконструкция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br/>
              <w:t xml:space="preserve">водопровод </w:t>
            </w:r>
            <w:smartTag w:uri="urn:schemas-microsoft-com:office:smarttags" w:element="metricconverter">
              <w:smartTagPr>
                <w:attr w:name="ProductID" w:val="4,742 км"/>
              </w:smartTagPr>
              <w:r w:rsidRPr="0011242C">
                <w:rPr>
                  <w:sz w:val="20"/>
                  <w:szCs w:val="20"/>
                </w:rPr>
                <w:t>4,742 км</w:t>
              </w:r>
            </w:smartTag>
            <w:r w:rsidRPr="0011242C">
              <w:rPr>
                <w:sz w:val="20"/>
                <w:szCs w:val="20"/>
              </w:rPr>
              <w:t>,</w:t>
            </w:r>
            <w:r w:rsidRPr="0011242C">
              <w:rPr>
                <w:sz w:val="20"/>
                <w:szCs w:val="20"/>
              </w:rPr>
              <w:br/>
              <w:t>башня Рожневского - реконструкция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скважины,</w:t>
            </w:r>
            <w:r w:rsidRPr="0011242C">
              <w:rPr>
                <w:sz w:val="20"/>
                <w:szCs w:val="20"/>
              </w:rPr>
              <w:br/>
              <w:t xml:space="preserve">водопровод </w:t>
            </w:r>
            <w:smartTag w:uri="urn:schemas-microsoft-com:office:smarttags" w:element="metricconverter">
              <w:smartTagPr>
                <w:attr w:name="ProductID" w:val="4,742 км"/>
              </w:smartTagPr>
              <w:r w:rsidRPr="0011242C">
                <w:rPr>
                  <w:sz w:val="20"/>
                  <w:szCs w:val="20"/>
                </w:rPr>
                <w:t>4,742 км</w:t>
              </w:r>
            </w:smartTag>
            <w:r w:rsidRPr="0011242C">
              <w:rPr>
                <w:sz w:val="20"/>
                <w:szCs w:val="20"/>
              </w:rPr>
              <w:t>,</w:t>
            </w:r>
            <w:r w:rsidRPr="0011242C">
              <w:rPr>
                <w:sz w:val="20"/>
                <w:szCs w:val="20"/>
              </w:rPr>
              <w:br/>
              <w:t>ремонт пусковой аппаратуры,</w:t>
            </w:r>
            <w:r w:rsidRPr="0011242C">
              <w:rPr>
                <w:sz w:val="20"/>
                <w:szCs w:val="20"/>
              </w:rPr>
              <w:br/>
              <w:t>замена водоразборной колонки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скважина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647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5</w:t>
            </w:r>
          </w:p>
        </w:tc>
        <w:tc>
          <w:tcPr>
            <w:tcW w:w="15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Фокинское  сельское поселение, </w:t>
            </w:r>
            <w:smartTag w:uri="urn:schemas-microsoft-com:office:smarttags" w:element="metricconverter">
              <w:smartTagPr>
                <w:attr w:name="ProductID" w:val="33,5 км"/>
              </w:smartTagPr>
              <w:r w:rsidRPr="0011242C">
                <w:rPr>
                  <w:sz w:val="20"/>
                  <w:szCs w:val="20"/>
                </w:rPr>
                <w:t>33,5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Фоки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Фокинского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6 скважин, водопровод  </w:t>
            </w:r>
            <w:smartTag w:uri="urn:schemas-microsoft-com:office:smarttags" w:element="metricconverter">
              <w:smartTagPr>
                <w:attr w:name="ProductID" w:val="33,5 км"/>
              </w:smartTagPr>
              <w:r w:rsidRPr="0011242C">
                <w:rPr>
                  <w:sz w:val="20"/>
                  <w:szCs w:val="20"/>
                </w:rPr>
                <w:t>33,5 км</w:t>
              </w:r>
            </w:smartTag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6 скважин, водопровод  </w:t>
            </w:r>
            <w:smartTag w:uri="urn:schemas-microsoft-com:office:smarttags" w:element="metricconverter">
              <w:smartTagPr>
                <w:attr w:name="ProductID" w:val="33,5 км"/>
              </w:smartTagPr>
              <w:r w:rsidRPr="0011242C">
                <w:rPr>
                  <w:sz w:val="20"/>
                  <w:szCs w:val="20"/>
                </w:rPr>
                <w:t>33,5 км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закольцовка существующих скважин, реконструкция </w:t>
            </w:r>
            <w:smartTag w:uri="urn:schemas-microsoft-com:office:smarttags" w:element="metricconverter">
              <w:smartTagPr>
                <w:attr w:name="ProductID" w:val="33,5 км"/>
              </w:smartTagPr>
              <w:r w:rsidRPr="0011242C">
                <w:rPr>
                  <w:sz w:val="20"/>
                  <w:szCs w:val="20"/>
                </w:rPr>
                <w:t>33,5 км</w:t>
              </w:r>
            </w:smartTag>
            <w:r w:rsidRPr="0011242C">
              <w:rPr>
                <w:sz w:val="20"/>
                <w:szCs w:val="20"/>
              </w:rPr>
              <w:t xml:space="preserve"> водопровода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закольцовка существующих скважин, реконструкция </w:t>
            </w:r>
            <w:smartTag w:uri="urn:schemas-microsoft-com:office:smarttags" w:element="metricconverter">
              <w:smartTagPr>
                <w:attr w:name="ProductID" w:val="33,5 км"/>
              </w:smartTagPr>
              <w:r w:rsidRPr="0011242C">
                <w:rPr>
                  <w:sz w:val="20"/>
                  <w:szCs w:val="20"/>
                </w:rPr>
                <w:t>33,5 км</w:t>
              </w:r>
            </w:smartTag>
            <w:r w:rsidRPr="0011242C">
              <w:rPr>
                <w:sz w:val="20"/>
                <w:szCs w:val="20"/>
              </w:rPr>
              <w:t xml:space="preserve"> водопровода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color w:val="000000"/>
                <w:sz w:val="20"/>
                <w:szCs w:val="20"/>
              </w:rPr>
            </w:pPr>
            <w:r w:rsidRPr="0011242C">
              <w:rPr>
                <w:color w:val="000000"/>
                <w:sz w:val="20"/>
                <w:szCs w:val="20"/>
              </w:rPr>
              <w:t>ремонт 10 колодцев,</w:t>
            </w:r>
            <w:r w:rsidRPr="0011242C">
              <w:rPr>
                <w:color w:val="000000"/>
                <w:sz w:val="20"/>
                <w:szCs w:val="20"/>
              </w:rPr>
              <w:br/>
              <w:t xml:space="preserve">приобретение запасных труб, </w:t>
            </w:r>
            <w:r w:rsidRPr="0011242C">
              <w:rPr>
                <w:color w:val="000000"/>
                <w:sz w:val="20"/>
                <w:szCs w:val="20"/>
              </w:rPr>
              <w:br/>
              <w:t>глубинных насосов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есть на 4 скважины, необходим на 2 скважины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4157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К.Ключ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Фокинского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колодца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253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Жигалки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Фокинского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колодца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244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Оралки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Фокинского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колодец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23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З.Михайлов-ский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Фокинского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колодца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290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Русалевка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Фокинского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колодца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219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Карша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Фокинского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колодца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97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Гаревая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Фокинского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2 скважины, водопровод 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11242C">
                <w:rPr>
                  <w:sz w:val="20"/>
                  <w:szCs w:val="20"/>
                </w:rPr>
                <w:t>5,6 км</w:t>
              </w:r>
            </w:smartTag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2 скважины, водопровод 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11242C">
                <w:rPr>
                  <w:sz w:val="20"/>
                  <w:szCs w:val="20"/>
                </w:rPr>
                <w:t>5,6 км</w:t>
              </w:r>
            </w:smartTag>
            <w:r w:rsidRPr="0011242C">
              <w:rPr>
                <w:sz w:val="20"/>
                <w:szCs w:val="20"/>
              </w:rPr>
              <w:t>,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 капитальный ремонт водопроводных сетей  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11242C">
                <w:rPr>
                  <w:sz w:val="20"/>
                  <w:szCs w:val="20"/>
                </w:rPr>
                <w:t>5,6 км</w:t>
              </w:r>
            </w:smartTag>
            <w:r w:rsidRPr="0011242C">
              <w:rPr>
                <w:sz w:val="20"/>
                <w:szCs w:val="20"/>
              </w:rPr>
              <w:t>,</w:t>
            </w:r>
            <w:r w:rsidRPr="0011242C">
              <w:rPr>
                <w:sz w:val="20"/>
                <w:szCs w:val="20"/>
              </w:rPr>
              <w:br/>
              <w:t>строительство новой скважины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 капитальный ремонт водопроводных сетей  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11242C">
                <w:rPr>
                  <w:sz w:val="20"/>
                  <w:szCs w:val="20"/>
                </w:rPr>
                <w:t>5,6 км</w:t>
              </w:r>
            </w:smartTag>
            <w:r w:rsidRPr="0011242C">
              <w:rPr>
                <w:sz w:val="20"/>
                <w:szCs w:val="20"/>
              </w:rPr>
              <w:t>,</w:t>
            </w:r>
            <w:r w:rsidRPr="0011242C">
              <w:rPr>
                <w:sz w:val="20"/>
                <w:szCs w:val="20"/>
              </w:rPr>
              <w:br/>
              <w:t>строительство новой скважины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скважины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568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Чумна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Фокинского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водопроводные сети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11242C">
                <w:rPr>
                  <w:sz w:val="20"/>
                  <w:szCs w:val="20"/>
                </w:rPr>
                <w:t>4,5 км</w:t>
              </w:r>
            </w:smartTag>
            <w:r w:rsidRPr="0011242C">
              <w:rPr>
                <w:sz w:val="20"/>
                <w:szCs w:val="20"/>
              </w:rPr>
              <w:t xml:space="preserve">, </w:t>
            </w:r>
            <w:r w:rsidRPr="0011242C">
              <w:rPr>
                <w:sz w:val="20"/>
                <w:szCs w:val="20"/>
              </w:rPr>
              <w:br/>
              <w:t xml:space="preserve">башня Рожневского, </w:t>
            </w:r>
            <w:r w:rsidRPr="0011242C">
              <w:rPr>
                <w:sz w:val="20"/>
                <w:szCs w:val="20"/>
              </w:rPr>
              <w:br/>
              <w:t>артезианская скважина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водопроводные сети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11242C">
                <w:rPr>
                  <w:sz w:val="20"/>
                  <w:szCs w:val="20"/>
                </w:rPr>
                <w:t>4,5 км</w:t>
              </w:r>
            </w:smartTag>
            <w:r w:rsidRPr="0011242C">
              <w:rPr>
                <w:sz w:val="20"/>
                <w:szCs w:val="20"/>
              </w:rPr>
              <w:t xml:space="preserve">, </w:t>
            </w:r>
            <w:r w:rsidRPr="0011242C">
              <w:rPr>
                <w:sz w:val="20"/>
                <w:szCs w:val="20"/>
              </w:rPr>
              <w:br/>
              <w:t>артезианская скважина,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замена водопроводных сетей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11242C">
                <w:rPr>
                  <w:sz w:val="20"/>
                  <w:szCs w:val="20"/>
                </w:rPr>
                <w:t>4,5 км</w:t>
              </w:r>
            </w:smartTag>
            <w:r w:rsidRPr="0011242C">
              <w:rPr>
                <w:sz w:val="20"/>
                <w:szCs w:val="20"/>
              </w:rPr>
              <w:t xml:space="preserve">, </w:t>
            </w:r>
            <w:r w:rsidRPr="0011242C">
              <w:rPr>
                <w:sz w:val="20"/>
                <w:szCs w:val="20"/>
              </w:rPr>
              <w:br/>
              <w:t xml:space="preserve">ремонт башни Рожневского, </w:t>
            </w:r>
            <w:r w:rsidRPr="0011242C">
              <w:rPr>
                <w:sz w:val="20"/>
                <w:szCs w:val="20"/>
              </w:rPr>
              <w:br/>
              <w:t>строительство новой скважины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замена водопроводных сетей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11242C">
                <w:rPr>
                  <w:sz w:val="20"/>
                  <w:szCs w:val="20"/>
                </w:rPr>
                <w:t>4,5 км</w:t>
              </w:r>
            </w:smartTag>
            <w:r w:rsidRPr="0011242C">
              <w:rPr>
                <w:sz w:val="20"/>
                <w:szCs w:val="20"/>
              </w:rPr>
              <w:t xml:space="preserve">, </w:t>
            </w:r>
            <w:r w:rsidRPr="0011242C">
              <w:rPr>
                <w:sz w:val="20"/>
                <w:szCs w:val="20"/>
              </w:rPr>
              <w:br/>
              <w:t xml:space="preserve">ремонт башни Рожневского, </w:t>
            </w:r>
            <w:r w:rsidRPr="0011242C">
              <w:rPr>
                <w:sz w:val="20"/>
                <w:szCs w:val="20"/>
              </w:rPr>
              <w:br/>
              <w:t>строительство новой скважины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приобретение глубинного насоса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 скважины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488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Лукинцы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Фокинского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оборудование новой скважины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оборудование новой скважины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оборудование новой скважины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скважина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100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6</w:t>
            </w:r>
          </w:p>
        </w:tc>
        <w:tc>
          <w:tcPr>
            <w:tcW w:w="15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Уральское сельское поселение, </w:t>
            </w:r>
            <w:smartTag w:uri="urn:schemas-microsoft-com:office:smarttags" w:element="metricconverter">
              <w:smartTagPr>
                <w:attr w:name="ProductID" w:val="11,3 км"/>
              </w:smartTagPr>
              <w:r w:rsidRPr="0011242C">
                <w:rPr>
                  <w:sz w:val="20"/>
                  <w:szCs w:val="20"/>
                </w:rPr>
                <w:t>11,3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Уральское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Уральского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бурение новой скважины,  2 водопровода (</w:t>
            </w:r>
            <w:smartTag w:uri="urn:schemas-microsoft-com:office:smarttags" w:element="metricconverter">
              <w:smartTagPr>
                <w:attr w:name="ProductID" w:val="11,3 км"/>
              </w:smartTagPr>
              <w:r w:rsidRPr="0011242C">
                <w:rPr>
                  <w:sz w:val="20"/>
                  <w:szCs w:val="20"/>
                </w:rPr>
                <w:t>11,3 км</w:t>
              </w:r>
            </w:smartTag>
            <w:r w:rsidRPr="0011242C">
              <w:rPr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3 скважины, бурение новой скважины,  2 водопровода (</w:t>
            </w:r>
            <w:smartTag w:uri="urn:schemas-microsoft-com:office:smarttags" w:element="metricconverter">
              <w:smartTagPr>
                <w:attr w:name="ProductID" w:val="11,3 км"/>
              </w:smartTagPr>
              <w:r w:rsidRPr="0011242C">
                <w:rPr>
                  <w:sz w:val="20"/>
                  <w:szCs w:val="20"/>
                </w:rPr>
                <w:t>11,3 км</w:t>
              </w:r>
            </w:smartTag>
            <w:r w:rsidRPr="0011242C">
              <w:rPr>
                <w:sz w:val="20"/>
                <w:szCs w:val="20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бурение новой скважины, замена водо-проводных сетей - </w:t>
            </w:r>
            <w:smartTag w:uri="urn:schemas-microsoft-com:office:smarttags" w:element="metricconverter">
              <w:smartTagPr>
                <w:attr w:name="ProductID" w:val="10,8 км"/>
              </w:smartTagPr>
              <w:r w:rsidRPr="0011242C">
                <w:rPr>
                  <w:sz w:val="20"/>
                  <w:szCs w:val="20"/>
                </w:rPr>
                <w:t>10,8 км</w:t>
              </w:r>
            </w:smartTag>
            <w:r w:rsidRPr="0011242C">
              <w:rPr>
                <w:sz w:val="20"/>
                <w:szCs w:val="20"/>
              </w:rPr>
              <w:t>, прокладка новых сетей по ул. Зеле-ная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1242C">
                <w:rPr>
                  <w:sz w:val="20"/>
                  <w:szCs w:val="20"/>
                </w:rPr>
                <w:t>2 км</w:t>
              </w:r>
            </w:smartTag>
            <w:r w:rsidRPr="0011242C">
              <w:rPr>
                <w:sz w:val="20"/>
                <w:szCs w:val="20"/>
              </w:rPr>
              <w:t xml:space="preserve">), оборудование резервуара </w:t>
            </w:r>
            <w:r w:rsidRPr="0011242C">
              <w:rPr>
                <w:sz w:val="20"/>
                <w:szCs w:val="20"/>
              </w:rPr>
              <w:lastRenderedPageBreak/>
              <w:t xml:space="preserve">чистой воды на </w:t>
            </w:r>
            <w:smartTag w:uri="urn:schemas-microsoft-com:office:smarttags" w:element="metricconverter">
              <w:smartTagPr>
                <w:attr w:name="ProductID" w:val="300 куб. м"/>
              </w:smartTagPr>
              <w:r w:rsidRPr="0011242C">
                <w:rPr>
                  <w:sz w:val="20"/>
                  <w:szCs w:val="20"/>
                </w:rPr>
                <w:t>300 куб. 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 xml:space="preserve">бурение новой скважины, замена водо-проводных сетей - </w:t>
            </w:r>
            <w:smartTag w:uri="urn:schemas-microsoft-com:office:smarttags" w:element="metricconverter">
              <w:smartTagPr>
                <w:attr w:name="ProductID" w:val="10,8 км"/>
              </w:smartTagPr>
              <w:r w:rsidRPr="0011242C">
                <w:rPr>
                  <w:sz w:val="20"/>
                  <w:szCs w:val="20"/>
                </w:rPr>
                <w:t>10,8 км</w:t>
              </w:r>
            </w:smartTag>
            <w:r w:rsidRPr="0011242C">
              <w:rPr>
                <w:sz w:val="20"/>
                <w:szCs w:val="20"/>
              </w:rPr>
              <w:t>, прокладка новых сетей по ул. Зеленая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1242C">
                <w:rPr>
                  <w:sz w:val="20"/>
                  <w:szCs w:val="20"/>
                </w:rPr>
                <w:t>2 км</w:t>
              </w:r>
            </w:smartTag>
            <w:r w:rsidRPr="0011242C">
              <w:rPr>
                <w:sz w:val="20"/>
                <w:szCs w:val="20"/>
              </w:rPr>
              <w:t xml:space="preserve">), оборудо-вание резервуа-ра чистой воды на </w:t>
            </w:r>
            <w:smartTag w:uri="urn:schemas-microsoft-com:office:smarttags" w:element="metricconverter">
              <w:smartTagPr>
                <w:attr w:name="ProductID" w:val="300 куб. м"/>
              </w:smartTagPr>
              <w:r w:rsidRPr="0011242C">
                <w:rPr>
                  <w:sz w:val="20"/>
                  <w:szCs w:val="20"/>
                </w:rPr>
                <w:t>300 куб. 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имеется 2 скважины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1070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Белая гора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Уральского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водоснабжения нет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4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Злодарь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Уральского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водоснабжения нет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108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7</w:t>
            </w:r>
          </w:p>
        </w:tc>
        <w:tc>
          <w:tcPr>
            <w:tcW w:w="15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Сосновское  сельское поселение,  </w:t>
            </w:r>
            <w:smartTag w:uri="urn:schemas-microsoft-com:office:smarttags" w:element="metricconverter">
              <w:smartTagPr>
                <w:attr w:name="ProductID" w:val="11,35 км"/>
              </w:smartTagPr>
              <w:r w:rsidRPr="0011242C">
                <w:rPr>
                  <w:sz w:val="20"/>
                  <w:szCs w:val="20"/>
                </w:rPr>
                <w:t>11,35 км</w:t>
              </w:r>
            </w:smartTag>
            <w:r w:rsidRPr="0011242C">
              <w:rPr>
                <w:sz w:val="20"/>
                <w:szCs w:val="20"/>
              </w:rPr>
              <w:t>.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с. Сосново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Сосновского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технические паспорта на скважины  (2 шт.), водопровод  </w:t>
            </w:r>
            <w:smartTag w:uri="urn:schemas-microsoft-com:office:smarttags" w:element="metricconverter">
              <w:smartTagPr>
                <w:attr w:name="ProductID" w:val="7,85 км"/>
              </w:smartTagPr>
              <w:r w:rsidRPr="0011242C">
                <w:rPr>
                  <w:sz w:val="20"/>
                  <w:szCs w:val="20"/>
                </w:rPr>
                <w:t>7,85 км</w:t>
              </w:r>
            </w:smartTag>
            <w:r w:rsidRPr="0011242C">
              <w:rPr>
                <w:sz w:val="20"/>
                <w:szCs w:val="20"/>
              </w:rPr>
              <w:t xml:space="preserve"> нет, 3  резервуара по 14,2 куб.м и 2 резервуара по 10 куб.м.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межевание проводит  "Геоком" г. Оса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 промывка или строительство новых скважин около СТФ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 промывка или строительство новых скважин около СТФ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водопровод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11242C">
                <w:rPr>
                  <w:sz w:val="20"/>
                  <w:szCs w:val="20"/>
                </w:rPr>
                <w:t>5,5 км</w:t>
              </w:r>
            </w:smartTag>
            <w:r w:rsidRPr="0011242C">
              <w:rPr>
                <w:sz w:val="20"/>
                <w:szCs w:val="20"/>
              </w:rPr>
              <w:t>.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1242C">
                <w:rPr>
                  <w:sz w:val="20"/>
                  <w:szCs w:val="20"/>
                </w:rPr>
                <w:t>2008 г</w:t>
              </w:r>
            </w:smartTag>
            <w:r w:rsidRPr="0011242C">
              <w:rPr>
                <w:sz w:val="20"/>
                <w:szCs w:val="20"/>
              </w:rPr>
              <w:t xml:space="preserve">.  - </w:t>
            </w:r>
            <w:smartTag w:uri="urn:schemas-microsoft-com:office:smarttags" w:element="metricconverter">
              <w:smartTagPr>
                <w:attr w:name="ProductID" w:val="1,040 км"/>
              </w:smartTagPr>
              <w:r w:rsidRPr="0011242C">
                <w:rPr>
                  <w:sz w:val="20"/>
                  <w:szCs w:val="20"/>
                </w:rPr>
                <w:t>1,040 км</w:t>
              </w:r>
            </w:smartTag>
            <w:r w:rsidRPr="0011242C">
              <w:rPr>
                <w:sz w:val="20"/>
                <w:szCs w:val="20"/>
              </w:rPr>
              <w:t>;</w:t>
            </w:r>
            <w:r w:rsidRPr="0011242C">
              <w:rPr>
                <w:sz w:val="20"/>
                <w:szCs w:val="20"/>
              </w:rPr>
              <w:br/>
              <w:t xml:space="preserve">2009 г. - </w:t>
            </w:r>
            <w:smartTag w:uri="urn:schemas-microsoft-com:office:smarttags" w:element="metricconverter">
              <w:smartTagPr>
                <w:attr w:name="ProductID" w:val="1,26 км"/>
              </w:smartTagPr>
              <w:r w:rsidRPr="0011242C">
                <w:rPr>
                  <w:sz w:val="20"/>
                  <w:szCs w:val="20"/>
                </w:rPr>
                <w:t>1,26 км</w:t>
              </w:r>
            </w:smartTag>
            <w:r w:rsidRPr="0011242C">
              <w:rPr>
                <w:sz w:val="20"/>
                <w:szCs w:val="20"/>
              </w:rPr>
              <w:t>;</w:t>
            </w:r>
            <w:r w:rsidRPr="0011242C">
              <w:rPr>
                <w:sz w:val="20"/>
                <w:szCs w:val="20"/>
              </w:rPr>
              <w:br/>
              <w:t>2010 г. – промыв ка скважин СТФ, скважины № 2 (ул. Октябрь-ская);</w:t>
            </w:r>
            <w:r w:rsidRPr="0011242C">
              <w:rPr>
                <w:sz w:val="20"/>
                <w:szCs w:val="20"/>
              </w:rPr>
              <w:br/>
              <w:t xml:space="preserve">2011 г. -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11242C">
                <w:rPr>
                  <w:sz w:val="20"/>
                  <w:szCs w:val="20"/>
                </w:rPr>
                <w:t>1,1 км</w:t>
              </w:r>
            </w:smartTag>
            <w:r w:rsidRPr="0011242C">
              <w:rPr>
                <w:sz w:val="20"/>
                <w:szCs w:val="20"/>
              </w:rPr>
              <w:t xml:space="preserve"> по ул. Совет-ская;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1242C">
                <w:rPr>
                  <w:sz w:val="20"/>
                  <w:szCs w:val="20"/>
                </w:rPr>
                <w:t>2012 г</w:t>
              </w:r>
            </w:smartTag>
            <w:r w:rsidRPr="0011242C">
              <w:rPr>
                <w:sz w:val="20"/>
                <w:szCs w:val="20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11242C">
                <w:rPr>
                  <w:sz w:val="20"/>
                  <w:szCs w:val="20"/>
                </w:rPr>
                <w:t>1,1 км</w:t>
              </w:r>
            </w:smartTag>
            <w:r w:rsidRPr="0011242C">
              <w:rPr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1242C">
                <w:rPr>
                  <w:sz w:val="20"/>
                  <w:szCs w:val="20"/>
                </w:rPr>
                <w:t>2013 г</w:t>
              </w:r>
            </w:smartTag>
            <w:r w:rsidRPr="0011242C">
              <w:rPr>
                <w:sz w:val="20"/>
                <w:szCs w:val="20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11242C">
                <w:rPr>
                  <w:sz w:val="20"/>
                  <w:szCs w:val="20"/>
                </w:rPr>
                <w:t>1,0 км</w:t>
              </w:r>
            </w:smartTag>
            <w:r w:rsidRPr="0011242C">
              <w:rPr>
                <w:sz w:val="20"/>
                <w:szCs w:val="20"/>
              </w:rPr>
              <w:t>.)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есть на 2 скважины, необходимо на 2 скважины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1117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Маракуши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бесхозные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технический паспорт на скважину есть, на водопроводные сети нет, башню Рожневского нет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 скважина, водопроводные сети, башня Рожневского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устранение порывов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необходим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279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Дедушкино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Колхоз "Восход"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 скважина, водопроводные сети, башня Рожневского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есть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389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Соловьи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Сосновского с/п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на водопроводные сети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11242C">
                <w:rPr>
                  <w:sz w:val="20"/>
                  <w:szCs w:val="20"/>
                </w:rPr>
                <w:t>1,5 км</w:t>
              </w:r>
            </w:smartTag>
            <w:r w:rsidRPr="0011242C">
              <w:rPr>
                <w:sz w:val="20"/>
                <w:szCs w:val="20"/>
              </w:rPr>
              <w:t>, башня Рожневского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межевание проводит  "Геоком" г. Оса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30</w:t>
            </w:r>
          </w:p>
        </w:tc>
      </w:tr>
      <w:tr w:rsidR="0011242C" w:rsidRPr="0011242C" w:rsidTr="0011242C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д. Ольховочка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администрация Сосновского с/п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 xml:space="preserve">родник с водопроводными сетями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1242C">
                <w:rPr>
                  <w:sz w:val="20"/>
                  <w:szCs w:val="20"/>
                </w:rPr>
                <w:t>2 км</w:t>
              </w:r>
            </w:smartTag>
            <w:r w:rsidRPr="0011242C">
              <w:rPr>
                <w:sz w:val="20"/>
                <w:szCs w:val="20"/>
              </w:rPr>
              <w:t>, емскость для воды на 6 куб.м., бурение скважины, оборудование дополнительной водонапорной башни.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межевание проводит  "Геоком" г. Оса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2C" w:rsidRPr="0011242C" w:rsidRDefault="0011242C" w:rsidP="003C551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1242C">
                <w:rPr>
                  <w:sz w:val="20"/>
                  <w:szCs w:val="20"/>
                </w:rPr>
                <w:t>2009 г</w:t>
              </w:r>
            </w:smartTag>
            <w:r w:rsidRPr="0011242C">
              <w:rPr>
                <w:sz w:val="20"/>
                <w:szCs w:val="20"/>
              </w:rPr>
              <w:t xml:space="preserve">. – водоп-роводные сети  -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11242C">
                <w:rPr>
                  <w:sz w:val="20"/>
                  <w:szCs w:val="20"/>
                </w:rPr>
                <w:t>0,5 км</w:t>
              </w:r>
            </w:smartTag>
            <w:r w:rsidRPr="0011242C">
              <w:rPr>
                <w:sz w:val="20"/>
                <w:szCs w:val="20"/>
              </w:rPr>
              <w:t xml:space="preserve"> по ул Основная;</w:t>
            </w:r>
            <w:r w:rsidRPr="0011242C">
              <w:rPr>
                <w:sz w:val="20"/>
                <w:szCs w:val="20"/>
              </w:rPr>
              <w:br/>
              <w:t>2010 г. - бурение скважины, установка новой водонапорной башни на 6 куб.м.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 скважина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2C" w:rsidRPr="0011242C" w:rsidRDefault="0011242C" w:rsidP="003C5510">
            <w:pPr>
              <w:jc w:val="center"/>
              <w:rPr>
                <w:sz w:val="20"/>
                <w:szCs w:val="20"/>
              </w:rPr>
            </w:pPr>
            <w:r w:rsidRPr="0011242C">
              <w:rPr>
                <w:sz w:val="20"/>
                <w:szCs w:val="20"/>
              </w:rPr>
              <w:t>131</w:t>
            </w:r>
          </w:p>
        </w:tc>
      </w:tr>
    </w:tbl>
    <w:p w:rsidR="003C5510" w:rsidRPr="003C5510" w:rsidRDefault="00484F87" w:rsidP="00D519AC">
      <w:pPr>
        <w:shd w:val="clear" w:color="auto" w:fill="FFFFFF"/>
        <w:tabs>
          <w:tab w:val="left" w:pos="10773"/>
        </w:tabs>
        <w:ind w:left="10915"/>
        <w:rPr>
          <w:color w:val="000000"/>
          <w:sz w:val="28"/>
          <w:szCs w:val="28"/>
        </w:rPr>
      </w:pPr>
      <w:r>
        <w:rPr>
          <w:szCs w:val="28"/>
        </w:rPr>
        <w:br w:type="page"/>
      </w:r>
      <w:r w:rsidR="003C5510" w:rsidRPr="003C5510">
        <w:rPr>
          <w:color w:val="000000"/>
          <w:sz w:val="28"/>
          <w:szCs w:val="28"/>
        </w:rPr>
        <w:lastRenderedPageBreak/>
        <w:t>Приложение 23</w:t>
      </w:r>
      <w:r w:rsidR="003C5510">
        <w:rPr>
          <w:color w:val="000000"/>
          <w:sz w:val="28"/>
          <w:szCs w:val="28"/>
        </w:rPr>
        <w:t>к Программе</w:t>
      </w:r>
    </w:p>
    <w:p w:rsidR="003C5510" w:rsidRPr="003C5510" w:rsidRDefault="003C5510" w:rsidP="003C5510">
      <w:pPr>
        <w:tabs>
          <w:tab w:val="left" w:pos="1503"/>
          <w:tab w:val="left" w:pos="2683"/>
          <w:tab w:val="left" w:pos="4318"/>
          <w:tab w:val="left" w:pos="5398"/>
          <w:tab w:val="left" w:pos="7947"/>
          <w:tab w:val="left" w:pos="9715"/>
          <w:tab w:val="left" w:pos="11895"/>
        </w:tabs>
        <w:ind w:left="90"/>
        <w:jc w:val="center"/>
        <w:rPr>
          <w:rFonts w:ascii="Arial" w:hAnsi="Arial" w:cs="Arial"/>
          <w:sz w:val="20"/>
          <w:szCs w:val="20"/>
        </w:rPr>
      </w:pPr>
    </w:p>
    <w:p w:rsidR="003C5510" w:rsidRPr="00A0027A" w:rsidRDefault="003C5510" w:rsidP="003C5510">
      <w:pPr>
        <w:ind w:left="90"/>
        <w:jc w:val="center"/>
        <w:rPr>
          <w:b/>
          <w:bCs/>
          <w:sz w:val="28"/>
          <w:szCs w:val="28"/>
        </w:rPr>
      </w:pPr>
      <w:r w:rsidRPr="00A0027A">
        <w:rPr>
          <w:b/>
          <w:bCs/>
          <w:sz w:val="28"/>
          <w:szCs w:val="28"/>
        </w:rPr>
        <w:t>Природоохранные мероприятия на территории Чайковского муниципального района</w:t>
      </w:r>
    </w:p>
    <w:p w:rsidR="003C5510" w:rsidRPr="00A0027A" w:rsidRDefault="003C5510" w:rsidP="003C5510">
      <w:pPr>
        <w:tabs>
          <w:tab w:val="left" w:pos="1503"/>
          <w:tab w:val="left" w:pos="2683"/>
          <w:tab w:val="left" w:pos="4318"/>
          <w:tab w:val="left" w:pos="5398"/>
          <w:tab w:val="left" w:pos="7947"/>
          <w:tab w:val="left" w:pos="9715"/>
          <w:tab w:val="left" w:pos="11895"/>
        </w:tabs>
        <w:ind w:left="90"/>
        <w:jc w:val="center"/>
        <w:rPr>
          <w:b/>
          <w:bCs/>
          <w:sz w:val="28"/>
          <w:szCs w:val="28"/>
        </w:rPr>
      </w:pPr>
    </w:p>
    <w:tbl>
      <w:tblPr>
        <w:tblW w:w="14739" w:type="dxa"/>
        <w:tblInd w:w="90" w:type="dxa"/>
        <w:tblLook w:val="04A0"/>
      </w:tblPr>
      <w:tblGrid>
        <w:gridCol w:w="1413"/>
        <w:gridCol w:w="1180"/>
        <w:gridCol w:w="1635"/>
        <w:gridCol w:w="1080"/>
        <w:gridCol w:w="2549"/>
        <w:gridCol w:w="1768"/>
        <w:gridCol w:w="2584"/>
        <w:gridCol w:w="2530"/>
      </w:tblGrid>
      <w:tr w:rsidR="003C5510" w:rsidRPr="00ED7CB3" w:rsidTr="00ED7CB3">
        <w:trPr>
          <w:trHeight w:val="20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Объем финансовых средств, тыс.руб.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Ожидаемый результат</w:t>
            </w:r>
          </w:p>
        </w:tc>
      </w:tr>
      <w:tr w:rsidR="003C5510" w:rsidRPr="00ED7CB3" w:rsidTr="00ED7CB3">
        <w:trPr>
          <w:trHeight w:val="2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3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3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1. Краевая целевая программа "Обращение с отходами производства и потребления на территории Пермского края на 2010-2014 годы", в том числе:</w:t>
            </w: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1.1. Строительство полигона захоронения ТБО г. Чайковский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17 978,0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13 483,5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4 494,5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Подрядчик определяется на конкурсной основе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 xml:space="preserve">Улучшение экологической обстановки 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119 552,0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119 552,0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1.2. Рекультивация объектов размещения отходов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111 390,0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83 542,5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27 847,5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 xml:space="preserve">Природоохранные мероприятия на территории Чайковского муниципального района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2. Краевая целевая программа «Предупреждение вредного воздействия вод и обеспечение безопасности гидротехнических сооружений на территории Пермского края на 2008-2012 годы»</w:t>
            </w: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2.1. Капитальный ремонт гидротехнических сооружений в Уральском сельском поселении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12 000,0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2 800,0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1 200,0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Подрядчик определяется на конкурсной основе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Улучшение качества воды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2 088,0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1 459,0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629,0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2.2. Реконструкция гидротехнического сооружения пруда в с.Завод Михайловский Фокинского сельского поселения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13 347,4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9 343,4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4 004,0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Подрядчик определяется на конкурсной основе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Улучшение качества воды</w:t>
            </w: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 xml:space="preserve">3. Строительство и монтаж очистных сооружений (ПИР) с. Зипуново 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918,5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688,9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229,6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Подрядчик определяется на конкурсной основе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Обеззараживание очищенных сточных вод путем ультрафиолетового излучения</w:t>
            </w: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4. Природоохранные мероприятия предприятий</w:t>
            </w: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4.1. Реконструкция очистных сооружений канализации города (мощность 34 тыс. куб. м/сут)</w:t>
            </w: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(сроки 2008 -2010 гг.) (сметная стоимость 84 300 тыс.руб.)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28 100,0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12 000,0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11 000,0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5 100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МУП «Водоканал»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Обеззараживание очищенных сточных вод путем ультрафиолетового излучения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Ср-ва предпр-я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lastRenderedPageBreak/>
              <w:t>4.2. Замена технологического оборудования в трех корпусах промышленного стада на оборудование с ленточным удалением помета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7 990,0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7 990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ЗАО ПТФ «Чайковская»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Снижение выхода помета с высоким содержанием влаги с 250 гр до 125 гр на 1 голову птицы в сутки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Ср-ва предпр-я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2010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0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Ср-ва предпр-я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4.3. Капитальный ремонт откосов левого берега отводящего канала Воткинской ГЭС (реконстр.)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2008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2 761,0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2 761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ОАО «Воткинская ГЭС»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Сохранность и надежность гидросооружений, предотвращение размыва берега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Ср-ва предпр-я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2 761,0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2 761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4.4. Текущий ремонт дренажных коллекторов земляных плотин № 1-4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2008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4 318,0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4 318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ОАО «Воткинская ГЭС»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Сохранность и надежность гидросооружений, предотвращение размыва берега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Ср-ва предпр-я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4 500,0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4 500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4.5. Текущий ремонт дренажного отводящего коллектора земляной плотины № 2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2008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2 349,0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2 349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ОАО «Воткинская ГЭС»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Сохранность и надежность гидросооружений, предотвращение размыва берега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Ср-ва предпр-я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Проектирование и установка нового рыбозащитного устройства на водозаборе Чайковской ТЭЦ - 18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2008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676,0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676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Чайковская ТЭЦ - 18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Сохранение биоразнообразия и устойчивости природных экосистем. Охрана водных ресурсов.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Ср-ва предпр-я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4.6. Реконструкция ГРС Чайковский-2 на газопроводе Пермь–Н.Новгород (по пред-ию ЛПУ МГ)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2008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60 000,0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60 000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ООО «Газпром трансгаз Чайковский»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Снижение выбросов одоранта СПМ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Ср-ва предпр-я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70 000,0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70 000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4.7. Реконструкция ГРС Чайковский-1 на газопроводе Пермь–Н.Новгород (по пред-ию ЛПУ МГ)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7 000,0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7 000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ООО  «Газпром трансгаз Чайковский»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Снижение выбросов одоранта СПМ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Ср-ва предпр-я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4.8. Модернизация агрегата ГПА-Ц-16 с применением ГТУ 16ПЦ на КС Чайковская газопровода Уренгой-Центр-2 (по предприятию ЛПУ МГ)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lastRenderedPageBreak/>
              <w:t>2008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250 000,0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250 000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ООО  «Газпром трансгаз Чайковский»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Снижение выбросов (за год)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Ср-ва предпр-я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NO2 – 132,5т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250 000,0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250 000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NO – 56,4т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CO – 2692,8т</w:t>
            </w: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4.9. Приобретение и установка на автомобили катализаторов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660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660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ООО  «Газпром трансгаз Чайковский»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Снижение выбросов CO и углеводородов от автотранспорта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500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 xml:space="preserve">4.10. Экологическое образование и воспитание (организация и проведение детских экологических конкурсов, акций, рейдов, конференций, экологических лагерей, смен, поддержка ведения экологического просвещения через библиотечную систему) 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100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МОУ ДОД «СЮН»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Экологическое просвещение населения через учреждения, СМИ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110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120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130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140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both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160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center"/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  <w:tr w:rsidR="003C5510" w:rsidRPr="00ED7CB3" w:rsidTr="00ED7CB3">
        <w:trPr>
          <w:trHeight w:val="20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Всего на мероприятия по годам: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332 764,0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2 800,0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320 764,0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2009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373 957,5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13 147,9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858,6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347 951,0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13 467,4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9 343,4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4 004,0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129 508,0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97 026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32 342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119 702,0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119 552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  <w:tr w:rsidR="003C5510" w:rsidRPr="00ED7CB3" w:rsidTr="00ED7CB3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2015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jc w:val="right"/>
              <w:rPr>
                <w:b/>
                <w:bCs/>
                <w:sz w:val="20"/>
                <w:szCs w:val="20"/>
              </w:rPr>
            </w:pPr>
            <w:r w:rsidRPr="00ED7CB3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510" w:rsidRPr="00ED7CB3" w:rsidRDefault="003C5510" w:rsidP="003C5510">
            <w:pPr>
              <w:rPr>
                <w:sz w:val="20"/>
                <w:szCs w:val="20"/>
              </w:rPr>
            </w:pPr>
            <w:r w:rsidRPr="00ED7CB3">
              <w:rPr>
                <w:sz w:val="20"/>
                <w:szCs w:val="20"/>
              </w:rPr>
              <w:t> </w:t>
            </w:r>
          </w:p>
        </w:tc>
      </w:tr>
    </w:tbl>
    <w:p w:rsidR="003C5510" w:rsidRDefault="003C5510" w:rsidP="00484F87">
      <w:pPr>
        <w:shd w:val="clear" w:color="auto" w:fill="FFFFFF"/>
        <w:tabs>
          <w:tab w:val="left" w:pos="10773"/>
        </w:tabs>
        <w:ind w:left="10915"/>
        <w:rPr>
          <w:szCs w:val="28"/>
        </w:rPr>
      </w:pPr>
    </w:p>
    <w:p w:rsidR="00ED7CB3" w:rsidRDefault="00ED7CB3" w:rsidP="00484F87">
      <w:pPr>
        <w:shd w:val="clear" w:color="auto" w:fill="FFFFFF"/>
        <w:tabs>
          <w:tab w:val="left" w:pos="10773"/>
        </w:tabs>
        <w:ind w:left="10915"/>
        <w:rPr>
          <w:color w:val="000000"/>
          <w:szCs w:val="28"/>
        </w:rPr>
      </w:pPr>
    </w:p>
    <w:p w:rsidR="00ED7CB3" w:rsidRDefault="00ED7CB3" w:rsidP="00484F87">
      <w:pPr>
        <w:shd w:val="clear" w:color="auto" w:fill="FFFFFF"/>
        <w:tabs>
          <w:tab w:val="left" w:pos="10773"/>
        </w:tabs>
        <w:ind w:left="10915"/>
        <w:rPr>
          <w:color w:val="000000"/>
          <w:szCs w:val="28"/>
        </w:rPr>
      </w:pPr>
    </w:p>
    <w:p w:rsidR="00ED7CB3" w:rsidRDefault="00ED7CB3" w:rsidP="00484F87">
      <w:pPr>
        <w:shd w:val="clear" w:color="auto" w:fill="FFFFFF"/>
        <w:tabs>
          <w:tab w:val="left" w:pos="10773"/>
        </w:tabs>
        <w:ind w:left="10915"/>
        <w:rPr>
          <w:color w:val="000000"/>
          <w:szCs w:val="28"/>
        </w:rPr>
      </w:pPr>
    </w:p>
    <w:p w:rsidR="00ED7CB3" w:rsidRDefault="00ED7CB3" w:rsidP="00484F87">
      <w:pPr>
        <w:shd w:val="clear" w:color="auto" w:fill="FFFFFF"/>
        <w:tabs>
          <w:tab w:val="left" w:pos="10773"/>
        </w:tabs>
        <w:ind w:left="10915"/>
        <w:rPr>
          <w:color w:val="000000"/>
          <w:szCs w:val="28"/>
        </w:rPr>
      </w:pPr>
    </w:p>
    <w:p w:rsidR="00ED7CB3" w:rsidRDefault="00ED7CB3" w:rsidP="00484F87">
      <w:pPr>
        <w:shd w:val="clear" w:color="auto" w:fill="FFFFFF"/>
        <w:tabs>
          <w:tab w:val="left" w:pos="10773"/>
        </w:tabs>
        <w:ind w:left="10915"/>
        <w:rPr>
          <w:color w:val="000000"/>
          <w:szCs w:val="28"/>
        </w:rPr>
      </w:pPr>
    </w:p>
    <w:p w:rsidR="00793DF8" w:rsidRDefault="00793DF8" w:rsidP="00A66339">
      <w:pPr>
        <w:shd w:val="clear" w:color="auto" w:fill="FFFFFF"/>
        <w:tabs>
          <w:tab w:val="left" w:pos="10773"/>
        </w:tabs>
        <w:ind w:left="10915"/>
        <w:rPr>
          <w:color w:val="000000"/>
          <w:sz w:val="28"/>
          <w:szCs w:val="28"/>
        </w:rPr>
      </w:pPr>
    </w:p>
    <w:p w:rsidR="00A0027A" w:rsidRPr="00A0027A" w:rsidRDefault="00A0027A" w:rsidP="00A0027A">
      <w:pPr>
        <w:keepNext/>
        <w:keepLines/>
        <w:spacing w:line="360" w:lineRule="exact"/>
        <w:ind w:left="10206"/>
        <w:rPr>
          <w:bCs/>
          <w:sz w:val="28"/>
          <w:szCs w:val="28"/>
        </w:rPr>
      </w:pPr>
      <w:r w:rsidRPr="00A0027A">
        <w:rPr>
          <w:bCs/>
          <w:sz w:val="28"/>
          <w:szCs w:val="28"/>
        </w:rPr>
        <w:t>Приложение 25 к Программе</w:t>
      </w:r>
    </w:p>
    <w:p w:rsidR="00A0027A" w:rsidRPr="00A0027A" w:rsidRDefault="00A0027A" w:rsidP="00A0027A">
      <w:pPr>
        <w:shd w:val="clear" w:color="auto" w:fill="FFFFFF"/>
        <w:spacing w:line="360" w:lineRule="exact"/>
        <w:ind w:left="6096"/>
        <w:jc w:val="right"/>
        <w:rPr>
          <w:sz w:val="28"/>
          <w:szCs w:val="28"/>
        </w:rPr>
      </w:pPr>
    </w:p>
    <w:p w:rsidR="00A0027A" w:rsidRPr="00A0027A" w:rsidRDefault="00A0027A" w:rsidP="00A0027A">
      <w:pPr>
        <w:shd w:val="clear" w:color="auto" w:fill="FFFFFF"/>
        <w:spacing w:line="360" w:lineRule="exact"/>
        <w:jc w:val="center"/>
        <w:rPr>
          <w:b/>
          <w:bCs/>
          <w:sz w:val="28"/>
          <w:szCs w:val="28"/>
        </w:rPr>
      </w:pPr>
      <w:r w:rsidRPr="00A0027A">
        <w:rPr>
          <w:b/>
          <w:bCs/>
          <w:sz w:val="28"/>
          <w:szCs w:val="28"/>
        </w:rPr>
        <w:t>Целевые показатели</w:t>
      </w:r>
      <w:r w:rsidRPr="00A0027A">
        <w:rPr>
          <w:b/>
          <w:bCs/>
          <w:color w:val="FF0000"/>
          <w:sz w:val="28"/>
          <w:szCs w:val="28"/>
        </w:rPr>
        <w:t xml:space="preserve"> </w:t>
      </w:r>
      <w:r w:rsidRPr="00A0027A">
        <w:rPr>
          <w:b/>
          <w:bCs/>
          <w:sz w:val="28"/>
          <w:szCs w:val="28"/>
        </w:rPr>
        <w:t>направления «Муниципальное развитие» Чайковского  муниципального района</w:t>
      </w:r>
    </w:p>
    <w:p w:rsidR="00A0027A" w:rsidRPr="0064172B" w:rsidRDefault="00A0027A" w:rsidP="00A0027A">
      <w:pPr>
        <w:shd w:val="clear" w:color="auto" w:fill="FFFFFF"/>
        <w:spacing w:line="360" w:lineRule="exact"/>
        <w:jc w:val="center"/>
        <w:rPr>
          <w:b/>
          <w:bCs/>
          <w:szCs w:val="28"/>
        </w:rPr>
      </w:pPr>
    </w:p>
    <w:tbl>
      <w:tblPr>
        <w:tblW w:w="15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6664"/>
        <w:gridCol w:w="1134"/>
        <w:gridCol w:w="1275"/>
        <w:gridCol w:w="1418"/>
        <w:gridCol w:w="1417"/>
        <w:gridCol w:w="1560"/>
        <w:gridCol w:w="1417"/>
      </w:tblGrid>
      <w:tr w:rsidR="00A0027A" w:rsidRPr="00D2786B" w:rsidTr="00C03385">
        <w:trPr>
          <w:trHeight w:val="389"/>
          <w:tblHeader/>
        </w:trPr>
        <w:tc>
          <w:tcPr>
            <w:tcW w:w="585" w:type="dxa"/>
          </w:tcPr>
          <w:p w:rsidR="00A0027A" w:rsidRPr="00D2786B" w:rsidRDefault="00A0027A" w:rsidP="00C0338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786B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показатели</w:t>
            </w:r>
          </w:p>
        </w:tc>
        <w:tc>
          <w:tcPr>
            <w:tcW w:w="8221" w:type="dxa"/>
            <w:gridSpan w:val="6"/>
          </w:tcPr>
          <w:p w:rsidR="00A0027A" w:rsidRPr="00D2786B" w:rsidRDefault="00A0027A" w:rsidP="00C03385">
            <w:pPr>
              <w:pStyle w:val="ConsPlusNormal"/>
              <w:shd w:val="clear" w:color="auto" w:fill="FFFFFF"/>
              <w:ind w:right="74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786B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результат по годам</w:t>
            </w:r>
          </w:p>
        </w:tc>
      </w:tr>
      <w:tr w:rsidR="00A0027A" w:rsidRPr="00D2786B" w:rsidTr="00C03385">
        <w:trPr>
          <w:trHeight w:val="20"/>
          <w:tblHeader/>
        </w:trPr>
        <w:tc>
          <w:tcPr>
            <w:tcW w:w="585" w:type="dxa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27A" w:rsidRPr="00631DAD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278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278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278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2015</w:t>
            </w:r>
          </w:p>
        </w:tc>
        <w:tc>
          <w:tcPr>
            <w:tcW w:w="1560" w:type="dxa"/>
          </w:tcPr>
          <w:p w:rsidR="00A0027A" w:rsidRPr="00B95C0D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A0027A" w:rsidRPr="00B95C0D" w:rsidRDefault="00A0027A" w:rsidP="00C03385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786B">
              <w:rPr>
                <w:color w:val="000000"/>
                <w:sz w:val="22"/>
                <w:szCs w:val="22"/>
              </w:rPr>
              <w:t>Доля расходов районного бюджета, распределенных по муниципальным программам, 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786B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786B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88</w:t>
            </w:r>
          </w:p>
        </w:tc>
        <w:tc>
          <w:tcPr>
            <w:tcW w:w="1417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менее90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786B">
              <w:rPr>
                <w:color w:val="000000"/>
                <w:sz w:val="22"/>
                <w:szCs w:val="22"/>
              </w:rPr>
              <w:t xml:space="preserve">Удовлетворенность населения качеством и (или) доступностью муниципальных услуг, предоставляемых поставщиками услуг, %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90</w:t>
            </w:r>
          </w:p>
        </w:tc>
        <w:tc>
          <w:tcPr>
            <w:tcW w:w="1560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90</w:t>
            </w:r>
          </w:p>
        </w:tc>
        <w:tc>
          <w:tcPr>
            <w:tcW w:w="1417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90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Качественное исполнение своих полномочий органами местного самоуправления, в том числе по осуществлению муниципального контроля (да/нет)</w:t>
            </w:r>
          </w:p>
        </w:tc>
        <w:tc>
          <w:tcPr>
            <w:tcW w:w="1134" w:type="dxa"/>
            <w:shd w:val="clear" w:color="000000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17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исполненных решений совета глав поселений, поручений главы муниципального района- главы администрации Чайковского муниципального района, 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027A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менее 90 </w:t>
            </w:r>
          </w:p>
        </w:tc>
        <w:tc>
          <w:tcPr>
            <w:tcW w:w="1560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100</w:t>
            </w:r>
          </w:p>
        </w:tc>
        <w:tc>
          <w:tcPr>
            <w:tcW w:w="1417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100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786B">
              <w:rPr>
                <w:color w:val="000000"/>
                <w:sz w:val="22"/>
                <w:szCs w:val="22"/>
              </w:rPr>
              <w:t xml:space="preserve">Доля служащих </w:t>
            </w:r>
            <w:r>
              <w:rPr>
                <w:color w:val="000000"/>
                <w:sz w:val="22"/>
                <w:szCs w:val="22"/>
              </w:rPr>
              <w:t>своевременно прошедших обучение от общего количества служащих</w:t>
            </w:r>
            <w:r w:rsidRPr="00D2786B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134" w:type="dxa"/>
            <w:shd w:val="clear" w:color="000000" w:fill="FFFFFF"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65  </w:t>
            </w:r>
          </w:p>
        </w:tc>
        <w:tc>
          <w:tcPr>
            <w:tcW w:w="1560" w:type="dxa"/>
            <w:vAlign w:val="center"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70</w:t>
            </w:r>
          </w:p>
        </w:tc>
        <w:tc>
          <w:tcPr>
            <w:tcW w:w="1417" w:type="dxa"/>
            <w:vAlign w:val="center"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менее70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своевременно рассмотренных документов (запросов, заявлений, обращений физических и юридических лиц)</w:t>
            </w:r>
            <w:r w:rsidRPr="00D2786B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027A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87</w:t>
            </w:r>
          </w:p>
        </w:tc>
        <w:tc>
          <w:tcPr>
            <w:tcW w:w="1560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88</w:t>
            </w:r>
          </w:p>
        </w:tc>
        <w:tc>
          <w:tcPr>
            <w:tcW w:w="1417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89</w:t>
            </w:r>
          </w:p>
        </w:tc>
      </w:tr>
      <w:tr w:rsidR="00A0027A" w:rsidRPr="00D2786B" w:rsidTr="00C03385">
        <w:trPr>
          <w:trHeight w:val="379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786B">
              <w:rPr>
                <w:color w:val="000000"/>
                <w:sz w:val="22"/>
                <w:szCs w:val="22"/>
              </w:rPr>
              <w:t>Доля исправного оборудования, программного обеспечения, 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95 </w:t>
            </w:r>
          </w:p>
        </w:tc>
        <w:tc>
          <w:tcPr>
            <w:tcW w:w="1560" w:type="dxa"/>
            <w:vAlign w:val="center"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95</w:t>
            </w:r>
          </w:p>
        </w:tc>
        <w:tc>
          <w:tcPr>
            <w:tcW w:w="1417" w:type="dxa"/>
            <w:vAlign w:val="center"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95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позитивных материалов в СМИ о культурных, деловых, общественно-политических событиях, проводимых в Чайковском муниципальном районе, 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027A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70</w:t>
            </w:r>
          </w:p>
        </w:tc>
        <w:tc>
          <w:tcPr>
            <w:tcW w:w="1560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75</w:t>
            </w:r>
          </w:p>
        </w:tc>
        <w:tc>
          <w:tcPr>
            <w:tcW w:w="1417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80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786B">
              <w:rPr>
                <w:color w:val="000000"/>
                <w:sz w:val="22"/>
                <w:szCs w:val="22"/>
              </w:rPr>
              <w:t>Доля архивохранилищ, отвечающих нормативным требованиям, %</w:t>
            </w:r>
          </w:p>
        </w:tc>
        <w:tc>
          <w:tcPr>
            <w:tcW w:w="1134" w:type="dxa"/>
            <w:shd w:val="clear" w:color="000000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Pr="00D278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Pr="00D278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95</w:t>
            </w:r>
            <w:r w:rsidRPr="00D278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95</w:t>
            </w:r>
          </w:p>
        </w:tc>
        <w:tc>
          <w:tcPr>
            <w:tcW w:w="1417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95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достижения показателей подпрограмм, ответственными исполнителями которых являются структурные подразделения АЧМР, %</w:t>
            </w:r>
          </w:p>
        </w:tc>
        <w:tc>
          <w:tcPr>
            <w:tcW w:w="1134" w:type="dxa"/>
            <w:shd w:val="clear" w:color="000000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90</w:t>
            </w:r>
          </w:p>
        </w:tc>
        <w:tc>
          <w:tcPr>
            <w:tcW w:w="1560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90</w:t>
            </w:r>
          </w:p>
        </w:tc>
        <w:tc>
          <w:tcPr>
            <w:tcW w:w="1417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90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786B">
              <w:rPr>
                <w:color w:val="000000"/>
                <w:sz w:val="22"/>
                <w:szCs w:val="22"/>
              </w:rPr>
              <w:t>Темп роста налоговых доходов местных бюджетов поселений, получающих дотацию из районного фонда финансовой поддержки поселений к предыдущему году, %</w:t>
            </w:r>
          </w:p>
        </w:tc>
        <w:tc>
          <w:tcPr>
            <w:tcW w:w="1134" w:type="dxa"/>
            <w:shd w:val="clear" w:color="000000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786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786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786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7" w:type="dxa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F06F2E" w:rsidRDefault="00A0027A" w:rsidP="00C033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06F2E">
              <w:rPr>
                <w:sz w:val="20"/>
              </w:rPr>
              <w:t>Доля граждан, отмечающих отсутствие социальных конфликтов на почве межэтнических и конфессиональных отношений, %</w:t>
            </w:r>
          </w:p>
        </w:tc>
        <w:tc>
          <w:tcPr>
            <w:tcW w:w="1134" w:type="dxa"/>
            <w:shd w:val="clear" w:color="000000" w:fill="FFFFFF"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  <w:vAlign w:val="center"/>
          </w:tcPr>
          <w:p w:rsidR="00A0027A" w:rsidRDefault="00A0027A" w:rsidP="00C033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F06F2E" w:rsidRDefault="00A0027A" w:rsidP="00C033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06F2E">
              <w:rPr>
                <w:sz w:val="20"/>
              </w:rPr>
              <w:t>Количество социально ориентированных некоммерческих организаций, реализующих подпрограммы и проекты на территории Чайковского муниципального района, ед.</w:t>
            </w:r>
          </w:p>
        </w:tc>
        <w:tc>
          <w:tcPr>
            <w:tcW w:w="1134" w:type="dxa"/>
            <w:shd w:val="clear" w:color="000000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A0027A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A0027A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F06F2E" w:rsidRDefault="00A0027A" w:rsidP="00C033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06F2E">
              <w:rPr>
                <w:sz w:val="20"/>
              </w:rPr>
              <w:t>Вовлечение в хозяйственный оборот объектов муниципальной собственности, путем сдачи в аренду и на ином праве пользования, ед.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0027A" w:rsidRPr="00F06F2E" w:rsidRDefault="00A0027A" w:rsidP="00C03385">
            <w:pPr>
              <w:jc w:val="center"/>
              <w:rPr>
                <w:sz w:val="20"/>
              </w:rPr>
            </w:pPr>
            <w:r w:rsidRPr="00F06F2E">
              <w:rPr>
                <w:sz w:val="20"/>
              </w:rPr>
              <w:t>3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F06F2E" w:rsidRDefault="00A0027A" w:rsidP="00C033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06F2E">
              <w:rPr>
                <w:sz w:val="20"/>
              </w:rPr>
              <w:t>Передача на различные уровни собственности в соответствии Федеральным законом от 06.10.2003 №131-ФЗ «Об общих принципах организации местного самоуправления в Российской Федерации» (федеральную, краевую и муниципальную собственность поселений), ед.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0027A" w:rsidRPr="00F06F2E" w:rsidRDefault="00A0027A" w:rsidP="00C03385">
            <w:pPr>
              <w:jc w:val="center"/>
              <w:rPr>
                <w:sz w:val="20"/>
              </w:rPr>
            </w:pPr>
            <w:r w:rsidRPr="00F06F2E">
              <w:rPr>
                <w:sz w:val="20"/>
              </w:rPr>
              <w:t>8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F06F2E" w:rsidRDefault="00A0027A" w:rsidP="00C033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06F2E">
              <w:rPr>
                <w:sz w:val="20"/>
              </w:rPr>
              <w:t>Ликвидация неликвидных муниципальных унитарных предприятий, ед.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0027A" w:rsidRPr="00F06F2E" w:rsidRDefault="00A0027A" w:rsidP="00C03385">
            <w:pPr>
              <w:jc w:val="center"/>
              <w:rPr>
                <w:sz w:val="20"/>
              </w:rPr>
            </w:pPr>
            <w:r w:rsidRPr="00F06F2E">
              <w:rPr>
                <w:sz w:val="20"/>
              </w:rPr>
              <w:t>0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D2786B" w:rsidRDefault="00A0027A" w:rsidP="00C033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F06F2E">
              <w:rPr>
                <w:sz w:val="20"/>
              </w:rPr>
              <w:t>Приватизация, находящихся в муниципальной собственности, долей хозяйственных обществ, ед</w:t>
            </w:r>
            <w:r>
              <w:t>.</w:t>
            </w:r>
          </w:p>
        </w:tc>
        <w:tc>
          <w:tcPr>
            <w:tcW w:w="1134" w:type="dxa"/>
            <w:shd w:val="clear" w:color="000000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0027A" w:rsidRPr="00F06F2E" w:rsidRDefault="00A0027A" w:rsidP="00C03385">
            <w:pPr>
              <w:jc w:val="center"/>
              <w:rPr>
                <w:sz w:val="20"/>
              </w:rPr>
            </w:pPr>
            <w:r w:rsidRPr="00F06F2E">
              <w:rPr>
                <w:sz w:val="20"/>
              </w:rPr>
              <w:t>0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F06F2E" w:rsidRDefault="00A0027A" w:rsidP="00C033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06F2E">
              <w:rPr>
                <w:sz w:val="20"/>
              </w:rPr>
              <w:t>Сокращение расходов бюджета на содержание непрофильного имущества, тыс.руб</w:t>
            </w:r>
          </w:p>
        </w:tc>
        <w:tc>
          <w:tcPr>
            <w:tcW w:w="1134" w:type="dxa"/>
            <w:shd w:val="clear" w:color="000000" w:fill="FFFFFF"/>
          </w:tcPr>
          <w:p w:rsidR="00A0027A" w:rsidRPr="00F06F2E" w:rsidRDefault="00A0027A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1133,9</w:t>
            </w:r>
          </w:p>
        </w:tc>
        <w:tc>
          <w:tcPr>
            <w:tcW w:w="1560" w:type="dxa"/>
            <w:vAlign w:val="center"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0027A" w:rsidRPr="00F06F2E" w:rsidRDefault="00A0027A" w:rsidP="00C03385">
            <w:pPr>
              <w:jc w:val="center"/>
              <w:rPr>
                <w:sz w:val="20"/>
              </w:rPr>
            </w:pPr>
            <w:r w:rsidRPr="00F06F2E">
              <w:rPr>
                <w:sz w:val="20"/>
              </w:rPr>
              <w:t>0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F06F2E" w:rsidRDefault="00A0027A" w:rsidP="00C033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06F2E">
              <w:rPr>
                <w:sz w:val="20"/>
              </w:rPr>
              <w:t>Увеличение площади вовлеченных в оборот земельных участков государственная собственность, на которые не разграничена, 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027A" w:rsidRPr="00F06F2E" w:rsidRDefault="00A0027A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21,5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A0027A" w:rsidRPr="00F06F2E" w:rsidRDefault="00A0027A" w:rsidP="00C03385">
            <w:pPr>
              <w:jc w:val="center"/>
              <w:rPr>
                <w:sz w:val="20"/>
              </w:rPr>
            </w:pPr>
            <w:r w:rsidRPr="00F06F2E">
              <w:rPr>
                <w:sz w:val="20"/>
              </w:rPr>
              <w:t>15</w:t>
            </w:r>
          </w:p>
        </w:tc>
      </w:tr>
      <w:tr w:rsidR="00A0027A" w:rsidRPr="00D2786B" w:rsidTr="00C03385">
        <w:trPr>
          <w:trHeight w:val="20"/>
        </w:trPr>
        <w:tc>
          <w:tcPr>
            <w:tcW w:w="585" w:type="dxa"/>
            <w:shd w:val="clear" w:color="000000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24"/>
              <w:jc w:val="center"/>
              <w:rPr>
                <w:color w:val="000000"/>
              </w:rPr>
            </w:pPr>
          </w:p>
        </w:tc>
        <w:tc>
          <w:tcPr>
            <w:tcW w:w="6664" w:type="dxa"/>
            <w:shd w:val="clear" w:color="000000" w:fill="FFFFFF"/>
            <w:hideMark/>
          </w:tcPr>
          <w:p w:rsidR="00A0027A" w:rsidRPr="00F06F2E" w:rsidRDefault="00A0027A" w:rsidP="00C033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F06F2E">
              <w:rPr>
                <w:sz w:val="20"/>
              </w:rPr>
              <w:t>Поступления по арендной плате за земельные участки и по доходам от продажи земельных участков, тыс. руб.</w:t>
            </w:r>
          </w:p>
        </w:tc>
        <w:tc>
          <w:tcPr>
            <w:tcW w:w="1134" w:type="dxa"/>
            <w:shd w:val="clear" w:color="000000" w:fill="FFFFFF"/>
          </w:tcPr>
          <w:p w:rsidR="00A0027A" w:rsidRPr="00F06F2E" w:rsidRDefault="00A0027A" w:rsidP="00C03385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41425,0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33805,2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27A" w:rsidRPr="00F06F2E" w:rsidRDefault="00A0027A" w:rsidP="00C0338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06F2E">
              <w:rPr>
                <w:bCs/>
                <w:sz w:val="20"/>
              </w:rPr>
              <w:t>20730,0</w:t>
            </w:r>
          </w:p>
        </w:tc>
        <w:tc>
          <w:tcPr>
            <w:tcW w:w="1560" w:type="dxa"/>
            <w:vAlign w:val="center"/>
          </w:tcPr>
          <w:p w:rsidR="00A0027A" w:rsidRPr="00F06F2E" w:rsidRDefault="00A0027A" w:rsidP="00C03385">
            <w:pPr>
              <w:jc w:val="center"/>
              <w:rPr>
                <w:sz w:val="20"/>
              </w:rPr>
            </w:pPr>
            <w:r w:rsidRPr="00F06F2E">
              <w:rPr>
                <w:sz w:val="20"/>
              </w:rPr>
              <w:t>20730,0</w:t>
            </w:r>
          </w:p>
        </w:tc>
        <w:tc>
          <w:tcPr>
            <w:tcW w:w="1417" w:type="dxa"/>
            <w:vAlign w:val="center"/>
          </w:tcPr>
          <w:p w:rsidR="00A0027A" w:rsidRPr="00F06F2E" w:rsidRDefault="00A0027A" w:rsidP="00C03385">
            <w:pPr>
              <w:jc w:val="center"/>
              <w:rPr>
                <w:sz w:val="20"/>
              </w:rPr>
            </w:pPr>
            <w:r w:rsidRPr="00F06F2E">
              <w:rPr>
                <w:sz w:val="20"/>
              </w:rPr>
              <w:t>20730,0</w:t>
            </w:r>
          </w:p>
        </w:tc>
      </w:tr>
    </w:tbl>
    <w:p w:rsidR="00484F87" w:rsidRPr="0064172B" w:rsidRDefault="00484F87" w:rsidP="00484F87">
      <w:pPr>
        <w:shd w:val="clear" w:color="auto" w:fill="FFFFFF"/>
        <w:ind w:left="6096"/>
        <w:jc w:val="center"/>
        <w:rPr>
          <w:szCs w:val="28"/>
        </w:rPr>
      </w:pPr>
    </w:p>
    <w:p w:rsidR="00A0027A" w:rsidRPr="00A0027A" w:rsidRDefault="00484F87" w:rsidP="00A0027A">
      <w:pPr>
        <w:keepNext/>
        <w:keepLines/>
        <w:tabs>
          <w:tab w:val="left" w:pos="9498"/>
        </w:tabs>
        <w:spacing w:line="360" w:lineRule="exact"/>
        <w:ind w:left="10206" w:right="424"/>
        <w:rPr>
          <w:b/>
          <w:sz w:val="28"/>
          <w:szCs w:val="28"/>
        </w:rPr>
      </w:pPr>
      <w:r>
        <w:rPr>
          <w:szCs w:val="28"/>
        </w:rPr>
        <w:br w:type="page"/>
      </w:r>
      <w:r w:rsidR="00A0027A" w:rsidRPr="00A0027A">
        <w:rPr>
          <w:sz w:val="28"/>
          <w:szCs w:val="28"/>
        </w:rPr>
        <w:lastRenderedPageBreak/>
        <w:t>Приложение</w:t>
      </w:r>
      <w:r w:rsidR="00A0027A" w:rsidRPr="00A0027A">
        <w:rPr>
          <w:color w:val="000000"/>
          <w:sz w:val="28"/>
          <w:szCs w:val="28"/>
        </w:rPr>
        <w:t xml:space="preserve"> 27 к Программе</w:t>
      </w:r>
    </w:p>
    <w:p w:rsidR="00A0027A" w:rsidRPr="00A0027A" w:rsidRDefault="00A0027A" w:rsidP="00A0027A">
      <w:pPr>
        <w:shd w:val="clear" w:color="auto" w:fill="FFFFFF"/>
        <w:spacing w:line="360" w:lineRule="exact"/>
        <w:ind w:firstLine="708"/>
        <w:jc w:val="center"/>
        <w:rPr>
          <w:b/>
          <w:sz w:val="28"/>
          <w:szCs w:val="28"/>
        </w:rPr>
      </w:pPr>
    </w:p>
    <w:p w:rsidR="00A0027A" w:rsidRPr="00A0027A" w:rsidRDefault="00A0027A" w:rsidP="00A0027A">
      <w:pPr>
        <w:shd w:val="clear" w:color="auto" w:fill="FFFFFF"/>
        <w:spacing w:line="360" w:lineRule="exact"/>
        <w:ind w:firstLine="708"/>
        <w:jc w:val="center"/>
        <w:rPr>
          <w:b/>
          <w:sz w:val="28"/>
          <w:szCs w:val="28"/>
        </w:rPr>
      </w:pPr>
      <w:r w:rsidRPr="00A0027A">
        <w:rPr>
          <w:b/>
          <w:sz w:val="28"/>
          <w:szCs w:val="28"/>
        </w:rPr>
        <w:t>Целевые показатели в сфере общественной безопасности</w:t>
      </w:r>
    </w:p>
    <w:p w:rsidR="00A0027A" w:rsidRPr="0064172B" w:rsidRDefault="00A0027A" w:rsidP="00A0027A">
      <w:pPr>
        <w:shd w:val="clear" w:color="auto" w:fill="FFFFFF"/>
        <w:spacing w:line="360" w:lineRule="exact"/>
        <w:ind w:firstLine="708"/>
        <w:jc w:val="center"/>
        <w:rPr>
          <w:b/>
        </w:rPr>
      </w:pPr>
    </w:p>
    <w:tbl>
      <w:tblPr>
        <w:tblW w:w="15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5992"/>
        <w:gridCol w:w="812"/>
        <w:gridCol w:w="851"/>
        <w:gridCol w:w="993"/>
        <w:gridCol w:w="850"/>
        <w:gridCol w:w="992"/>
        <w:gridCol w:w="993"/>
        <w:gridCol w:w="992"/>
        <w:gridCol w:w="1134"/>
        <w:gridCol w:w="1173"/>
      </w:tblGrid>
      <w:tr w:rsidR="00A0027A" w:rsidRPr="00D2786B" w:rsidTr="00C03385">
        <w:trPr>
          <w:trHeight w:val="20"/>
          <w:tblHeader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2786B">
              <w:rPr>
                <w:b/>
                <w:sz w:val="22"/>
                <w:szCs w:val="22"/>
              </w:rPr>
              <w:t>Основные показатели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2786B">
              <w:rPr>
                <w:b/>
                <w:sz w:val="22"/>
                <w:szCs w:val="22"/>
              </w:rPr>
              <w:t>Ожидаемый результат по годам</w:t>
            </w:r>
          </w:p>
        </w:tc>
      </w:tr>
      <w:tr w:rsidR="00A0027A" w:rsidRPr="00D2786B" w:rsidTr="00C03385">
        <w:trPr>
          <w:trHeight w:val="231"/>
          <w:tblHeader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</w:pPr>
          </w:p>
        </w:tc>
        <w:tc>
          <w:tcPr>
            <w:tcW w:w="5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2786B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2786B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2786B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2786B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2786B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2786B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Количество преступлений на 10 000 населения, 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Количество несовершеннолетних лиц, совершивших преступления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Количество лиц, ранее судимых, совершивших преступления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Количество ранее судимых несовершеннолетних, совершивших преступления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Количество лиц, совершивших преступления в состоянии опьянения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Количество случаев по незаконному обороту наркотиков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Количество ДТП на 10 тыс. ед. транспорта, в 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Число погибших в результате ДТП, 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 xml:space="preserve">Количество ДТП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Число погибших в результате ЧС, пожаров, происшествий на водных объектах 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 xml:space="preserve">Уровень преступности на 10000, чел.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</w:tr>
      <w:tr w:rsidR="00A0027A" w:rsidRPr="00D2786B" w:rsidTr="00C03385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A0027A">
            <w:pPr>
              <w:pStyle w:val="af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Доля преступлений, совершенных в общественных местах, 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86B"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7A" w:rsidRPr="00D2786B" w:rsidRDefault="00A0027A" w:rsidP="00C033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</w:tbl>
    <w:p w:rsidR="00A0027A" w:rsidRDefault="00A0027A" w:rsidP="00A0027A">
      <w:pPr>
        <w:keepNext/>
        <w:keepLines/>
        <w:spacing w:line="360" w:lineRule="exact"/>
        <w:ind w:firstLine="5719"/>
        <w:rPr>
          <w:szCs w:val="28"/>
        </w:rPr>
        <w:sectPr w:rsidR="00A0027A" w:rsidSect="00C03385">
          <w:endnotePr>
            <w:numFmt w:val="decimal"/>
          </w:endnotePr>
          <w:pgSz w:w="16840" w:h="11907" w:orient="landscape"/>
          <w:pgMar w:top="1418" w:right="680" w:bottom="567" w:left="1134" w:header="720" w:footer="720" w:gutter="0"/>
          <w:cols w:space="720"/>
          <w:titlePg/>
          <w:docGrid w:linePitch="381"/>
        </w:sectPr>
      </w:pPr>
    </w:p>
    <w:p w:rsidR="00A0027A" w:rsidRDefault="00A0027A" w:rsidP="00A0027A">
      <w:pPr>
        <w:keepNext/>
        <w:keepLines/>
        <w:tabs>
          <w:tab w:val="left" w:pos="9498"/>
        </w:tabs>
        <w:spacing w:line="360" w:lineRule="exact"/>
        <w:ind w:right="424" w:firstLine="5670"/>
        <w:rPr>
          <w:b/>
          <w:bCs/>
          <w:szCs w:val="28"/>
        </w:rPr>
      </w:pPr>
      <w:r>
        <w:rPr>
          <w:szCs w:val="28"/>
        </w:rPr>
        <w:lastRenderedPageBreak/>
        <w:t xml:space="preserve">Приложение 28 к Программе </w:t>
      </w:r>
    </w:p>
    <w:p w:rsidR="00A0027A" w:rsidRDefault="00A0027A" w:rsidP="00A0027A">
      <w:pPr>
        <w:keepNext/>
        <w:keepLines/>
        <w:spacing w:line="360" w:lineRule="exact"/>
        <w:ind w:firstLine="5719"/>
        <w:jc w:val="right"/>
        <w:rPr>
          <w:b/>
          <w:bCs/>
          <w:szCs w:val="28"/>
        </w:rPr>
      </w:pPr>
    </w:p>
    <w:p w:rsidR="00A0027A" w:rsidRPr="005B1889" w:rsidRDefault="00A0027A" w:rsidP="00A0027A">
      <w:pPr>
        <w:shd w:val="clear" w:color="auto" w:fill="FFFFFF"/>
        <w:spacing w:line="360" w:lineRule="exact"/>
        <w:jc w:val="center"/>
        <w:rPr>
          <w:b/>
          <w:bCs/>
          <w:szCs w:val="28"/>
        </w:rPr>
      </w:pPr>
      <w:r w:rsidRPr="0064172B">
        <w:rPr>
          <w:b/>
        </w:rPr>
        <w:t xml:space="preserve">Целевые показатели в сфере </w:t>
      </w:r>
      <w:r>
        <w:rPr>
          <w:b/>
        </w:rPr>
        <w:t>социальной поддержки граждан</w:t>
      </w:r>
    </w:p>
    <w:p w:rsidR="00A0027A" w:rsidRPr="006F354F" w:rsidRDefault="00A0027A" w:rsidP="00A0027A">
      <w:pPr>
        <w:shd w:val="clear" w:color="auto" w:fill="FFFFFF"/>
        <w:spacing w:line="360" w:lineRule="exact"/>
        <w:ind w:left="10773"/>
        <w:jc w:val="right"/>
        <w:rPr>
          <w:sz w:val="22"/>
          <w:szCs w:val="22"/>
        </w:rPr>
      </w:pPr>
    </w:p>
    <w:tbl>
      <w:tblPr>
        <w:tblW w:w="9639" w:type="dxa"/>
        <w:tblInd w:w="392" w:type="dxa"/>
        <w:tblLayout w:type="fixed"/>
        <w:tblLook w:val="04A0"/>
      </w:tblPr>
      <w:tblGrid>
        <w:gridCol w:w="567"/>
        <w:gridCol w:w="4183"/>
        <w:gridCol w:w="778"/>
        <w:gridCol w:w="1370"/>
        <w:gridCol w:w="1370"/>
        <w:gridCol w:w="1371"/>
      </w:tblGrid>
      <w:tr w:rsidR="00A0027A" w:rsidRPr="00E5285C" w:rsidTr="00C03385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7A" w:rsidRPr="006F354F" w:rsidRDefault="00A0027A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F354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6F354F" w:rsidRDefault="00A0027A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Основные показатели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6F354F" w:rsidRDefault="00A0027A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F354F">
              <w:rPr>
                <w:b/>
                <w:bCs/>
                <w:sz w:val="22"/>
                <w:szCs w:val="22"/>
              </w:rPr>
              <w:t>Ед. измер.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27A" w:rsidRPr="00E5285C" w:rsidRDefault="00A0027A" w:rsidP="00C03385">
            <w:pPr>
              <w:tabs>
                <w:tab w:val="left" w:pos="3295"/>
              </w:tabs>
              <w:ind w:right="317"/>
              <w:rPr>
                <w:b/>
              </w:rPr>
            </w:pPr>
            <w:r w:rsidRPr="00E5285C">
              <w:rPr>
                <w:b/>
              </w:rPr>
              <w:t>Ожидаемы</w:t>
            </w:r>
            <w:r>
              <w:rPr>
                <w:b/>
              </w:rPr>
              <w:t>й</w:t>
            </w:r>
            <w:r w:rsidRPr="00E5285C">
              <w:rPr>
                <w:b/>
              </w:rPr>
              <w:t xml:space="preserve"> результат по годам</w:t>
            </w:r>
          </w:p>
        </w:tc>
      </w:tr>
      <w:tr w:rsidR="00A0027A" w:rsidRPr="006F354F" w:rsidTr="00C03385">
        <w:trPr>
          <w:trHeight w:val="3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7A" w:rsidRPr="006F354F" w:rsidRDefault="00A0027A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6F354F" w:rsidRDefault="00A0027A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6F354F" w:rsidRDefault="00A0027A" w:rsidP="00C03385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6F354F" w:rsidRDefault="00A0027A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6F354F" w:rsidRDefault="00A0027A" w:rsidP="00C0338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6F354F" w:rsidRDefault="00A0027A" w:rsidP="00C03385">
            <w:pPr>
              <w:shd w:val="clear" w:color="auto" w:fill="FFFFFF"/>
              <w:tabs>
                <w:tab w:val="left" w:pos="329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A0027A" w:rsidRPr="00511FFB" w:rsidTr="00C0338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11F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11FFB">
              <w:rPr>
                <w:bCs/>
                <w:sz w:val="22"/>
                <w:szCs w:val="22"/>
              </w:rPr>
              <w:t>100 % предоставление мер социальной поддержки малоимущим многодетным и малоимущим семьям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tabs>
                <w:tab w:val="left" w:pos="3295"/>
              </w:tabs>
              <w:ind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A0027A" w:rsidRPr="00511FFB" w:rsidTr="00C0338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100 % предоставление компенсации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образования, семьям с детьми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tabs>
                <w:tab w:val="left" w:pos="3295"/>
              </w:tabs>
              <w:ind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A0027A" w:rsidRPr="00511FFB" w:rsidTr="00C0338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Удовлетворенность родителей (законных представителей)  качеством оздоровления и отдыха детей и подростков в возрасте от 7 до 18 лет, не мене 90 % к 2020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tabs>
                <w:tab w:val="left" w:pos="3295"/>
              </w:tabs>
              <w:ind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</w:tr>
      <w:tr w:rsidR="00A0027A" w:rsidRPr="00511FFB" w:rsidTr="00C0338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доли детей и подростков в возрасте от 7 до 18 лет, охваченных различными формами оздоровления и отдыха, до 75 % к 2016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Default="00A0027A" w:rsidP="00C03385">
            <w:pPr>
              <w:jc w:val="center"/>
            </w:pPr>
            <w:r w:rsidRPr="00A6717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tabs>
                <w:tab w:val="left" w:pos="3295"/>
              </w:tabs>
              <w:ind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</w:tr>
      <w:tr w:rsidR="00A0027A" w:rsidRPr="00511FFB" w:rsidTr="00C0338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детей и подростков СОП в возрасте от 7 до 18 лет, охваченных различными формами оздоровления и отдыха детей, до 90 %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Default="00A0027A" w:rsidP="00C03385">
            <w:pPr>
              <w:jc w:val="center"/>
            </w:pPr>
            <w:r w:rsidRPr="00A6717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tabs>
                <w:tab w:val="left" w:pos="3295"/>
              </w:tabs>
              <w:ind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  <w:tr w:rsidR="00A0027A" w:rsidRPr="00511FFB" w:rsidTr="00C0338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доли детей и подростков в возрасте от  7 до 18 лет, оздоровленных в загородных детских оздоровительных и детских санаторно-оздоровительных лагерях, до 12 %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6717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tabs>
                <w:tab w:val="left" w:pos="3295"/>
              </w:tabs>
              <w:ind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A0027A" w:rsidRPr="003D1977" w:rsidTr="00C0338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Соответствие детского загородного оздоровительного лагеря санитарным нормам и правилам, нормам пожарной безопасности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Default="00A0027A" w:rsidP="00C03385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  <w:r w:rsidRPr="003D1977">
              <w:rPr>
                <w:bCs/>
                <w:sz w:val="16"/>
                <w:szCs w:val="16"/>
              </w:rPr>
              <w:t>оответствие/</w:t>
            </w:r>
          </w:p>
          <w:p w:rsidR="00A0027A" w:rsidRPr="003D1977" w:rsidRDefault="00A0027A" w:rsidP="00C03385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3D1977">
              <w:rPr>
                <w:bCs/>
                <w:sz w:val="16"/>
                <w:szCs w:val="16"/>
              </w:rPr>
              <w:t>несоответствие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3D1977" w:rsidRDefault="00A0027A" w:rsidP="00C03385">
            <w:pPr>
              <w:shd w:val="clear" w:color="auto" w:fill="FFFFFF"/>
              <w:jc w:val="center"/>
              <w:rPr>
                <w:bCs/>
                <w:sz w:val="20"/>
              </w:rPr>
            </w:pPr>
            <w:r w:rsidRPr="003D1977">
              <w:rPr>
                <w:bCs/>
                <w:sz w:val="20"/>
              </w:rPr>
              <w:t>соответствие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3D1977" w:rsidRDefault="00A0027A" w:rsidP="00C03385">
            <w:pPr>
              <w:jc w:val="center"/>
              <w:rPr>
                <w:sz w:val="20"/>
              </w:rPr>
            </w:pPr>
            <w:r w:rsidRPr="003D1977">
              <w:rPr>
                <w:bCs/>
                <w:sz w:val="20"/>
              </w:rPr>
              <w:t>соответствие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3D1977" w:rsidRDefault="00A0027A" w:rsidP="00C03385">
            <w:pPr>
              <w:tabs>
                <w:tab w:val="left" w:pos="3295"/>
              </w:tabs>
              <w:ind w:right="34"/>
              <w:jc w:val="center"/>
              <w:rPr>
                <w:sz w:val="20"/>
              </w:rPr>
            </w:pPr>
            <w:r w:rsidRPr="003D1977">
              <w:rPr>
                <w:bCs/>
                <w:sz w:val="20"/>
              </w:rPr>
              <w:t>соответствие</w:t>
            </w:r>
          </w:p>
        </w:tc>
      </w:tr>
      <w:tr w:rsidR="00A0027A" w:rsidTr="00C0338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511FFB" w:rsidRDefault="00A0027A" w:rsidP="00C03385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безопасных условий пребывания детей и подростков в лагерях, отсутствие несчастных случае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Default="00A0027A" w:rsidP="00C03385">
            <w:pPr>
              <w:shd w:val="clear" w:color="auto" w:fill="FFFFFF"/>
              <w:jc w:val="center"/>
              <w:rPr>
                <w:bCs/>
                <w:sz w:val="20"/>
              </w:rPr>
            </w:pPr>
            <w:r w:rsidRPr="003D1977">
              <w:rPr>
                <w:bCs/>
                <w:sz w:val="20"/>
              </w:rPr>
              <w:t>наличие/</w:t>
            </w:r>
          </w:p>
          <w:p w:rsidR="00A0027A" w:rsidRPr="003D1977" w:rsidRDefault="00A0027A" w:rsidP="00C03385">
            <w:pPr>
              <w:shd w:val="clear" w:color="auto" w:fill="FFFFFF"/>
              <w:jc w:val="center"/>
              <w:rPr>
                <w:bCs/>
                <w:sz w:val="20"/>
              </w:rPr>
            </w:pPr>
            <w:r w:rsidRPr="003D1977">
              <w:rPr>
                <w:bCs/>
                <w:sz w:val="20"/>
              </w:rPr>
              <w:t>отсутс</w:t>
            </w:r>
            <w:r>
              <w:rPr>
                <w:bCs/>
                <w:sz w:val="20"/>
              </w:rPr>
              <w:t>т</w:t>
            </w:r>
            <w:r w:rsidRPr="003D1977">
              <w:rPr>
                <w:bCs/>
                <w:sz w:val="20"/>
              </w:rPr>
              <w:t>вие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Pr="003D1977" w:rsidRDefault="00A0027A" w:rsidP="00C03385">
            <w:pPr>
              <w:shd w:val="clear" w:color="auto" w:fill="FFFFFF"/>
              <w:jc w:val="center"/>
              <w:rPr>
                <w:bCs/>
                <w:sz w:val="20"/>
              </w:rPr>
            </w:pPr>
            <w:r w:rsidRPr="003D1977">
              <w:rPr>
                <w:bCs/>
                <w:sz w:val="20"/>
              </w:rPr>
              <w:t>отсутс</w:t>
            </w:r>
            <w:r>
              <w:rPr>
                <w:bCs/>
                <w:sz w:val="20"/>
              </w:rPr>
              <w:t>т</w:t>
            </w:r>
            <w:r w:rsidRPr="003D1977">
              <w:rPr>
                <w:bCs/>
                <w:sz w:val="20"/>
              </w:rPr>
              <w:t>вие несчастных случаев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Default="00A0027A" w:rsidP="00C03385">
            <w:pPr>
              <w:jc w:val="center"/>
            </w:pPr>
            <w:r w:rsidRPr="0035528F">
              <w:rPr>
                <w:bCs/>
                <w:sz w:val="20"/>
              </w:rPr>
              <w:t>отсутс</w:t>
            </w:r>
            <w:r>
              <w:rPr>
                <w:bCs/>
                <w:sz w:val="20"/>
              </w:rPr>
              <w:t>т</w:t>
            </w:r>
            <w:r w:rsidRPr="0035528F">
              <w:rPr>
                <w:bCs/>
                <w:sz w:val="20"/>
              </w:rPr>
              <w:t>вие несчастных случаев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27A" w:rsidRDefault="00A0027A" w:rsidP="00C03385">
            <w:pPr>
              <w:tabs>
                <w:tab w:val="left" w:pos="3295"/>
              </w:tabs>
              <w:ind w:right="34"/>
              <w:jc w:val="center"/>
            </w:pPr>
            <w:r w:rsidRPr="0035528F">
              <w:rPr>
                <w:bCs/>
                <w:sz w:val="20"/>
              </w:rPr>
              <w:t>отсутс</w:t>
            </w:r>
            <w:r>
              <w:rPr>
                <w:bCs/>
                <w:sz w:val="20"/>
              </w:rPr>
              <w:t>т</w:t>
            </w:r>
            <w:r w:rsidRPr="0035528F">
              <w:rPr>
                <w:bCs/>
                <w:sz w:val="20"/>
              </w:rPr>
              <w:t>вие несчастных случаев</w:t>
            </w:r>
          </w:p>
        </w:tc>
      </w:tr>
    </w:tbl>
    <w:p w:rsidR="00A0027A" w:rsidRDefault="00A0027A" w:rsidP="00A0027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DE2FFB" w:rsidRDefault="00DE2FFB" w:rsidP="00A002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sectPr w:rsidR="00DE2FFB" w:rsidSect="00C03385">
      <w:headerReference w:type="even" r:id="rId15"/>
      <w:headerReference w:type="default" r:id="rId16"/>
      <w:endnotePr>
        <w:numFmt w:val="decimal"/>
      </w:endnotePr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4B" w:rsidRDefault="0042064B">
      <w:r>
        <w:separator/>
      </w:r>
    </w:p>
  </w:endnote>
  <w:endnote w:type="continuationSeparator" w:id="1">
    <w:p w:rsidR="0042064B" w:rsidRDefault="0042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1" w:rsidRDefault="003B72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B7221" w:rsidRDefault="003B722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1" w:rsidRDefault="003B7221">
    <w:pPr>
      <w:pStyle w:val="ab"/>
      <w:jc w:val="right"/>
    </w:pPr>
    <w:fldSimple w:instr=" PAGE   \* MERGEFORMAT ">
      <w:r w:rsidR="003E2985">
        <w:rPr>
          <w:noProof/>
        </w:rPr>
        <w:t>176</w:t>
      </w:r>
    </w:fldSimple>
  </w:p>
  <w:p w:rsidR="003B7221" w:rsidRDefault="003B7221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6298"/>
      <w:docPartObj>
        <w:docPartGallery w:val="Page Numbers (Bottom of Page)"/>
        <w:docPartUnique/>
      </w:docPartObj>
    </w:sdtPr>
    <w:sdtContent>
      <w:p w:rsidR="003E2985" w:rsidRDefault="003E2985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7221" w:rsidRPr="004E5361" w:rsidRDefault="003B7221" w:rsidP="004E5361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4B" w:rsidRDefault="0042064B">
      <w:r>
        <w:separator/>
      </w:r>
    </w:p>
  </w:footnote>
  <w:footnote w:type="continuationSeparator" w:id="1">
    <w:p w:rsidR="0042064B" w:rsidRDefault="00420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85" w:rsidRDefault="003E298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85" w:rsidRDefault="003E2985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85" w:rsidRDefault="003E2985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1" w:rsidRDefault="003B7221" w:rsidP="00C03385">
    <w:pPr>
      <w:pStyle w:val="af2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B7221" w:rsidRDefault="003B7221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1" w:rsidRDefault="003B7221" w:rsidP="00C03385">
    <w:pPr>
      <w:pStyle w:val="af2"/>
      <w:framePr w:wrap="around" w:vAnchor="text" w:hAnchor="margin" w:xAlign="center" w:y="1"/>
      <w:rPr>
        <w:rStyle w:val="ad"/>
      </w:rPr>
    </w:pPr>
  </w:p>
  <w:p w:rsidR="003B7221" w:rsidRDefault="003B72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FAB4570E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B773B9"/>
    <w:multiLevelType w:val="multilevel"/>
    <w:tmpl w:val="470AC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abstractNum w:abstractNumId="2">
    <w:nsid w:val="07D6436C"/>
    <w:multiLevelType w:val="hybridMultilevel"/>
    <w:tmpl w:val="95263FEC"/>
    <w:lvl w:ilvl="0" w:tplc="FAB4570E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433351"/>
    <w:multiLevelType w:val="hybridMultilevel"/>
    <w:tmpl w:val="EE56EA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9F70AC2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3159"/>
    <w:multiLevelType w:val="hybridMultilevel"/>
    <w:tmpl w:val="BF1AFE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1F5EFB"/>
    <w:multiLevelType w:val="multilevel"/>
    <w:tmpl w:val="315846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25B67E7"/>
    <w:multiLevelType w:val="multilevel"/>
    <w:tmpl w:val="63EE0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abstractNum w:abstractNumId="8">
    <w:nsid w:val="19E35CF0"/>
    <w:multiLevelType w:val="multilevel"/>
    <w:tmpl w:val="4C8E76A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AE1928"/>
    <w:multiLevelType w:val="hybridMultilevel"/>
    <w:tmpl w:val="5D444D90"/>
    <w:lvl w:ilvl="0" w:tplc="548C0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63DB0"/>
    <w:multiLevelType w:val="multilevel"/>
    <w:tmpl w:val="3A7A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AD60D3B"/>
    <w:multiLevelType w:val="multilevel"/>
    <w:tmpl w:val="98E4D64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A5623C3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37182"/>
    <w:multiLevelType w:val="hybridMultilevel"/>
    <w:tmpl w:val="AE42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5597"/>
    <w:multiLevelType w:val="hybridMultilevel"/>
    <w:tmpl w:val="822A17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91FF4"/>
    <w:multiLevelType w:val="hybridMultilevel"/>
    <w:tmpl w:val="822A17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C5CDC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902C8"/>
    <w:multiLevelType w:val="multilevel"/>
    <w:tmpl w:val="B3C03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F462897"/>
    <w:multiLevelType w:val="multilevel"/>
    <w:tmpl w:val="D1482F9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30A0B85"/>
    <w:multiLevelType w:val="hybridMultilevel"/>
    <w:tmpl w:val="6468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510E4C"/>
    <w:multiLevelType w:val="multilevel"/>
    <w:tmpl w:val="D6A62250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60" w:hanging="90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2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21">
    <w:nsid w:val="7AB84058"/>
    <w:multiLevelType w:val="hybridMultilevel"/>
    <w:tmpl w:val="3D3C85EA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E42717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6"/>
  </w:num>
  <w:num w:numId="5">
    <w:abstractNumId w:val="4"/>
  </w:num>
  <w:num w:numId="6">
    <w:abstractNumId w:val="22"/>
  </w:num>
  <w:num w:numId="7">
    <w:abstractNumId w:val="12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 w:numId="17">
    <w:abstractNumId w:val="21"/>
  </w:num>
  <w:num w:numId="18">
    <w:abstractNumId w:val="20"/>
  </w:num>
  <w:num w:numId="19">
    <w:abstractNumId w:val="13"/>
  </w:num>
  <w:num w:numId="20">
    <w:abstractNumId w:val="8"/>
  </w:num>
  <w:num w:numId="21">
    <w:abstractNumId w:val="18"/>
  </w:num>
  <w:num w:numId="22">
    <w:abstractNumId w:val="15"/>
  </w:num>
  <w:num w:numId="23">
    <w:abstractNumId w:val="14"/>
  </w:num>
  <w:num w:numId="24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activeWritingStyle w:appName="MSWord" w:lang="ru-RU" w:vendorID="1" w:dllVersion="512" w:checkStyle="1"/>
  <w:stylePaneFormatFilter w:val="3F01"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54"/>
    <w:rsid w:val="00001173"/>
    <w:rsid w:val="00001EE2"/>
    <w:rsid w:val="00001F54"/>
    <w:rsid w:val="00001FBC"/>
    <w:rsid w:val="00002037"/>
    <w:rsid w:val="000023BE"/>
    <w:rsid w:val="00002C20"/>
    <w:rsid w:val="00003939"/>
    <w:rsid w:val="00003F05"/>
    <w:rsid w:val="000058EC"/>
    <w:rsid w:val="00005E78"/>
    <w:rsid w:val="00006E8C"/>
    <w:rsid w:val="00007215"/>
    <w:rsid w:val="00007C60"/>
    <w:rsid w:val="0001052F"/>
    <w:rsid w:val="00011142"/>
    <w:rsid w:val="000116DB"/>
    <w:rsid w:val="00011B30"/>
    <w:rsid w:val="00011D80"/>
    <w:rsid w:val="00011EE8"/>
    <w:rsid w:val="00012884"/>
    <w:rsid w:val="00012A96"/>
    <w:rsid w:val="00013BA7"/>
    <w:rsid w:val="00014AE9"/>
    <w:rsid w:val="00014B8E"/>
    <w:rsid w:val="0001687C"/>
    <w:rsid w:val="00016A2C"/>
    <w:rsid w:val="00017171"/>
    <w:rsid w:val="00017914"/>
    <w:rsid w:val="00017A9E"/>
    <w:rsid w:val="0002045E"/>
    <w:rsid w:val="00021A02"/>
    <w:rsid w:val="00023254"/>
    <w:rsid w:val="000234BA"/>
    <w:rsid w:val="00023AE0"/>
    <w:rsid w:val="000256E2"/>
    <w:rsid w:val="000278BA"/>
    <w:rsid w:val="00032F72"/>
    <w:rsid w:val="00033A02"/>
    <w:rsid w:val="00034168"/>
    <w:rsid w:val="000342E2"/>
    <w:rsid w:val="00035805"/>
    <w:rsid w:val="00035977"/>
    <w:rsid w:val="00036ED5"/>
    <w:rsid w:val="00037812"/>
    <w:rsid w:val="00037E49"/>
    <w:rsid w:val="000407A3"/>
    <w:rsid w:val="00040E7A"/>
    <w:rsid w:val="00040E96"/>
    <w:rsid w:val="00042890"/>
    <w:rsid w:val="00043898"/>
    <w:rsid w:val="000445D8"/>
    <w:rsid w:val="00046D6D"/>
    <w:rsid w:val="00046F28"/>
    <w:rsid w:val="00050CAD"/>
    <w:rsid w:val="00050F8D"/>
    <w:rsid w:val="00051A10"/>
    <w:rsid w:val="00051AAD"/>
    <w:rsid w:val="00052424"/>
    <w:rsid w:val="00053633"/>
    <w:rsid w:val="00054A52"/>
    <w:rsid w:val="00055704"/>
    <w:rsid w:val="00056169"/>
    <w:rsid w:val="00056287"/>
    <w:rsid w:val="0005794B"/>
    <w:rsid w:val="0005794F"/>
    <w:rsid w:val="00057AF4"/>
    <w:rsid w:val="00057EA6"/>
    <w:rsid w:val="000613EC"/>
    <w:rsid w:val="0006169A"/>
    <w:rsid w:val="00061A3A"/>
    <w:rsid w:val="0006249C"/>
    <w:rsid w:val="00065AA3"/>
    <w:rsid w:val="0006670D"/>
    <w:rsid w:val="000676AA"/>
    <w:rsid w:val="000700AA"/>
    <w:rsid w:val="000709D6"/>
    <w:rsid w:val="00070ADA"/>
    <w:rsid w:val="0007158C"/>
    <w:rsid w:val="00071DFE"/>
    <w:rsid w:val="000730D7"/>
    <w:rsid w:val="0007393F"/>
    <w:rsid w:val="00073A76"/>
    <w:rsid w:val="00073B78"/>
    <w:rsid w:val="000748EE"/>
    <w:rsid w:val="00074A99"/>
    <w:rsid w:val="00074B60"/>
    <w:rsid w:val="00075328"/>
    <w:rsid w:val="00076D1B"/>
    <w:rsid w:val="00077675"/>
    <w:rsid w:val="000805DA"/>
    <w:rsid w:val="000806FD"/>
    <w:rsid w:val="00081599"/>
    <w:rsid w:val="00081766"/>
    <w:rsid w:val="0008298D"/>
    <w:rsid w:val="00083AEF"/>
    <w:rsid w:val="00084FC7"/>
    <w:rsid w:val="00085365"/>
    <w:rsid w:val="000911EE"/>
    <w:rsid w:val="000921E0"/>
    <w:rsid w:val="0009316C"/>
    <w:rsid w:val="00096534"/>
    <w:rsid w:val="00096C93"/>
    <w:rsid w:val="00097ADC"/>
    <w:rsid w:val="000A1A35"/>
    <w:rsid w:val="000A1D6C"/>
    <w:rsid w:val="000A2741"/>
    <w:rsid w:val="000A300A"/>
    <w:rsid w:val="000A38A3"/>
    <w:rsid w:val="000A4BFE"/>
    <w:rsid w:val="000A5A1E"/>
    <w:rsid w:val="000A6CC3"/>
    <w:rsid w:val="000A70B5"/>
    <w:rsid w:val="000B18EA"/>
    <w:rsid w:val="000B1B81"/>
    <w:rsid w:val="000B23B8"/>
    <w:rsid w:val="000B2B20"/>
    <w:rsid w:val="000B42B5"/>
    <w:rsid w:val="000B43FB"/>
    <w:rsid w:val="000B4669"/>
    <w:rsid w:val="000B479F"/>
    <w:rsid w:val="000B4E4F"/>
    <w:rsid w:val="000B5F82"/>
    <w:rsid w:val="000B64D8"/>
    <w:rsid w:val="000B6B13"/>
    <w:rsid w:val="000B7318"/>
    <w:rsid w:val="000C0405"/>
    <w:rsid w:val="000C0732"/>
    <w:rsid w:val="000C1BCB"/>
    <w:rsid w:val="000C23FE"/>
    <w:rsid w:val="000C253B"/>
    <w:rsid w:val="000C368E"/>
    <w:rsid w:val="000C3DFB"/>
    <w:rsid w:val="000C5076"/>
    <w:rsid w:val="000C5E77"/>
    <w:rsid w:val="000C600A"/>
    <w:rsid w:val="000C60AA"/>
    <w:rsid w:val="000C6365"/>
    <w:rsid w:val="000C640F"/>
    <w:rsid w:val="000C66ED"/>
    <w:rsid w:val="000C6809"/>
    <w:rsid w:val="000C7A96"/>
    <w:rsid w:val="000D03B3"/>
    <w:rsid w:val="000D1815"/>
    <w:rsid w:val="000D1876"/>
    <w:rsid w:val="000D5A49"/>
    <w:rsid w:val="000D6A85"/>
    <w:rsid w:val="000D73D3"/>
    <w:rsid w:val="000D78AF"/>
    <w:rsid w:val="000E1B42"/>
    <w:rsid w:val="000E2543"/>
    <w:rsid w:val="000E2550"/>
    <w:rsid w:val="000E4759"/>
    <w:rsid w:val="000E5A5F"/>
    <w:rsid w:val="000E5CD8"/>
    <w:rsid w:val="000E633D"/>
    <w:rsid w:val="000E7B23"/>
    <w:rsid w:val="000F3A65"/>
    <w:rsid w:val="000F60F9"/>
    <w:rsid w:val="000F7C52"/>
    <w:rsid w:val="000F7EC2"/>
    <w:rsid w:val="0010024C"/>
    <w:rsid w:val="00101A7B"/>
    <w:rsid w:val="0010222E"/>
    <w:rsid w:val="001043DD"/>
    <w:rsid w:val="00104591"/>
    <w:rsid w:val="0010556B"/>
    <w:rsid w:val="00105E10"/>
    <w:rsid w:val="001066BC"/>
    <w:rsid w:val="00106B7B"/>
    <w:rsid w:val="00106B9A"/>
    <w:rsid w:val="00106C71"/>
    <w:rsid w:val="00106CCC"/>
    <w:rsid w:val="00107ACB"/>
    <w:rsid w:val="00107F46"/>
    <w:rsid w:val="001109A3"/>
    <w:rsid w:val="001116FB"/>
    <w:rsid w:val="00111C42"/>
    <w:rsid w:val="00112218"/>
    <w:rsid w:val="0011242C"/>
    <w:rsid w:val="00112982"/>
    <w:rsid w:val="001134EC"/>
    <w:rsid w:val="00113EC7"/>
    <w:rsid w:val="00114DEA"/>
    <w:rsid w:val="00115F9C"/>
    <w:rsid w:val="0011622D"/>
    <w:rsid w:val="00116454"/>
    <w:rsid w:val="0011667A"/>
    <w:rsid w:val="00116924"/>
    <w:rsid w:val="0011724F"/>
    <w:rsid w:val="0011772E"/>
    <w:rsid w:val="00117779"/>
    <w:rsid w:val="00120305"/>
    <w:rsid w:val="001213F5"/>
    <w:rsid w:val="0012151E"/>
    <w:rsid w:val="00121A67"/>
    <w:rsid w:val="00123567"/>
    <w:rsid w:val="001237F4"/>
    <w:rsid w:val="00123A99"/>
    <w:rsid w:val="00123EEE"/>
    <w:rsid w:val="001252A5"/>
    <w:rsid w:val="00125D16"/>
    <w:rsid w:val="00126179"/>
    <w:rsid w:val="001269F9"/>
    <w:rsid w:val="00130165"/>
    <w:rsid w:val="00130785"/>
    <w:rsid w:val="00130B22"/>
    <w:rsid w:val="00130CAD"/>
    <w:rsid w:val="0013139B"/>
    <w:rsid w:val="0013210C"/>
    <w:rsid w:val="00132956"/>
    <w:rsid w:val="00133E00"/>
    <w:rsid w:val="00134957"/>
    <w:rsid w:val="00134A73"/>
    <w:rsid w:val="00135FC0"/>
    <w:rsid w:val="0013666C"/>
    <w:rsid w:val="001414D2"/>
    <w:rsid w:val="00141F12"/>
    <w:rsid w:val="001436A3"/>
    <w:rsid w:val="00143F1D"/>
    <w:rsid w:val="00145488"/>
    <w:rsid w:val="0014594C"/>
    <w:rsid w:val="00146166"/>
    <w:rsid w:val="00146DBF"/>
    <w:rsid w:val="001472E8"/>
    <w:rsid w:val="001517FE"/>
    <w:rsid w:val="00151BBE"/>
    <w:rsid w:val="00152494"/>
    <w:rsid w:val="00152521"/>
    <w:rsid w:val="00152744"/>
    <w:rsid w:val="00154712"/>
    <w:rsid w:val="00157662"/>
    <w:rsid w:val="00157A56"/>
    <w:rsid w:val="00161A7F"/>
    <w:rsid w:val="00161D90"/>
    <w:rsid w:val="001627B4"/>
    <w:rsid w:val="00166FB4"/>
    <w:rsid w:val="00167626"/>
    <w:rsid w:val="00167A54"/>
    <w:rsid w:val="00171B1B"/>
    <w:rsid w:val="0017331B"/>
    <w:rsid w:val="00173332"/>
    <w:rsid w:val="001733F9"/>
    <w:rsid w:val="001740EB"/>
    <w:rsid w:val="001748A2"/>
    <w:rsid w:val="0017500C"/>
    <w:rsid w:val="001758B5"/>
    <w:rsid w:val="00175E35"/>
    <w:rsid w:val="00177230"/>
    <w:rsid w:val="0018016D"/>
    <w:rsid w:val="00180BD9"/>
    <w:rsid w:val="001818B1"/>
    <w:rsid w:val="00181B09"/>
    <w:rsid w:val="001829F2"/>
    <w:rsid w:val="00182A5A"/>
    <w:rsid w:val="00183C7F"/>
    <w:rsid w:val="001867AD"/>
    <w:rsid w:val="0019182D"/>
    <w:rsid w:val="001929D5"/>
    <w:rsid w:val="00192E6C"/>
    <w:rsid w:val="00192F33"/>
    <w:rsid w:val="00193651"/>
    <w:rsid w:val="00196540"/>
    <w:rsid w:val="0019750D"/>
    <w:rsid w:val="00197E09"/>
    <w:rsid w:val="001A2076"/>
    <w:rsid w:val="001A32CC"/>
    <w:rsid w:val="001A337C"/>
    <w:rsid w:val="001A4471"/>
    <w:rsid w:val="001A4EBE"/>
    <w:rsid w:val="001A53B3"/>
    <w:rsid w:val="001A5BCC"/>
    <w:rsid w:val="001A5E9B"/>
    <w:rsid w:val="001A6AC9"/>
    <w:rsid w:val="001A75BA"/>
    <w:rsid w:val="001B03C0"/>
    <w:rsid w:val="001B0467"/>
    <w:rsid w:val="001B0640"/>
    <w:rsid w:val="001B101F"/>
    <w:rsid w:val="001B16C7"/>
    <w:rsid w:val="001B1DE3"/>
    <w:rsid w:val="001B1FC2"/>
    <w:rsid w:val="001B4FF4"/>
    <w:rsid w:val="001B55E1"/>
    <w:rsid w:val="001B5B88"/>
    <w:rsid w:val="001B5C6D"/>
    <w:rsid w:val="001B5CDE"/>
    <w:rsid w:val="001B7062"/>
    <w:rsid w:val="001B7422"/>
    <w:rsid w:val="001B7BA3"/>
    <w:rsid w:val="001B7CE8"/>
    <w:rsid w:val="001B7F64"/>
    <w:rsid w:val="001C0D7D"/>
    <w:rsid w:val="001C1509"/>
    <w:rsid w:val="001C1BA8"/>
    <w:rsid w:val="001C27D7"/>
    <w:rsid w:val="001C31CE"/>
    <w:rsid w:val="001C3239"/>
    <w:rsid w:val="001C396F"/>
    <w:rsid w:val="001C441C"/>
    <w:rsid w:val="001C45C5"/>
    <w:rsid w:val="001C4E22"/>
    <w:rsid w:val="001C5143"/>
    <w:rsid w:val="001C53C7"/>
    <w:rsid w:val="001C765C"/>
    <w:rsid w:val="001C7B45"/>
    <w:rsid w:val="001C7C1D"/>
    <w:rsid w:val="001D0782"/>
    <w:rsid w:val="001D080A"/>
    <w:rsid w:val="001D213F"/>
    <w:rsid w:val="001D3654"/>
    <w:rsid w:val="001D4FF3"/>
    <w:rsid w:val="001D50F6"/>
    <w:rsid w:val="001D545E"/>
    <w:rsid w:val="001D5C71"/>
    <w:rsid w:val="001D5D9E"/>
    <w:rsid w:val="001D5DB0"/>
    <w:rsid w:val="001D5E6A"/>
    <w:rsid w:val="001E06E7"/>
    <w:rsid w:val="001E1EA0"/>
    <w:rsid w:val="001E1F00"/>
    <w:rsid w:val="001E2433"/>
    <w:rsid w:val="001E294D"/>
    <w:rsid w:val="001E2AB1"/>
    <w:rsid w:val="001E2F7E"/>
    <w:rsid w:val="001E515E"/>
    <w:rsid w:val="001E6751"/>
    <w:rsid w:val="001F3A3F"/>
    <w:rsid w:val="001F40E3"/>
    <w:rsid w:val="001F4559"/>
    <w:rsid w:val="001F47BC"/>
    <w:rsid w:val="001F704A"/>
    <w:rsid w:val="001F7258"/>
    <w:rsid w:val="001F7E8C"/>
    <w:rsid w:val="002000FA"/>
    <w:rsid w:val="0020040A"/>
    <w:rsid w:val="002004C5"/>
    <w:rsid w:val="00200C79"/>
    <w:rsid w:val="002014EE"/>
    <w:rsid w:val="002023BF"/>
    <w:rsid w:val="00202954"/>
    <w:rsid w:val="00203044"/>
    <w:rsid w:val="0020315D"/>
    <w:rsid w:val="002044EA"/>
    <w:rsid w:val="00204B69"/>
    <w:rsid w:val="002050AE"/>
    <w:rsid w:val="00207371"/>
    <w:rsid w:val="00207591"/>
    <w:rsid w:val="00207A2F"/>
    <w:rsid w:val="002109FA"/>
    <w:rsid w:val="00211597"/>
    <w:rsid w:val="002133D7"/>
    <w:rsid w:val="00213E7E"/>
    <w:rsid w:val="00213E9D"/>
    <w:rsid w:val="00214C52"/>
    <w:rsid w:val="00215168"/>
    <w:rsid w:val="00215FC8"/>
    <w:rsid w:val="00216486"/>
    <w:rsid w:val="00217707"/>
    <w:rsid w:val="00217B26"/>
    <w:rsid w:val="00217B31"/>
    <w:rsid w:val="00220B75"/>
    <w:rsid w:val="00221588"/>
    <w:rsid w:val="0022177B"/>
    <w:rsid w:val="00221F6A"/>
    <w:rsid w:val="0022268F"/>
    <w:rsid w:val="00222734"/>
    <w:rsid w:val="00225185"/>
    <w:rsid w:val="00225C7D"/>
    <w:rsid w:val="00225D60"/>
    <w:rsid w:val="00226811"/>
    <w:rsid w:val="00226CE8"/>
    <w:rsid w:val="00230744"/>
    <w:rsid w:val="002310B8"/>
    <w:rsid w:val="0023137D"/>
    <w:rsid w:val="002326BE"/>
    <w:rsid w:val="00233368"/>
    <w:rsid w:val="002335C9"/>
    <w:rsid w:val="002348FA"/>
    <w:rsid w:val="00234D9B"/>
    <w:rsid w:val="00234E6E"/>
    <w:rsid w:val="002351CC"/>
    <w:rsid w:val="00235777"/>
    <w:rsid w:val="00235AEC"/>
    <w:rsid w:val="00235E14"/>
    <w:rsid w:val="00236545"/>
    <w:rsid w:val="00240057"/>
    <w:rsid w:val="00240E23"/>
    <w:rsid w:val="0024128A"/>
    <w:rsid w:val="00242993"/>
    <w:rsid w:val="002445B5"/>
    <w:rsid w:val="0024572C"/>
    <w:rsid w:val="00246776"/>
    <w:rsid w:val="002500BD"/>
    <w:rsid w:val="002504F9"/>
    <w:rsid w:val="00250A06"/>
    <w:rsid w:val="0025136B"/>
    <w:rsid w:val="00251439"/>
    <w:rsid w:val="0025348A"/>
    <w:rsid w:val="00253C0C"/>
    <w:rsid w:val="00253DB9"/>
    <w:rsid w:val="0025674F"/>
    <w:rsid w:val="00257005"/>
    <w:rsid w:val="00257BB1"/>
    <w:rsid w:val="00260257"/>
    <w:rsid w:val="002606A5"/>
    <w:rsid w:val="002606FE"/>
    <w:rsid w:val="00260F19"/>
    <w:rsid w:val="00260FC1"/>
    <w:rsid w:val="002613F4"/>
    <w:rsid w:val="002628A6"/>
    <w:rsid w:val="00262DD4"/>
    <w:rsid w:val="00262F3C"/>
    <w:rsid w:val="002631A7"/>
    <w:rsid w:val="00264411"/>
    <w:rsid w:val="002651BD"/>
    <w:rsid w:val="00266A1C"/>
    <w:rsid w:val="002677E8"/>
    <w:rsid w:val="00267F2C"/>
    <w:rsid w:val="00270870"/>
    <w:rsid w:val="00270BD9"/>
    <w:rsid w:val="00272889"/>
    <w:rsid w:val="00274AC9"/>
    <w:rsid w:val="002751E4"/>
    <w:rsid w:val="00275D09"/>
    <w:rsid w:val="002802E6"/>
    <w:rsid w:val="00281687"/>
    <w:rsid w:val="00281C3D"/>
    <w:rsid w:val="00281C5F"/>
    <w:rsid w:val="0028216D"/>
    <w:rsid w:val="0028229F"/>
    <w:rsid w:val="00283142"/>
    <w:rsid w:val="002833A4"/>
    <w:rsid w:val="00283CD7"/>
    <w:rsid w:val="002843BB"/>
    <w:rsid w:val="00285BA8"/>
    <w:rsid w:val="00285D29"/>
    <w:rsid w:val="00285E7C"/>
    <w:rsid w:val="00286147"/>
    <w:rsid w:val="00286222"/>
    <w:rsid w:val="00286505"/>
    <w:rsid w:val="00287050"/>
    <w:rsid w:val="00287408"/>
    <w:rsid w:val="00290DED"/>
    <w:rsid w:val="002916CE"/>
    <w:rsid w:val="00292CD2"/>
    <w:rsid w:val="002936B2"/>
    <w:rsid w:val="0029397A"/>
    <w:rsid w:val="00294F42"/>
    <w:rsid w:val="00294FB8"/>
    <w:rsid w:val="002950F2"/>
    <w:rsid w:val="00295F13"/>
    <w:rsid w:val="002979A1"/>
    <w:rsid w:val="002A0381"/>
    <w:rsid w:val="002A1276"/>
    <w:rsid w:val="002A2842"/>
    <w:rsid w:val="002A300B"/>
    <w:rsid w:val="002A34AC"/>
    <w:rsid w:val="002A63B3"/>
    <w:rsid w:val="002A6980"/>
    <w:rsid w:val="002A7420"/>
    <w:rsid w:val="002A76BA"/>
    <w:rsid w:val="002A7710"/>
    <w:rsid w:val="002A7900"/>
    <w:rsid w:val="002A7B0F"/>
    <w:rsid w:val="002B00CE"/>
    <w:rsid w:val="002B0618"/>
    <w:rsid w:val="002B0648"/>
    <w:rsid w:val="002B153A"/>
    <w:rsid w:val="002B1D18"/>
    <w:rsid w:val="002B39B6"/>
    <w:rsid w:val="002B47C6"/>
    <w:rsid w:val="002B4B2C"/>
    <w:rsid w:val="002B4C06"/>
    <w:rsid w:val="002B6FD8"/>
    <w:rsid w:val="002B790C"/>
    <w:rsid w:val="002C3E0F"/>
    <w:rsid w:val="002C4310"/>
    <w:rsid w:val="002C437B"/>
    <w:rsid w:val="002C5A4B"/>
    <w:rsid w:val="002C6425"/>
    <w:rsid w:val="002D00F1"/>
    <w:rsid w:val="002D05EB"/>
    <w:rsid w:val="002D06F1"/>
    <w:rsid w:val="002D1999"/>
    <w:rsid w:val="002D1CD0"/>
    <w:rsid w:val="002D2181"/>
    <w:rsid w:val="002D27B8"/>
    <w:rsid w:val="002D4FD5"/>
    <w:rsid w:val="002D79A7"/>
    <w:rsid w:val="002D7E67"/>
    <w:rsid w:val="002D7F24"/>
    <w:rsid w:val="002E0304"/>
    <w:rsid w:val="002E0676"/>
    <w:rsid w:val="002E0874"/>
    <w:rsid w:val="002E154E"/>
    <w:rsid w:val="002E167E"/>
    <w:rsid w:val="002E1731"/>
    <w:rsid w:val="002E32E5"/>
    <w:rsid w:val="002E3472"/>
    <w:rsid w:val="002E3912"/>
    <w:rsid w:val="002E498D"/>
    <w:rsid w:val="002E5004"/>
    <w:rsid w:val="002E6049"/>
    <w:rsid w:val="002E6F77"/>
    <w:rsid w:val="002E728D"/>
    <w:rsid w:val="002F1F24"/>
    <w:rsid w:val="002F2DBF"/>
    <w:rsid w:val="002F652F"/>
    <w:rsid w:val="002F653A"/>
    <w:rsid w:val="002F681C"/>
    <w:rsid w:val="002F6E95"/>
    <w:rsid w:val="002F766E"/>
    <w:rsid w:val="0030083D"/>
    <w:rsid w:val="00300A42"/>
    <w:rsid w:val="00300D77"/>
    <w:rsid w:val="00301F5D"/>
    <w:rsid w:val="0030258E"/>
    <w:rsid w:val="00303723"/>
    <w:rsid w:val="003039D3"/>
    <w:rsid w:val="00303C07"/>
    <w:rsid w:val="00304242"/>
    <w:rsid w:val="00304FEB"/>
    <w:rsid w:val="003066BB"/>
    <w:rsid w:val="00311D18"/>
    <w:rsid w:val="00311E07"/>
    <w:rsid w:val="00312608"/>
    <w:rsid w:val="00312B0C"/>
    <w:rsid w:val="00313584"/>
    <w:rsid w:val="00313DAD"/>
    <w:rsid w:val="00314532"/>
    <w:rsid w:val="00314F74"/>
    <w:rsid w:val="0031613F"/>
    <w:rsid w:val="003171FF"/>
    <w:rsid w:val="00317835"/>
    <w:rsid w:val="00317E2D"/>
    <w:rsid w:val="00317E78"/>
    <w:rsid w:val="00321A7E"/>
    <w:rsid w:val="003240E2"/>
    <w:rsid w:val="00324D1F"/>
    <w:rsid w:val="00325A32"/>
    <w:rsid w:val="00326E35"/>
    <w:rsid w:val="003272BE"/>
    <w:rsid w:val="00327FD5"/>
    <w:rsid w:val="00330683"/>
    <w:rsid w:val="00331411"/>
    <w:rsid w:val="00331A5A"/>
    <w:rsid w:val="00334A97"/>
    <w:rsid w:val="00335F24"/>
    <w:rsid w:val="00337589"/>
    <w:rsid w:val="00337738"/>
    <w:rsid w:val="003379F4"/>
    <w:rsid w:val="003400A6"/>
    <w:rsid w:val="0034016E"/>
    <w:rsid w:val="003402EC"/>
    <w:rsid w:val="00340645"/>
    <w:rsid w:val="0034304D"/>
    <w:rsid w:val="00343F47"/>
    <w:rsid w:val="00343F58"/>
    <w:rsid w:val="00344DE7"/>
    <w:rsid w:val="00345B37"/>
    <w:rsid w:val="0034680B"/>
    <w:rsid w:val="00346E57"/>
    <w:rsid w:val="00347051"/>
    <w:rsid w:val="00347225"/>
    <w:rsid w:val="00351CBB"/>
    <w:rsid w:val="00352123"/>
    <w:rsid w:val="00352926"/>
    <w:rsid w:val="00352BCF"/>
    <w:rsid w:val="00352C91"/>
    <w:rsid w:val="00352DB4"/>
    <w:rsid w:val="00352F05"/>
    <w:rsid w:val="00354346"/>
    <w:rsid w:val="00357B6C"/>
    <w:rsid w:val="003621BC"/>
    <w:rsid w:val="00362762"/>
    <w:rsid w:val="0036333A"/>
    <w:rsid w:val="00363F1E"/>
    <w:rsid w:val="003653EE"/>
    <w:rsid w:val="003655CC"/>
    <w:rsid w:val="00366DFA"/>
    <w:rsid w:val="003670DD"/>
    <w:rsid w:val="00370323"/>
    <w:rsid w:val="003703DA"/>
    <w:rsid w:val="003706C2"/>
    <w:rsid w:val="0037109B"/>
    <w:rsid w:val="00371982"/>
    <w:rsid w:val="003727A0"/>
    <w:rsid w:val="00373FCD"/>
    <w:rsid w:val="00374038"/>
    <w:rsid w:val="00374502"/>
    <w:rsid w:val="00374EE5"/>
    <w:rsid w:val="00374FCB"/>
    <w:rsid w:val="003769A9"/>
    <w:rsid w:val="00376EB7"/>
    <w:rsid w:val="00377F25"/>
    <w:rsid w:val="00380CA6"/>
    <w:rsid w:val="00381944"/>
    <w:rsid w:val="0038198B"/>
    <w:rsid w:val="00381F2B"/>
    <w:rsid w:val="00382582"/>
    <w:rsid w:val="00382AC3"/>
    <w:rsid w:val="0038348D"/>
    <w:rsid w:val="0038434A"/>
    <w:rsid w:val="003846E8"/>
    <w:rsid w:val="00386076"/>
    <w:rsid w:val="003861D7"/>
    <w:rsid w:val="00386971"/>
    <w:rsid w:val="00386C3D"/>
    <w:rsid w:val="003905BB"/>
    <w:rsid w:val="00391411"/>
    <w:rsid w:val="0039198D"/>
    <w:rsid w:val="003928B2"/>
    <w:rsid w:val="00392DEC"/>
    <w:rsid w:val="003952B0"/>
    <w:rsid w:val="00396367"/>
    <w:rsid w:val="00396440"/>
    <w:rsid w:val="003979CD"/>
    <w:rsid w:val="003979D7"/>
    <w:rsid w:val="003A07AF"/>
    <w:rsid w:val="003A0C74"/>
    <w:rsid w:val="003A145C"/>
    <w:rsid w:val="003A1CC4"/>
    <w:rsid w:val="003A21F2"/>
    <w:rsid w:val="003A2C63"/>
    <w:rsid w:val="003A37A0"/>
    <w:rsid w:val="003A3905"/>
    <w:rsid w:val="003A3AA2"/>
    <w:rsid w:val="003A405D"/>
    <w:rsid w:val="003A42AD"/>
    <w:rsid w:val="003A4745"/>
    <w:rsid w:val="003A6849"/>
    <w:rsid w:val="003A6972"/>
    <w:rsid w:val="003A7402"/>
    <w:rsid w:val="003A797D"/>
    <w:rsid w:val="003B11B9"/>
    <w:rsid w:val="003B17E9"/>
    <w:rsid w:val="003B1A10"/>
    <w:rsid w:val="003B1B3F"/>
    <w:rsid w:val="003B43A3"/>
    <w:rsid w:val="003B55B2"/>
    <w:rsid w:val="003B622C"/>
    <w:rsid w:val="003B6DFD"/>
    <w:rsid w:val="003B7221"/>
    <w:rsid w:val="003B775D"/>
    <w:rsid w:val="003B7980"/>
    <w:rsid w:val="003C0527"/>
    <w:rsid w:val="003C2F37"/>
    <w:rsid w:val="003C2FCD"/>
    <w:rsid w:val="003C4E05"/>
    <w:rsid w:val="003C5231"/>
    <w:rsid w:val="003C5510"/>
    <w:rsid w:val="003C5D57"/>
    <w:rsid w:val="003C6407"/>
    <w:rsid w:val="003C6F30"/>
    <w:rsid w:val="003C7164"/>
    <w:rsid w:val="003C7202"/>
    <w:rsid w:val="003C7CF4"/>
    <w:rsid w:val="003C7FC8"/>
    <w:rsid w:val="003D00AD"/>
    <w:rsid w:val="003D0144"/>
    <w:rsid w:val="003D29E7"/>
    <w:rsid w:val="003D2B1B"/>
    <w:rsid w:val="003D30C5"/>
    <w:rsid w:val="003D316B"/>
    <w:rsid w:val="003D3A6E"/>
    <w:rsid w:val="003D4721"/>
    <w:rsid w:val="003D53D1"/>
    <w:rsid w:val="003D5507"/>
    <w:rsid w:val="003D76D3"/>
    <w:rsid w:val="003D78A9"/>
    <w:rsid w:val="003D79A0"/>
    <w:rsid w:val="003D7DAB"/>
    <w:rsid w:val="003E048C"/>
    <w:rsid w:val="003E07F9"/>
    <w:rsid w:val="003E1239"/>
    <w:rsid w:val="003E1491"/>
    <w:rsid w:val="003E1C95"/>
    <w:rsid w:val="003E2985"/>
    <w:rsid w:val="003E4A03"/>
    <w:rsid w:val="003E4DB4"/>
    <w:rsid w:val="003E4FEF"/>
    <w:rsid w:val="003E76EE"/>
    <w:rsid w:val="003E7814"/>
    <w:rsid w:val="003F1174"/>
    <w:rsid w:val="003F25C1"/>
    <w:rsid w:val="003F3DF1"/>
    <w:rsid w:val="003F4893"/>
    <w:rsid w:val="003F5498"/>
    <w:rsid w:val="003F6584"/>
    <w:rsid w:val="003F7135"/>
    <w:rsid w:val="003F7E0A"/>
    <w:rsid w:val="003F7F4B"/>
    <w:rsid w:val="00401A13"/>
    <w:rsid w:val="00402F7A"/>
    <w:rsid w:val="00402FF3"/>
    <w:rsid w:val="00403B9A"/>
    <w:rsid w:val="00403F11"/>
    <w:rsid w:val="00404C17"/>
    <w:rsid w:val="004052B9"/>
    <w:rsid w:val="00406AC3"/>
    <w:rsid w:val="00410355"/>
    <w:rsid w:val="00411FF1"/>
    <w:rsid w:val="00412D1C"/>
    <w:rsid w:val="00413258"/>
    <w:rsid w:val="0041447C"/>
    <w:rsid w:val="00415992"/>
    <w:rsid w:val="00415D20"/>
    <w:rsid w:val="004165D7"/>
    <w:rsid w:val="004175D1"/>
    <w:rsid w:val="00420528"/>
    <w:rsid w:val="0042064B"/>
    <w:rsid w:val="00420810"/>
    <w:rsid w:val="004209A5"/>
    <w:rsid w:val="004210CB"/>
    <w:rsid w:val="0042198C"/>
    <w:rsid w:val="00422FBB"/>
    <w:rsid w:val="00423FBD"/>
    <w:rsid w:val="00424FBF"/>
    <w:rsid w:val="0042546A"/>
    <w:rsid w:val="00425C05"/>
    <w:rsid w:val="00425F67"/>
    <w:rsid w:val="00426CA3"/>
    <w:rsid w:val="004273C8"/>
    <w:rsid w:val="00427447"/>
    <w:rsid w:val="00427B28"/>
    <w:rsid w:val="00430654"/>
    <w:rsid w:val="004314BA"/>
    <w:rsid w:val="004323BA"/>
    <w:rsid w:val="00434A4C"/>
    <w:rsid w:val="00434D3C"/>
    <w:rsid w:val="00436D83"/>
    <w:rsid w:val="00437614"/>
    <w:rsid w:val="0043779E"/>
    <w:rsid w:val="00437E53"/>
    <w:rsid w:val="00440F89"/>
    <w:rsid w:val="004414E3"/>
    <w:rsid w:val="004416B1"/>
    <w:rsid w:val="00441D83"/>
    <w:rsid w:val="004430E8"/>
    <w:rsid w:val="00443AAF"/>
    <w:rsid w:val="00444EA2"/>
    <w:rsid w:val="004452FC"/>
    <w:rsid w:val="00445B37"/>
    <w:rsid w:val="00445B79"/>
    <w:rsid w:val="004466A3"/>
    <w:rsid w:val="00446E42"/>
    <w:rsid w:val="00447116"/>
    <w:rsid w:val="004471C2"/>
    <w:rsid w:val="0044745B"/>
    <w:rsid w:val="00451C76"/>
    <w:rsid w:val="00451D54"/>
    <w:rsid w:val="0045246D"/>
    <w:rsid w:val="0045256E"/>
    <w:rsid w:val="0045296C"/>
    <w:rsid w:val="00454576"/>
    <w:rsid w:val="00457389"/>
    <w:rsid w:val="0046032D"/>
    <w:rsid w:val="004605F4"/>
    <w:rsid w:val="00460C48"/>
    <w:rsid w:val="00460D01"/>
    <w:rsid w:val="00461C51"/>
    <w:rsid w:val="00461C72"/>
    <w:rsid w:val="00462886"/>
    <w:rsid w:val="0046375E"/>
    <w:rsid w:val="0046420D"/>
    <w:rsid w:val="00464544"/>
    <w:rsid w:val="004645A2"/>
    <w:rsid w:val="004650A8"/>
    <w:rsid w:val="0046531E"/>
    <w:rsid w:val="00466B70"/>
    <w:rsid w:val="00467AF1"/>
    <w:rsid w:val="00467F83"/>
    <w:rsid w:val="00470586"/>
    <w:rsid w:val="00472D6F"/>
    <w:rsid w:val="00472FFE"/>
    <w:rsid w:val="00474C7A"/>
    <w:rsid w:val="00474F61"/>
    <w:rsid w:val="0047523F"/>
    <w:rsid w:val="00476596"/>
    <w:rsid w:val="004767EF"/>
    <w:rsid w:val="004773DC"/>
    <w:rsid w:val="00477832"/>
    <w:rsid w:val="0048059A"/>
    <w:rsid w:val="00482B5D"/>
    <w:rsid w:val="00483A0B"/>
    <w:rsid w:val="00484564"/>
    <w:rsid w:val="0048466F"/>
    <w:rsid w:val="00484F87"/>
    <w:rsid w:val="00485398"/>
    <w:rsid w:val="00485AEF"/>
    <w:rsid w:val="004877A6"/>
    <w:rsid w:val="004905E8"/>
    <w:rsid w:val="004910A8"/>
    <w:rsid w:val="00491939"/>
    <w:rsid w:val="00493124"/>
    <w:rsid w:val="00493460"/>
    <w:rsid w:val="00493AD6"/>
    <w:rsid w:val="0049429B"/>
    <w:rsid w:val="00494488"/>
    <w:rsid w:val="004944CC"/>
    <w:rsid w:val="00495C52"/>
    <w:rsid w:val="004A0CDE"/>
    <w:rsid w:val="004A156A"/>
    <w:rsid w:val="004A19F1"/>
    <w:rsid w:val="004A24A0"/>
    <w:rsid w:val="004A3030"/>
    <w:rsid w:val="004A4380"/>
    <w:rsid w:val="004A4605"/>
    <w:rsid w:val="004A46D7"/>
    <w:rsid w:val="004A4D89"/>
    <w:rsid w:val="004A52AA"/>
    <w:rsid w:val="004A5AF0"/>
    <w:rsid w:val="004A690A"/>
    <w:rsid w:val="004A69AC"/>
    <w:rsid w:val="004B1811"/>
    <w:rsid w:val="004B2942"/>
    <w:rsid w:val="004B2974"/>
    <w:rsid w:val="004B3A81"/>
    <w:rsid w:val="004B4572"/>
    <w:rsid w:val="004B6F24"/>
    <w:rsid w:val="004C3AD9"/>
    <w:rsid w:val="004C3D4D"/>
    <w:rsid w:val="004C4495"/>
    <w:rsid w:val="004C5624"/>
    <w:rsid w:val="004C5BA7"/>
    <w:rsid w:val="004C6889"/>
    <w:rsid w:val="004C6B74"/>
    <w:rsid w:val="004C7757"/>
    <w:rsid w:val="004D046D"/>
    <w:rsid w:val="004D21A0"/>
    <w:rsid w:val="004D25CD"/>
    <w:rsid w:val="004D35B1"/>
    <w:rsid w:val="004D39EE"/>
    <w:rsid w:val="004D51CC"/>
    <w:rsid w:val="004D6808"/>
    <w:rsid w:val="004D7976"/>
    <w:rsid w:val="004E06D7"/>
    <w:rsid w:val="004E4CC2"/>
    <w:rsid w:val="004E5361"/>
    <w:rsid w:val="004E6333"/>
    <w:rsid w:val="004E64A2"/>
    <w:rsid w:val="004E7388"/>
    <w:rsid w:val="004F0797"/>
    <w:rsid w:val="004F0ADD"/>
    <w:rsid w:val="004F0B6A"/>
    <w:rsid w:val="004F1B78"/>
    <w:rsid w:val="004F24BB"/>
    <w:rsid w:val="004F266E"/>
    <w:rsid w:val="004F2EAD"/>
    <w:rsid w:val="004F3842"/>
    <w:rsid w:val="004F3A00"/>
    <w:rsid w:val="004F3DF6"/>
    <w:rsid w:val="004F3E34"/>
    <w:rsid w:val="004F40E5"/>
    <w:rsid w:val="004F5D2C"/>
    <w:rsid w:val="004F6442"/>
    <w:rsid w:val="004F6A49"/>
    <w:rsid w:val="004F7B88"/>
    <w:rsid w:val="005000FC"/>
    <w:rsid w:val="005001DC"/>
    <w:rsid w:val="005009C8"/>
    <w:rsid w:val="00501C29"/>
    <w:rsid w:val="00502F11"/>
    <w:rsid w:val="0050483A"/>
    <w:rsid w:val="00504B84"/>
    <w:rsid w:val="00506C2D"/>
    <w:rsid w:val="005076BC"/>
    <w:rsid w:val="00507AE0"/>
    <w:rsid w:val="0051091D"/>
    <w:rsid w:val="00510C1E"/>
    <w:rsid w:val="00511C36"/>
    <w:rsid w:val="0051237D"/>
    <w:rsid w:val="005129A2"/>
    <w:rsid w:val="00512CBD"/>
    <w:rsid w:val="00513962"/>
    <w:rsid w:val="00514A2B"/>
    <w:rsid w:val="00514E9E"/>
    <w:rsid w:val="0051644F"/>
    <w:rsid w:val="00517B41"/>
    <w:rsid w:val="005207A6"/>
    <w:rsid w:val="00520BB1"/>
    <w:rsid w:val="0052158B"/>
    <w:rsid w:val="005221C9"/>
    <w:rsid w:val="0052277D"/>
    <w:rsid w:val="005227F4"/>
    <w:rsid w:val="005230E5"/>
    <w:rsid w:val="0052383E"/>
    <w:rsid w:val="00524C85"/>
    <w:rsid w:val="0052543D"/>
    <w:rsid w:val="005266F9"/>
    <w:rsid w:val="00527EE0"/>
    <w:rsid w:val="00530357"/>
    <w:rsid w:val="0053052B"/>
    <w:rsid w:val="00531131"/>
    <w:rsid w:val="00531CF9"/>
    <w:rsid w:val="00531FA3"/>
    <w:rsid w:val="0053300D"/>
    <w:rsid w:val="00533DB5"/>
    <w:rsid w:val="005343EE"/>
    <w:rsid w:val="00534FC5"/>
    <w:rsid w:val="00535B53"/>
    <w:rsid w:val="005365FE"/>
    <w:rsid w:val="00536794"/>
    <w:rsid w:val="00536E2B"/>
    <w:rsid w:val="00540CA6"/>
    <w:rsid w:val="00542030"/>
    <w:rsid w:val="005439F3"/>
    <w:rsid w:val="005446CD"/>
    <w:rsid w:val="00545471"/>
    <w:rsid w:val="005471AB"/>
    <w:rsid w:val="00547AC1"/>
    <w:rsid w:val="005514F6"/>
    <w:rsid w:val="00552422"/>
    <w:rsid w:val="00552471"/>
    <w:rsid w:val="005533A4"/>
    <w:rsid w:val="005533BE"/>
    <w:rsid w:val="005565D8"/>
    <w:rsid w:val="005574E6"/>
    <w:rsid w:val="005603A0"/>
    <w:rsid w:val="005619CA"/>
    <w:rsid w:val="00562E83"/>
    <w:rsid w:val="00563BE1"/>
    <w:rsid w:val="005641D9"/>
    <w:rsid w:val="00564944"/>
    <w:rsid w:val="005667DD"/>
    <w:rsid w:val="005667F5"/>
    <w:rsid w:val="00566DAC"/>
    <w:rsid w:val="00567717"/>
    <w:rsid w:val="005703F5"/>
    <w:rsid w:val="0057082E"/>
    <w:rsid w:val="0057210C"/>
    <w:rsid w:val="00575826"/>
    <w:rsid w:val="0057624B"/>
    <w:rsid w:val="005765A5"/>
    <w:rsid w:val="00576EA5"/>
    <w:rsid w:val="005770F3"/>
    <w:rsid w:val="005771BF"/>
    <w:rsid w:val="00577C95"/>
    <w:rsid w:val="00580E0C"/>
    <w:rsid w:val="005818C5"/>
    <w:rsid w:val="00584810"/>
    <w:rsid w:val="005860BA"/>
    <w:rsid w:val="00586413"/>
    <w:rsid w:val="00586D87"/>
    <w:rsid w:val="0058703D"/>
    <w:rsid w:val="00587058"/>
    <w:rsid w:val="00587E4D"/>
    <w:rsid w:val="00587E95"/>
    <w:rsid w:val="00590F21"/>
    <w:rsid w:val="00592ACD"/>
    <w:rsid w:val="00593251"/>
    <w:rsid w:val="00593C28"/>
    <w:rsid w:val="005940C4"/>
    <w:rsid w:val="00595180"/>
    <w:rsid w:val="005955A1"/>
    <w:rsid w:val="00597021"/>
    <w:rsid w:val="005A14BD"/>
    <w:rsid w:val="005A5952"/>
    <w:rsid w:val="005A5D85"/>
    <w:rsid w:val="005A6332"/>
    <w:rsid w:val="005A68A5"/>
    <w:rsid w:val="005B0C82"/>
    <w:rsid w:val="005B1679"/>
    <w:rsid w:val="005B1872"/>
    <w:rsid w:val="005B1934"/>
    <w:rsid w:val="005B20E8"/>
    <w:rsid w:val="005B2FCE"/>
    <w:rsid w:val="005B48F2"/>
    <w:rsid w:val="005B4DCA"/>
    <w:rsid w:val="005B54FC"/>
    <w:rsid w:val="005B6ECB"/>
    <w:rsid w:val="005B76EC"/>
    <w:rsid w:val="005B7B45"/>
    <w:rsid w:val="005C045F"/>
    <w:rsid w:val="005C0E4E"/>
    <w:rsid w:val="005C34DF"/>
    <w:rsid w:val="005C41C7"/>
    <w:rsid w:val="005C5CCE"/>
    <w:rsid w:val="005C736D"/>
    <w:rsid w:val="005D0E1B"/>
    <w:rsid w:val="005D1B04"/>
    <w:rsid w:val="005D2E7C"/>
    <w:rsid w:val="005D4D1D"/>
    <w:rsid w:val="005D5113"/>
    <w:rsid w:val="005D556C"/>
    <w:rsid w:val="005D6881"/>
    <w:rsid w:val="005D6B09"/>
    <w:rsid w:val="005E0704"/>
    <w:rsid w:val="005E1C9F"/>
    <w:rsid w:val="005E40AC"/>
    <w:rsid w:val="005E50AC"/>
    <w:rsid w:val="005E51F8"/>
    <w:rsid w:val="005E52E8"/>
    <w:rsid w:val="005E5451"/>
    <w:rsid w:val="005E6CA6"/>
    <w:rsid w:val="005E7B49"/>
    <w:rsid w:val="005E7C10"/>
    <w:rsid w:val="005F0413"/>
    <w:rsid w:val="005F0875"/>
    <w:rsid w:val="005F0FC7"/>
    <w:rsid w:val="005F105E"/>
    <w:rsid w:val="005F1143"/>
    <w:rsid w:val="005F14E7"/>
    <w:rsid w:val="005F1762"/>
    <w:rsid w:val="005F18E9"/>
    <w:rsid w:val="005F2618"/>
    <w:rsid w:val="005F36FD"/>
    <w:rsid w:val="005F3BBB"/>
    <w:rsid w:val="005F3F44"/>
    <w:rsid w:val="005F4382"/>
    <w:rsid w:val="005F46E1"/>
    <w:rsid w:val="005F5402"/>
    <w:rsid w:val="005F550D"/>
    <w:rsid w:val="005F61B8"/>
    <w:rsid w:val="005F7041"/>
    <w:rsid w:val="0060056B"/>
    <w:rsid w:val="00600AA5"/>
    <w:rsid w:val="006014E0"/>
    <w:rsid w:val="00601512"/>
    <w:rsid w:val="00601DA9"/>
    <w:rsid w:val="0060249D"/>
    <w:rsid w:val="006025C8"/>
    <w:rsid w:val="006029D0"/>
    <w:rsid w:val="00603E51"/>
    <w:rsid w:val="0060523A"/>
    <w:rsid w:val="0060563E"/>
    <w:rsid w:val="0060709E"/>
    <w:rsid w:val="00607729"/>
    <w:rsid w:val="00607F82"/>
    <w:rsid w:val="0061016C"/>
    <w:rsid w:val="006129A6"/>
    <w:rsid w:val="006135A3"/>
    <w:rsid w:val="00613D5E"/>
    <w:rsid w:val="006148B4"/>
    <w:rsid w:val="00615FF7"/>
    <w:rsid w:val="0061636C"/>
    <w:rsid w:val="00616551"/>
    <w:rsid w:val="00617E16"/>
    <w:rsid w:val="00620062"/>
    <w:rsid w:val="006203AB"/>
    <w:rsid w:val="0062053B"/>
    <w:rsid w:val="00620EEC"/>
    <w:rsid w:val="0062171C"/>
    <w:rsid w:val="006219EF"/>
    <w:rsid w:val="00621D31"/>
    <w:rsid w:val="0062245E"/>
    <w:rsid w:val="00622921"/>
    <w:rsid w:val="00623A8C"/>
    <w:rsid w:val="00624164"/>
    <w:rsid w:val="00624A20"/>
    <w:rsid w:val="006250B9"/>
    <w:rsid w:val="00625284"/>
    <w:rsid w:val="006256D8"/>
    <w:rsid w:val="0062741C"/>
    <w:rsid w:val="00627777"/>
    <w:rsid w:val="00627E86"/>
    <w:rsid w:val="00627F29"/>
    <w:rsid w:val="00630081"/>
    <w:rsid w:val="006318B8"/>
    <w:rsid w:val="0063273F"/>
    <w:rsid w:val="006329E6"/>
    <w:rsid w:val="0063357C"/>
    <w:rsid w:val="00635BE9"/>
    <w:rsid w:val="00636782"/>
    <w:rsid w:val="00637122"/>
    <w:rsid w:val="00640571"/>
    <w:rsid w:val="00640B58"/>
    <w:rsid w:val="00640BF0"/>
    <w:rsid w:val="00640C32"/>
    <w:rsid w:val="00640CBC"/>
    <w:rsid w:val="00641CA7"/>
    <w:rsid w:val="00642FF1"/>
    <w:rsid w:val="0064684F"/>
    <w:rsid w:val="006475A7"/>
    <w:rsid w:val="00647AF9"/>
    <w:rsid w:val="00650011"/>
    <w:rsid w:val="00650348"/>
    <w:rsid w:val="006509AC"/>
    <w:rsid w:val="00651133"/>
    <w:rsid w:val="00651214"/>
    <w:rsid w:val="00652F68"/>
    <w:rsid w:val="0065364B"/>
    <w:rsid w:val="00653F00"/>
    <w:rsid w:val="00654BA5"/>
    <w:rsid w:val="00656377"/>
    <w:rsid w:val="00656466"/>
    <w:rsid w:val="006609A1"/>
    <w:rsid w:val="00661137"/>
    <w:rsid w:val="00661255"/>
    <w:rsid w:val="006615FD"/>
    <w:rsid w:val="00662BDC"/>
    <w:rsid w:val="00664518"/>
    <w:rsid w:val="006646CA"/>
    <w:rsid w:val="006649AF"/>
    <w:rsid w:val="006655A7"/>
    <w:rsid w:val="006657AF"/>
    <w:rsid w:val="006667FD"/>
    <w:rsid w:val="006705DA"/>
    <w:rsid w:val="00670715"/>
    <w:rsid w:val="00670939"/>
    <w:rsid w:val="00672546"/>
    <w:rsid w:val="00673053"/>
    <w:rsid w:val="00673761"/>
    <w:rsid w:val="00673C13"/>
    <w:rsid w:val="006748D6"/>
    <w:rsid w:val="00674EA8"/>
    <w:rsid w:val="00675A8D"/>
    <w:rsid w:val="00676723"/>
    <w:rsid w:val="00676C79"/>
    <w:rsid w:val="00676F32"/>
    <w:rsid w:val="00677526"/>
    <w:rsid w:val="00677E04"/>
    <w:rsid w:val="00680170"/>
    <w:rsid w:val="00680307"/>
    <w:rsid w:val="0068051B"/>
    <w:rsid w:val="00680E96"/>
    <w:rsid w:val="00681760"/>
    <w:rsid w:val="00681B5E"/>
    <w:rsid w:val="006828A7"/>
    <w:rsid w:val="0068366B"/>
    <w:rsid w:val="006854A2"/>
    <w:rsid w:val="00685676"/>
    <w:rsid w:val="006865B3"/>
    <w:rsid w:val="006868C2"/>
    <w:rsid w:val="00687443"/>
    <w:rsid w:val="0068772D"/>
    <w:rsid w:val="00692789"/>
    <w:rsid w:val="00692C42"/>
    <w:rsid w:val="00695FF1"/>
    <w:rsid w:val="006976E5"/>
    <w:rsid w:val="006A0F13"/>
    <w:rsid w:val="006A20E5"/>
    <w:rsid w:val="006A4075"/>
    <w:rsid w:val="006A5416"/>
    <w:rsid w:val="006A58FB"/>
    <w:rsid w:val="006A745D"/>
    <w:rsid w:val="006B0A08"/>
    <w:rsid w:val="006B1CCF"/>
    <w:rsid w:val="006B3477"/>
    <w:rsid w:val="006B3FC2"/>
    <w:rsid w:val="006B4E4A"/>
    <w:rsid w:val="006B6EE7"/>
    <w:rsid w:val="006C001A"/>
    <w:rsid w:val="006C144A"/>
    <w:rsid w:val="006C147D"/>
    <w:rsid w:val="006C31F0"/>
    <w:rsid w:val="006C410F"/>
    <w:rsid w:val="006C41B9"/>
    <w:rsid w:val="006C57DD"/>
    <w:rsid w:val="006C6AF8"/>
    <w:rsid w:val="006C7893"/>
    <w:rsid w:val="006D0304"/>
    <w:rsid w:val="006D1AF7"/>
    <w:rsid w:val="006D3760"/>
    <w:rsid w:val="006D4859"/>
    <w:rsid w:val="006D4D1D"/>
    <w:rsid w:val="006D4E01"/>
    <w:rsid w:val="006D52AE"/>
    <w:rsid w:val="006D627F"/>
    <w:rsid w:val="006D71DD"/>
    <w:rsid w:val="006D7D20"/>
    <w:rsid w:val="006E22E7"/>
    <w:rsid w:val="006E35CE"/>
    <w:rsid w:val="006E3C7C"/>
    <w:rsid w:val="006E3E97"/>
    <w:rsid w:val="006E444E"/>
    <w:rsid w:val="006E4553"/>
    <w:rsid w:val="006E5437"/>
    <w:rsid w:val="006E6CE5"/>
    <w:rsid w:val="006E7190"/>
    <w:rsid w:val="006E799B"/>
    <w:rsid w:val="006E7ACC"/>
    <w:rsid w:val="006F031E"/>
    <w:rsid w:val="006F0B82"/>
    <w:rsid w:val="006F0CE1"/>
    <w:rsid w:val="006F0E26"/>
    <w:rsid w:val="006F163E"/>
    <w:rsid w:val="006F1703"/>
    <w:rsid w:val="006F330B"/>
    <w:rsid w:val="006F4035"/>
    <w:rsid w:val="006F52B8"/>
    <w:rsid w:val="006F5DD7"/>
    <w:rsid w:val="006F623D"/>
    <w:rsid w:val="006F6245"/>
    <w:rsid w:val="006F6B38"/>
    <w:rsid w:val="006F7B72"/>
    <w:rsid w:val="0070054C"/>
    <w:rsid w:val="00700B1A"/>
    <w:rsid w:val="00700F12"/>
    <w:rsid w:val="00701790"/>
    <w:rsid w:val="00702B91"/>
    <w:rsid w:val="00702CBF"/>
    <w:rsid w:val="00703B38"/>
    <w:rsid w:val="007055BC"/>
    <w:rsid w:val="00705B48"/>
    <w:rsid w:val="00705DF3"/>
    <w:rsid w:val="00707DE9"/>
    <w:rsid w:val="007119F9"/>
    <w:rsid w:val="00712DCD"/>
    <w:rsid w:val="00713474"/>
    <w:rsid w:val="007146B5"/>
    <w:rsid w:val="0071552A"/>
    <w:rsid w:val="007164DF"/>
    <w:rsid w:val="00716BEA"/>
    <w:rsid w:val="00716F80"/>
    <w:rsid w:val="007176D4"/>
    <w:rsid w:val="007215CB"/>
    <w:rsid w:val="007235A9"/>
    <w:rsid w:val="007235C8"/>
    <w:rsid w:val="00723B92"/>
    <w:rsid w:val="007240CE"/>
    <w:rsid w:val="00725B06"/>
    <w:rsid w:val="00726A51"/>
    <w:rsid w:val="00730898"/>
    <w:rsid w:val="00731EDB"/>
    <w:rsid w:val="00732060"/>
    <w:rsid w:val="00732087"/>
    <w:rsid w:val="007329C1"/>
    <w:rsid w:val="00732D29"/>
    <w:rsid w:val="00733BB2"/>
    <w:rsid w:val="00734351"/>
    <w:rsid w:val="007348BB"/>
    <w:rsid w:val="0073518C"/>
    <w:rsid w:val="007352E8"/>
    <w:rsid w:val="00736515"/>
    <w:rsid w:val="00736559"/>
    <w:rsid w:val="00736B1C"/>
    <w:rsid w:val="00737463"/>
    <w:rsid w:val="007378A5"/>
    <w:rsid w:val="00740A6D"/>
    <w:rsid w:val="00740F05"/>
    <w:rsid w:val="00741865"/>
    <w:rsid w:val="007426E3"/>
    <w:rsid w:val="0074399B"/>
    <w:rsid w:val="007441CF"/>
    <w:rsid w:val="0074467B"/>
    <w:rsid w:val="00744D0B"/>
    <w:rsid w:val="00745DAF"/>
    <w:rsid w:val="00746A14"/>
    <w:rsid w:val="00750B49"/>
    <w:rsid w:val="007512DC"/>
    <w:rsid w:val="007515F9"/>
    <w:rsid w:val="00751853"/>
    <w:rsid w:val="00753590"/>
    <w:rsid w:val="0075389D"/>
    <w:rsid w:val="00753CBB"/>
    <w:rsid w:val="00756250"/>
    <w:rsid w:val="00756803"/>
    <w:rsid w:val="0075682B"/>
    <w:rsid w:val="007568FF"/>
    <w:rsid w:val="00760365"/>
    <w:rsid w:val="00761CFE"/>
    <w:rsid w:val="00763254"/>
    <w:rsid w:val="007634E0"/>
    <w:rsid w:val="00765058"/>
    <w:rsid w:val="007652F3"/>
    <w:rsid w:val="007670D5"/>
    <w:rsid w:val="0076755F"/>
    <w:rsid w:val="00767AFF"/>
    <w:rsid w:val="00767FA8"/>
    <w:rsid w:val="00770BE4"/>
    <w:rsid w:val="007714F5"/>
    <w:rsid w:val="00772233"/>
    <w:rsid w:val="00772855"/>
    <w:rsid w:val="00773B7F"/>
    <w:rsid w:val="00773E3C"/>
    <w:rsid w:val="00773F31"/>
    <w:rsid w:val="00774015"/>
    <w:rsid w:val="0077472E"/>
    <w:rsid w:val="00774FD9"/>
    <w:rsid w:val="007751D8"/>
    <w:rsid w:val="00776D1D"/>
    <w:rsid w:val="00776FBC"/>
    <w:rsid w:val="00777615"/>
    <w:rsid w:val="00777805"/>
    <w:rsid w:val="007778EB"/>
    <w:rsid w:val="007778ED"/>
    <w:rsid w:val="00777A84"/>
    <w:rsid w:val="00777B30"/>
    <w:rsid w:val="00782F64"/>
    <w:rsid w:val="007840E3"/>
    <w:rsid w:val="007851CF"/>
    <w:rsid w:val="00786AED"/>
    <w:rsid w:val="00786F0E"/>
    <w:rsid w:val="00790EFC"/>
    <w:rsid w:val="007915D4"/>
    <w:rsid w:val="00791754"/>
    <w:rsid w:val="00792545"/>
    <w:rsid w:val="007934DC"/>
    <w:rsid w:val="00793DF8"/>
    <w:rsid w:val="00794435"/>
    <w:rsid w:val="007955B3"/>
    <w:rsid w:val="0079583F"/>
    <w:rsid w:val="007963B6"/>
    <w:rsid w:val="0079756C"/>
    <w:rsid w:val="007975F7"/>
    <w:rsid w:val="007A1EA4"/>
    <w:rsid w:val="007A2CFB"/>
    <w:rsid w:val="007A33E2"/>
    <w:rsid w:val="007A372A"/>
    <w:rsid w:val="007A38F6"/>
    <w:rsid w:val="007A399F"/>
    <w:rsid w:val="007A5ACD"/>
    <w:rsid w:val="007A5D71"/>
    <w:rsid w:val="007A62CE"/>
    <w:rsid w:val="007A6423"/>
    <w:rsid w:val="007A6429"/>
    <w:rsid w:val="007A7927"/>
    <w:rsid w:val="007A7A80"/>
    <w:rsid w:val="007B1044"/>
    <w:rsid w:val="007B1CD8"/>
    <w:rsid w:val="007B1D9B"/>
    <w:rsid w:val="007B3CE4"/>
    <w:rsid w:val="007B41F2"/>
    <w:rsid w:val="007B455A"/>
    <w:rsid w:val="007B4E6C"/>
    <w:rsid w:val="007B4F99"/>
    <w:rsid w:val="007B5347"/>
    <w:rsid w:val="007B603A"/>
    <w:rsid w:val="007C0E87"/>
    <w:rsid w:val="007C19AB"/>
    <w:rsid w:val="007C2348"/>
    <w:rsid w:val="007C2874"/>
    <w:rsid w:val="007C605C"/>
    <w:rsid w:val="007C6DC6"/>
    <w:rsid w:val="007C6E40"/>
    <w:rsid w:val="007C6EDB"/>
    <w:rsid w:val="007C738D"/>
    <w:rsid w:val="007C7696"/>
    <w:rsid w:val="007D0445"/>
    <w:rsid w:val="007D10DF"/>
    <w:rsid w:val="007D20F8"/>
    <w:rsid w:val="007D2562"/>
    <w:rsid w:val="007D32A4"/>
    <w:rsid w:val="007D3AE2"/>
    <w:rsid w:val="007D3C88"/>
    <w:rsid w:val="007D4374"/>
    <w:rsid w:val="007D4389"/>
    <w:rsid w:val="007D4DC4"/>
    <w:rsid w:val="007D591C"/>
    <w:rsid w:val="007D6106"/>
    <w:rsid w:val="007E0E34"/>
    <w:rsid w:val="007E1A9D"/>
    <w:rsid w:val="007E2100"/>
    <w:rsid w:val="007E26D6"/>
    <w:rsid w:val="007E2E85"/>
    <w:rsid w:val="007E58DD"/>
    <w:rsid w:val="007E6D5E"/>
    <w:rsid w:val="007E6F0C"/>
    <w:rsid w:val="007F0125"/>
    <w:rsid w:val="007F0216"/>
    <w:rsid w:val="007F03AF"/>
    <w:rsid w:val="007F0935"/>
    <w:rsid w:val="007F1409"/>
    <w:rsid w:val="007F5BE0"/>
    <w:rsid w:val="007F5CBA"/>
    <w:rsid w:val="007F61C6"/>
    <w:rsid w:val="007F6518"/>
    <w:rsid w:val="007F680A"/>
    <w:rsid w:val="007F7F18"/>
    <w:rsid w:val="0080173D"/>
    <w:rsid w:val="00801887"/>
    <w:rsid w:val="008019F0"/>
    <w:rsid w:val="008029DC"/>
    <w:rsid w:val="008063F1"/>
    <w:rsid w:val="00806CD0"/>
    <w:rsid w:val="00807CD3"/>
    <w:rsid w:val="00810AE0"/>
    <w:rsid w:val="00811BC0"/>
    <w:rsid w:val="00812E50"/>
    <w:rsid w:val="00812F39"/>
    <w:rsid w:val="00813068"/>
    <w:rsid w:val="0081505F"/>
    <w:rsid w:val="00816EED"/>
    <w:rsid w:val="0081735D"/>
    <w:rsid w:val="00817391"/>
    <w:rsid w:val="008205D0"/>
    <w:rsid w:val="0082082F"/>
    <w:rsid w:val="00820B0F"/>
    <w:rsid w:val="00820E24"/>
    <w:rsid w:val="0082109C"/>
    <w:rsid w:val="008219D5"/>
    <w:rsid w:val="00821EBE"/>
    <w:rsid w:val="008234E1"/>
    <w:rsid w:val="008238DA"/>
    <w:rsid w:val="00825313"/>
    <w:rsid w:val="00826611"/>
    <w:rsid w:val="00827142"/>
    <w:rsid w:val="00827CA7"/>
    <w:rsid w:val="0083068C"/>
    <w:rsid w:val="008330B1"/>
    <w:rsid w:val="008330EC"/>
    <w:rsid w:val="00833225"/>
    <w:rsid w:val="00833994"/>
    <w:rsid w:val="00835978"/>
    <w:rsid w:val="00835CE7"/>
    <w:rsid w:val="00837062"/>
    <w:rsid w:val="00837A94"/>
    <w:rsid w:val="0084068E"/>
    <w:rsid w:val="00841488"/>
    <w:rsid w:val="00843295"/>
    <w:rsid w:val="008432A2"/>
    <w:rsid w:val="008446BE"/>
    <w:rsid w:val="008457A1"/>
    <w:rsid w:val="00845A41"/>
    <w:rsid w:val="00845D4D"/>
    <w:rsid w:val="00847128"/>
    <w:rsid w:val="00847328"/>
    <w:rsid w:val="00850BE2"/>
    <w:rsid w:val="0085147A"/>
    <w:rsid w:val="008514AA"/>
    <w:rsid w:val="008515D1"/>
    <w:rsid w:val="00851EBD"/>
    <w:rsid w:val="00852AF1"/>
    <w:rsid w:val="00852FB9"/>
    <w:rsid w:val="00854950"/>
    <w:rsid w:val="00857448"/>
    <w:rsid w:val="0085756C"/>
    <w:rsid w:val="00857EF3"/>
    <w:rsid w:val="008601C6"/>
    <w:rsid w:val="0086181B"/>
    <w:rsid w:val="00863110"/>
    <w:rsid w:val="008638E2"/>
    <w:rsid w:val="00863C8A"/>
    <w:rsid w:val="0086411B"/>
    <w:rsid w:val="00865097"/>
    <w:rsid w:val="0086521E"/>
    <w:rsid w:val="00865BEC"/>
    <w:rsid w:val="0086632E"/>
    <w:rsid w:val="00866CD5"/>
    <w:rsid w:val="00867FAF"/>
    <w:rsid w:val="00870851"/>
    <w:rsid w:val="0087117B"/>
    <w:rsid w:val="008711F2"/>
    <w:rsid w:val="00871435"/>
    <w:rsid w:val="00872665"/>
    <w:rsid w:val="00872D8B"/>
    <w:rsid w:val="008735E2"/>
    <w:rsid w:val="00873796"/>
    <w:rsid w:val="00874603"/>
    <w:rsid w:val="00874612"/>
    <w:rsid w:val="0087505B"/>
    <w:rsid w:val="008750F3"/>
    <w:rsid w:val="00875711"/>
    <w:rsid w:val="00875F24"/>
    <w:rsid w:val="00876841"/>
    <w:rsid w:val="00876F8B"/>
    <w:rsid w:val="00877FF5"/>
    <w:rsid w:val="00880556"/>
    <w:rsid w:val="00881167"/>
    <w:rsid w:val="00881304"/>
    <w:rsid w:val="0088187F"/>
    <w:rsid w:val="00882240"/>
    <w:rsid w:val="0088224C"/>
    <w:rsid w:val="008828B8"/>
    <w:rsid w:val="008833FB"/>
    <w:rsid w:val="00883989"/>
    <w:rsid w:val="00884613"/>
    <w:rsid w:val="0088465F"/>
    <w:rsid w:val="00886A6A"/>
    <w:rsid w:val="00890063"/>
    <w:rsid w:val="00890BB7"/>
    <w:rsid w:val="00890BBA"/>
    <w:rsid w:val="00890E3B"/>
    <w:rsid w:val="00891556"/>
    <w:rsid w:val="008920EE"/>
    <w:rsid w:val="0089383D"/>
    <w:rsid w:val="00893B47"/>
    <w:rsid w:val="00893B71"/>
    <w:rsid w:val="00893B75"/>
    <w:rsid w:val="0089411E"/>
    <w:rsid w:val="00894E65"/>
    <w:rsid w:val="008968C5"/>
    <w:rsid w:val="008969E2"/>
    <w:rsid w:val="008979B3"/>
    <w:rsid w:val="00897A4E"/>
    <w:rsid w:val="008A02D1"/>
    <w:rsid w:val="008A0439"/>
    <w:rsid w:val="008A0EB2"/>
    <w:rsid w:val="008A39FC"/>
    <w:rsid w:val="008A4FAC"/>
    <w:rsid w:val="008A539D"/>
    <w:rsid w:val="008A5475"/>
    <w:rsid w:val="008A5802"/>
    <w:rsid w:val="008A5AB1"/>
    <w:rsid w:val="008A7FA7"/>
    <w:rsid w:val="008B0DD0"/>
    <w:rsid w:val="008B0F1D"/>
    <w:rsid w:val="008B31B2"/>
    <w:rsid w:val="008B3840"/>
    <w:rsid w:val="008B3E9F"/>
    <w:rsid w:val="008B3F12"/>
    <w:rsid w:val="008B5034"/>
    <w:rsid w:val="008B5804"/>
    <w:rsid w:val="008B5A05"/>
    <w:rsid w:val="008B5D0C"/>
    <w:rsid w:val="008B6183"/>
    <w:rsid w:val="008B63D1"/>
    <w:rsid w:val="008B68D2"/>
    <w:rsid w:val="008B6920"/>
    <w:rsid w:val="008B6A86"/>
    <w:rsid w:val="008B6F44"/>
    <w:rsid w:val="008B71EF"/>
    <w:rsid w:val="008B7F35"/>
    <w:rsid w:val="008C14FD"/>
    <w:rsid w:val="008C1842"/>
    <w:rsid w:val="008C2E5C"/>
    <w:rsid w:val="008C3775"/>
    <w:rsid w:val="008C3B97"/>
    <w:rsid w:val="008C48EB"/>
    <w:rsid w:val="008C4966"/>
    <w:rsid w:val="008C498A"/>
    <w:rsid w:val="008C4A99"/>
    <w:rsid w:val="008C5222"/>
    <w:rsid w:val="008C573B"/>
    <w:rsid w:val="008C5830"/>
    <w:rsid w:val="008C7A97"/>
    <w:rsid w:val="008C7EB0"/>
    <w:rsid w:val="008D020C"/>
    <w:rsid w:val="008D06EE"/>
    <w:rsid w:val="008D0A1F"/>
    <w:rsid w:val="008D0FF3"/>
    <w:rsid w:val="008D1A08"/>
    <w:rsid w:val="008D1BD3"/>
    <w:rsid w:val="008D1C38"/>
    <w:rsid w:val="008D3E13"/>
    <w:rsid w:val="008D5E55"/>
    <w:rsid w:val="008D6075"/>
    <w:rsid w:val="008D6344"/>
    <w:rsid w:val="008D64FB"/>
    <w:rsid w:val="008D7B24"/>
    <w:rsid w:val="008E03A3"/>
    <w:rsid w:val="008E1037"/>
    <w:rsid w:val="008E18CE"/>
    <w:rsid w:val="008E2079"/>
    <w:rsid w:val="008E2090"/>
    <w:rsid w:val="008E67E6"/>
    <w:rsid w:val="008E7034"/>
    <w:rsid w:val="008E707B"/>
    <w:rsid w:val="008E71C5"/>
    <w:rsid w:val="008E75E2"/>
    <w:rsid w:val="008E7647"/>
    <w:rsid w:val="008E7EEC"/>
    <w:rsid w:val="008F0487"/>
    <w:rsid w:val="008F082B"/>
    <w:rsid w:val="008F0A2B"/>
    <w:rsid w:val="008F0D50"/>
    <w:rsid w:val="008F1665"/>
    <w:rsid w:val="008F1872"/>
    <w:rsid w:val="008F1892"/>
    <w:rsid w:val="008F19F0"/>
    <w:rsid w:val="008F1AD8"/>
    <w:rsid w:val="008F2134"/>
    <w:rsid w:val="008F2B73"/>
    <w:rsid w:val="008F311B"/>
    <w:rsid w:val="008F3C71"/>
    <w:rsid w:val="008F415E"/>
    <w:rsid w:val="008F5003"/>
    <w:rsid w:val="008F5181"/>
    <w:rsid w:val="008F7790"/>
    <w:rsid w:val="00904040"/>
    <w:rsid w:val="0090418E"/>
    <w:rsid w:val="009047C6"/>
    <w:rsid w:val="009064DC"/>
    <w:rsid w:val="00906EE4"/>
    <w:rsid w:val="00911827"/>
    <w:rsid w:val="00911C4C"/>
    <w:rsid w:val="0091236A"/>
    <w:rsid w:val="00912446"/>
    <w:rsid w:val="0091328F"/>
    <w:rsid w:val="009132E9"/>
    <w:rsid w:val="009142DF"/>
    <w:rsid w:val="009145F6"/>
    <w:rsid w:val="00914833"/>
    <w:rsid w:val="00914E4D"/>
    <w:rsid w:val="00914F4A"/>
    <w:rsid w:val="009159FF"/>
    <w:rsid w:val="009176F4"/>
    <w:rsid w:val="00917E50"/>
    <w:rsid w:val="00920DB6"/>
    <w:rsid w:val="00921700"/>
    <w:rsid w:val="00921C7D"/>
    <w:rsid w:val="00922223"/>
    <w:rsid w:val="009224E1"/>
    <w:rsid w:val="009225B1"/>
    <w:rsid w:val="00922840"/>
    <w:rsid w:val="00923525"/>
    <w:rsid w:val="00925BD5"/>
    <w:rsid w:val="0092623F"/>
    <w:rsid w:val="00927F07"/>
    <w:rsid w:val="00927FC7"/>
    <w:rsid w:val="00927FCD"/>
    <w:rsid w:val="00931BE0"/>
    <w:rsid w:val="00931CFD"/>
    <w:rsid w:val="00932B33"/>
    <w:rsid w:val="00936548"/>
    <w:rsid w:val="00937CCF"/>
    <w:rsid w:val="00937D4C"/>
    <w:rsid w:val="00940026"/>
    <w:rsid w:val="00941F4D"/>
    <w:rsid w:val="00942E1D"/>
    <w:rsid w:val="00944431"/>
    <w:rsid w:val="00944D0E"/>
    <w:rsid w:val="009453DB"/>
    <w:rsid w:val="00946533"/>
    <w:rsid w:val="00946659"/>
    <w:rsid w:val="009479E8"/>
    <w:rsid w:val="00947B6B"/>
    <w:rsid w:val="00947CD4"/>
    <w:rsid w:val="00951827"/>
    <w:rsid w:val="00951C6A"/>
    <w:rsid w:val="00952266"/>
    <w:rsid w:val="00953E3F"/>
    <w:rsid w:val="009540EB"/>
    <w:rsid w:val="009546CC"/>
    <w:rsid w:val="009549D3"/>
    <w:rsid w:val="00954E98"/>
    <w:rsid w:val="009572B9"/>
    <w:rsid w:val="00957A1E"/>
    <w:rsid w:val="00960F01"/>
    <w:rsid w:val="00961D42"/>
    <w:rsid w:val="0096208F"/>
    <w:rsid w:val="00962879"/>
    <w:rsid w:val="0096320D"/>
    <w:rsid w:val="0096514D"/>
    <w:rsid w:val="00965364"/>
    <w:rsid w:val="0096550D"/>
    <w:rsid w:val="00965985"/>
    <w:rsid w:val="009724A4"/>
    <w:rsid w:val="00972866"/>
    <w:rsid w:val="00973B05"/>
    <w:rsid w:val="0097570A"/>
    <w:rsid w:val="009806B4"/>
    <w:rsid w:val="00981333"/>
    <w:rsid w:val="00984098"/>
    <w:rsid w:val="00984433"/>
    <w:rsid w:val="009847D9"/>
    <w:rsid w:val="0098492C"/>
    <w:rsid w:val="00984AC0"/>
    <w:rsid w:val="009854E1"/>
    <w:rsid w:val="00985625"/>
    <w:rsid w:val="009860ED"/>
    <w:rsid w:val="00986796"/>
    <w:rsid w:val="009868C8"/>
    <w:rsid w:val="00986B9B"/>
    <w:rsid w:val="00986D78"/>
    <w:rsid w:val="009877A4"/>
    <w:rsid w:val="00990128"/>
    <w:rsid w:val="0099120B"/>
    <w:rsid w:val="00991289"/>
    <w:rsid w:val="00992CAD"/>
    <w:rsid w:val="00992DD1"/>
    <w:rsid w:val="00993306"/>
    <w:rsid w:val="009934AE"/>
    <w:rsid w:val="009944EB"/>
    <w:rsid w:val="009949DD"/>
    <w:rsid w:val="00995E3E"/>
    <w:rsid w:val="00995F6C"/>
    <w:rsid w:val="00996169"/>
    <w:rsid w:val="009965FC"/>
    <w:rsid w:val="00996977"/>
    <w:rsid w:val="00997632"/>
    <w:rsid w:val="00997C09"/>
    <w:rsid w:val="009A1119"/>
    <w:rsid w:val="009A1222"/>
    <w:rsid w:val="009A293C"/>
    <w:rsid w:val="009A3BA6"/>
    <w:rsid w:val="009A7C6B"/>
    <w:rsid w:val="009B01CF"/>
    <w:rsid w:val="009B0855"/>
    <w:rsid w:val="009B179E"/>
    <w:rsid w:val="009B17DE"/>
    <w:rsid w:val="009B1932"/>
    <w:rsid w:val="009B1E0F"/>
    <w:rsid w:val="009B40DA"/>
    <w:rsid w:val="009B426B"/>
    <w:rsid w:val="009B4563"/>
    <w:rsid w:val="009B58AA"/>
    <w:rsid w:val="009B5A6F"/>
    <w:rsid w:val="009B78B2"/>
    <w:rsid w:val="009B7AFA"/>
    <w:rsid w:val="009C0ACA"/>
    <w:rsid w:val="009C0F09"/>
    <w:rsid w:val="009C1EE6"/>
    <w:rsid w:val="009C3092"/>
    <w:rsid w:val="009C3258"/>
    <w:rsid w:val="009C4F23"/>
    <w:rsid w:val="009C50E5"/>
    <w:rsid w:val="009C5114"/>
    <w:rsid w:val="009C58FE"/>
    <w:rsid w:val="009C60BE"/>
    <w:rsid w:val="009C6AAF"/>
    <w:rsid w:val="009C6BAB"/>
    <w:rsid w:val="009D0CA7"/>
    <w:rsid w:val="009D17E1"/>
    <w:rsid w:val="009D57C1"/>
    <w:rsid w:val="009D6243"/>
    <w:rsid w:val="009D7772"/>
    <w:rsid w:val="009D7D6B"/>
    <w:rsid w:val="009E0E1B"/>
    <w:rsid w:val="009E1EDB"/>
    <w:rsid w:val="009E20A2"/>
    <w:rsid w:val="009E2334"/>
    <w:rsid w:val="009E2CD4"/>
    <w:rsid w:val="009E33F2"/>
    <w:rsid w:val="009E3DB2"/>
    <w:rsid w:val="009E4E84"/>
    <w:rsid w:val="009E6A94"/>
    <w:rsid w:val="009E6CFA"/>
    <w:rsid w:val="009E7AB9"/>
    <w:rsid w:val="009F06B8"/>
    <w:rsid w:val="009F0EBD"/>
    <w:rsid w:val="009F1B25"/>
    <w:rsid w:val="009F1F9E"/>
    <w:rsid w:val="009F29B8"/>
    <w:rsid w:val="009F3ECE"/>
    <w:rsid w:val="009F54FF"/>
    <w:rsid w:val="009F5724"/>
    <w:rsid w:val="009F6BB3"/>
    <w:rsid w:val="009F764A"/>
    <w:rsid w:val="00A0027A"/>
    <w:rsid w:val="00A0125A"/>
    <w:rsid w:val="00A02A08"/>
    <w:rsid w:val="00A03D34"/>
    <w:rsid w:val="00A04034"/>
    <w:rsid w:val="00A04901"/>
    <w:rsid w:val="00A05242"/>
    <w:rsid w:val="00A054AF"/>
    <w:rsid w:val="00A05B0A"/>
    <w:rsid w:val="00A06213"/>
    <w:rsid w:val="00A0640B"/>
    <w:rsid w:val="00A0769B"/>
    <w:rsid w:val="00A07B2B"/>
    <w:rsid w:val="00A1041E"/>
    <w:rsid w:val="00A10867"/>
    <w:rsid w:val="00A10B23"/>
    <w:rsid w:val="00A126D6"/>
    <w:rsid w:val="00A13D70"/>
    <w:rsid w:val="00A141BD"/>
    <w:rsid w:val="00A1492E"/>
    <w:rsid w:val="00A14E28"/>
    <w:rsid w:val="00A14E35"/>
    <w:rsid w:val="00A1525F"/>
    <w:rsid w:val="00A15943"/>
    <w:rsid w:val="00A15B4A"/>
    <w:rsid w:val="00A16848"/>
    <w:rsid w:val="00A16943"/>
    <w:rsid w:val="00A16F2E"/>
    <w:rsid w:val="00A170F1"/>
    <w:rsid w:val="00A17477"/>
    <w:rsid w:val="00A204E6"/>
    <w:rsid w:val="00A20F59"/>
    <w:rsid w:val="00A21111"/>
    <w:rsid w:val="00A21D44"/>
    <w:rsid w:val="00A22A9A"/>
    <w:rsid w:val="00A22B39"/>
    <w:rsid w:val="00A232CB"/>
    <w:rsid w:val="00A264A1"/>
    <w:rsid w:val="00A26857"/>
    <w:rsid w:val="00A27663"/>
    <w:rsid w:val="00A30F09"/>
    <w:rsid w:val="00A31086"/>
    <w:rsid w:val="00A345AC"/>
    <w:rsid w:val="00A34662"/>
    <w:rsid w:val="00A350E6"/>
    <w:rsid w:val="00A360F4"/>
    <w:rsid w:val="00A36C2F"/>
    <w:rsid w:val="00A372E0"/>
    <w:rsid w:val="00A37445"/>
    <w:rsid w:val="00A37AB8"/>
    <w:rsid w:val="00A37BC8"/>
    <w:rsid w:val="00A37BCC"/>
    <w:rsid w:val="00A37E29"/>
    <w:rsid w:val="00A40AE4"/>
    <w:rsid w:val="00A40BD9"/>
    <w:rsid w:val="00A4252C"/>
    <w:rsid w:val="00A426E8"/>
    <w:rsid w:val="00A4299A"/>
    <w:rsid w:val="00A43060"/>
    <w:rsid w:val="00A4308E"/>
    <w:rsid w:val="00A4312F"/>
    <w:rsid w:val="00A4541E"/>
    <w:rsid w:val="00A45607"/>
    <w:rsid w:val="00A46294"/>
    <w:rsid w:val="00A465CF"/>
    <w:rsid w:val="00A510EE"/>
    <w:rsid w:val="00A512B3"/>
    <w:rsid w:val="00A51AD4"/>
    <w:rsid w:val="00A52171"/>
    <w:rsid w:val="00A521B4"/>
    <w:rsid w:val="00A52B5B"/>
    <w:rsid w:val="00A52F41"/>
    <w:rsid w:val="00A538C4"/>
    <w:rsid w:val="00A53A4D"/>
    <w:rsid w:val="00A541E8"/>
    <w:rsid w:val="00A542C7"/>
    <w:rsid w:val="00A5527F"/>
    <w:rsid w:val="00A558DB"/>
    <w:rsid w:val="00A559CF"/>
    <w:rsid w:val="00A55E13"/>
    <w:rsid w:val="00A56FFD"/>
    <w:rsid w:val="00A579B9"/>
    <w:rsid w:val="00A57EF5"/>
    <w:rsid w:val="00A602EE"/>
    <w:rsid w:val="00A60B72"/>
    <w:rsid w:val="00A60CFC"/>
    <w:rsid w:val="00A61A4B"/>
    <w:rsid w:val="00A61D6A"/>
    <w:rsid w:val="00A61E17"/>
    <w:rsid w:val="00A62EF4"/>
    <w:rsid w:val="00A64836"/>
    <w:rsid w:val="00A65D51"/>
    <w:rsid w:val="00A66339"/>
    <w:rsid w:val="00A6687F"/>
    <w:rsid w:val="00A66AB0"/>
    <w:rsid w:val="00A66CBA"/>
    <w:rsid w:val="00A67CDA"/>
    <w:rsid w:val="00A71145"/>
    <w:rsid w:val="00A71452"/>
    <w:rsid w:val="00A71B0C"/>
    <w:rsid w:val="00A72057"/>
    <w:rsid w:val="00A7275B"/>
    <w:rsid w:val="00A734F4"/>
    <w:rsid w:val="00A751F2"/>
    <w:rsid w:val="00A7596E"/>
    <w:rsid w:val="00A75E4C"/>
    <w:rsid w:val="00A76E36"/>
    <w:rsid w:val="00A77443"/>
    <w:rsid w:val="00A77729"/>
    <w:rsid w:val="00A80174"/>
    <w:rsid w:val="00A80777"/>
    <w:rsid w:val="00A82619"/>
    <w:rsid w:val="00A82921"/>
    <w:rsid w:val="00A82E44"/>
    <w:rsid w:val="00A8375A"/>
    <w:rsid w:val="00A85154"/>
    <w:rsid w:val="00A86803"/>
    <w:rsid w:val="00A86B5E"/>
    <w:rsid w:val="00A878BD"/>
    <w:rsid w:val="00A87D40"/>
    <w:rsid w:val="00A90EF9"/>
    <w:rsid w:val="00A91BD8"/>
    <w:rsid w:val="00A94072"/>
    <w:rsid w:val="00A94884"/>
    <w:rsid w:val="00A94B6F"/>
    <w:rsid w:val="00A95036"/>
    <w:rsid w:val="00A9614A"/>
    <w:rsid w:val="00A975F1"/>
    <w:rsid w:val="00A97E28"/>
    <w:rsid w:val="00AA0F10"/>
    <w:rsid w:val="00AA2279"/>
    <w:rsid w:val="00AA2752"/>
    <w:rsid w:val="00AA27C5"/>
    <w:rsid w:val="00AA3770"/>
    <w:rsid w:val="00AA3DDE"/>
    <w:rsid w:val="00AA470E"/>
    <w:rsid w:val="00AA5B96"/>
    <w:rsid w:val="00AA61B6"/>
    <w:rsid w:val="00AB06A2"/>
    <w:rsid w:val="00AB3276"/>
    <w:rsid w:val="00AB37AA"/>
    <w:rsid w:val="00AB57C3"/>
    <w:rsid w:val="00AB6176"/>
    <w:rsid w:val="00AC01E6"/>
    <w:rsid w:val="00AC023B"/>
    <w:rsid w:val="00AC0A62"/>
    <w:rsid w:val="00AC0AF9"/>
    <w:rsid w:val="00AC116D"/>
    <w:rsid w:val="00AC11C8"/>
    <w:rsid w:val="00AC14A2"/>
    <w:rsid w:val="00AC2323"/>
    <w:rsid w:val="00AC31A6"/>
    <w:rsid w:val="00AC4287"/>
    <w:rsid w:val="00AC444D"/>
    <w:rsid w:val="00AC5ACA"/>
    <w:rsid w:val="00AC61D3"/>
    <w:rsid w:val="00AC64E4"/>
    <w:rsid w:val="00AC7C17"/>
    <w:rsid w:val="00AD0855"/>
    <w:rsid w:val="00AD33DF"/>
    <w:rsid w:val="00AD3911"/>
    <w:rsid w:val="00AD40A4"/>
    <w:rsid w:val="00AD5122"/>
    <w:rsid w:val="00AD59AB"/>
    <w:rsid w:val="00AD5F2C"/>
    <w:rsid w:val="00AD6044"/>
    <w:rsid w:val="00AD6600"/>
    <w:rsid w:val="00AD73FD"/>
    <w:rsid w:val="00AE2927"/>
    <w:rsid w:val="00AE2946"/>
    <w:rsid w:val="00AE5227"/>
    <w:rsid w:val="00AE560D"/>
    <w:rsid w:val="00AE651B"/>
    <w:rsid w:val="00AE775B"/>
    <w:rsid w:val="00AF112D"/>
    <w:rsid w:val="00AF2D88"/>
    <w:rsid w:val="00AF3D85"/>
    <w:rsid w:val="00AF49BA"/>
    <w:rsid w:val="00AF5052"/>
    <w:rsid w:val="00AF5B2E"/>
    <w:rsid w:val="00B013EB"/>
    <w:rsid w:val="00B01618"/>
    <w:rsid w:val="00B02CF3"/>
    <w:rsid w:val="00B02EEE"/>
    <w:rsid w:val="00B071C0"/>
    <w:rsid w:val="00B073A6"/>
    <w:rsid w:val="00B102A7"/>
    <w:rsid w:val="00B10DC0"/>
    <w:rsid w:val="00B11142"/>
    <w:rsid w:val="00B11FD3"/>
    <w:rsid w:val="00B15118"/>
    <w:rsid w:val="00B15355"/>
    <w:rsid w:val="00B155F5"/>
    <w:rsid w:val="00B170C0"/>
    <w:rsid w:val="00B17341"/>
    <w:rsid w:val="00B17778"/>
    <w:rsid w:val="00B20126"/>
    <w:rsid w:val="00B2168E"/>
    <w:rsid w:val="00B221D4"/>
    <w:rsid w:val="00B224B4"/>
    <w:rsid w:val="00B22FFB"/>
    <w:rsid w:val="00B23988"/>
    <w:rsid w:val="00B240FC"/>
    <w:rsid w:val="00B2463D"/>
    <w:rsid w:val="00B24961"/>
    <w:rsid w:val="00B25B4E"/>
    <w:rsid w:val="00B27A1B"/>
    <w:rsid w:val="00B307FC"/>
    <w:rsid w:val="00B314FD"/>
    <w:rsid w:val="00B322B2"/>
    <w:rsid w:val="00B3282B"/>
    <w:rsid w:val="00B32FBD"/>
    <w:rsid w:val="00B36606"/>
    <w:rsid w:val="00B36656"/>
    <w:rsid w:val="00B372E9"/>
    <w:rsid w:val="00B40690"/>
    <w:rsid w:val="00B40D85"/>
    <w:rsid w:val="00B41F99"/>
    <w:rsid w:val="00B43B97"/>
    <w:rsid w:val="00B44C77"/>
    <w:rsid w:val="00B4516A"/>
    <w:rsid w:val="00B47723"/>
    <w:rsid w:val="00B5080E"/>
    <w:rsid w:val="00B50E03"/>
    <w:rsid w:val="00B515AF"/>
    <w:rsid w:val="00B517CC"/>
    <w:rsid w:val="00B51E8B"/>
    <w:rsid w:val="00B5342C"/>
    <w:rsid w:val="00B54570"/>
    <w:rsid w:val="00B557C1"/>
    <w:rsid w:val="00B55981"/>
    <w:rsid w:val="00B55C5C"/>
    <w:rsid w:val="00B55CEC"/>
    <w:rsid w:val="00B567A8"/>
    <w:rsid w:val="00B572B1"/>
    <w:rsid w:val="00B60292"/>
    <w:rsid w:val="00B6214F"/>
    <w:rsid w:val="00B62BF5"/>
    <w:rsid w:val="00B62D42"/>
    <w:rsid w:val="00B64D32"/>
    <w:rsid w:val="00B6588C"/>
    <w:rsid w:val="00B66F81"/>
    <w:rsid w:val="00B67B0A"/>
    <w:rsid w:val="00B704AA"/>
    <w:rsid w:val="00B7336C"/>
    <w:rsid w:val="00B74796"/>
    <w:rsid w:val="00B748BE"/>
    <w:rsid w:val="00B74FC8"/>
    <w:rsid w:val="00B7684E"/>
    <w:rsid w:val="00B81871"/>
    <w:rsid w:val="00B82C43"/>
    <w:rsid w:val="00B8445A"/>
    <w:rsid w:val="00B847FC"/>
    <w:rsid w:val="00B851E0"/>
    <w:rsid w:val="00B85D6B"/>
    <w:rsid w:val="00B85E0D"/>
    <w:rsid w:val="00B85F72"/>
    <w:rsid w:val="00B86518"/>
    <w:rsid w:val="00B9068E"/>
    <w:rsid w:val="00B911FE"/>
    <w:rsid w:val="00B916AC"/>
    <w:rsid w:val="00B92BB9"/>
    <w:rsid w:val="00B9341A"/>
    <w:rsid w:val="00B93485"/>
    <w:rsid w:val="00B93B5B"/>
    <w:rsid w:val="00B94270"/>
    <w:rsid w:val="00B942F5"/>
    <w:rsid w:val="00B94493"/>
    <w:rsid w:val="00B94E43"/>
    <w:rsid w:val="00B95033"/>
    <w:rsid w:val="00B95E75"/>
    <w:rsid w:val="00B95EE8"/>
    <w:rsid w:val="00BA0807"/>
    <w:rsid w:val="00BA0A64"/>
    <w:rsid w:val="00BA1455"/>
    <w:rsid w:val="00BA183C"/>
    <w:rsid w:val="00BA2C5B"/>
    <w:rsid w:val="00BA37EA"/>
    <w:rsid w:val="00BA3D8B"/>
    <w:rsid w:val="00BA41EA"/>
    <w:rsid w:val="00BA5339"/>
    <w:rsid w:val="00BA5588"/>
    <w:rsid w:val="00BA59E0"/>
    <w:rsid w:val="00BA5DB8"/>
    <w:rsid w:val="00BA6339"/>
    <w:rsid w:val="00BA6469"/>
    <w:rsid w:val="00BA6638"/>
    <w:rsid w:val="00BA69C5"/>
    <w:rsid w:val="00BA7DA2"/>
    <w:rsid w:val="00BB0459"/>
    <w:rsid w:val="00BB125B"/>
    <w:rsid w:val="00BB1B71"/>
    <w:rsid w:val="00BB25A7"/>
    <w:rsid w:val="00BB29D7"/>
    <w:rsid w:val="00BB5734"/>
    <w:rsid w:val="00BB5E54"/>
    <w:rsid w:val="00BB5E7F"/>
    <w:rsid w:val="00BB75D1"/>
    <w:rsid w:val="00BB775D"/>
    <w:rsid w:val="00BC13C3"/>
    <w:rsid w:val="00BC27D5"/>
    <w:rsid w:val="00BC3E49"/>
    <w:rsid w:val="00BC3EB9"/>
    <w:rsid w:val="00BC57F4"/>
    <w:rsid w:val="00BC5BA2"/>
    <w:rsid w:val="00BC72DD"/>
    <w:rsid w:val="00BC7903"/>
    <w:rsid w:val="00BC7E57"/>
    <w:rsid w:val="00BD0F4D"/>
    <w:rsid w:val="00BD1600"/>
    <w:rsid w:val="00BD171A"/>
    <w:rsid w:val="00BD1979"/>
    <w:rsid w:val="00BD203F"/>
    <w:rsid w:val="00BD2B6B"/>
    <w:rsid w:val="00BD4019"/>
    <w:rsid w:val="00BD4B89"/>
    <w:rsid w:val="00BD58E5"/>
    <w:rsid w:val="00BD6920"/>
    <w:rsid w:val="00BD6B2D"/>
    <w:rsid w:val="00BD6D06"/>
    <w:rsid w:val="00BE0BB9"/>
    <w:rsid w:val="00BE48AE"/>
    <w:rsid w:val="00BE5354"/>
    <w:rsid w:val="00BE5A97"/>
    <w:rsid w:val="00BE7227"/>
    <w:rsid w:val="00BE7D80"/>
    <w:rsid w:val="00BF0171"/>
    <w:rsid w:val="00BF08D5"/>
    <w:rsid w:val="00BF1145"/>
    <w:rsid w:val="00BF15AD"/>
    <w:rsid w:val="00BF228A"/>
    <w:rsid w:val="00BF327D"/>
    <w:rsid w:val="00BF38CE"/>
    <w:rsid w:val="00BF4050"/>
    <w:rsid w:val="00BF545C"/>
    <w:rsid w:val="00BF5663"/>
    <w:rsid w:val="00BF6115"/>
    <w:rsid w:val="00BF654C"/>
    <w:rsid w:val="00BF7C04"/>
    <w:rsid w:val="00BF7DB5"/>
    <w:rsid w:val="00C01C80"/>
    <w:rsid w:val="00C03385"/>
    <w:rsid w:val="00C04AA7"/>
    <w:rsid w:val="00C05121"/>
    <w:rsid w:val="00C0577A"/>
    <w:rsid w:val="00C05BFC"/>
    <w:rsid w:val="00C07185"/>
    <w:rsid w:val="00C0790F"/>
    <w:rsid w:val="00C10101"/>
    <w:rsid w:val="00C10E49"/>
    <w:rsid w:val="00C1274B"/>
    <w:rsid w:val="00C137C9"/>
    <w:rsid w:val="00C13B10"/>
    <w:rsid w:val="00C13DC3"/>
    <w:rsid w:val="00C14472"/>
    <w:rsid w:val="00C14757"/>
    <w:rsid w:val="00C15F96"/>
    <w:rsid w:val="00C164D2"/>
    <w:rsid w:val="00C1692A"/>
    <w:rsid w:val="00C16C59"/>
    <w:rsid w:val="00C202C6"/>
    <w:rsid w:val="00C208FC"/>
    <w:rsid w:val="00C20E05"/>
    <w:rsid w:val="00C210C2"/>
    <w:rsid w:val="00C213AA"/>
    <w:rsid w:val="00C21D3D"/>
    <w:rsid w:val="00C21DDE"/>
    <w:rsid w:val="00C240D0"/>
    <w:rsid w:val="00C251A8"/>
    <w:rsid w:val="00C256B1"/>
    <w:rsid w:val="00C25AAD"/>
    <w:rsid w:val="00C26233"/>
    <w:rsid w:val="00C30038"/>
    <w:rsid w:val="00C307AE"/>
    <w:rsid w:val="00C32A19"/>
    <w:rsid w:val="00C32B79"/>
    <w:rsid w:val="00C341AC"/>
    <w:rsid w:val="00C34B6E"/>
    <w:rsid w:val="00C37181"/>
    <w:rsid w:val="00C37D25"/>
    <w:rsid w:val="00C40635"/>
    <w:rsid w:val="00C4165C"/>
    <w:rsid w:val="00C41B6C"/>
    <w:rsid w:val="00C420C2"/>
    <w:rsid w:val="00C42137"/>
    <w:rsid w:val="00C4260A"/>
    <w:rsid w:val="00C44FAE"/>
    <w:rsid w:val="00C4592B"/>
    <w:rsid w:val="00C466C9"/>
    <w:rsid w:val="00C46786"/>
    <w:rsid w:val="00C46940"/>
    <w:rsid w:val="00C478A7"/>
    <w:rsid w:val="00C50170"/>
    <w:rsid w:val="00C502C0"/>
    <w:rsid w:val="00C5218D"/>
    <w:rsid w:val="00C52768"/>
    <w:rsid w:val="00C551A8"/>
    <w:rsid w:val="00C554B8"/>
    <w:rsid w:val="00C5745E"/>
    <w:rsid w:val="00C57F7A"/>
    <w:rsid w:val="00C57FBE"/>
    <w:rsid w:val="00C60011"/>
    <w:rsid w:val="00C61399"/>
    <w:rsid w:val="00C62193"/>
    <w:rsid w:val="00C626FC"/>
    <w:rsid w:val="00C630CF"/>
    <w:rsid w:val="00C6352B"/>
    <w:rsid w:val="00C6380D"/>
    <w:rsid w:val="00C65675"/>
    <w:rsid w:val="00C667A8"/>
    <w:rsid w:val="00C671A5"/>
    <w:rsid w:val="00C70740"/>
    <w:rsid w:val="00C71295"/>
    <w:rsid w:val="00C71674"/>
    <w:rsid w:val="00C72F70"/>
    <w:rsid w:val="00C730C9"/>
    <w:rsid w:val="00C74571"/>
    <w:rsid w:val="00C74CA8"/>
    <w:rsid w:val="00C755D6"/>
    <w:rsid w:val="00C76F96"/>
    <w:rsid w:val="00C81506"/>
    <w:rsid w:val="00C820A5"/>
    <w:rsid w:val="00C82554"/>
    <w:rsid w:val="00C83316"/>
    <w:rsid w:val="00C83956"/>
    <w:rsid w:val="00C83F10"/>
    <w:rsid w:val="00C844A9"/>
    <w:rsid w:val="00C86044"/>
    <w:rsid w:val="00C911FC"/>
    <w:rsid w:val="00C912E5"/>
    <w:rsid w:val="00C92988"/>
    <w:rsid w:val="00C93B6A"/>
    <w:rsid w:val="00C944CA"/>
    <w:rsid w:val="00C9477B"/>
    <w:rsid w:val="00C95095"/>
    <w:rsid w:val="00C95D68"/>
    <w:rsid w:val="00C97BEA"/>
    <w:rsid w:val="00CA055B"/>
    <w:rsid w:val="00CA1D5E"/>
    <w:rsid w:val="00CA38DE"/>
    <w:rsid w:val="00CA3BFB"/>
    <w:rsid w:val="00CA4C47"/>
    <w:rsid w:val="00CA5F26"/>
    <w:rsid w:val="00CA6EE4"/>
    <w:rsid w:val="00CA766A"/>
    <w:rsid w:val="00CB0A63"/>
    <w:rsid w:val="00CB0A6F"/>
    <w:rsid w:val="00CB117A"/>
    <w:rsid w:val="00CB26A9"/>
    <w:rsid w:val="00CB3EE2"/>
    <w:rsid w:val="00CB483E"/>
    <w:rsid w:val="00CB641F"/>
    <w:rsid w:val="00CB707B"/>
    <w:rsid w:val="00CB73C0"/>
    <w:rsid w:val="00CB7996"/>
    <w:rsid w:val="00CC0AA2"/>
    <w:rsid w:val="00CC1B93"/>
    <w:rsid w:val="00CC1B96"/>
    <w:rsid w:val="00CC1FB4"/>
    <w:rsid w:val="00CC1FDB"/>
    <w:rsid w:val="00CC25CF"/>
    <w:rsid w:val="00CC3D92"/>
    <w:rsid w:val="00CC69AA"/>
    <w:rsid w:val="00CC6BC3"/>
    <w:rsid w:val="00CC702A"/>
    <w:rsid w:val="00CC7706"/>
    <w:rsid w:val="00CD038D"/>
    <w:rsid w:val="00CD2426"/>
    <w:rsid w:val="00CD4D10"/>
    <w:rsid w:val="00CD5E66"/>
    <w:rsid w:val="00CD6299"/>
    <w:rsid w:val="00CD6565"/>
    <w:rsid w:val="00CD6700"/>
    <w:rsid w:val="00CD6E6B"/>
    <w:rsid w:val="00CD7CA8"/>
    <w:rsid w:val="00CE22C1"/>
    <w:rsid w:val="00CE2956"/>
    <w:rsid w:val="00CE303B"/>
    <w:rsid w:val="00CE44FF"/>
    <w:rsid w:val="00CE5C92"/>
    <w:rsid w:val="00CE5E4C"/>
    <w:rsid w:val="00CE61F6"/>
    <w:rsid w:val="00CE696C"/>
    <w:rsid w:val="00CF00A5"/>
    <w:rsid w:val="00CF19DB"/>
    <w:rsid w:val="00CF1E47"/>
    <w:rsid w:val="00CF25F0"/>
    <w:rsid w:val="00CF3845"/>
    <w:rsid w:val="00CF3F61"/>
    <w:rsid w:val="00CF3FC4"/>
    <w:rsid w:val="00CF4312"/>
    <w:rsid w:val="00CF49AD"/>
    <w:rsid w:val="00CF603B"/>
    <w:rsid w:val="00CF6C8A"/>
    <w:rsid w:val="00D00D9D"/>
    <w:rsid w:val="00D010AB"/>
    <w:rsid w:val="00D01217"/>
    <w:rsid w:val="00D01824"/>
    <w:rsid w:val="00D01A3B"/>
    <w:rsid w:val="00D029B9"/>
    <w:rsid w:val="00D031A8"/>
    <w:rsid w:val="00D03316"/>
    <w:rsid w:val="00D03920"/>
    <w:rsid w:val="00D047ED"/>
    <w:rsid w:val="00D048C7"/>
    <w:rsid w:val="00D057DB"/>
    <w:rsid w:val="00D0593E"/>
    <w:rsid w:val="00D1004F"/>
    <w:rsid w:val="00D1080A"/>
    <w:rsid w:val="00D115B1"/>
    <w:rsid w:val="00D126C2"/>
    <w:rsid w:val="00D12788"/>
    <w:rsid w:val="00D1289D"/>
    <w:rsid w:val="00D13461"/>
    <w:rsid w:val="00D13CC8"/>
    <w:rsid w:val="00D14030"/>
    <w:rsid w:val="00D14676"/>
    <w:rsid w:val="00D1493D"/>
    <w:rsid w:val="00D14A15"/>
    <w:rsid w:val="00D14C6C"/>
    <w:rsid w:val="00D15BAF"/>
    <w:rsid w:val="00D15CDE"/>
    <w:rsid w:val="00D16800"/>
    <w:rsid w:val="00D16F04"/>
    <w:rsid w:val="00D170B1"/>
    <w:rsid w:val="00D17A81"/>
    <w:rsid w:val="00D17AE6"/>
    <w:rsid w:val="00D17B74"/>
    <w:rsid w:val="00D206C8"/>
    <w:rsid w:val="00D2084F"/>
    <w:rsid w:val="00D214F0"/>
    <w:rsid w:val="00D240FD"/>
    <w:rsid w:val="00D245C9"/>
    <w:rsid w:val="00D24D1E"/>
    <w:rsid w:val="00D25864"/>
    <w:rsid w:val="00D25F1E"/>
    <w:rsid w:val="00D266DE"/>
    <w:rsid w:val="00D26D04"/>
    <w:rsid w:val="00D304EF"/>
    <w:rsid w:val="00D3099A"/>
    <w:rsid w:val="00D30EC2"/>
    <w:rsid w:val="00D3213C"/>
    <w:rsid w:val="00D324D9"/>
    <w:rsid w:val="00D32BB3"/>
    <w:rsid w:val="00D33097"/>
    <w:rsid w:val="00D3481F"/>
    <w:rsid w:val="00D35131"/>
    <w:rsid w:val="00D3544D"/>
    <w:rsid w:val="00D35C48"/>
    <w:rsid w:val="00D366FD"/>
    <w:rsid w:val="00D3725B"/>
    <w:rsid w:val="00D37B7D"/>
    <w:rsid w:val="00D4152D"/>
    <w:rsid w:val="00D43236"/>
    <w:rsid w:val="00D44A7A"/>
    <w:rsid w:val="00D44FC5"/>
    <w:rsid w:val="00D47651"/>
    <w:rsid w:val="00D5176A"/>
    <w:rsid w:val="00D519AC"/>
    <w:rsid w:val="00D5231A"/>
    <w:rsid w:val="00D5268B"/>
    <w:rsid w:val="00D528AC"/>
    <w:rsid w:val="00D54868"/>
    <w:rsid w:val="00D55572"/>
    <w:rsid w:val="00D574AD"/>
    <w:rsid w:val="00D57DBF"/>
    <w:rsid w:val="00D60F80"/>
    <w:rsid w:val="00D655E8"/>
    <w:rsid w:val="00D65BC5"/>
    <w:rsid w:val="00D66372"/>
    <w:rsid w:val="00D6637C"/>
    <w:rsid w:val="00D66BB4"/>
    <w:rsid w:val="00D671B2"/>
    <w:rsid w:val="00D673AB"/>
    <w:rsid w:val="00D67564"/>
    <w:rsid w:val="00D677BF"/>
    <w:rsid w:val="00D67EED"/>
    <w:rsid w:val="00D67F39"/>
    <w:rsid w:val="00D70150"/>
    <w:rsid w:val="00D72447"/>
    <w:rsid w:val="00D73BBC"/>
    <w:rsid w:val="00D75705"/>
    <w:rsid w:val="00D77ABD"/>
    <w:rsid w:val="00D77C37"/>
    <w:rsid w:val="00D80346"/>
    <w:rsid w:val="00D804AA"/>
    <w:rsid w:val="00D81477"/>
    <w:rsid w:val="00D81E2C"/>
    <w:rsid w:val="00D82898"/>
    <w:rsid w:val="00D82A2D"/>
    <w:rsid w:val="00D82CC6"/>
    <w:rsid w:val="00D8325F"/>
    <w:rsid w:val="00D838EC"/>
    <w:rsid w:val="00D83C8E"/>
    <w:rsid w:val="00D84EAC"/>
    <w:rsid w:val="00D85E12"/>
    <w:rsid w:val="00D869E3"/>
    <w:rsid w:val="00D87C0C"/>
    <w:rsid w:val="00D901F5"/>
    <w:rsid w:val="00D9047D"/>
    <w:rsid w:val="00D90985"/>
    <w:rsid w:val="00D913CB"/>
    <w:rsid w:val="00D9172E"/>
    <w:rsid w:val="00D91E2F"/>
    <w:rsid w:val="00D92592"/>
    <w:rsid w:val="00D928B6"/>
    <w:rsid w:val="00D9307E"/>
    <w:rsid w:val="00D949CC"/>
    <w:rsid w:val="00D95278"/>
    <w:rsid w:val="00D96976"/>
    <w:rsid w:val="00D9778D"/>
    <w:rsid w:val="00D978A4"/>
    <w:rsid w:val="00DA04D4"/>
    <w:rsid w:val="00DA07F9"/>
    <w:rsid w:val="00DA1DD3"/>
    <w:rsid w:val="00DA2589"/>
    <w:rsid w:val="00DA3198"/>
    <w:rsid w:val="00DA3E40"/>
    <w:rsid w:val="00DA4AF4"/>
    <w:rsid w:val="00DA4EFA"/>
    <w:rsid w:val="00DA52F2"/>
    <w:rsid w:val="00DA67A8"/>
    <w:rsid w:val="00DA7726"/>
    <w:rsid w:val="00DA790B"/>
    <w:rsid w:val="00DB04BE"/>
    <w:rsid w:val="00DB4121"/>
    <w:rsid w:val="00DB42DE"/>
    <w:rsid w:val="00DB4EA1"/>
    <w:rsid w:val="00DB5C90"/>
    <w:rsid w:val="00DB6236"/>
    <w:rsid w:val="00DB63AB"/>
    <w:rsid w:val="00DB6D55"/>
    <w:rsid w:val="00DB71D0"/>
    <w:rsid w:val="00DC0BE6"/>
    <w:rsid w:val="00DC29E5"/>
    <w:rsid w:val="00DC3117"/>
    <w:rsid w:val="00DC31D6"/>
    <w:rsid w:val="00DC37CD"/>
    <w:rsid w:val="00DC58B0"/>
    <w:rsid w:val="00DC5C5C"/>
    <w:rsid w:val="00DC602D"/>
    <w:rsid w:val="00DC6902"/>
    <w:rsid w:val="00DC6930"/>
    <w:rsid w:val="00DC7498"/>
    <w:rsid w:val="00DC7D51"/>
    <w:rsid w:val="00DD0156"/>
    <w:rsid w:val="00DD12F6"/>
    <w:rsid w:val="00DD20A9"/>
    <w:rsid w:val="00DD2FC9"/>
    <w:rsid w:val="00DD480E"/>
    <w:rsid w:val="00DD4AA5"/>
    <w:rsid w:val="00DD4D3B"/>
    <w:rsid w:val="00DD53C5"/>
    <w:rsid w:val="00DD5E18"/>
    <w:rsid w:val="00DD6B4F"/>
    <w:rsid w:val="00DE01C5"/>
    <w:rsid w:val="00DE0553"/>
    <w:rsid w:val="00DE130F"/>
    <w:rsid w:val="00DE1470"/>
    <w:rsid w:val="00DE18EE"/>
    <w:rsid w:val="00DE2FFB"/>
    <w:rsid w:val="00DE35F1"/>
    <w:rsid w:val="00DE4127"/>
    <w:rsid w:val="00DE4894"/>
    <w:rsid w:val="00DE59A3"/>
    <w:rsid w:val="00DE750A"/>
    <w:rsid w:val="00DE7F57"/>
    <w:rsid w:val="00DF16EA"/>
    <w:rsid w:val="00DF1916"/>
    <w:rsid w:val="00DF2B05"/>
    <w:rsid w:val="00DF2B87"/>
    <w:rsid w:val="00DF3880"/>
    <w:rsid w:val="00DF3E85"/>
    <w:rsid w:val="00DF455D"/>
    <w:rsid w:val="00DF50E3"/>
    <w:rsid w:val="00DF575B"/>
    <w:rsid w:val="00DF5ADA"/>
    <w:rsid w:val="00DF6D4A"/>
    <w:rsid w:val="00DF7667"/>
    <w:rsid w:val="00DF7DD2"/>
    <w:rsid w:val="00E00F69"/>
    <w:rsid w:val="00E0304A"/>
    <w:rsid w:val="00E04DAD"/>
    <w:rsid w:val="00E0552B"/>
    <w:rsid w:val="00E058E8"/>
    <w:rsid w:val="00E05D03"/>
    <w:rsid w:val="00E065DD"/>
    <w:rsid w:val="00E101BB"/>
    <w:rsid w:val="00E1071F"/>
    <w:rsid w:val="00E107EB"/>
    <w:rsid w:val="00E1161A"/>
    <w:rsid w:val="00E12D09"/>
    <w:rsid w:val="00E13B73"/>
    <w:rsid w:val="00E14088"/>
    <w:rsid w:val="00E143F2"/>
    <w:rsid w:val="00E14479"/>
    <w:rsid w:val="00E1565A"/>
    <w:rsid w:val="00E16537"/>
    <w:rsid w:val="00E166D4"/>
    <w:rsid w:val="00E171AC"/>
    <w:rsid w:val="00E21310"/>
    <w:rsid w:val="00E21DFD"/>
    <w:rsid w:val="00E21E4E"/>
    <w:rsid w:val="00E2200D"/>
    <w:rsid w:val="00E25C75"/>
    <w:rsid w:val="00E2600F"/>
    <w:rsid w:val="00E27699"/>
    <w:rsid w:val="00E30BEA"/>
    <w:rsid w:val="00E314BD"/>
    <w:rsid w:val="00E31B9E"/>
    <w:rsid w:val="00E322A8"/>
    <w:rsid w:val="00E325E9"/>
    <w:rsid w:val="00E33048"/>
    <w:rsid w:val="00E332F9"/>
    <w:rsid w:val="00E36DEF"/>
    <w:rsid w:val="00E37051"/>
    <w:rsid w:val="00E40171"/>
    <w:rsid w:val="00E4019C"/>
    <w:rsid w:val="00E40CED"/>
    <w:rsid w:val="00E422B2"/>
    <w:rsid w:val="00E42536"/>
    <w:rsid w:val="00E436A8"/>
    <w:rsid w:val="00E44A54"/>
    <w:rsid w:val="00E44D83"/>
    <w:rsid w:val="00E454CD"/>
    <w:rsid w:val="00E45D6F"/>
    <w:rsid w:val="00E46DB0"/>
    <w:rsid w:val="00E502B1"/>
    <w:rsid w:val="00E50EAA"/>
    <w:rsid w:val="00E52530"/>
    <w:rsid w:val="00E52A05"/>
    <w:rsid w:val="00E5326E"/>
    <w:rsid w:val="00E53700"/>
    <w:rsid w:val="00E537BA"/>
    <w:rsid w:val="00E548CC"/>
    <w:rsid w:val="00E55346"/>
    <w:rsid w:val="00E558C5"/>
    <w:rsid w:val="00E560AA"/>
    <w:rsid w:val="00E575D8"/>
    <w:rsid w:val="00E606B1"/>
    <w:rsid w:val="00E618C4"/>
    <w:rsid w:val="00E61E4C"/>
    <w:rsid w:val="00E631AA"/>
    <w:rsid w:val="00E63B6C"/>
    <w:rsid w:val="00E645AE"/>
    <w:rsid w:val="00E65EDE"/>
    <w:rsid w:val="00E66967"/>
    <w:rsid w:val="00E67952"/>
    <w:rsid w:val="00E71BCF"/>
    <w:rsid w:val="00E71C04"/>
    <w:rsid w:val="00E7297A"/>
    <w:rsid w:val="00E72F7A"/>
    <w:rsid w:val="00E735A0"/>
    <w:rsid w:val="00E7393D"/>
    <w:rsid w:val="00E74763"/>
    <w:rsid w:val="00E752F4"/>
    <w:rsid w:val="00E76ACF"/>
    <w:rsid w:val="00E76D86"/>
    <w:rsid w:val="00E7778A"/>
    <w:rsid w:val="00E80AD2"/>
    <w:rsid w:val="00E8328B"/>
    <w:rsid w:val="00E83CCE"/>
    <w:rsid w:val="00E83F05"/>
    <w:rsid w:val="00E8505D"/>
    <w:rsid w:val="00E85A8F"/>
    <w:rsid w:val="00E865C3"/>
    <w:rsid w:val="00E87D93"/>
    <w:rsid w:val="00E90D5A"/>
    <w:rsid w:val="00E93124"/>
    <w:rsid w:val="00E9430F"/>
    <w:rsid w:val="00E95572"/>
    <w:rsid w:val="00EA0800"/>
    <w:rsid w:val="00EA0E2A"/>
    <w:rsid w:val="00EA1749"/>
    <w:rsid w:val="00EA2B21"/>
    <w:rsid w:val="00EA2EB4"/>
    <w:rsid w:val="00EA4044"/>
    <w:rsid w:val="00EA40CE"/>
    <w:rsid w:val="00EA44F7"/>
    <w:rsid w:val="00EA4862"/>
    <w:rsid w:val="00EA4C96"/>
    <w:rsid w:val="00EA5087"/>
    <w:rsid w:val="00EA5A84"/>
    <w:rsid w:val="00EA62E4"/>
    <w:rsid w:val="00EA62FC"/>
    <w:rsid w:val="00EA69EF"/>
    <w:rsid w:val="00EA7E35"/>
    <w:rsid w:val="00EB19EA"/>
    <w:rsid w:val="00EB2D73"/>
    <w:rsid w:val="00EB3928"/>
    <w:rsid w:val="00EB4D90"/>
    <w:rsid w:val="00EB51D2"/>
    <w:rsid w:val="00EB5E30"/>
    <w:rsid w:val="00EB5F05"/>
    <w:rsid w:val="00EB61FB"/>
    <w:rsid w:val="00EB65BE"/>
    <w:rsid w:val="00EB6694"/>
    <w:rsid w:val="00EC1575"/>
    <w:rsid w:val="00EC211E"/>
    <w:rsid w:val="00EC21DF"/>
    <w:rsid w:val="00EC456F"/>
    <w:rsid w:val="00EC4BEA"/>
    <w:rsid w:val="00EC64A8"/>
    <w:rsid w:val="00EC7319"/>
    <w:rsid w:val="00EC7493"/>
    <w:rsid w:val="00EC781A"/>
    <w:rsid w:val="00EC7F8F"/>
    <w:rsid w:val="00ED08AA"/>
    <w:rsid w:val="00ED08FD"/>
    <w:rsid w:val="00ED0B0F"/>
    <w:rsid w:val="00ED0C78"/>
    <w:rsid w:val="00ED0EEF"/>
    <w:rsid w:val="00ED245C"/>
    <w:rsid w:val="00ED3224"/>
    <w:rsid w:val="00ED3B7B"/>
    <w:rsid w:val="00ED3E86"/>
    <w:rsid w:val="00ED47C0"/>
    <w:rsid w:val="00ED4B05"/>
    <w:rsid w:val="00ED5BE8"/>
    <w:rsid w:val="00ED5DBC"/>
    <w:rsid w:val="00ED6C1D"/>
    <w:rsid w:val="00ED7CB3"/>
    <w:rsid w:val="00ED7EA4"/>
    <w:rsid w:val="00EE004A"/>
    <w:rsid w:val="00EE04D5"/>
    <w:rsid w:val="00EE09B6"/>
    <w:rsid w:val="00EE0F98"/>
    <w:rsid w:val="00EE3707"/>
    <w:rsid w:val="00EE40D7"/>
    <w:rsid w:val="00EE487B"/>
    <w:rsid w:val="00EE4C90"/>
    <w:rsid w:val="00EE4D3B"/>
    <w:rsid w:val="00EE5711"/>
    <w:rsid w:val="00EE67C3"/>
    <w:rsid w:val="00EE6B2A"/>
    <w:rsid w:val="00EE6B94"/>
    <w:rsid w:val="00EE7AFF"/>
    <w:rsid w:val="00EF0084"/>
    <w:rsid w:val="00EF09B7"/>
    <w:rsid w:val="00EF15C1"/>
    <w:rsid w:val="00EF17B4"/>
    <w:rsid w:val="00EF1D6C"/>
    <w:rsid w:val="00EF1D87"/>
    <w:rsid w:val="00EF212C"/>
    <w:rsid w:val="00EF28B3"/>
    <w:rsid w:val="00EF3985"/>
    <w:rsid w:val="00EF39CD"/>
    <w:rsid w:val="00EF42A1"/>
    <w:rsid w:val="00EF45BD"/>
    <w:rsid w:val="00EF4B0B"/>
    <w:rsid w:val="00EF4ED8"/>
    <w:rsid w:val="00EF50EC"/>
    <w:rsid w:val="00EF526E"/>
    <w:rsid w:val="00EF5F82"/>
    <w:rsid w:val="00EF6A24"/>
    <w:rsid w:val="00F00E60"/>
    <w:rsid w:val="00F00EAC"/>
    <w:rsid w:val="00F015DC"/>
    <w:rsid w:val="00F01E30"/>
    <w:rsid w:val="00F026AB"/>
    <w:rsid w:val="00F03B21"/>
    <w:rsid w:val="00F03EB0"/>
    <w:rsid w:val="00F04903"/>
    <w:rsid w:val="00F06F33"/>
    <w:rsid w:val="00F07041"/>
    <w:rsid w:val="00F100D4"/>
    <w:rsid w:val="00F117D2"/>
    <w:rsid w:val="00F12F8B"/>
    <w:rsid w:val="00F1314B"/>
    <w:rsid w:val="00F13353"/>
    <w:rsid w:val="00F13D02"/>
    <w:rsid w:val="00F13E12"/>
    <w:rsid w:val="00F14A47"/>
    <w:rsid w:val="00F14D06"/>
    <w:rsid w:val="00F15058"/>
    <w:rsid w:val="00F15638"/>
    <w:rsid w:val="00F22256"/>
    <w:rsid w:val="00F22A92"/>
    <w:rsid w:val="00F23064"/>
    <w:rsid w:val="00F2379A"/>
    <w:rsid w:val="00F24050"/>
    <w:rsid w:val="00F246F1"/>
    <w:rsid w:val="00F24936"/>
    <w:rsid w:val="00F2561F"/>
    <w:rsid w:val="00F31C6C"/>
    <w:rsid w:val="00F334CA"/>
    <w:rsid w:val="00F3585C"/>
    <w:rsid w:val="00F3624A"/>
    <w:rsid w:val="00F36399"/>
    <w:rsid w:val="00F3665C"/>
    <w:rsid w:val="00F36C94"/>
    <w:rsid w:val="00F37B98"/>
    <w:rsid w:val="00F400B5"/>
    <w:rsid w:val="00F401EC"/>
    <w:rsid w:val="00F40539"/>
    <w:rsid w:val="00F407BE"/>
    <w:rsid w:val="00F418B2"/>
    <w:rsid w:val="00F41B3D"/>
    <w:rsid w:val="00F42730"/>
    <w:rsid w:val="00F428FE"/>
    <w:rsid w:val="00F4332F"/>
    <w:rsid w:val="00F44D02"/>
    <w:rsid w:val="00F45458"/>
    <w:rsid w:val="00F45BA2"/>
    <w:rsid w:val="00F46AE2"/>
    <w:rsid w:val="00F46E4B"/>
    <w:rsid w:val="00F46FB9"/>
    <w:rsid w:val="00F51C73"/>
    <w:rsid w:val="00F52ACC"/>
    <w:rsid w:val="00F531B4"/>
    <w:rsid w:val="00F53381"/>
    <w:rsid w:val="00F53BFC"/>
    <w:rsid w:val="00F55306"/>
    <w:rsid w:val="00F56692"/>
    <w:rsid w:val="00F572AF"/>
    <w:rsid w:val="00F5755A"/>
    <w:rsid w:val="00F57BE3"/>
    <w:rsid w:val="00F6136F"/>
    <w:rsid w:val="00F61DA0"/>
    <w:rsid w:val="00F620AA"/>
    <w:rsid w:val="00F64DE4"/>
    <w:rsid w:val="00F6566A"/>
    <w:rsid w:val="00F66E67"/>
    <w:rsid w:val="00F66ECB"/>
    <w:rsid w:val="00F6732C"/>
    <w:rsid w:val="00F67DFA"/>
    <w:rsid w:val="00F704E6"/>
    <w:rsid w:val="00F7050D"/>
    <w:rsid w:val="00F7136E"/>
    <w:rsid w:val="00F73520"/>
    <w:rsid w:val="00F742EB"/>
    <w:rsid w:val="00F74478"/>
    <w:rsid w:val="00F74E43"/>
    <w:rsid w:val="00F75504"/>
    <w:rsid w:val="00F755E6"/>
    <w:rsid w:val="00F756B0"/>
    <w:rsid w:val="00F76314"/>
    <w:rsid w:val="00F76B18"/>
    <w:rsid w:val="00F80082"/>
    <w:rsid w:val="00F807F9"/>
    <w:rsid w:val="00F80814"/>
    <w:rsid w:val="00F8095E"/>
    <w:rsid w:val="00F809E1"/>
    <w:rsid w:val="00F81A96"/>
    <w:rsid w:val="00F81FF6"/>
    <w:rsid w:val="00F82CF9"/>
    <w:rsid w:val="00F82D55"/>
    <w:rsid w:val="00F830E2"/>
    <w:rsid w:val="00F833A1"/>
    <w:rsid w:val="00F837AB"/>
    <w:rsid w:val="00F84EB1"/>
    <w:rsid w:val="00F8525A"/>
    <w:rsid w:val="00F85BD2"/>
    <w:rsid w:val="00F85F7B"/>
    <w:rsid w:val="00F85F99"/>
    <w:rsid w:val="00F8741F"/>
    <w:rsid w:val="00F87688"/>
    <w:rsid w:val="00F87B67"/>
    <w:rsid w:val="00F87E5B"/>
    <w:rsid w:val="00F902DF"/>
    <w:rsid w:val="00F9082E"/>
    <w:rsid w:val="00F90B46"/>
    <w:rsid w:val="00F9297D"/>
    <w:rsid w:val="00F93141"/>
    <w:rsid w:val="00F941A2"/>
    <w:rsid w:val="00F9452B"/>
    <w:rsid w:val="00F94951"/>
    <w:rsid w:val="00F94C39"/>
    <w:rsid w:val="00F960DD"/>
    <w:rsid w:val="00F96890"/>
    <w:rsid w:val="00F973F9"/>
    <w:rsid w:val="00FA2011"/>
    <w:rsid w:val="00FA2286"/>
    <w:rsid w:val="00FA376E"/>
    <w:rsid w:val="00FA38FA"/>
    <w:rsid w:val="00FA3C23"/>
    <w:rsid w:val="00FA425C"/>
    <w:rsid w:val="00FA5248"/>
    <w:rsid w:val="00FA5869"/>
    <w:rsid w:val="00FA60F3"/>
    <w:rsid w:val="00FA63C2"/>
    <w:rsid w:val="00FA6A08"/>
    <w:rsid w:val="00FA6D73"/>
    <w:rsid w:val="00FA7AF5"/>
    <w:rsid w:val="00FB12EA"/>
    <w:rsid w:val="00FB1458"/>
    <w:rsid w:val="00FB1654"/>
    <w:rsid w:val="00FB2439"/>
    <w:rsid w:val="00FB2A9F"/>
    <w:rsid w:val="00FB36AB"/>
    <w:rsid w:val="00FB487E"/>
    <w:rsid w:val="00FB50F8"/>
    <w:rsid w:val="00FB6544"/>
    <w:rsid w:val="00FB789D"/>
    <w:rsid w:val="00FC04ED"/>
    <w:rsid w:val="00FC05CB"/>
    <w:rsid w:val="00FC20BC"/>
    <w:rsid w:val="00FC53AA"/>
    <w:rsid w:val="00FC6094"/>
    <w:rsid w:val="00FC699A"/>
    <w:rsid w:val="00FC6CF5"/>
    <w:rsid w:val="00FD01C5"/>
    <w:rsid w:val="00FD06ED"/>
    <w:rsid w:val="00FD0C93"/>
    <w:rsid w:val="00FD1B15"/>
    <w:rsid w:val="00FD1C56"/>
    <w:rsid w:val="00FD1CF2"/>
    <w:rsid w:val="00FD3A39"/>
    <w:rsid w:val="00FD3EE1"/>
    <w:rsid w:val="00FD50E1"/>
    <w:rsid w:val="00FD5144"/>
    <w:rsid w:val="00FD5470"/>
    <w:rsid w:val="00FD6754"/>
    <w:rsid w:val="00FE2040"/>
    <w:rsid w:val="00FE26E2"/>
    <w:rsid w:val="00FE2BF3"/>
    <w:rsid w:val="00FE6AE1"/>
    <w:rsid w:val="00FE766B"/>
    <w:rsid w:val="00FE7AD1"/>
    <w:rsid w:val="00FF0545"/>
    <w:rsid w:val="00FF0ED3"/>
    <w:rsid w:val="00FF2956"/>
    <w:rsid w:val="00FF35D7"/>
    <w:rsid w:val="00FF3D39"/>
    <w:rsid w:val="00FF51D9"/>
    <w:rsid w:val="00FF6DB4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8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2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3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4F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4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4F87"/>
    <w:pPr>
      <w:keepNext/>
      <w:tabs>
        <w:tab w:val="left" w:pos="9582"/>
      </w:tabs>
      <w:ind w:right="4053"/>
      <w:jc w:val="center"/>
      <w:outlineLvl w:val="4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132E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9132E9"/>
    <w:pPr>
      <w:tabs>
        <w:tab w:val="left" w:pos="0"/>
        <w:tab w:val="left" w:pos="5064"/>
      </w:tabs>
      <w:ind w:left="-432" w:firstLine="567"/>
      <w:jc w:val="both"/>
    </w:pPr>
    <w:rPr>
      <w:rFonts w:eastAsia="SimSun"/>
      <w:bCs/>
      <w:iCs/>
      <w:sz w:val="28"/>
      <w:szCs w:val="28"/>
    </w:rPr>
  </w:style>
  <w:style w:type="paragraph" w:styleId="a3">
    <w:name w:val="Body Text Indent"/>
    <w:basedOn w:val="a"/>
    <w:link w:val="a4"/>
    <w:rsid w:val="009132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84AC0"/>
    <w:rPr>
      <w:sz w:val="24"/>
      <w:szCs w:val="24"/>
    </w:rPr>
  </w:style>
  <w:style w:type="paragraph" w:styleId="20">
    <w:name w:val="Body Text 2"/>
    <w:basedOn w:val="a"/>
    <w:link w:val="21"/>
    <w:uiPriority w:val="99"/>
    <w:rsid w:val="009132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8505D"/>
    <w:rPr>
      <w:sz w:val="24"/>
      <w:szCs w:val="24"/>
    </w:rPr>
  </w:style>
  <w:style w:type="paragraph" w:styleId="a5">
    <w:name w:val="Body Text"/>
    <w:basedOn w:val="a"/>
    <w:link w:val="a6"/>
    <w:rsid w:val="009132E9"/>
    <w:pPr>
      <w:spacing w:after="120"/>
    </w:pPr>
  </w:style>
  <w:style w:type="character" w:customStyle="1" w:styleId="a6">
    <w:name w:val="Основной текст Знак"/>
    <w:link w:val="a5"/>
    <w:rsid w:val="001B1DE3"/>
    <w:rPr>
      <w:sz w:val="24"/>
      <w:szCs w:val="24"/>
    </w:rPr>
  </w:style>
  <w:style w:type="paragraph" w:customStyle="1" w:styleId="ConsPlusNormal">
    <w:name w:val="ConsPlusNormal"/>
    <w:rsid w:val="00913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9132E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E3E97"/>
    <w:rPr>
      <w:rFonts w:ascii="Courier New" w:hAnsi="Courier New"/>
      <w:lang w:val="ru-RU" w:eastAsia="ru-RU" w:bidi="ar-SA"/>
    </w:rPr>
  </w:style>
  <w:style w:type="paragraph" w:styleId="a9">
    <w:name w:val="Title"/>
    <w:basedOn w:val="a"/>
    <w:link w:val="aa"/>
    <w:qFormat/>
    <w:rsid w:val="009132E9"/>
    <w:pPr>
      <w:jc w:val="center"/>
    </w:pPr>
    <w:rPr>
      <w:sz w:val="28"/>
      <w:szCs w:val="28"/>
      <w:lang w:bidi="he-IL"/>
    </w:rPr>
  </w:style>
  <w:style w:type="character" w:customStyle="1" w:styleId="aa">
    <w:name w:val="Название Знак"/>
    <w:basedOn w:val="a0"/>
    <w:link w:val="a9"/>
    <w:rsid w:val="00E8505D"/>
    <w:rPr>
      <w:sz w:val="28"/>
      <w:szCs w:val="28"/>
      <w:lang w:bidi="he-IL"/>
    </w:rPr>
  </w:style>
  <w:style w:type="paragraph" w:styleId="22">
    <w:name w:val="Body Text Indent 2"/>
    <w:basedOn w:val="a"/>
    <w:link w:val="23"/>
    <w:uiPriority w:val="99"/>
    <w:rsid w:val="009132E9"/>
    <w:pPr>
      <w:spacing w:after="120" w:line="480" w:lineRule="auto"/>
      <w:ind w:left="283"/>
    </w:pPr>
  </w:style>
  <w:style w:type="paragraph" w:styleId="ab">
    <w:name w:val="footer"/>
    <w:basedOn w:val="a"/>
    <w:link w:val="ac"/>
    <w:uiPriority w:val="99"/>
    <w:rsid w:val="00913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2C91"/>
    <w:rPr>
      <w:sz w:val="24"/>
      <w:szCs w:val="24"/>
    </w:rPr>
  </w:style>
  <w:style w:type="character" w:styleId="ad">
    <w:name w:val="page number"/>
    <w:basedOn w:val="a0"/>
    <w:rsid w:val="009132E9"/>
  </w:style>
  <w:style w:type="paragraph" w:customStyle="1" w:styleId="ConsNormal">
    <w:name w:val="ConsNormal"/>
    <w:rsid w:val="009132E9"/>
    <w:pPr>
      <w:widowControl w:val="0"/>
      <w:ind w:firstLine="720"/>
    </w:pPr>
    <w:rPr>
      <w:rFonts w:ascii="Arial" w:hAnsi="Arial" w:cs="Arial"/>
      <w:snapToGrid w:val="0"/>
      <w:lang w:bidi="he-IL"/>
    </w:rPr>
  </w:style>
  <w:style w:type="paragraph" w:customStyle="1" w:styleId="ConsNonformat">
    <w:name w:val="ConsNonformat"/>
    <w:rsid w:val="009132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Normal (Web)"/>
    <w:aliases w:val="Обычный (Web)"/>
    <w:basedOn w:val="a"/>
    <w:rsid w:val="009132E9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paragraph" w:styleId="32">
    <w:name w:val="Body Text 3"/>
    <w:basedOn w:val="a"/>
    <w:link w:val="33"/>
    <w:rsid w:val="009132E9"/>
    <w:pPr>
      <w:jc w:val="both"/>
    </w:pPr>
    <w:rPr>
      <w:sz w:val="28"/>
    </w:rPr>
  </w:style>
  <w:style w:type="paragraph" w:customStyle="1" w:styleId="af">
    <w:name w:val="Основной"/>
    <w:basedOn w:val="a"/>
    <w:rsid w:val="009132E9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D32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9659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EE6B94"/>
    <w:rPr>
      <w:b/>
      <w:bCs/>
    </w:rPr>
  </w:style>
  <w:style w:type="paragraph" w:customStyle="1" w:styleId="import">
    <w:name w:val="import"/>
    <w:basedOn w:val="a"/>
    <w:rsid w:val="00EE6B94"/>
    <w:pPr>
      <w:spacing w:before="100" w:beforeAutospacing="1" w:after="100" w:afterAutospacing="1"/>
    </w:pPr>
  </w:style>
  <w:style w:type="paragraph" w:customStyle="1" w:styleId="11">
    <w:name w:val="Обычный1"/>
    <w:rsid w:val="00301F5D"/>
  </w:style>
  <w:style w:type="paragraph" w:styleId="af2">
    <w:name w:val="header"/>
    <w:basedOn w:val="a"/>
    <w:link w:val="af3"/>
    <w:rsid w:val="00EE0F98"/>
    <w:pPr>
      <w:tabs>
        <w:tab w:val="center" w:pos="4677"/>
        <w:tab w:val="right" w:pos="9355"/>
      </w:tabs>
    </w:pPr>
  </w:style>
  <w:style w:type="paragraph" w:customStyle="1" w:styleId="af4">
    <w:name w:val="Знак"/>
    <w:basedOn w:val="a"/>
    <w:rsid w:val="004846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92E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Стиль"/>
    <w:rsid w:val="000E1B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Знак Знак Знак"/>
    <w:basedOn w:val="a"/>
    <w:rsid w:val="00AB06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аг_текст1"/>
    <w:basedOn w:val="a"/>
    <w:rsid w:val="004D25CD"/>
    <w:pPr>
      <w:spacing w:line="360" w:lineRule="auto"/>
      <w:ind w:firstLine="720"/>
      <w:jc w:val="both"/>
    </w:pPr>
    <w:rPr>
      <w:rFonts w:ascii="Garamond" w:hAnsi="Garamond"/>
      <w:sz w:val="22"/>
      <w:szCs w:val="20"/>
      <w:lang w:eastAsia="en-US"/>
    </w:rPr>
  </w:style>
  <w:style w:type="paragraph" w:styleId="HTML">
    <w:name w:val="HTML Preformatted"/>
    <w:basedOn w:val="a"/>
    <w:rsid w:val="004D25CD"/>
    <w:rPr>
      <w:rFonts w:ascii="Courier New" w:hAnsi="Courier New" w:cs="Courier New"/>
      <w:sz w:val="20"/>
      <w:szCs w:val="20"/>
      <w:lang w:eastAsia="en-US"/>
    </w:rPr>
  </w:style>
  <w:style w:type="paragraph" w:styleId="af7">
    <w:name w:val="List Paragraph"/>
    <w:basedOn w:val="a"/>
    <w:uiPriority w:val="34"/>
    <w:qFormat/>
    <w:rsid w:val="006E3E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сновной тект"/>
    <w:basedOn w:val="a"/>
    <w:rsid w:val="002D06F1"/>
    <w:pPr>
      <w:snapToGrid w:val="0"/>
      <w:ind w:firstLine="851"/>
      <w:jc w:val="both"/>
    </w:pPr>
    <w:rPr>
      <w:sz w:val="28"/>
      <w:szCs w:val="28"/>
    </w:rPr>
  </w:style>
  <w:style w:type="paragraph" w:customStyle="1" w:styleId="text">
    <w:name w:val="text"/>
    <w:basedOn w:val="a"/>
    <w:rsid w:val="00ED3B7B"/>
    <w:pPr>
      <w:spacing w:before="105" w:after="105"/>
      <w:ind w:firstLine="240"/>
    </w:pPr>
    <w:rPr>
      <w:color w:val="000000"/>
    </w:rPr>
  </w:style>
  <w:style w:type="paragraph" w:customStyle="1" w:styleId="6">
    <w:name w:val="Стиль6"/>
    <w:basedOn w:val="a"/>
    <w:rsid w:val="00ED3B7B"/>
    <w:pPr>
      <w:tabs>
        <w:tab w:val="left" w:pos="284"/>
      </w:tabs>
      <w:autoSpaceDE w:val="0"/>
      <w:autoSpaceDN w:val="0"/>
      <w:spacing w:line="480" w:lineRule="exact"/>
      <w:jc w:val="both"/>
    </w:pPr>
    <w:rPr>
      <w:noProof/>
      <w:lang w:val="en-US"/>
    </w:rPr>
  </w:style>
  <w:style w:type="paragraph" w:customStyle="1" w:styleId="34">
    <w:name w:val="Стиль3"/>
    <w:basedOn w:val="a"/>
    <w:rsid w:val="00ED3B7B"/>
    <w:pPr>
      <w:autoSpaceDE w:val="0"/>
      <w:autoSpaceDN w:val="0"/>
      <w:jc w:val="center"/>
    </w:pPr>
  </w:style>
  <w:style w:type="paragraph" w:customStyle="1" w:styleId="af9">
    <w:name w:val="программа"/>
    <w:basedOn w:val="a"/>
    <w:link w:val="afa"/>
    <w:rsid w:val="00125D16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a">
    <w:name w:val="программа Знак"/>
    <w:basedOn w:val="a0"/>
    <w:link w:val="af9"/>
    <w:rsid w:val="00125D16"/>
    <w:rPr>
      <w:sz w:val="28"/>
      <w:szCs w:val="28"/>
      <w:lang w:val="ru-RU" w:eastAsia="ru-RU" w:bidi="ar-SA"/>
    </w:rPr>
  </w:style>
  <w:style w:type="paragraph" w:customStyle="1" w:styleId="afb">
    <w:name w:val="Таблица"/>
    <w:basedOn w:val="a"/>
    <w:rsid w:val="00B847FC"/>
    <w:pPr>
      <w:widowControl w:val="0"/>
      <w:spacing w:line="264" w:lineRule="auto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afc">
    <w:name w:val="таблица_название"/>
    <w:rsid w:val="00B847FC"/>
    <w:pPr>
      <w:spacing w:before="180" w:after="120"/>
      <w:ind w:left="567" w:right="567"/>
    </w:pPr>
    <w:rPr>
      <w:rFonts w:ascii="Arial Narrow" w:hAnsi="Arial Narrow"/>
      <w:b/>
      <w:sz w:val="24"/>
    </w:rPr>
  </w:style>
  <w:style w:type="paragraph" w:customStyle="1" w:styleId="oaenoniinee">
    <w:name w:val="oaeno niinee"/>
    <w:basedOn w:val="a"/>
    <w:rsid w:val="00A53A4D"/>
    <w:pPr>
      <w:jc w:val="both"/>
    </w:pPr>
    <w:rPr>
      <w:szCs w:val="20"/>
    </w:rPr>
  </w:style>
  <w:style w:type="character" w:styleId="afd">
    <w:name w:val="Hyperlink"/>
    <w:basedOn w:val="a0"/>
    <w:uiPriority w:val="99"/>
    <w:rsid w:val="00D70150"/>
    <w:rPr>
      <w:color w:val="0055D5"/>
      <w:u w:val="single"/>
    </w:rPr>
  </w:style>
  <w:style w:type="paragraph" w:styleId="afe">
    <w:name w:val="Document Map"/>
    <w:basedOn w:val="a"/>
    <w:link w:val="aff"/>
    <w:rsid w:val="00E12D09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E12D09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qFormat/>
    <w:rsid w:val="00A360F4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0"/>
    <w:link w:val="aff0"/>
    <w:rsid w:val="00A360F4"/>
    <w:rPr>
      <w:rFonts w:ascii="Cambria" w:eastAsia="Times New Roman" w:hAnsi="Cambria" w:cs="Times New Roman"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E475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0E4759"/>
  </w:style>
  <w:style w:type="paragraph" w:styleId="24">
    <w:name w:val="toc 2"/>
    <w:basedOn w:val="a"/>
    <w:next w:val="a"/>
    <w:autoRedefine/>
    <w:uiPriority w:val="39"/>
    <w:unhideWhenUsed/>
    <w:qFormat/>
    <w:rsid w:val="000E475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0E475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3">
    <w:name w:val="Balloon Text"/>
    <w:basedOn w:val="a"/>
    <w:link w:val="aff4"/>
    <w:rsid w:val="000E4759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0E4759"/>
    <w:rPr>
      <w:rFonts w:ascii="Tahoma" w:hAnsi="Tahoma" w:cs="Tahoma"/>
      <w:sz w:val="16"/>
      <w:szCs w:val="16"/>
    </w:rPr>
  </w:style>
  <w:style w:type="paragraph" w:customStyle="1" w:styleId="aff5">
    <w:name w:val="Текст акта"/>
    <w:rsid w:val="00CC0AA2"/>
    <w:pPr>
      <w:widowControl w:val="0"/>
      <w:ind w:firstLine="709"/>
      <w:jc w:val="both"/>
    </w:pPr>
    <w:rPr>
      <w:sz w:val="28"/>
      <w:szCs w:val="24"/>
    </w:rPr>
  </w:style>
  <w:style w:type="paragraph" w:customStyle="1" w:styleId="25">
    <w:name w:val="Обычный2"/>
    <w:rsid w:val="00CC0AA2"/>
    <w:rPr>
      <w:rFonts w:ascii="Arial" w:hAnsi="Arial"/>
      <w:b/>
      <w:sz w:val="24"/>
    </w:rPr>
  </w:style>
  <w:style w:type="paragraph" w:customStyle="1" w:styleId="ConsPlusCell">
    <w:name w:val="ConsPlusCell"/>
    <w:rsid w:val="003272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f6">
    <w:name w:val="Revision"/>
    <w:hidden/>
    <w:uiPriority w:val="99"/>
    <w:semiHidden/>
    <w:rsid w:val="00CE303B"/>
    <w:rPr>
      <w:sz w:val="24"/>
      <w:szCs w:val="24"/>
    </w:rPr>
  </w:style>
  <w:style w:type="paragraph" w:customStyle="1" w:styleId="aff7">
    <w:name w:val="Знак Знак Знак Знак"/>
    <w:basedOn w:val="a"/>
    <w:rsid w:val="006E44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84F87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84F87"/>
    <w:rPr>
      <w:bCs/>
      <w:sz w:val="24"/>
    </w:rPr>
  </w:style>
  <w:style w:type="paragraph" w:customStyle="1" w:styleId="aff8">
    <w:name w:val="Адресат"/>
    <w:basedOn w:val="a"/>
    <w:rsid w:val="00484F87"/>
    <w:pPr>
      <w:suppressAutoHyphens/>
      <w:spacing w:line="240" w:lineRule="exact"/>
    </w:pPr>
    <w:rPr>
      <w:sz w:val="28"/>
      <w:szCs w:val="20"/>
    </w:rPr>
  </w:style>
  <w:style w:type="character" w:customStyle="1" w:styleId="af3">
    <w:name w:val="Верхний колонтитул Знак"/>
    <w:link w:val="af2"/>
    <w:rsid w:val="00484F87"/>
    <w:rPr>
      <w:sz w:val="24"/>
      <w:szCs w:val="24"/>
    </w:rPr>
  </w:style>
  <w:style w:type="character" w:customStyle="1" w:styleId="10">
    <w:name w:val="Заголовок 1 Знак"/>
    <w:link w:val="1"/>
    <w:rsid w:val="00484F87"/>
    <w:rPr>
      <w:rFonts w:ascii="Arial" w:hAnsi="Arial" w:cs="Arial"/>
      <w:b/>
      <w:bCs/>
      <w:kern w:val="32"/>
      <w:sz w:val="32"/>
      <w:szCs w:val="32"/>
    </w:rPr>
  </w:style>
  <w:style w:type="paragraph" w:customStyle="1" w:styleId="aff9">
    <w:name w:val="Заголовок к тексту"/>
    <w:basedOn w:val="a"/>
    <w:next w:val="a5"/>
    <w:rsid w:val="00484F87"/>
    <w:pPr>
      <w:suppressAutoHyphens/>
      <w:spacing w:after="480" w:line="240" w:lineRule="exact"/>
    </w:pPr>
    <w:rPr>
      <w:sz w:val="28"/>
      <w:szCs w:val="20"/>
    </w:rPr>
  </w:style>
  <w:style w:type="paragraph" w:customStyle="1" w:styleId="affa">
    <w:name w:val="Исполнитель"/>
    <w:basedOn w:val="a5"/>
    <w:rsid w:val="00484F87"/>
    <w:pPr>
      <w:suppressAutoHyphens/>
      <w:spacing w:after="0" w:line="240" w:lineRule="exact"/>
    </w:pPr>
    <w:rPr>
      <w:sz w:val="20"/>
      <w:szCs w:val="20"/>
    </w:rPr>
  </w:style>
  <w:style w:type="paragraph" w:styleId="affb">
    <w:name w:val="Signature"/>
    <w:basedOn w:val="a"/>
    <w:next w:val="a5"/>
    <w:link w:val="affc"/>
    <w:rsid w:val="00484F87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c">
    <w:name w:val="Подпись Знак"/>
    <w:basedOn w:val="a0"/>
    <w:link w:val="affb"/>
    <w:rsid w:val="00484F87"/>
    <w:rPr>
      <w:sz w:val="28"/>
    </w:rPr>
  </w:style>
  <w:style w:type="paragraph" w:customStyle="1" w:styleId="affd">
    <w:name w:val="Подпись на  бланке должностного лица"/>
    <w:basedOn w:val="a"/>
    <w:next w:val="a5"/>
    <w:rsid w:val="00484F87"/>
    <w:pPr>
      <w:spacing w:before="480" w:line="240" w:lineRule="exact"/>
      <w:ind w:left="7088"/>
    </w:pPr>
    <w:rPr>
      <w:sz w:val="28"/>
      <w:szCs w:val="20"/>
    </w:rPr>
  </w:style>
  <w:style w:type="paragraph" w:customStyle="1" w:styleId="affe">
    <w:name w:val="Приложение"/>
    <w:basedOn w:val="a5"/>
    <w:rsid w:val="00484F87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character" w:customStyle="1" w:styleId="40">
    <w:name w:val="Заголовок 4 Знак"/>
    <w:link w:val="4"/>
    <w:rsid w:val="00484F87"/>
    <w:rPr>
      <w:b/>
      <w:bCs/>
      <w:sz w:val="28"/>
      <w:szCs w:val="28"/>
    </w:rPr>
  </w:style>
  <w:style w:type="paragraph" w:customStyle="1" w:styleId="afff">
    <w:name w:val="регистрационные поля"/>
    <w:basedOn w:val="a"/>
    <w:rsid w:val="00484F87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70">
    <w:name w:val="Заголовок 7 Знак"/>
    <w:basedOn w:val="a0"/>
    <w:link w:val="7"/>
    <w:rsid w:val="00484F87"/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484F87"/>
    <w:rPr>
      <w:sz w:val="28"/>
      <w:szCs w:val="24"/>
    </w:rPr>
  </w:style>
  <w:style w:type="paragraph" w:styleId="afff0">
    <w:name w:val="Date"/>
    <w:basedOn w:val="a"/>
    <w:next w:val="a"/>
    <w:link w:val="afff1"/>
    <w:rsid w:val="00484F87"/>
    <w:rPr>
      <w:sz w:val="20"/>
      <w:szCs w:val="20"/>
    </w:rPr>
  </w:style>
  <w:style w:type="character" w:customStyle="1" w:styleId="afff1">
    <w:name w:val="Дата Знак"/>
    <w:basedOn w:val="a0"/>
    <w:link w:val="afff0"/>
    <w:rsid w:val="00484F87"/>
  </w:style>
  <w:style w:type="character" w:customStyle="1" w:styleId="23">
    <w:name w:val="Основной текст с отступом 2 Знак"/>
    <w:basedOn w:val="a0"/>
    <w:link w:val="22"/>
    <w:uiPriority w:val="99"/>
    <w:rsid w:val="00484F87"/>
    <w:rPr>
      <w:sz w:val="24"/>
      <w:szCs w:val="24"/>
    </w:rPr>
  </w:style>
  <w:style w:type="character" w:styleId="afff2">
    <w:name w:val="FollowedHyperlink"/>
    <w:uiPriority w:val="99"/>
    <w:unhideWhenUsed/>
    <w:rsid w:val="00484F87"/>
    <w:rPr>
      <w:color w:val="800080"/>
      <w:u w:val="single"/>
    </w:rPr>
  </w:style>
  <w:style w:type="paragraph" w:customStyle="1" w:styleId="xl65">
    <w:name w:val="xl65"/>
    <w:basedOn w:val="a"/>
    <w:rsid w:val="00484F8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484F8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484F87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FFFF"/>
      <w:sz w:val="20"/>
      <w:szCs w:val="20"/>
    </w:rPr>
  </w:style>
  <w:style w:type="paragraph" w:customStyle="1" w:styleId="xl80">
    <w:name w:val="xl8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84F8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84F87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484F87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3">
    <w:name w:val="xl9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84F8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FFFF"/>
      <w:sz w:val="20"/>
      <w:szCs w:val="20"/>
    </w:rPr>
  </w:style>
  <w:style w:type="paragraph" w:customStyle="1" w:styleId="xl101">
    <w:name w:val="xl10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2">
    <w:name w:val="xl10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484F8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6">
    <w:name w:val="xl16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67">
    <w:name w:val="xl16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8">
    <w:name w:val="xl16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484F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484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0">
    <w:name w:val="xl18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"/>
    <w:rsid w:val="00484F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5">
    <w:name w:val="xl18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484F8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9">
    <w:name w:val="xl18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484F87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484F87"/>
    <w:pPr>
      <w:pBdr>
        <w:top w:val="single" w:sz="4" w:space="0" w:color="auto"/>
        <w:lef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484F87"/>
    <w:pPr>
      <w:pBdr>
        <w:lef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484F87"/>
    <w:pPr>
      <w:pBdr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484F8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484F8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484F8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484F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9">
    <w:name w:val="xl209"/>
    <w:basedOn w:val="a"/>
    <w:rsid w:val="00484F87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11">
    <w:name w:val="xl211"/>
    <w:basedOn w:val="a"/>
    <w:rsid w:val="00484F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484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484F87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484F87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1">
    <w:name w:val="xl22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7">
    <w:name w:val="xl227"/>
    <w:basedOn w:val="a"/>
    <w:rsid w:val="00484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9">
    <w:name w:val="xl229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0">
    <w:name w:val="xl230"/>
    <w:basedOn w:val="a"/>
    <w:rsid w:val="00484F87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1">
    <w:name w:val="xl231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3">
    <w:name w:val="xl233"/>
    <w:basedOn w:val="a"/>
    <w:rsid w:val="00484F87"/>
    <w:pPr>
      <w:pBdr>
        <w:top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4">
    <w:name w:val="xl234"/>
    <w:basedOn w:val="a"/>
    <w:rsid w:val="00484F87"/>
    <w:pP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5">
    <w:name w:val="xl23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6">
    <w:name w:val="xl23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38">
    <w:name w:val="xl23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39">
    <w:name w:val="xl239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484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484F8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6">
    <w:name w:val="xl246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7">
    <w:name w:val="xl247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8">
    <w:name w:val="xl24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50">
    <w:name w:val="xl25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251">
    <w:name w:val="xl251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2">
    <w:name w:val="xl252"/>
    <w:basedOn w:val="a"/>
    <w:rsid w:val="00484F8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57">
    <w:name w:val="xl257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58">
    <w:name w:val="xl258"/>
    <w:basedOn w:val="a"/>
    <w:rsid w:val="00484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a"/>
    <w:rsid w:val="00484F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a"/>
    <w:rsid w:val="00484F8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"/>
    <w:rsid w:val="00484F8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3">
    <w:name w:val="xl26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5">
    <w:name w:val="xl265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484F87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7">
    <w:name w:val="xl267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8">
    <w:name w:val="xl26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269">
    <w:name w:val="xl26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2">
    <w:name w:val="xl272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3">
    <w:name w:val="xl273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8">
    <w:name w:val="xl278"/>
    <w:basedOn w:val="a"/>
    <w:rsid w:val="00484F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9">
    <w:name w:val="xl279"/>
    <w:basedOn w:val="a"/>
    <w:rsid w:val="00484F8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484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1">
    <w:name w:val="xl28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2">
    <w:name w:val="xl282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5">
    <w:name w:val="xl285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6">
    <w:name w:val="xl286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8">
    <w:name w:val="xl288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0">
    <w:name w:val="xl290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2">
    <w:name w:val="xl292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3">
    <w:name w:val="xl293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5">
    <w:name w:val="xl295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6">
    <w:name w:val="xl296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7">
    <w:name w:val="xl297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8">
    <w:name w:val="xl298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9">
    <w:name w:val="xl299"/>
    <w:basedOn w:val="a"/>
    <w:rsid w:val="00484F87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0">
    <w:name w:val="xl300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1">
    <w:name w:val="xl30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2">
    <w:name w:val="xl30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03">
    <w:name w:val="xl30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5">
    <w:name w:val="xl305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6">
    <w:name w:val="xl30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8">
    <w:name w:val="xl308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9">
    <w:name w:val="xl309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10">
    <w:name w:val="xl310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1">
    <w:name w:val="xl311"/>
    <w:basedOn w:val="a"/>
    <w:rsid w:val="00484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3">
    <w:name w:val="xl31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4">
    <w:name w:val="xl314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5">
    <w:name w:val="xl315"/>
    <w:basedOn w:val="a"/>
    <w:rsid w:val="00484F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6">
    <w:name w:val="xl316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7">
    <w:name w:val="xl317"/>
    <w:basedOn w:val="a"/>
    <w:rsid w:val="00484F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8">
    <w:name w:val="xl318"/>
    <w:basedOn w:val="a"/>
    <w:rsid w:val="00484F8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9">
    <w:name w:val="xl319"/>
    <w:basedOn w:val="a"/>
    <w:rsid w:val="00484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0">
    <w:name w:val="xl320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1">
    <w:name w:val="xl32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22">
    <w:name w:val="xl322"/>
    <w:basedOn w:val="a"/>
    <w:rsid w:val="00484F8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23">
    <w:name w:val="xl323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24">
    <w:name w:val="xl324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27">
    <w:name w:val="xl32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8">
    <w:name w:val="xl328"/>
    <w:basedOn w:val="a"/>
    <w:rsid w:val="00484F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484F8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484F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32">
    <w:name w:val="xl332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33">
    <w:name w:val="xl333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4">
    <w:name w:val="xl334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5">
    <w:name w:val="xl335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6">
    <w:name w:val="xl336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7">
    <w:name w:val="xl33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38">
    <w:name w:val="xl338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9">
    <w:name w:val="xl339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40">
    <w:name w:val="xl340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1">
    <w:name w:val="xl341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</w:style>
  <w:style w:type="paragraph" w:customStyle="1" w:styleId="xl342">
    <w:name w:val="xl342"/>
    <w:basedOn w:val="a"/>
    <w:rsid w:val="00484F87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</w:style>
  <w:style w:type="paragraph" w:customStyle="1" w:styleId="xl343">
    <w:name w:val="xl343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</w:style>
  <w:style w:type="paragraph" w:customStyle="1" w:styleId="xl344">
    <w:name w:val="xl344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5">
    <w:name w:val="xl345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6">
    <w:name w:val="xl346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7">
    <w:name w:val="xl347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48">
    <w:name w:val="xl348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350">
    <w:name w:val="xl350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351">
    <w:name w:val="xl351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2">
    <w:name w:val="xl352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4">
    <w:name w:val="xl354"/>
    <w:basedOn w:val="a"/>
    <w:rsid w:val="00484F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5">
    <w:name w:val="xl355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6">
    <w:name w:val="xl356"/>
    <w:basedOn w:val="a"/>
    <w:rsid w:val="00484F8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7">
    <w:name w:val="xl357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8">
    <w:name w:val="xl358"/>
    <w:basedOn w:val="a"/>
    <w:rsid w:val="00484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59">
    <w:name w:val="xl359"/>
    <w:basedOn w:val="a"/>
    <w:rsid w:val="00484F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0">
    <w:name w:val="xl360"/>
    <w:basedOn w:val="a"/>
    <w:rsid w:val="00484F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1">
    <w:name w:val="xl361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62">
    <w:name w:val="xl362"/>
    <w:basedOn w:val="a"/>
    <w:rsid w:val="00484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ff3">
    <w:name w:val="No Spacing"/>
    <w:uiPriority w:val="1"/>
    <w:qFormat/>
    <w:rsid w:val="00484F87"/>
    <w:rPr>
      <w:rFonts w:ascii="Calibri" w:hAnsi="Calibri"/>
      <w:sz w:val="22"/>
      <w:szCs w:val="22"/>
    </w:rPr>
  </w:style>
  <w:style w:type="paragraph" w:customStyle="1" w:styleId="font5">
    <w:name w:val="font5"/>
    <w:basedOn w:val="a"/>
    <w:rsid w:val="00484F8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484F8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84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484F87"/>
    <w:pPr>
      <w:spacing w:before="100" w:beforeAutospacing="1" w:after="100" w:afterAutospacing="1"/>
    </w:pPr>
  </w:style>
  <w:style w:type="paragraph" w:customStyle="1" w:styleId="afff4">
    <w:name w:val="Прижатый влево"/>
    <w:basedOn w:val="a"/>
    <w:next w:val="a"/>
    <w:rsid w:val="000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054A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017401-B2FD-4E2B-AC0B-C6E6806E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199</Pages>
  <Words>56860</Words>
  <Characters>324102</Characters>
  <Application>Microsoft Office Word</Application>
  <DocSecurity>0</DocSecurity>
  <Lines>2700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Н Ц Е П Ц И Я</vt:lpstr>
    </vt:vector>
  </TitlesOfParts>
  <Company/>
  <LinksUpToDate>false</LinksUpToDate>
  <CharactersWithSpaces>380202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Н Ц Е П Ц И Я</dc:title>
  <dc:subject/>
  <dc:creator>Usacheva</dc:creator>
  <cp:keywords/>
  <dc:description/>
  <cp:lastModifiedBy>maseyanchik</cp:lastModifiedBy>
  <cp:revision>5</cp:revision>
  <cp:lastPrinted>2014-10-30T07:30:00Z</cp:lastPrinted>
  <dcterms:created xsi:type="dcterms:W3CDTF">2014-12-25T09:59:00Z</dcterms:created>
  <dcterms:modified xsi:type="dcterms:W3CDTF">2015-01-29T10:50:00Z</dcterms:modified>
</cp:coreProperties>
</file>